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51749" w14:textId="77777777" w:rsidR="00CD206D" w:rsidRDefault="00CD206D" w:rsidP="00DC2838">
      <w:pPr>
        <w:spacing w:before="0"/>
        <w:rPr>
          <w:rFonts w:ascii="Cambria" w:hAnsi="Cambria"/>
          <w:b/>
          <w:color w:val="C0504D" w:themeColor="accent2"/>
          <w:sz w:val="24"/>
          <w:szCs w:val="24"/>
        </w:rPr>
      </w:pPr>
    </w:p>
    <w:p w14:paraId="6E7C2860" w14:textId="45E417E2" w:rsidR="00A108A7" w:rsidRPr="007C2D1E" w:rsidRDefault="00DC7DB5" w:rsidP="0072579C">
      <w:pPr>
        <w:pStyle w:val="Heading1"/>
      </w:pPr>
      <w:r w:rsidRPr="007C2D1E">
        <w:t>AFRICA RISK CONSULTING</w:t>
      </w:r>
    </w:p>
    <w:p w14:paraId="2C25EEC0" w14:textId="51BC2FA0" w:rsidR="00A108A7" w:rsidRPr="0072579C" w:rsidRDefault="00DC7DB5" w:rsidP="0072579C">
      <w:pPr>
        <w:pStyle w:val="Heading2"/>
      </w:pPr>
      <w:r w:rsidRPr="0072579C">
        <w:t xml:space="preserve">Zimbabwe </w:t>
      </w:r>
      <w:r w:rsidR="00CB135B">
        <w:t xml:space="preserve">Monthly </w:t>
      </w:r>
      <w:r w:rsidR="00A73A89" w:rsidRPr="0072579C">
        <w:t xml:space="preserve">Briefing </w:t>
      </w:r>
      <w:r w:rsidR="003E54C6" w:rsidRPr="0072579C">
        <w:t>January</w:t>
      </w:r>
      <w:r w:rsidR="00CC44B5" w:rsidRPr="0072579C">
        <w:t xml:space="preserve"> </w:t>
      </w:r>
      <w:r w:rsidR="009F5DE3" w:rsidRPr="0072579C">
        <w:t>20</w:t>
      </w:r>
      <w:r w:rsidRPr="0072579C">
        <w:t>2</w:t>
      </w:r>
      <w:r w:rsidR="003E54C6" w:rsidRPr="0072579C">
        <w:t>6</w:t>
      </w:r>
    </w:p>
    <w:p w14:paraId="4645099A" w14:textId="77777777" w:rsidR="007F1350" w:rsidRPr="007C2D1E" w:rsidRDefault="00DC7DB5" w:rsidP="0072579C">
      <w:pPr>
        <w:pStyle w:val="Heading1"/>
      </w:pPr>
      <w:r w:rsidRPr="007C2D1E">
        <w:t xml:space="preserve">Zimbabwe Summary </w:t>
      </w:r>
      <w:r w:rsidR="00060D1E">
        <w:t>1</w:t>
      </w:r>
      <w:r w:rsidR="003E54C6">
        <w:t>5 January</w:t>
      </w:r>
      <w:r w:rsidR="00E54BFA" w:rsidRPr="007C2D1E">
        <w:t xml:space="preserve"> </w:t>
      </w:r>
      <w:r w:rsidRPr="007C2D1E">
        <w:t>202</w:t>
      </w:r>
      <w:r w:rsidR="003E54C6">
        <w:t>6</w:t>
      </w:r>
    </w:p>
    <w:p w14:paraId="7E277F1A" w14:textId="5467D5C0" w:rsidR="003E54C6" w:rsidRPr="0072579C" w:rsidRDefault="002B7547" w:rsidP="0072579C">
      <w:pPr>
        <w:pBdr>
          <w:bottom w:val="single" w:sz="4" w:space="1" w:color="auto"/>
        </w:pBdr>
        <w:rPr>
          <w:b/>
          <w:bCs/>
          <w:i/>
          <w:iCs/>
        </w:rPr>
      </w:pPr>
      <w:r>
        <w:rPr>
          <w:b/>
          <w:bCs/>
          <w:i/>
          <w:iCs/>
        </w:rPr>
        <w:t>The</w:t>
      </w:r>
      <w:r w:rsidR="00DC7DB5" w:rsidRPr="0072579C">
        <w:rPr>
          <w:b/>
          <w:bCs/>
          <w:i/>
          <w:iCs/>
        </w:rPr>
        <w:t xml:space="preserve"> ruling </w:t>
      </w:r>
      <w:r>
        <w:rPr>
          <w:b/>
          <w:bCs/>
          <w:i/>
          <w:iCs/>
        </w:rPr>
        <w:t>ZANU</w:t>
      </w:r>
      <w:r w:rsidR="00DC7DB5" w:rsidRPr="0072579C">
        <w:rPr>
          <w:b/>
          <w:bCs/>
          <w:i/>
          <w:iCs/>
        </w:rPr>
        <w:t xml:space="preserve">-PF </w:t>
      </w:r>
      <w:r w:rsidR="00E45DC4" w:rsidRPr="0072579C">
        <w:rPr>
          <w:b/>
          <w:bCs/>
          <w:i/>
          <w:iCs/>
        </w:rPr>
        <w:t xml:space="preserve">party </w:t>
      </w:r>
      <w:r w:rsidR="00E44A91">
        <w:rPr>
          <w:b/>
          <w:bCs/>
          <w:i/>
          <w:iCs/>
        </w:rPr>
        <w:t>misses</w:t>
      </w:r>
      <w:r w:rsidR="00E44A91" w:rsidRPr="0072579C">
        <w:rPr>
          <w:b/>
          <w:bCs/>
          <w:i/>
          <w:iCs/>
        </w:rPr>
        <w:t xml:space="preserve"> a key deadline to publish the proposed constitutional amendments </w:t>
      </w:r>
      <w:r w:rsidR="00DC7DB5" w:rsidRPr="0072579C">
        <w:rPr>
          <w:b/>
          <w:bCs/>
          <w:i/>
          <w:iCs/>
        </w:rPr>
        <w:t xml:space="preserve"> to extend President Emmerson Mnangagwa’s </w:t>
      </w:r>
      <w:r w:rsidR="00E44A91">
        <w:rPr>
          <w:b/>
          <w:bCs/>
          <w:i/>
          <w:iCs/>
        </w:rPr>
        <w:t xml:space="preserve">(2017-present) </w:t>
      </w:r>
      <w:r w:rsidR="00DC7DB5" w:rsidRPr="0072579C">
        <w:rPr>
          <w:b/>
          <w:bCs/>
          <w:i/>
          <w:iCs/>
        </w:rPr>
        <w:t xml:space="preserve">tenure </w:t>
      </w:r>
      <w:r w:rsidR="00E44A91">
        <w:rPr>
          <w:b/>
          <w:bCs/>
          <w:i/>
          <w:iCs/>
        </w:rPr>
        <w:t>but confirms it remains a priority</w:t>
      </w:r>
      <w:r w:rsidR="00CC445E" w:rsidRPr="0072579C">
        <w:rPr>
          <w:b/>
          <w:bCs/>
          <w:i/>
          <w:iCs/>
        </w:rPr>
        <w:t>.</w:t>
      </w:r>
      <w:r w:rsidR="003D59D0" w:rsidRPr="0072579C">
        <w:rPr>
          <w:b/>
          <w:bCs/>
          <w:i/>
          <w:iCs/>
        </w:rPr>
        <w:t xml:space="preserve"> </w:t>
      </w:r>
      <w:r w:rsidR="00DC7DB5" w:rsidRPr="0072579C">
        <w:rPr>
          <w:b/>
          <w:bCs/>
          <w:i/>
          <w:iCs/>
        </w:rPr>
        <w:t>The country registers record</w:t>
      </w:r>
      <w:r w:rsidR="00E45DC4" w:rsidRPr="0072579C">
        <w:rPr>
          <w:b/>
          <w:bCs/>
          <w:i/>
          <w:iCs/>
        </w:rPr>
        <w:t xml:space="preserve"> gold </w:t>
      </w:r>
      <w:r w:rsidR="00DC7DB5" w:rsidRPr="0072579C">
        <w:rPr>
          <w:b/>
          <w:bCs/>
          <w:i/>
          <w:iCs/>
        </w:rPr>
        <w:t>production in 2025</w:t>
      </w:r>
      <w:r w:rsidR="00E45DC4" w:rsidRPr="0072579C">
        <w:rPr>
          <w:b/>
          <w:bCs/>
          <w:i/>
          <w:iCs/>
        </w:rPr>
        <w:t>, helping</w:t>
      </w:r>
      <w:r w:rsidR="00DC7DB5" w:rsidRPr="0072579C">
        <w:rPr>
          <w:b/>
          <w:bCs/>
          <w:i/>
          <w:iCs/>
        </w:rPr>
        <w:t xml:space="preserve"> </w:t>
      </w:r>
      <w:r w:rsidR="00E45DC4" w:rsidRPr="0072579C">
        <w:rPr>
          <w:b/>
          <w:bCs/>
          <w:i/>
          <w:iCs/>
        </w:rPr>
        <w:t>the economy achieve its highest-ever foreign currency earnings of $16 billion. Higher tobacco exports and increased diaspora remittances also drive foreign exchange inflows</w:t>
      </w:r>
      <w:r w:rsidR="0003671D" w:rsidRPr="0072579C">
        <w:rPr>
          <w:b/>
          <w:bCs/>
          <w:i/>
          <w:iCs/>
        </w:rPr>
        <w:t>.</w:t>
      </w:r>
      <w:r w:rsidR="00E44A91" w:rsidRPr="00E44A91">
        <w:rPr>
          <w:b/>
          <w:bCs/>
          <w:i/>
          <w:iCs/>
        </w:rPr>
        <w:t xml:space="preserve"> </w:t>
      </w:r>
      <w:r w:rsidR="00E44A91" w:rsidRPr="0072579C">
        <w:rPr>
          <w:b/>
          <w:bCs/>
          <w:i/>
          <w:iCs/>
        </w:rPr>
        <w:t>A suite of new tax measures introduced under the 2026 National Budget comes into effect on 1 January, as the government seeks to broaden the revenue base and address structural challenges in a fragile economic environment.</w:t>
      </w:r>
    </w:p>
    <w:p w14:paraId="6AE404D7" w14:textId="2E801CB0" w:rsidR="00563487" w:rsidRPr="00B04833" w:rsidRDefault="000175D5" w:rsidP="00B04833">
      <w:pPr>
        <w:pStyle w:val="Heading1"/>
        <w:rPr>
          <w:rFonts w:asciiTheme="minorHAnsi" w:hAnsiTheme="minorHAnsi"/>
        </w:rPr>
      </w:pPr>
      <w:r>
        <w:t>ZANU-</w:t>
      </w:r>
      <w:r w:rsidR="00DC7DB5" w:rsidRPr="008D77EF">
        <w:t xml:space="preserve">PF </w:t>
      </w:r>
      <w:r w:rsidR="00DC7DB5" w:rsidRPr="00870949">
        <w:t>rethinks 2030</w:t>
      </w:r>
      <w:r w:rsidR="00DC7DB5" w:rsidRPr="008D77EF">
        <w:t xml:space="preserve"> </w:t>
      </w:r>
      <w:r w:rsidR="00DC7DB5" w:rsidRPr="00870949">
        <w:t>agenda after missed constitutional deadline</w:t>
      </w:r>
    </w:p>
    <w:p w14:paraId="489A9B26" w14:textId="45929B6E" w:rsidR="00563487" w:rsidRPr="00CB135B" w:rsidRDefault="00DC7DB5" w:rsidP="00B04833">
      <w:pPr>
        <w:rPr>
          <w:rFonts w:asciiTheme="minorHAnsi" w:hAnsiTheme="minorHAnsi"/>
          <w:szCs w:val="22"/>
        </w:rPr>
      </w:pPr>
      <w:r w:rsidRPr="00CB135B">
        <w:rPr>
          <w:rFonts w:asciiTheme="minorHAnsi" w:hAnsiTheme="minorHAnsi"/>
          <w:b/>
          <w:bCs/>
          <w:szCs w:val="22"/>
        </w:rPr>
        <w:t>Zimbabwe</w:t>
      </w:r>
      <w:r w:rsidRPr="00CB135B">
        <w:rPr>
          <w:rFonts w:asciiTheme="minorHAnsi" w:hAnsiTheme="minorHAnsi"/>
          <w:szCs w:val="22"/>
        </w:rPr>
        <w:t xml:space="preserve">’s ruling </w:t>
      </w:r>
      <w:r w:rsidR="00536156" w:rsidRPr="00CB135B">
        <w:rPr>
          <w:rFonts w:asciiTheme="minorHAnsi" w:hAnsiTheme="minorHAnsi"/>
          <w:b/>
          <w:bCs/>
          <w:szCs w:val="22"/>
        </w:rPr>
        <w:t>ZANU</w:t>
      </w:r>
      <w:r w:rsidRPr="00CB135B">
        <w:rPr>
          <w:rFonts w:asciiTheme="minorHAnsi" w:hAnsiTheme="minorHAnsi"/>
          <w:b/>
          <w:bCs/>
          <w:szCs w:val="22"/>
        </w:rPr>
        <w:t xml:space="preserve">-PF </w:t>
      </w:r>
      <w:r w:rsidR="00E44A91" w:rsidRPr="00CB135B">
        <w:rPr>
          <w:rFonts w:asciiTheme="minorHAnsi" w:hAnsiTheme="minorHAnsi"/>
          <w:szCs w:val="22"/>
        </w:rPr>
        <w:t>party</w:t>
      </w:r>
      <w:r w:rsidR="00E44A91">
        <w:rPr>
          <w:rFonts w:asciiTheme="minorHAnsi" w:hAnsiTheme="minorHAnsi"/>
          <w:b/>
          <w:bCs/>
          <w:szCs w:val="22"/>
        </w:rPr>
        <w:t xml:space="preserve"> </w:t>
      </w:r>
      <w:r w:rsidR="00B12289" w:rsidRPr="00CB135B">
        <w:rPr>
          <w:rFonts w:asciiTheme="minorHAnsi" w:hAnsiTheme="minorHAnsi"/>
          <w:szCs w:val="22"/>
        </w:rPr>
        <w:t xml:space="preserve">is reconsidering its approach to </w:t>
      </w:r>
      <w:r w:rsidRPr="00CB135B">
        <w:rPr>
          <w:rFonts w:asciiTheme="minorHAnsi" w:hAnsiTheme="minorHAnsi"/>
          <w:szCs w:val="22"/>
        </w:rPr>
        <w:t xml:space="preserve">its controversial bid to extend President </w:t>
      </w:r>
      <w:r w:rsidRPr="00CB135B">
        <w:rPr>
          <w:rFonts w:asciiTheme="minorHAnsi" w:hAnsiTheme="minorHAnsi"/>
          <w:b/>
          <w:bCs/>
          <w:szCs w:val="22"/>
        </w:rPr>
        <w:t>Emmerson Mnangagwa</w:t>
      </w:r>
      <w:r w:rsidRPr="00CB135B">
        <w:rPr>
          <w:rFonts w:asciiTheme="minorHAnsi" w:hAnsiTheme="minorHAnsi"/>
          <w:szCs w:val="22"/>
        </w:rPr>
        <w:t>’s</w:t>
      </w:r>
      <w:r w:rsidR="00536156" w:rsidRPr="00CB135B">
        <w:rPr>
          <w:rFonts w:asciiTheme="minorHAnsi" w:hAnsiTheme="minorHAnsi"/>
          <w:szCs w:val="22"/>
        </w:rPr>
        <w:t xml:space="preserve"> (2017-present)</w:t>
      </w:r>
      <w:r w:rsidRPr="00CB135B">
        <w:rPr>
          <w:rFonts w:asciiTheme="minorHAnsi" w:hAnsiTheme="minorHAnsi"/>
          <w:szCs w:val="22"/>
        </w:rPr>
        <w:t xml:space="preserve"> tenure from the constitutionally mandated end in 2028 to 2030, after the party missed a key deadline to publish the proposed constitutional amendments. </w:t>
      </w:r>
    </w:p>
    <w:p w14:paraId="6E3EE222" w14:textId="00ADCCB0" w:rsidR="00563487" w:rsidRPr="00CB135B" w:rsidRDefault="00DC7DB5" w:rsidP="00B04833">
      <w:pPr>
        <w:rPr>
          <w:rFonts w:asciiTheme="minorHAnsi" w:hAnsiTheme="minorHAnsi"/>
          <w:szCs w:val="22"/>
        </w:rPr>
      </w:pPr>
      <w:r w:rsidRPr="00CB135B">
        <w:rPr>
          <w:rFonts w:asciiTheme="minorHAnsi" w:hAnsiTheme="minorHAnsi"/>
          <w:szCs w:val="22"/>
        </w:rPr>
        <w:t xml:space="preserve">The so-called </w:t>
      </w:r>
      <w:r w:rsidR="00B12289" w:rsidRPr="00CB135B">
        <w:rPr>
          <w:rFonts w:asciiTheme="minorHAnsi" w:hAnsiTheme="minorHAnsi"/>
          <w:szCs w:val="22"/>
        </w:rPr>
        <w:t>‘</w:t>
      </w:r>
      <w:r w:rsidRPr="00CB135B">
        <w:rPr>
          <w:rFonts w:asciiTheme="minorHAnsi" w:hAnsiTheme="minorHAnsi"/>
          <w:szCs w:val="22"/>
        </w:rPr>
        <w:t>2030 agenda</w:t>
      </w:r>
      <w:r w:rsidR="00B12289" w:rsidRPr="00CB135B">
        <w:rPr>
          <w:rFonts w:asciiTheme="minorHAnsi" w:hAnsiTheme="minorHAnsi"/>
          <w:szCs w:val="22"/>
        </w:rPr>
        <w:t>’</w:t>
      </w:r>
      <w:r w:rsidRPr="00CB135B">
        <w:rPr>
          <w:rFonts w:asciiTheme="minorHAnsi" w:hAnsiTheme="minorHAnsi"/>
          <w:szCs w:val="22"/>
        </w:rPr>
        <w:t xml:space="preserve"> first emerged as a core resolution at </w:t>
      </w:r>
      <w:r w:rsidR="000175D5">
        <w:rPr>
          <w:rFonts w:asciiTheme="minorHAnsi" w:hAnsiTheme="minorHAnsi"/>
          <w:szCs w:val="22"/>
        </w:rPr>
        <w:t>ZANU-</w:t>
      </w:r>
      <w:r w:rsidRPr="00CB135B">
        <w:rPr>
          <w:rFonts w:asciiTheme="minorHAnsi" w:hAnsiTheme="minorHAnsi"/>
          <w:szCs w:val="22"/>
        </w:rPr>
        <w:t xml:space="preserve">PF’s </w:t>
      </w:r>
      <w:r w:rsidR="000175D5">
        <w:rPr>
          <w:rFonts w:asciiTheme="minorHAnsi" w:hAnsiTheme="minorHAnsi"/>
          <w:szCs w:val="22"/>
        </w:rPr>
        <w:t>21</w:t>
      </w:r>
      <w:r w:rsidR="000175D5" w:rsidRPr="00CB135B">
        <w:rPr>
          <w:rFonts w:asciiTheme="minorHAnsi" w:hAnsiTheme="minorHAnsi"/>
          <w:szCs w:val="22"/>
          <w:vertAlign w:val="superscript"/>
        </w:rPr>
        <w:t>st</w:t>
      </w:r>
      <w:r w:rsidR="000175D5" w:rsidRPr="00CB135B">
        <w:rPr>
          <w:rFonts w:asciiTheme="minorHAnsi" w:hAnsiTheme="minorHAnsi"/>
          <w:b/>
          <w:bCs/>
          <w:szCs w:val="22"/>
        </w:rPr>
        <w:t xml:space="preserve"> </w:t>
      </w:r>
      <w:r w:rsidRPr="00CB135B">
        <w:rPr>
          <w:rFonts w:asciiTheme="minorHAnsi" w:hAnsiTheme="minorHAnsi"/>
          <w:b/>
          <w:bCs/>
          <w:szCs w:val="22"/>
        </w:rPr>
        <w:t>National People’s Conference</w:t>
      </w:r>
      <w:r w:rsidRPr="00CB135B">
        <w:rPr>
          <w:rFonts w:asciiTheme="minorHAnsi" w:hAnsiTheme="minorHAnsi"/>
          <w:szCs w:val="22"/>
        </w:rPr>
        <w:t xml:space="preserve"> in </w:t>
      </w:r>
      <w:r w:rsidR="005A598A">
        <w:rPr>
          <w:rFonts w:asciiTheme="minorHAnsi" w:hAnsiTheme="minorHAnsi"/>
          <w:szCs w:val="22"/>
        </w:rPr>
        <w:t>October 2024</w:t>
      </w:r>
      <w:r w:rsidRPr="00CB135B">
        <w:rPr>
          <w:rFonts w:asciiTheme="minorHAnsi" w:hAnsiTheme="minorHAnsi"/>
          <w:szCs w:val="22"/>
        </w:rPr>
        <w:t xml:space="preserve">, where delegates resolved that Mnangagwa should remain in office for two additional years beyond his current term. The party </w:t>
      </w:r>
      <w:hyperlink r:id="rId8" w:history="1">
        <w:r w:rsidR="00563487" w:rsidRPr="00CB135B">
          <w:rPr>
            <w:rStyle w:val="Hyperlink"/>
            <w:rFonts w:asciiTheme="minorHAnsi" w:hAnsiTheme="minorHAnsi"/>
            <w:szCs w:val="22"/>
          </w:rPr>
          <w:t>instructed</w:t>
        </w:r>
      </w:hyperlink>
      <w:r w:rsidRPr="00CB135B">
        <w:rPr>
          <w:rFonts w:asciiTheme="minorHAnsi" w:hAnsiTheme="minorHAnsi"/>
          <w:szCs w:val="22"/>
        </w:rPr>
        <w:t xml:space="preserve"> government and legal authorities to begin the process of drafting amendments to the Constitution to give effect to this plan</w:t>
      </w:r>
      <w:r w:rsidR="00B457E4">
        <w:rPr>
          <w:rFonts w:asciiTheme="minorHAnsi" w:hAnsiTheme="minorHAnsi"/>
          <w:szCs w:val="22"/>
        </w:rPr>
        <w:t>, despite the limit being interdicted in 2013 a</w:t>
      </w:r>
      <w:r w:rsidR="00E44A91">
        <w:rPr>
          <w:rFonts w:asciiTheme="minorHAnsi" w:hAnsiTheme="minorHAnsi"/>
          <w:szCs w:val="22"/>
        </w:rPr>
        <w:t>s</w:t>
      </w:r>
      <w:r w:rsidR="00B457E4">
        <w:rPr>
          <w:rFonts w:asciiTheme="minorHAnsi" w:hAnsiTheme="minorHAnsi"/>
          <w:szCs w:val="22"/>
        </w:rPr>
        <w:t xml:space="preserve"> a way to prevent extended incumbencies. </w:t>
      </w:r>
    </w:p>
    <w:p w14:paraId="3A3666A4" w14:textId="03CC1069" w:rsidR="00563487" w:rsidRPr="00CB135B" w:rsidRDefault="00DC7DB5" w:rsidP="00B04833">
      <w:pPr>
        <w:rPr>
          <w:rFonts w:asciiTheme="minorHAnsi" w:hAnsiTheme="minorHAnsi"/>
          <w:szCs w:val="22"/>
        </w:rPr>
      </w:pPr>
      <w:r w:rsidRPr="00CB135B">
        <w:rPr>
          <w:rFonts w:asciiTheme="minorHAnsi" w:hAnsiTheme="minorHAnsi"/>
          <w:szCs w:val="22"/>
        </w:rPr>
        <w:t xml:space="preserve">Justice </w:t>
      </w:r>
      <w:r w:rsidR="005A598A">
        <w:rPr>
          <w:rFonts w:asciiTheme="minorHAnsi" w:hAnsiTheme="minorHAnsi"/>
          <w:szCs w:val="22"/>
        </w:rPr>
        <w:t>minister</w:t>
      </w:r>
      <w:r w:rsidR="005A598A" w:rsidRPr="00CB135B">
        <w:rPr>
          <w:rFonts w:asciiTheme="minorHAnsi" w:hAnsiTheme="minorHAnsi"/>
          <w:szCs w:val="22"/>
        </w:rPr>
        <w:t xml:space="preserve"> </w:t>
      </w:r>
      <w:r w:rsidRPr="00CB135B">
        <w:rPr>
          <w:rFonts w:asciiTheme="minorHAnsi" w:hAnsiTheme="minorHAnsi"/>
          <w:b/>
          <w:bCs/>
          <w:szCs w:val="22"/>
        </w:rPr>
        <w:t xml:space="preserve">Ziyambi </w:t>
      </w:r>
      <w:proofErr w:type="spellStart"/>
      <w:r w:rsidRPr="00CB135B">
        <w:rPr>
          <w:rFonts w:asciiTheme="minorHAnsi" w:hAnsiTheme="minorHAnsi"/>
          <w:b/>
          <w:bCs/>
          <w:szCs w:val="22"/>
        </w:rPr>
        <w:t>Ziyambi</w:t>
      </w:r>
      <w:proofErr w:type="spellEnd"/>
      <w:r w:rsidRPr="00CB135B">
        <w:rPr>
          <w:rFonts w:asciiTheme="minorHAnsi" w:hAnsiTheme="minorHAnsi"/>
          <w:szCs w:val="22"/>
        </w:rPr>
        <w:t xml:space="preserve"> had publicly</w:t>
      </w:r>
      <w:hyperlink r:id="rId9" w:history="1">
        <w:r w:rsidR="00563487" w:rsidRPr="00CB135B">
          <w:rPr>
            <w:rStyle w:val="Hyperlink"/>
            <w:rFonts w:asciiTheme="minorHAnsi" w:hAnsiTheme="minorHAnsi"/>
            <w:szCs w:val="22"/>
          </w:rPr>
          <w:t xml:space="preserve"> indicated</w:t>
        </w:r>
      </w:hyperlink>
      <w:r w:rsidRPr="00CB135B">
        <w:rPr>
          <w:rFonts w:asciiTheme="minorHAnsi" w:hAnsiTheme="minorHAnsi"/>
          <w:szCs w:val="22"/>
        </w:rPr>
        <w:t xml:space="preserve"> that draft amendments paving the way for the extension would be published in the </w:t>
      </w:r>
      <w:r w:rsidRPr="00CB135B">
        <w:rPr>
          <w:rFonts w:asciiTheme="minorHAnsi" w:hAnsiTheme="minorHAnsi"/>
          <w:b/>
          <w:bCs/>
          <w:szCs w:val="22"/>
        </w:rPr>
        <w:t>Government Gazette</w:t>
      </w:r>
      <w:r w:rsidRPr="00CB135B">
        <w:rPr>
          <w:rFonts w:asciiTheme="minorHAnsi" w:hAnsiTheme="minorHAnsi"/>
          <w:szCs w:val="22"/>
        </w:rPr>
        <w:t xml:space="preserve"> by 31 December 2025, a procedural requirement that would trigger public participation and further parliamentary consideration. However, that deadline has passed without publication, forcing the party to reassess its strategy. Party officials have </w:t>
      </w:r>
      <w:hyperlink r:id="rId10" w:history="1">
        <w:r w:rsidRPr="00CB135B">
          <w:rPr>
            <w:rStyle w:val="Hyperlink"/>
            <w:rFonts w:asciiTheme="minorHAnsi" w:hAnsiTheme="minorHAnsi"/>
          </w:rPr>
          <w:t>described</w:t>
        </w:r>
      </w:hyperlink>
      <w:r w:rsidRPr="00CB135B">
        <w:rPr>
          <w:rFonts w:asciiTheme="minorHAnsi" w:hAnsiTheme="minorHAnsi"/>
          <w:szCs w:val="22"/>
        </w:rPr>
        <w:t xml:space="preserve"> the delay not as a retreat but as a “</w:t>
      </w:r>
      <w:r w:rsidRPr="00CB135B">
        <w:rPr>
          <w:rFonts w:asciiTheme="minorHAnsi" w:hAnsiTheme="minorHAnsi"/>
          <w:i/>
          <w:iCs/>
          <w:szCs w:val="22"/>
        </w:rPr>
        <w:t>recalibration</w:t>
      </w:r>
      <w:r w:rsidRPr="00CB135B">
        <w:rPr>
          <w:rFonts w:asciiTheme="minorHAnsi" w:hAnsiTheme="minorHAnsi"/>
          <w:szCs w:val="22"/>
        </w:rPr>
        <w:t>” of the process</w:t>
      </w:r>
      <w:r w:rsidR="005A598A">
        <w:rPr>
          <w:rFonts w:asciiTheme="minorHAnsi" w:hAnsiTheme="minorHAnsi"/>
          <w:szCs w:val="22"/>
        </w:rPr>
        <w:t xml:space="preserve">, with </w:t>
      </w:r>
      <w:r w:rsidRPr="00CB135B">
        <w:rPr>
          <w:rFonts w:asciiTheme="minorHAnsi" w:hAnsiTheme="minorHAnsi"/>
          <w:szCs w:val="22"/>
        </w:rPr>
        <w:t>Z</w:t>
      </w:r>
      <w:r w:rsidR="005A598A">
        <w:rPr>
          <w:rFonts w:asciiTheme="minorHAnsi" w:hAnsiTheme="minorHAnsi"/>
          <w:szCs w:val="22"/>
        </w:rPr>
        <w:t>ANU-</w:t>
      </w:r>
      <w:r w:rsidRPr="00CB135B">
        <w:rPr>
          <w:rFonts w:asciiTheme="minorHAnsi" w:hAnsiTheme="minorHAnsi"/>
          <w:szCs w:val="22"/>
        </w:rPr>
        <w:t xml:space="preserve">PF director of information </w:t>
      </w:r>
      <w:r w:rsidRPr="00CB135B">
        <w:rPr>
          <w:rFonts w:asciiTheme="minorHAnsi" w:hAnsiTheme="minorHAnsi"/>
          <w:b/>
          <w:bCs/>
          <w:szCs w:val="22"/>
        </w:rPr>
        <w:t xml:space="preserve">Farai </w:t>
      </w:r>
      <w:proofErr w:type="spellStart"/>
      <w:r w:rsidRPr="00CB135B">
        <w:rPr>
          <w:rFonts w:asciiTheme="minorHAnsi" w:hAnsiTheme="minorHAnsi"/>
          <w:b/>
          <w:bCs/>
          <w:szCs w:val="22"/>
        </w:rPr>
        <w:t>Marapira</w:t>
      </w:r>
      <w:proofErr w:type="spellEnd"/>
      <w:r w:rsidRPr="00CB135B">
        <w:rPr>
          <w:rFonts w:asciiTheme="minorHAnsi" w:hAnsiTheme="minorHAnsi"/>
          <w:szCs w:val="22"/>
        </w:rPr>
        <w:t xml:space="preserve"> </w:t>
      </w:r>
      <w:r w:rsidR="005A598A">
        <w:rPr>
          <w:rFonts w:asciiTheme="minorHAnsi" w:hAnsiTheme="minorHAnsi"/>
          <w:szCs w:val="22"/>
        </w:rPr>
        <w:t>noting</w:t>
      </w:r>
      <w:r w:rsidRPr="00CB135B">
        <w:rPr>
          <w:rFonts w:asciiTheme="minorHAnsi" w:hAnsiTheme="minorHAnsi"/>
          <w:szCs w:val="22"/>
        </w:rPr>
        <w:t xml:space="preserve"> the initiative remains a priority but is</w:t>
      </w:r>
      <w:r w:rsidR="005A598A">
        <w:rPr>
          <w:rFonts w:asciiTheme="minorHAnsi" w:hAnsiTheme="minorHAnsi"/>
          <w:szCs w:val="22"/>
        </w:rPr>
        <w:t xml:space="preserve"> </w:t>
      </w:r>
      <w:r w:rsidRPr="00CB135B">
        <w:rPr>
          <w:rFonts w:asciiTheme="minorHAnsi" w:hAnsiTheme="minorHAnsi"/>
          <w:szCs w:val="22"/>
        </w:rPr>
        <w:t xml:space="preserve">being refined “to </w:t>
      </w:r>
      <w:r w:rsidRPr="00CB135B">
        <w:rPr>
          <w:rFonts w:asciiTheme="minorHAnsi" w:hAnsiTheme="minorHAnsi"/>
          <w:i/>
          <w:iCs/>
          <w:szCs w:val="22"/>
        </w:rPr>
        <w:t>do it the right way from the beginning</w:t>
      </w:r>
      <w:r w:rsidRPr="00CB135B">
        <w:rPr>
          <w:rFonts w:asciiTheme="minorHAnsi" w:hAnsiTheme="minorHAnsi"/>
          <w:szCs w:val="22"/>
        </w:rPr>
        <w:t xml:space="preserve">.” </w:t>
      </w:r>
    </w:p>
    <w:p w14:paraId="540C7CEA" w14:textId="021D0D4E" w:rsidR="00563487" w:rsidRPr="00CB135B" w:rsidRDefault="00DC7DB5" w:rsidP="00B04833">
      <w:pPr>
        <w:rPr>
          <w:rFonts w:asciiTheme="minorHAnsi" w:hAnsiTheme="minorHAnsi"/>
          <w:szCs w:val="22"/>
        </w:rPr>
      </w:pPr>
      <w:r w:rsidRPr="00CB135B">
        <w:rPr>
          <w:rFonts w:asciiTheme="minorHAnsi" w:hAnsiTheme="minorHAnsi"/>
          <w:szCs w:val="22"/>
        </w:rPr>
        <w:t xml:space="preserve">The delay has sparked renewed debate about the legality and constitutionality of amending Zimbabwe’s supreme law to benefit a sitting president. Some legal </w:t>
      </w:r>
      <w:r w:rsidR="00B457E4" w:rsidRPr="00B457E4">
        <w:rPr>
          <w:rFonts w:asciiTheme="minorHAnsi" w:hAnsiTheme="minorHAnsi"/>
          <w:szCs w:val="22"/>
        </w:rPr>
        <w:t>specialists</w:t>
      </w:r>
      <w:r w:rsidRPr="00CB135B">
        <w:rPr>
          <w:rFonts w:asciiTheme="minorHAnsi" w:hAnsiTheme="minorHAnsi"/>
          <w:szCs w:val="22"/>
        </w:rPr>
        <w:t xml:space="preserve"> argue that changing the Constitution in a way that directly benefits the current president would require a national referendum, in addition to a two-thirds majority in both houses of Parliament. Others, including </w:t>
      </w:r>
      <w:r w:rsidR="00430EE5">
        <w:rPr>
          <w:rFonts w:asciiTheme="minorHAnsi" w:hAnsiTheme="minorHAnsi"/>
          <w:szCs w:val="22"/>
        </w:rPr>
        <w:t>former minister and ZANU-PF spin-doctor,</w:t>
      </w:r>
      <w:r w:rsidR="00430EE5" w:rsidRPr="00CB135B">
        <w:rPr>
          <w:rFonts w:asciiTheme="minorHAnsi" w:hAnsiTheme="minorHAnsi"/>
          <w:szCs w:val="22"/>
        </w:rPr>
        <w:t xml:space="preserve"> </w:t>
      </w:r>
      <w:r w:rsidRPr="00CB135B">
        <w:rPr>
          <w:rFonts w:asciiTheme="minorHAnsi" w:hAnsiTheme="minorHAnsi"/>
          <w:szCs w:val="22"/>
        </w:rPr>
        <w:t>Professor</w:t>
      </w:r>
      <w:r w:rsidRPr="00CB135B">
        <w:rPr>
          <w:rFonts w:asciiTheme="minorHAnsi" w:hAnsiTheme="minorHAnsi"/>
          <w:b/>
          <w:bCs/>
          <w:szCs w:val="22"/>
        </w:rPr>
        <w:t xml:space="preserve"> Jonathan Moyo</w:t>
      </w:r>
      <w:r w:rsidRPr="00CB135B">
        <w:rPr>
          <w:rFonts w:asciiTheme="minorHAnsi" w:hAnsiTheme="minorHAnsi"/>
          <w:szCs w:val="22"/>
        </w:rPr>
        <w:t xml:space="preserve">, </w:t>
      </w:r>
      <w:hyperlink r:id="rId11" w:history="1">
        <w:r w:rsidR="00563487" w:rsidRPr="00CB135B">
          <w:rPr>
            <w:rStyle w:val="Hyperlink"/>
            <w:rFonts w:asciiTheme="minorHAnsi" w:hAnsiTheme="minorHAnsi"/>
            <w:szCs w:val="22"/>
          </w:rPr>
          <w:t>contend</w:t>
        </w:r>
      </w:hyperlink>
      <w:r w:rsidRPr="00CB135B">
        <w:rPr>
          <w:rFonts w:asciiTheme="minorHAnsi" w:hAnsiTheme="minorHAnsi"/>
          <w:szCs w:val="22"/>
        </w:rPr>
        <w:t xml:space="preserve"> that </w:t>
      </w:r>
      <w:r w:rsidR="004E2364">
        <w:rPr>
          <w:rFonts w:asciiTheme="minorHAnsi" w:hAnsiTheme="minorHAnsi"/>
          <w:szCs w:val="22"/>
        </w:rPr>
        <w:t>ZANU-</w:t>
      </w:r>
      <w:r w:rsidRPr="00CB135B">
        <w:rPr>
          <w:rFonts w:asciiTheme="minorHAnsi" w:hAnsiTheme="minorHAnsi"/>
          <w:szCs w:val="22"/>
        </w:rPr>
        <w:t xml:space="preserve">PF could amend the length of presidential terms without a referendum and thus extend Mnangagwa’s stay via parliamentary vote alone. </w:t>
      </w:r>
    </w:p>
    <w:p w14:paraId="7E2106F4" w14:textId="1AC6F083" w:rsidR="00563487" w:rsidRPr="00CB135B" w:rsidRDefault="00DC7DB5" w:rsidP="00B04833">
      <w:pPr>
        <w:rPr>
          <w:rFonts w:asciiTheme="minorHAnsi" w:hAnsiTheme="minorHAnsi"/>
          <w:b/>
          <w:bCs/>
          <w:szCs w:val="22"/>
          <w:lang w:val="en-ZA"/>
        </w:rPr>
      </w:pPr>
      <w:r w:rsidRPr="00CB135B">
        <w:rPr>
          <w:rFonts w:asciiTheme="minorHAnsi" w:hAnsiTheme="minorHAnsi"/>
          <w:szCs w:val="22"/>
        </w:rPr>
        <w:t xml:space="preserve">The constitutional challenge has </w:t>
      </w:r>
      <w:r w:rsidR="003072C4">
        <w:rPr>
          <w:rFonts w:asciiTheme="minorHAnsi" w:hAnsiTheme="minorHAnsi"/>
          <w:szCs w:val="22"/>
        </w:rPr>
        <w:t xml:space="preserve">also </w:t>
      </w:r>
      <w:r w:rsidRPr="00CB135B">
        <w:rPr>
          <w:rFonts w:asciiTheme="minorHAnsi" w:hAnsiTheme="minorHAnsi"/>
          <w:szCs w:val="22"/>
        </w:rPr>
        <w:t xml:space="preserve">now reached the courts. </w:t>
      </w:r>
      <w:r w:rsidRPr="00CB135B">
        <w:rPr>
          <w:rFonts w:asciiTheme="minorHAnsi" w:hAnsiTheme="minorHAnsi"/>
          <w:b/>
          <w:bCs/>
          <w:szCs w:val="22"/>
        </w:rPr>
        <w:t>Bulawayo</w:t>
      </w:r>
      <w:r w:rsidRPr="00CB135B">
        <w:rPr>
          <w:rFonts w:asciiTheme="minorHAnsi" w:hAnsiTheme="minorHAnsi"/>
          <w:szCs w:val="22"/>
        </w:rPr>
        <w:t xml:space="preserve">-based activist </w:t>
      </w:r>
      <w:r w:rsidRPr="00CB135B">
        <w:rPr>
          <w:rFonts w:asciiTheme="minorHAnsi" w:hAnsiTheme="minorHAnsi"/>
          <w:b/>
          <w:bCs/>
          <w:szCs w:val="22"/>
        </w:rPr>
        <w:t>Mbuso Fuzwayo</w:t>
      </w:r>
      <w:r w:rsidRPr="00CB135B">
        <w:rPr>
          <w:rFonts w:asciiTheme="minorHAnsi" w:hAnsiTheme="minorHAnsi"/>
          <w:szCs w:val="22"/>
        </w:rPr>
        <w:t xml:space="preserve"> in November </w:t>
      </w:r>
      <w:hyperlink r:id="rId12" w:history="1">
        <w:r w:rsidR="00563487" w:rsidRPr="00CB135B">
          <w:rPr>
            <w:rStyle w:val="Hyperlink"/>
            <w:rFonts w:asciiTheme="minorHAnsi" w:hAnsiTheme="minorHAnsi"/>
            <w:szCs w:val="22"/>
          </w:rPr>
          <w:t>filed</w:t>
        </w:r>
      </w:hyperlink>
      <w:r w:rsidRPr="00CB135B">
        <w:rPr>
          <w:rFonts w:asciiTheme="minorHAnsi" w:hAnsiTheme="minorHAnsi"/>
          <w:szCs w:val="22"/>
        </w:rPr>
        <w:t xml:space="preserve"> an application </w:t>
      </w:r>
      <w:r w:rsidR="003072C4">
        <w:rPr>
          <w:rFonts w:asciiTheme="minorHAnsi" w:hAnsiTheme="minorHAnsi"/>
          <w:szCs w:val="22"/>
        </w:rPr>
        <w:t>with</w:t>
      </w:r>
      <w:r w:rsidR="003072C4" w:rsidRPr="00CB135B">
        <w:rPr>
          <w:rFonts w:asciiTheme="minorHAnsi" w:hAnsiTheme="minorHAnsi"/>
          <w:szCs w:val="22"/>
        </w:rPr>
        <w:t xml:space="preserve"> </w:t>
      </w:r>
      <w:r w:rsidRPr="00CB135B">
        <w:rPr>
          <w:rFonts w:asciiTheme="minorHAnsi" w:hAnsiTheme="minorHAnsi"/>
          <w:szCs w:val="22"/>
        </w:rPr>
        <w:t xml:space="preserve">the </w:t>
      </w:r>
      <w:r w:rsidR="003072C4">
        <w:rPr>
          <w:rFonts w:asciiTheme="minorHAnsi" w:hAnsiTheme="minorHAnsi"/>
          <w:szCs w:val="22"/>
        </w:rPr>
        <w:t>c</w:t>
      </w:r>
      <w:r w:rsidRPr="00CB135B">
        <w:rPr>
          <w:rFonts w:asciiTheme="minorHAnsi" w:hAnsiTheme="minorHAnsi"/>
          <w:szCs w:val="22"/>
        </w:rPr>
        <w:t xml:space="preserve">onstitutional </w:t>
      </w:r>
      <w:r w:rsidR="003072C4">
        <w:rPr>
          <w:rFonts w:asciiTheme="minorHAnsi" w:hAnsiTheme="minorHAnsi"/>
          <w:szCs w:val="22"/>
        </w:rPr>
        <w:t>c</w:t>
      </w:r>
      <w:r w:rsidRPr="00CB135B">
        <w:rPr>
          <w:rFonts w:asciiTheme="minorHAnsi" w:hAnsiTheme="minorHAnsi"/>
          <w:szCs w:val="22"/>
        </w:rPr>
        <w:t xml:space="preserve">ourt contesting </w:t>
      </w:r>
      <w:r w:rsidR="003072C4">
        <w:rPr>
          <w:rFonts w:asciiTheme="minorHAnsi" w:hAnsiTheme="minorHAnsi"/>
          <w:szCs w:val="22"/>
        </w:rPr>
        <w:t>the</w:t>
      </w:r>
      <w:r w:rsidRPr="00CB135B">
        <w:rPr>
          <w:rFonts w:asciiTheme="minorHAnsi" w:hAnsiTheme="minorHAnsi"/>
          <w:szCs w:val="22"/>
        </w:rPr>
        <w:t xml:space="preserve"> 2030 resolution, arguing it violates citizens’</w:t>
      </w:r>
      <w:r w:rsidR="003072C4">
        <w:rPr>
          <w:rFonts w:asciiTheme="minorHAnsi" w:hAnsiTheme="minorHAnsi"/>
          <w:szCs w:val="22"/>
        </w:rPr>
        <w:t xml:space="preserve"> </w:t>
      </w:r>
      <w:r w:rsidRPr="00CB135B">
        <w:rPr>
          <w:rFonts w:asciiTheme="minorHAnsi" w:hAnsiTheme="minorHAnsi"/>
          <w:szCs w:val="22"/>
        </w:rPr>
        <w:t xml:space="preserve">constitutional rights. The respondents named in the case include </w:t>
      </w:r>
      <w:r w:rsidR="003072C4">
        <w:rPr>
          <w:rFonts w:asciiTheme="minorHAnsi" w:hAnsiTheme="minorHAnsi"/>
          <w:szCs w:val="22"/>
        </w:rPr>
        <w:t>ZANU-</w:t>
      </w:r>
      <w:r w:rsidRPr="00CB135B">
        <w:rPr>
          <w:rFonts w:asciiTheme="minorHAnsi" w:hAnsiTheme="minorHAnsi"/>
          <w:szCs w:val="22"/>
        </w:rPr>
        <w:t xml:space="preserve">PF, </w:t>
      </w:r>
      <w:proofErr w:type="spellStart"/>
      <w:r w:rsidRPr="00CB135B">
        <w:rPr>
          <w:rFonts w:asciiTheme="minorHAnsi" w:hAnsiTheme="minorHAnsi"/>
          <w:szCs w:val="22"/>
        </w:rPr>
        <w:t>Ziyambi</w:t>
      </w:r>
      <w:proofErr w:type="spellEnd"/>
      <w:r w:rsidRPr="00CB135B">
        <w:rPr>
          <w:rFonts w:asciiTheme="minorHAnsi" w:hAnsiTheme="minorHAnsi"/>
          <w:szCs w:val="22"/>
        </w:rPr>
        <w:t xml:space="preserve">, </w:t>
      </w:r>
      <w:r w:rsidRPr="00CB135B">
        <w:rPr>
          <w:rFonts w:asciiTheme="minorHAnsi" w:hAnsiTheme="minorHAnsi"/>
          <w:b/>
          <w:bCs/>
          <w:szCs w:val="22"/>
        </w:rPr>
        <w:t>National Assembly</w:t>
      </w:r>
      <w:r w:rsidR="003072C4">
        <w:rPr>
          <w:rFonts w:asciiTheme="minorHAnsi" w:hAnsiTheme="minorHAnsi"/>
          <w:b/>
          <w:bCs/>
          <w:szCs w:val="22"/>
        </w:rPr>
        <w:t xml:space="preserve"> </w:t>
      </w:r>
      <w:r w:rsidR="003072C4" w:rsidRPr="00CB135B">
        <w:rPr>
          <w:rFonts w:asciiTheme="minorHAnsi" w:hAnsiTheme="minorHAnsi"/>
          <w:szCs w:val="22"/>
        </w:rPr>
        <w:t>speaker</w:t>
      </w:r>
      <w:r w:rsidR="003072C4">
        <w:rPr>
          <w:rFonts w:asciiTheme="minorHAnsi" w:hAnsiTheme="minorHAnsi"/>
          <w:b/>
          <w:bCs/>
          <w:szCs w:val="22"/>
        </w:rPr>
        <w:t xml:space="preserve"> </w:t>
      </w:r>
      <w:r w:rsidR="005B6FC6" w:rsidRPr="005B6FC6">
        <w:rPr>
          <w:rFonts w:asciiTheme="minorHAnsi" w:hAnsiTheme="minorHAnsi"/>
          <w:b/>
          <w:bCs/>
          <w:szCs w:val="22"/>
        </w:rPr>
        <w:t>Jacob Mudenda</w:t>
      </w:r>
      <w:r w:rsidRPr="00CB135B">
        <w:rPr>
          <w:rFonts w:asciiTheme="minorHAnsi" w:hAnsiTheme="minorHAnsi"/>
          <w:szCs w:val="22"/>
        </w:rPr>
        <w:t xml:space="preserve">, </w:t>
      </w:r>
      <w:r w:rsidR="003072C4">
        <w:rPr>
          <w:rFonts w:asciiTheme="minorHAnsi" w:hAnsiTheme="minorHAnsi"/>
          <w:szCs w:val="22"/>
        </w:rPr>
        <w:t xml:space="preserve">attorney-general </w:t>
      </w:r>
      <w:r w:rsidR="0041726D" w:rsidRPr="0041726D">
        <w:rPr>
          <w:rFonts w:asciiTheme="minorHAnsi" w:hAnsiTheme="minorHAnsi"/>
          <w:b/>
          <w:bCs/>
          <w:szCs w:val="22"/>
          <w:lang w:val="en-ZA"/>
        </w:rPr>
        <w:t>Virginia Mabhiza</w:t>
      </w:r>
      <w:r w:rsidRPr="00CB135B">
        <w:rPr>
          <w:rFonts w:asciiTheme="minorHAnsi" w:hAnsiTheme="minorHAnsi"/>
          <w:szCs w:val="22"/>
        </w:rPr>
        <w:t xml:space="preserve">, and Mnangagwa himself. </w:t>
      </w:r>
    </w:p>
    <w:p w14:paraId="39FE80D2" w14:textId="3CB80E5E" w:rsidR="00563487" w:rsidRPr="00CB135B" w:rsidRDefault="00DC7DB5" w:rsidP="00B04833">
      <w:pPr>
        <w:rPr>
          <w:rFonts w:asciiTheme="minorHAnsi" w:hAnsiTheme="minorHAnsi"/>
          <w:szCs w:val="22"/>
        </w:rPr>
      </w:pPr>
      <w:r w:rsidRPr="00CB135B">
        <w:rPr>
          <w:rFonts w:asciiTheme="minorHAnsi" w:hAnsiTheme="minorHAnsi"/>
          <w:szCs w:val="22"/>
        </w:rPr>
        <w:lastRenderedPageBreak/>
        <w:t xml:space="preserve">Beyond legal hurdles, the 2030 agenda has exposed internal tensions within </w:t>
      </w:r>
      <w:r w:rsidR="003072C4">
        <w:rPr>
          <w:rFonts w:asciiTheme="minorHAnsi" w:hAnsiTheme="minorHAnsi"/>
          <w:szCs w:val="22"/>
        </w:rPr>
        <w:t>ZANU-</w:t>
      </w:r>
      <w:r w:rsidRPr="00CB135B">
        <w:rPr>
          <w:rFonts w:asciiTheme="minorHAnsi" w:hAnsiTheme="minorHAnsi"/>
          <w:szCs w:val="22"/>
        </w:rPr>
        <w:t xml:space="preserve">PF. Factional battles over succession have sharpened, with </w:t>
      </w:r>
      <w:r w:rsidR="003072C4">
        <w:rPr>
          <w:rFonts w:asciiTheme="minorHAnsi" w:hAnsiTheme="minorHAnsi"/>
          <w:szCs w:val="22"/>
        </w:rPr>
        <w:t>vice president</w:t>
      </w:r>
      <w:r w:rsidRPr="00CB135B">
        <w:rPr>
          <w:rFonts w:asciiTheme="minorHAnsi" w:hAnsiTheme="minorHAnsi"/>
          <w:szCs w:val="22"/>
        </w:rPr>
        <w:t xml:space="preserve"> </w:t>
      </w:r>
      <w:r w:rsidRPr="00CB135B">
        <w:rPr>
          <w:rFonts w:asciiTheme="minorHAnsi" w:hAnsiTheme="minorHAnsi"/>
          <w:b/>
          <w:bCs/>
          <w:szCs w:val="22"/>
        </w:rPr>
        <w:t>Constantino Chiwenga</w:t>
      </w:r>
      <w:r w:rsidRPr="00CB135B">
        <w:rPr>
          <w:rFonts w:asciiTheme="minorHAnsi" w:hAnsiTheme="minorHAnsi"/>
          <w:szCs w:val="22"/>
        </w:rPr>
        <w:t xml:space="preserve"> and other senior figures jockeying for influence as the party’s long-term leadership outlook evolves. This discord has complicated efforts to achieve consensus on how, or even whether, to amend the Constitution for Mnangagwa’s benefit. Opposition politicians, civil society, and international actors have </w:t>
      </w:r>
      <w:hyperlink r:id="rId13" w:history="1">
        <w:r w:rsidR="00563487" w:rsidRPr="00CB135B">
          <w:rPr>
            <w:rStyle w:val="Hyperlink"/>
            <w:rFonts w:asciiTheme="minorHAnsi" w:hAnsiTheme="minorHAnsi"/>
            <w:szCs w:val="22"/>
          </w:rPr>
          <w:t>condemned</w:t>
        </w:r>
      </w:hyperlink>
      <w:r w:rsidRPr="00CB135B">
        <w:rPr>
          <w:rFonts w:asciiTheme="minorHAnsi" w:hAnsiTheme="minorHAnsi"/>
          <w:szCs w:val="22"/>
        </w:rPr>
        <w:t xml:space="preserve"> the term-extension push, warning it could erode Zimbabwe’s democratic foundations and constitutionalism if pursued at the expense of established legal limits. </w:t>
      </w:r>
    </w:p>
    <w:p w14:paraId="7B8A6F14" w14:textId="70FBB2DC" w:rsidR="00563487" w:rsidRPr="00CB135B" w:rsidRDefault="00DC7DB5" w:rsidP="00563487">
      <w:pPr>
        <w:rPr>
          <w:rFonts w:asciiTheme="minorHAnsi" w:hAnsiTheme="minorHAnsi"/>
          <w:szCs w:val="22"/>
        </w:rPr>
      </w:pPr>
      <w:r w:rsidRPr="00CB135B">
        <w:rPr>
          <w:rFonts w:asciiTheme="minorHAnsi" w:hAnsiTheme="minorHAnsi"/>
          <w:szCs w:val="22"/>
        </w:rPr>
        <w:t xml:space="preserve">As </w:t>
      </w:r>
      <w:r w:rsidR="003072C4">
        <w:rPr>
          <w:rFonts w:asciiTheme="minorHAnsi" w:hAnsiTheme="minorHAnsi"/>
          <w:szCs w:val="22"/>
        </w:rPr>
        <w:t>ZANU-</w:t>
      </w:r>
      <w:r w:rsidRPr="00CB135B">
        <w:rPr>
          <w:rFonts w:asciiTheme="minorHAnsi" w:hAnsiTheme="minorHAnsi"/>
          <w:szCs w:val="22"/>
        </w:rPr>
        <w:t>PF works to refine its constitutional amendment strategy in 2026, the debate over presidential tenure extension continues to fuel political contention, raising pressing questions about the future of Zimbabwe’s governance and the rule of law</w:t>
      </w:r>
      <w:r w:rsidR="001D3853">
        <w:rPr>
          <w:rFonts w:asciiTheme="minorHAnsi" w:hAnsiTheme="minorHAnsi"/>
          <w:szCs w:val="22"/>
        </w:rPr>
        <w:t xml:space="preserve"> and increasing political instability. </w:t>
      </w:r>
    </w:p>
    <w:p w14:paraId="04A61B64" w14:textId="77777777" w:rsidR="00D0122E" w:rsidRPr="00B04833" w:rsidRDefault="00D0122E" w:rsidP="00D0122E">
      <w:pPr>
        <w:pStyle w:val="Heading1"/>
        <w:rPr>
          <w:rFonts w:asciiTheme="minorHAnsi" w:hAnsiTheme="minorHAnsi"/>
        </w:rPr>
      </w:pPr>
      <w:r w:rsidRPr="00870949">
        <w:t>Economy basks in record gold output and forex gains in 2025</w:t>
      </w:r>
    </w:p>
    <w:p w14:paraId="7E210FE9" w14:textId="127584E8" w:rsidR="00D0122E" w:rsidRPr="00CB135B" w:rsidRDefault="00D0122E" w:rsidP="00D0122E">
      <w:pPr>
        <w:rPr>
          <w:rFonts w:asciiTheme="minorHAnsi" w:hAnsiTheme="minorHAnsi"/>
          <w:szCs w:val="22"/>
        </w:rPr>
      </w:pPr>
      <w:r w:rsidRPr="00CB135B">
        <w:rPr>
          <w:rFonts w:asciiTheme="minorHAnsi" w:hAnsiTheme="minorHAnsi"/>
          <w:szCs w:val="22"/>
        </w:rPr>
        <w:t xml:space="preserve">The economy marked a significant turnaround in 2025, with an all-time high gold output recorded and unprecedented foreign currency inflows. </w:t>
      </w:r>
      <w:r>
        <w:rPr>
          <w:rFonts w:asciiTheme="minorHAnsi" w:hAnsiTheme="minorHAnsi"/>
          <w:szCs w:val="22"/>
        </w:rPr>
        <w:t xml:space="preserve"> </w:t>
      </w:r>
      <w:r w:rsidRPr="00CB135B">
        <w:rPr>
          <w:rFonts w:asciiTheme="minorHAnsi" w:hAnsiTheme="minorHAnsi"/>
          <w:szCs w:val="22"/>
        </w:rPr>
        <w:t xml:space="preserve">According to figures released by the country’s sole authorised buyer, the </w:t>
      </w:r>
      <w:r w:rsidRPr="00CB135B">
        <w:rPr>
          <w:rFonts w:asciiTheme="minorHAnsi" w:hAnsiTheme="minorHAnsi"/>
          <w:b/>
          <w:bCs/>
          <w:szCs w:val="22"/>
        </w:rPr>
        <w:t>Fidelity Gold Refinery</w:t>
      </w:r>
      <w:r w:rsidRPr="00CB135B">
        <w:rPr>
          <w:rFonts w:asciiTheme="minorHAnsi" w:hAnsiTheme="minorHAnsi"/>
          <w:szCs w:val="22"/>
        </w:rPr>
        <w:t>, total gold production</w:t>
      </w:r>
      <w:r w:rsidR="000D6E51" w:rsidRPr="00CB135B">
        <w:rPr>
          <w:rFonts w:asciiTheme="minorHAnsi" w:hAnsiTheme="minorHAnsi"/>
          <w:szCs w:val="22"/>
        </w:rPr>
        <w:t xml:space="preserve"> surged</w:t>
      </w:r>
      <w:r w:rsidRPr="00CB135B">
        <w:rPr>
          <w:rFonts w:asciiTheme="minorHAnsi" w:hAnsiTheme="minorHAnsi"/>
          <w:szCs w:val="22"/>
        </w:rPr>
        <w:t xml:space="preserve"> to 46.7 </w:t>
      </w:r>
      <w:hyperlink r:id="rId14" w:anchor=":~:text=Zimbabwe%20surpassed%20its%20gold%20production,mainly%20by%20small%2Dscale%20mining." w:history="1">
        <w:r w:rsidRPr="00CB135B">
          <w:rPr>
            <w:rStyle w:val="Hyperlink"/>
            <w:rFonts w:asciiTheme="minorHAnsi" w:hAnsiTheme="minorHAnsi"/>
          </w:rPr>
          <w:t>tonnes</w:t>
        </w:r>
      </w:hyperlink>
      <w:r w:rsidRPr="00CB135B">
        <w:rPr>
          <w:rFonts w:asciiTheme="minorHAnsi" w:hAnsiTheme="minorHAnsi"/>
          <w:szCs w:val="22"/>
        </w:rPr>
        <w:t xml:space="preserve"> in 2025, </w:t>
      </w:r>
      <w:r w:rsidR="005E5B5E">
        <w:rPr>
          <w:rFonts w:asciiTheme="minorHAnsi" w:hAnsiTheme="minorHAnsi"/>
          <w:szCs w:val="22"/>
        </w:rPr>
        <w:t>surpassing</w:t>
      </w:r>
      <w:r w:rsidRPr="00CB135B">
        <w:rPr>
          <w:rFonts w:asciiTheme="minorHAnsi" w:hAnsiTheme="minorHAnsi"/>
          <w:szCs w:val="22"/>
        </w:rPr>
        <w:t xml:space="preserve"> both the 36.48 tonnes recorded in 2024 and government </w:t>
      </w:r>
      <w:r w:rsidR="005E5B5E">
        <w:rPr>
          <w:rFonts w:asciiTheme="minorHAnsi" w:hAnsiTheme="minorHAnsi"/>
          <w:szCs w:val="22"/>
        </w:rPr>
        <w:t>target of 40 tonnes</w:t>
      </w:r>
      <w:r w:rsidRPr="00CB135B">
        <w:rPr>
          <w:rFonts w:asciiTheme="minorHAnsi" w:hAnsiTheme="minorHAnsi"/>
          <w:szCs w:val="22"/>
        </w:rPr>
        <w:t xml:space="preserve"> for the year. The exceptional performance firmly positions gold at the centre of Zimbabwe’s export-led recovery strategy. </w:t>
      </w:r>
    </w:p>
    <w:p w14:paraId="29898EBF" w14:textId="36E00FBC" w:rsidR="00574EFD" w:rsidRPr="00CB135B" w:rsidRDefault="00D0122E" w:rsidP="00D0122E">
      <w:pPr>
        <w:rPr>
          <w:rFonts w:asciiTheme="minorHAnsi" w:hAnsiTheme="minorHAnsi"/>
          <w:szCs w:val="22"/>
        </w:rPr>
      </w:pPr>
      <w:r w:rsidRPr="00CB135B">
        <w:rPr>
          <w:rFonts w:asciiTheme="minorHAnsi" w:hAnsiTheme="minorHAnsi"/>
          <w:szCs w:val="22"/>
        </w:rPr>
        <w:t xml:space="preserve">The mining sector has long been a mainstay of Zimbabwe’s economy, but the magnitude of the 2025 gold boom was significant, with strong global prices for the precious metal, reaching multi-year highs amid geopolitical uncertainty and sustained investor demand, providing external market conditions that favoured heightened production. </w:t>
      </w:r>
      <w:r w:rsidR="00574EFD">
        <w:rPr>
          <w:rFonts w:asciiTheme="minorHAnsi" w:hAnsiTheme="minorHAnsi"/>
          <w:szCs w:val="22"/>
        </w:rPr>
        <w:t>Domestic</w:t>
      </w:r>
      <w:r w:rsidRPr="00CB135B">
        <w:rPr>
          <w:rFonts w:asciiTheme="minorHAnsi" w:hAnsiTheme="minorHAnsi"/>
          <w:szCs w:val="22"/>
        </w:rPr>
        <w:t xml:space="preserve"> policies aimed at formalising artisanal and small-scale mining (ASM) and improving access to finance </w:t>
      </w:r>
      <w:r w:rsidR="00574EFD">
        <w:rPr>
          <w:rFonts w:asciiTheme="minorHAnsi" w:hAnsiTheme="minorHAnsi"/>
          <w:szCs w:val="22"/>
        </w:rPr>
        <w:t xml:space="preserve">also </w:t>
      </w:r>
      <w:hyperlink r:id="rId15" w:history="1">
        <w:r w:rsidRPr="00CB135B">
          <w:rPr>
            <w:rStyle w:val="Hyperlink"/>
            <w:rFonts w:asciiTheme="minorHAnsi" w:hAnsiTheme="minorHAnsi"/>
            <w:szCs w:val="22"/>
          </w:rPr>
          <w:t>helped</w:t>
        </w:r>
      </w:hyperlink>
      <w:r w:rsidRPr="00CB135B">
        <w:rPr>
          <w:rFonts w:asciiTheme="minorHAnsi" w:hAnsiTheme="minorHAnsi"/>
          <w:szCs w:val="22"/>
        </w:rPr>
        <w:t xml:space="preserve"> unlock production that had previously remained largely informal and under-reported. </w:t>
      </w:r>
      <w:r w:rsidR="00574EFD">
        <w:rPr>
          <w:rFonts w:asciiTheme="minorHAnsi" w:hAnsiTheme="minorHAnsi"/>
          <w:szCs w:val="22"/>
        </w:rPr>
        <w:t xml:space="preserve"> </w:t>
      </w:r>
    </w:p>
    <w:p w14:paraId="368A7FE9" w14:textId="4CC87F34" w:rsidR="00D0122E" w:rsidRPr="00CB135B" w:rsidRDefault="00D0122E" w:rsidP="00D0122E">
      <w:pPr>
        <w:rPr>
          <w:rFonts w:asciiTheme="minorHAnsi" w:hAnsiTheme="minorHAnsi"/>
          <w:szCs w:val="22"/>
        </w:rPr>
      </w:pPr>
      <w:r w:rsidRPr="00CB135B">
        <w:rPr>
          <w:rFonts w:asciiTheme="minorHAnsi" w:hAnsiTheme="minorHAnsi"/>
          <w:szCs w:val="22"/>
        </w:rPr>
        <w:t xml:space="preserve">Data shows that artisanal miners accounted for the overwhelming bulk of the increased output, reflecting not just favourable prices but also </w:t>
      </w:r>
      <w:r w:rsidR="00574EFD">
        <w:rPr>
          <w:rFonts w:asciiTheme="minorHAnsi" w:hAnsiTheme="minorHAnsi"/>
          <w:szCs w:val="22"/>
        </w:rPr>
        <w:t xml:space="preserve">the </w:t>
      </w:r>
      <w:r w:rsidRPr="00CB135B">
        <w:rPr>
          <w:rFonts w:asciiTheme="minorHAnsi" w:hAnsiTheme="minorHAnsi"/>
          <w:szCs w:val="22"/>
        </w:rPr>
        <w:t>strategic government interventions</w:t>
      </w:r>
      <w:r w:rsidR="00574EFD">
        <w:rPr>
          <w:rFonts w:asciiTheme="minorHAnsi" w:hAnsiTheme="minorHAnsi"/>
          <w:szCs w:val="22"/>
        </w:rPr>
        <w:t xml:space="preserve">, which </w:t>
      </w:r>
      <w:r w:rsidRPr="00CB135B">
        <w:rPr>
          <w:rFonts w:asciiTheme="minorHAnsi" w:hAnsiTheme="minorHAnsi"/>
          <w:szCs w:val="22"/>
        </w:rPr>
        <w:t xml:space="preserve">included incentives and streamlined marketing channels that encouraged miners to sell through official outlets, boosting transparency and foreign exchange earnings. </w:t>
      </w:r>
    </w:p>
    <w:p w14:paraId="6637B009" w14:textId="5293192C" w:rsidR="00D0122E" w:rsidRPr="00CB135B" w:rsidRDefault="00D0122E" w:rsidP="00D0122E">
      <w:pPr>
        <w:rPr>
          <w:rFonts w:asciiTheme="minorHAnsi" w:hAnsiTheme="minorHAnsi"/>
          <w:szCs w:val="22"/>
        </w:rPr>
      </w:pPr>
      <w:r w:rsidRPr="00CB135B">
        <w:rPr>
          <w:rFonts w:asciiTheme="minorHAnsi" w:hAnsiTheme="minorHAnsi"/>
          <w:szCs w:val="22"/>
        </w:rPr>
        <w:t xml:space="preserve">The ripple effects of this gold production milestone have been felt across the wider economy, with Zimbabwe’s foreign currency earnings </w:t>
      </w:r>
      <w:hyperlink r:id="rId16" w:history="1">
        <w:r w:rsidRPr="00CB135B">
          <w:rPr>
            <w:rStyle w:val="Hyperlink"/>
            <w:rFonts w:asciiTheme="minorHAnsi" w:hAnsiTheme="minorHAnsi"/>
            <w:szCs w:val="22"/>
          </w:rPr>
          <w:t>reaching</w:t>
        </w:r>
      </w:hyperlink>
      <w:r w:rsidRPr="00CB135B">
        <w:rPr>
          <w:rFonts w:asciiTheme="minorHAnsi" w:hAnsiTheme="minorHAnsi"/>
          <w:szCs w:val="22"/>
        </w:rPr>
        <w:t xml:space="preserve"> a historic $16.2 billion in 2025. This marked a 21.8% increase from the $13.3 billion recorded in 2024, underscoring notable resilience and recovery in the country’s external position. Export receipts remain the dominant source of foreign currency, with mining and agriculture, particularly gold and tobacco, making up </w:t>
      </w:r>
      <w:r w:rsidR="00072C1F">
        <w:rPr>
          <w:rFonts w:asciiTheme="minorHAnsi" w:hAnsiTheme="minorHAnsi"/>
          <w:szCs w:val="22"/>
        </w:rPr>
        <w:t>most of the</w:t>
      </w:r>
      <w:r w:rsidRPr="00CB135B">
        <w:rPr>
          <w:rFonts w:asciiTheme="minorHAnsi" w:hAnsiTheme="minorHAnsi"/>
          <w:szCs w:val="22"/>
        </w:rPr>
        <w:t xml:space="preserve"> inward flows. </w:t>
      </w:r>
    </w:p>
    <w:p w14:paraId="016939E4" w14:textId="7039A10C" w:rsidR="00D0122E" w:rsidRPr="00CB135B" w:rsidRDefault="00474949" w:rsidP="00D0122E">
      <w:pPr>
        <w:rPr>
          <w:rFonts w:asciiTheme="minorHAnsi" w:hAnsiTheme="minorHAnsi"/>
          <w:szCs w:val="22"/>
        </w:rPr>
      </w:pPr>
      <w:r>
        <w:rPr>
          <w:rFonts w:asciiTheme="minorHAnsi" w:hAnsiTheme="minorHAnsi"/>
          <w:szCs w:val="22"/>
        </w:rPr>
        <w:t>Agriculture also</w:t>
      </w:r>
      <w:r w:rsidR="00D0122E" w:rsidRPr="00CB135B">
        <w:rPr>
          <w:rFonts w:asciiTheme="minorHAnsi" w:hAnsiTheme="minorHAnsi"/>
          <w:szCs w:val="22"/>
        </w:rPr>
        <w:t xml:space="preserve"> played a pivotal role in 2025’s economic resurgence. The sector experienced a strong </w:t>
      </w:r>
      <w:hyperlink r:id="rId17" w:history="1">
        <w:r w:rsidR="00D0122E" w:rsidRPr="00CB135B">
          <w:rPr>
            <w:rStyle w:val="Hyperlink"/>
            <w:rFonts w:asciiTheme="minorHAnsi" w:hAnsiTheme="minorHAnsi"/>
            <w:szCs w:val="22"/>
          </w:rPr>
          <w:t>revival</w:t>
        </w:r>
      </w:hyperlink>
      <w:r w:rsidR="00D0122E" w:rsidRPr="00CB135B">
        <w:rPr>
          <w:rFonts w:asciiTheme="minorHAnsi" w:hAnsiTheme="minorHAnsi"/>
          <w:szCs w:val="22"/>
        </w:rPr>
        <w:t xml:space="preserve"> following years of drought and climate-related setbacks, with improved rainfall patterns and government support boosting production across key crops. Tobacco exports, once again, delivered healthy returns, contributing to the export basket and complementing mining receipts. </w:t>
      </w:r>
    </w:p>
    <w:p w14:paraId="3CDE9387" w14:textId="6DE4310F" w:rsidR="00D0122E" w:rsidRPr="00CB135B" w:rsidRDefault="00D0122E" w:rsidP="00D0122E">
      <w:pPr>
        <w:rPr>
          <w:rFonts w:asciiTheme="minorHAnsi" w:hAnsiTheme="minorHAnsi"/>
          <w:szCs w:val="22"/>
        </w:rPr>
      </w:pPr>
      <w:r w:rsidRPr="00CB135B">
        <w:rPr>
          <w:rFonts w:asciiTheme="minorHAnsi" w:hAnsiTheme="minorHAnsi"/>
          <w:szCs w:val="22"/>
        </w:rPr>
        <w:t xml:space="preserve">Another notable factor in the forex </w:t>
      </w:r>
      <w:r w:rsidR="00244963">
        <w:rPr>
          <w:rFonts w:asciiTheme="minorHAnsi" w:hAnsiTheme="minorHAnsi"/>
          <w:szCs w:val="22"/>
        </w:rPr>
        <w:t>earnings</w:t>
      </w:r>
      <w:r w:rsidRPr="00CB135B">
        <w:rPr>
          <w:rFonts w:asciiTheme="minorHAnsi" w:hAnsiTheme="minorHAnsi"/>
          <w:szCs w:val="22"/>
        </w:rPr>
        <w:t xml:space="preserve"> was the growth in diaspora remittances. Official channels accounted for a significant portion of the forex inflows in 2025, reflecting improved remittance infrastructure, lower transaction costs and increased confidence among Zimbabweans abroad to remit funds through formal platforms. </w:t>
      </w:r>
    </w:p>
    <w:p w14:paraId="41CE889F" w14:textId="663AF546" w:rsidR="00D0122E" w:rsidRPr="00CB135B" w:rsidRDefault="00D0122E" w:rsidP="00D0122E">
      <w:pPr>
        <w:rPr>
          <w:rFonts w:asciiTheme="minorHAnsi" w:hAnsiTheme="minorHAnsi"/>
          <w:szCs w:val="22"/>
        </w:rPr>
      </w:pPr>
      <w:r w:rsidRPr="00CB135B">
        <w:rPr>
          <w:rFonts w:asciiTheme="minorHAnsi" w:hAnsiTheme="minorHAnsi"/>
          <w:szCs w:val="22"/>
        </w:rPr>
        <w:t xml:space="preserve">The culmination of strong export performance, robust agricultural output and rising remittances has underpinned broader confidence in Zimbabwe’s economic trajectory. International observers, including the </w:t>
      </w:r>
      <w:r w:rsidRPr="00CB135B">
        <w:rPr>
          <w:rFonts w:asciiTheme="minorHAnsi" w:hAnsiTheme="minorHAnsi"/>
          <w:b/>
          <w:bCs/>
          <w:szCs w:val="22"/>
        </w:rPr>
        <w:t>International Monetary Fund (IMF)</w:t>
      </w:r>
      <w:r w:rsidRPr="00CB135B">
        <w:rPr>
          <w:rFonts w:asciiTheme="minorHAnsi" w:hAnsiTheme="minorHAnsi"/>
          <w:szCs w:val="22"/>
        </w:rPr>
        <w:t xml:space="preserve">, have </w:t>
      </w:r>
      <w:hyperlink r:id="rId18" w:history="1">
        <w:r w:rsidRPr="00CB135B">
          <w:rPr>
            <w:rStyle w:val="Hyperlink"/>
            <w:rFonts w:asciiTheme="minorHAnsi" w:hAnsiTheme="minorHAnsi"/>
            <w:szCs w:val="22"/>
          </w:rPr>
          <w:t>noted</w:t>
        </w:r>
      </w:hyperlink>
      <w:r w:rsidRPr="00CB135B">
        <w:rPr>
          <w:rFonts w:asciiTheme="minorHAnsi" w:hAnsiTheme="minorHAnsi"/>
          <w:szCs w:val="22"/>
        </w:rPr>
        <w:t xml:space="preserve"> a </w:t>
      </w:r>
      <w:r w:rsidRPr="00CB135B">
        <w:rPr>
          <w:rFonts w:asciiTheme="minorHAnsi" w:hAnsiTheme="minorHAnsi"/>
          <w:szCs w:val="22"/>
        </w:rPr>
        <w:lastRenderedPageBreak/>
        <w:t>rebound in growth, with GDP expected to have accelerated in 2025</w:t>
      </w:r>
      <w:r w:rsidR="00565444">
        <w:rPr>
          <w:rFonts w:asciiTheme="minorHAnsi" w:hAnsiTheme="minorHAnsi"/>
          <w:szCs w:val="22"/>
        </w:rPr>
        <w:t xml:space="preserve"> to 6%</w:t>
      </w:r>
      <w:r w:rsidRPr="00CB135B">
        <w:rPr>
          <w:rFonts w:asciiTheme="minorHAnsi" w:hAnsiTheme="minorHAnsi"/>
          <w:szCs w:val="22"/>
        </w:rPr>
        <w:t xml:space="preserve"> following a slowdown in 2024</w:t>
      </w:r>
      <w:r w:rsidR="00CD3D3F">
        <w:rPr>
          <w:rFonts w:asciiTheme="minorHAnsi" w:hAnsiTheme="minorHAnsi"/>
          <w:szCs w:val="22"/>
        </w:rPr>
        <w:t xml:space="preserve"> to 1.7%. </w:t>
      </w:r>
    </w:p>
    <w:p w14:paraId="2B5C1441" w14:textId="7EE05CC3" w:rsidR="00D0122E" w:rsidRPr="00CB135B" w:rsidRDefault="00D0122E" w:rsidP="00D0122E">
      <w:pPr>
        <w:rPr>
          <w:rFonts w:asciiTheme="minorHAnsi" w:hAnsiTheme="minorHAnsi"/>
          <w:szCs w:val="22"/>
        </w:rPr>
      </w:pPr>
      <w:r w:rsidRPr="00CB135B">
        <w:rPr>
          <w:rFonts w:asciiTheme="minorHAnsi" w:hAnsiTheme="minorHAnsi"/>
          <w:szCs w:val="22"/>
        </w:rPr>
        <w:t xml:space="preserve">Zimbabwe’s experience in 2025 reflects the responsiveness of its export sectors to favourable commodity markets. The surge in gold production and record forex earnings have </w:t>
      </w:r>
      <w:hyperlink r:id="rId19" w:history="1">
        <w:r w:rsidRPr="00CB135B">
          <w:rPr>
            <w:rStyle w:val="Hyperlink"/>
            <w:rFonts w:asciiTheme="minorHAnsi" w:hAnsiTheme="minorHAnsi"/>
            <w:szCs w:val="22"/>
          </w:rPr>
          <w:t>supported</w:t>
        </w:r>
      </w:hyperlink>
      <w:r w:rsidRPr="00CB135B">
        <w:rPr>
          <w:rFonts w:asciiTheme="minorHAnsi" w:hAnsiTheme="minorHAnsi"/>
          <w:szCs w:val="22"/>
        </w:rPr>
        <w:t xml:space="preserve"> exchange rate stability, increased confidence among investors and provided a platform for more balanced economic expansion. With global commodity prices projected to remain firm and continued efforts to diversify exports, the momentum of 2025 could support growth in 2026. </w:t>
      </w:r>
    </w:p>
    <w:p w14:paraId="08D45911" w14:textId="77777777" w:rsidR="00563487" w:rsidRPr="00870949" w:rsidRDefault="00DC7DB5" w:rsidP="00B04833">
      <w:pPr>
        <w:pStyle w:val="Heading1"/>
      </w:pPr>
      <w:r w:rsidRPr="00870949">
        <w:t xml:space="preserve">New taxes take effect as government widens revenue base </w:t>
      </w:r>
    </w:p>
    <w:p w14:paraId="4D2B2B57" w14:textId="332A62D9" w:rsidR="00563487" w:rsidRPr="001D3853" w:rsidRDefault="00DC7DB5" w:rsidP="00B04833">
      <w:pPr>
        <w:rPr>
          <w:szCs w:val="22"/>
        </w:rPr>
      </w:pPr>
      <w:r w:rsidRPr="001D3853">
        <w:rPr>
          <w:szCs w:val="22"/>
        </w:rPr>
        <w:t>A suite of new tax measures introduced under the 2026 National Budget came into force on 1 January, as the government moves to widen the country’s revenue base, strengthen fiscal sustainability and address structural challenges in a fragile economic environment.</w:t>
      </w:r>
      <w:r w:rsidR="00E1426F">
        <w:rPr>
          <w:szCs w:val="22"/>
        </w:rPr>
        <w:t xml:space="preserve"> </w:t>
      </w:r>
      <w:r w:rsidRPr="001D3853">
        <w:rPr>
          <w:szCs w:val="22"/>
        </w:rPr>
        <w:t>The measures</w:t>
      </w:r>
      <w:r w:rsidR="00E1426F">
        <w:rPr>
          <w:szCs w:val="22"/>
        </w:rPr>
        <w:t xml:space="preserve"> </w:t>
      </w:r>
      <w:hyperlink r:id="rId20" w:history="1">
        <w:r w:rsidR="00563487" w:rsidRPr="00CB135B">
          <w:rPr>
            <w:rStyle w:val="Hyperlink"/>
            <w:rFonts w:ascii="Cambria" w:hAnsi="Cambria"/>
            <w:szCs w:val="22"/>
          </w:rPr>
          <w:t>include</w:t>
        </w:r>
      </w:hyperlink>
      <w:r w:rsidRPr="001D3853">
        <w:rPr>
          <w:szCs w:val="22"/>
        </w:rPr>
        <w:t xml:space="preserve"> increases in certain consumption taxes, the introduction of new levies on digital and financial transactions, and adjustments to capital and sector-specific taxes, all with the aim of boosting domestic resource mobilisation. </w:t>
      </w:r>
    </w:p>
    <w:p w14:paraId="0C2A93AE" w14:textId="7C1EDAC5" w:rsidR="00563487" w:rsidRPr="001D3853" w:rsidRDefault="00DC7DB5" w:rsidP="00B04833">
      <w:pPr>
        <w:rPr>
          <w:szCs w:val="22"/>
        </w:rPr>
      </w:pPr>
      <w:r w:rsidRPr="001D3853">
        <w:rPr>
          <w:szCs w:val="22"/>
        </w:rPr>
        <w:t xml:space="preserve">The tax reforms unfold against the backdrop of an economy that has been grappling with low growth, inflationary pressures, limited foreign exchange reserves and a largely </w:t>
      </w:r>
      <w:r w:rsidR="00E1426F">
        <w:rPr>
          <w:szCs w:val="22"/>
        </w:rPr>
        <w:t>informal</w:t>
      </w:r>
      <w:r w:rsidR="00E1426F" w:rsidRPr="001D3853">
        <w:rPr>
          <w:szCs w:val="22"/>
        </w:rPr>
        <w:t xml:space="preserve"> </w:t>
      </w:r>
      <w:r w:rsidRPr="001D3853">
        <w:rPr>
          <w:szCs w:val="22"/>
        </w:rPr>
        <w:t xml:space="preserve">private sector. Government revenue has historically struggled to keep pace with public spending needs, particularly for infrastructure, health, education and social services. </w:t>
      </w:r>
    </w:p>
    <w:p w14:paraId="58704357" w14:textId="77777777" w:rsidR="00563487" w:rsidRPr="001D3853" w:rsidRDefault="00DC7DB5" w:rsidP="00B04833">
      <w:pPr>
        <w:rPr>
          <w:szCs w:val="22"/>
        </w:rPr>
      </w:pPr>
      <w:r w:rsidRPr="001D3853">
        <w:rPr>
          <w:szCs w:val="22"/>
        </w:rPr>
        <w:t xml:space="preserve">One of the headline measures is the </w:t>
      </w:r>
      <w:hyperlink r:id="rId21" w:history="1">
        <w:r w:rsidR="00563487" w:rsidRPr="00CB135B">
          <w:rPr>
            <w:rStyle w:val="Hyperlink"/>
            <w:rFonts w:ascii="Cambria" w:hAnsi="Cambria"/>
            <w:szCs w:val="22"/>
          </w:rPr>
          <w:t>increase</w:t>
        </w:r>
      </w:hyperlink>
      <w:r w:rsidRPr="001D3853">
        <w:rPr>
          <w:szCs w:val="22"/>
        </w:rPr>
        <w:t xml:space="preserve"> in the standard Value Added Tax (VAT) rate from 15 % to 15.5 %. VAT is a cornerstone of the tax system, applied widely across goods and services, and the modest rate increase is expected to generate incremental revenue to support government spending priorities. </w:t>
      </w:r>
    </w:p>
    <w:p w14:paraId="65D4453B" w14:textId="678A6AC8" w:rsidR="00563487" w:rsidRPr="001D3853" w:rsidRDefault="00DC7DB5" w:rsidP="00B04833">
      <w:pPr>
        <w:rPr>
          <w:szCs w:val="22"/>
        </w:rPr>
      </w:pPr>
      <w:r w:rsidRPr="001D3853">
        <w:rPr>
          <w:szCs w:val="22"/>
        </w:rPr>
        <w:t>At the same time, the Intermediated Money Transfer Tax (IMTT) on transactions in</w:t>
      </w:r>
      <w:r w:rsidR="00AE28C5">
        <w:rPr>
          <w:szCs w:val="22"/>
        </w:rPr>
        <w:t xml:space="preserve"> the local currency, </w:t>
      </w:r>
      <w:r w:rsidR="00AE28C5" w:rsidRPr="00AE28C5">
        <w:rPr>
          <w:szCs w:val="22"/>
        </w:rPr>
        <w:t>Zimbabwe Gold</w:t>
      </w:r>
      <w:r w:rsidR="00AE28C5" w:rsidRPr="00AE28C5" w:rsidDel="00AE28C5">
        <w:rPr>
          <w:szCs w:val="22"/>
        </w:rPr>
        <w:t xml:space="preserve"> </w:t>
      </w:r>
      <w:r w:rsidR="00AE28C5">
        <w:rPr>
          <w:szCs w:val="22"/>
        </w:rPr>
        <w:t xml:space="preserve">(ZiG), </w:t>
      </w:r>
      <w:r w:rsidRPr="001D3853">
        <w:rPr>
          <w:szCs w:val="22"/>
        </w:rPr>
        <w:t xml:space="preserve">has been </w:t>
      </w:r>
      <w:hyperlink r:id="rId22" w:history="1">
        <w:r w:rsidR="00563487" w:rsidRPr="00CB135B">
          <w:rPr>
            <w:rStyle w:val="Hyperlink"/>
            <w:rFonts w:ascii="Cambria" w:hAnsi="Cambria"/>
            <w:szCs w:val="22"/>
          </w:rPr>
          <w:t>reduced</w:t>
        </w:r>
      </w:hyperlink>
      <w:r w:rsidRPr="001D3853">
        <w:rPr>
          <w:szCs w:val="22"/>
        </w:rPr>
        <w:t xml:space="preserve"> from 2% to 1.5%. Treasury officials have highlighted this as an effort to encourage the use of the domestic currency and reduce transactional burdens on businesses and citizens. The IMTT on </w:t>
      </w:r>
      <w:r w:rsidRPr="001D3853">
        <w:rPr>
          <w:b/>
          <w:bCs/>
          <w:szCs w:val="22"/>
        </w:rPr>
        <w:t>U</w:t>
      </w:r>
      <w:r w:rsidR="00AE28C5">
        <w:rPr>
          <w:b/>
          <w:bCs/>
          <w:szCs w:val="22"/>
        </w:rPr>
        <w:t>nited States (US)</w:t>
      </w:r>
      <w:r w:rsidRPr="001D3853">
        <w:rPr>
          <w:b/>
          <w:bCs/>
          <w:szCs w:val="22"/>
        </w:rPr>
        <w:t xml:space="preserve"> </w:t>
      </w:r>
      <w:r w:rsidRPr="00CB135B">
        <w:rPr>
          <w:szCs w:val="22"/>
        </w:rPr>
        <w:t>dollar</w:t>
      </w:r>
      <w:r w:rsidRPr="001D3853">
        <w:rPr>
          <w:szCs w:val="22"/>
        </w:rPr>
        <w:t xml:space="preserve"> transfers remains at 2%, preserving a significant revenue stream while maintaining the incentive for ZIG-based transactions. </w:t>
      </w:r>
    </w:p>
    <w:p w14:paraId="1B70E677" w14:textId="442F661A" w:rsidR="00563487" w:rsidRPr="001D3853" w:rsidRDefault="00DC7DB5" w:rsidP="00B04833">
      <w:pPr>
        <w:rPr>
          <w:szCs w:val="22"/>
        </w:rPr>
      </w:pPr>
      <w:r w:rsidRPr="001D3853">
        <w:rPr>
          <w:szCs w:val="22"/>
        </w:rPr>
        <w:t xml:space="preserve">In a bid to capture revenue from the burgeoning digital economy, the government introduced a 15% </w:t>
      </w:r>
      <w:r w:rsidRPr="00CB135B">
        <w:rPr>
          <w:szCs w:val="22"/>
        </w:rPr>
        <w:t>Digital Services Withholding Tax (DSWT).</w:t>
      </w:r>
      <w:r w:rsidRPr="001D3853">
        <w:rPr>
          <w:szCs w:val="22"/>
        </w:rPr>
        <w:t xml:space="preserve"> This levy applies to payments made to offshore digital platforms, including streaming services, ride-hailing apps, satellite internet providers and other electronically delivered intangible services, and is withheld at source by banks, mobile money operators and other intermediaries before remittance to the </w:t>
      </w:r>
      <w:r w:rsidRPr="001D3853">
        <w:rPr>
          <w:b/>
          <w:bCs/>
          <w:szCs w:val="22"/>
        </w:rPr>
        <w:t>Zimbabwe Revenue Authority (ZIMRA).</w:t>
      </w:r>
      <w:r w:rsidRPr="001D3853">
        <w:rPr>
          <w:szCs w:val="22"/>
        </w:rPr>
        <w:t xml:space="preserve"> The move aims to ensure that previously untaxed foreign digital services contribute to domestic revenues and to level the playing field with local service providers. </w:t>
      </w:r>
    </w:p>
    <w:p w14:paraId="55462AA3" w14:textId="10C3DBE6" w:rsidR="00563487" w:rsidRPr="001D3853" w:rsidRDefault="00AA0E48" w:rsidP="00B04833">
      <w:pPr>
        <w:rPr>
          <w:szCs w:val="22"/>
        </w:rPr>
      </w:pPr>
      <w:r>
        <w:rPr>
          <w:szCs w:val="22"/>
        </w:rPr>
        <w:t>In addition,</w:t>
      </w:r>
      <w:r w:rsidR="00DC7DB5" w:rsidRPr="001D3853">
        <w:rPr>
          <w:szCs w:val="22"/>
        </w:rPr>
        <w:t xml:space="preserve"> sector-specific and capital transaction taxes</w:t>
      </w:r>
      <w:r>
        <w:rPr>
          <w:szCs w:val="22"/>
        </w:rPr>
        <w:t xml:space="preserve"> have been implemented</w:t>
      </w:r>
      <w:r w:rsidR="00DC7DB5" w:rsidRPr="001D3853">
        <w:rPr>
          <w:szCs w:val="22"/>
        </w:rPr>
        <w:t xml:space="preserve">. These include higher tax rates on gambling operators and winnings, a presumptive rental income tax for commercial property owners, special capital gains taxes on certain property share disposals, and a series of export and raw mineral levies designed to encourage value addition and enhance foreign currency earnings. </w:t>
      </w:r>
    </w:p>
    <w:p w14:paraId="17D508E8" w14:textId="31CC345F" w:rsidR="00563487" w:rsidRPr="001D3853" w:rsidRDefault="00DC7DB5" w:rsidP="00B04833">
      <w:pPr>
        <w:rPr>
          <w:szCs w:val="22"/>
        </w:rPr>
      </w:pPr>
      <w:r w:rsidRPr="001D3853">
        <w:rPr>
          <w:szCs w:val="22"/>
        </w:rPr>
        <w:t xml:space="preserve">In parallel with the new tax regime, the government </w:t>
      </w:r>
      <w:hyperlink r:id="rId23" w:history="1">
        <w:r w:rsidR="00563487" w:rsidRPr="00CB135B">
          <w:rPr>
            <w:rStyle w:val="Hyperlink"/>
            <w:rFonts w:ascii="Cambria" w:hAnsi="Cambria"/>
            <w:szCs w:val="22"/>
          </w:rPr>
          <w:t>waived</w:t>
        </w:r>
      </w:hyperlink>
      <w:r w:rsidRPr="001D3853">
        <w:rPr>
          <w:szCs w:val="22"/>
        </w:rPr>
        <w:t xml:space="preserve"> customs duties on a range of critical imports, also effective from 1 January. These waivers</w:t>
      </w:r>
      <w:r w:rsidR="00620F34">
        <w:rPr>
          <w:szCs w:val="22"/>
        </w:rPr>
        <w:t xml:space="preserve"> </w:t>
      </w:r>
      <w:r w:rsidRPr="001D3853">
        <w:rPr>
          <w:szCs w:val="22"/>
        </w:rPr>
        <w:t xml:space="preserve">are aimed at reducing operational costs and providing targeted support to strategic sectors such as transport, mining, vehicle assembly and tourism. </w:t>
      </w:r>
      <w:r w:rsidR="00620F34">
        <w:rPr>
          <w:szCs w:val="22"/>
        </w:rPr>
        <w:t>For example, t</w:t>
      </w:r>
      <w:r w:rsidRPr="001D3853">
        <w:rPr>
          <w:szCs w:val="22"/>
        </w:rPr>
        <w:t xml:space="preserve">o encourage local manufacturing, semi-knocked-down motor vehicle kits imported by approved assemblers are now zero-rated for duty, subject to compliance </w:t>
      </w:r>
      <w:r w:rsidRPr="001D3853">
        <w:rPr>
          <w:szCs w:val="22"/>
        </w:rPr>
        <w:lastRenderedPageBreak/>
        <w:t xml:space="preserve">requirements. This incentive is intended to bolster domestic assembly capacity, create jobs, and retain more value within the local economy. </w:t>
      </w:r>
    </w:p>
    <w:p w14:paraId="7DF2537D" w14:textId="7DA24220" w:rsidR="00563487" w:rsidRPr="001D3853" w:rsidRDefault="00DC7DB5" w:rsidP="00563487">
      <w:pPr>
        <w:rPr>
          <w:szCs w:val="22"/>
        </w:rPr>
      </w:pPr>
      <w:r w:rsidRPr="001D3853">
        <w:rPr>
          <w:szCs w:val="22"/>
        </w:rPr>
        <w:t xml:space="preserve">Mining companies are also set to benefit from duty suspensions on essential inputs, including flotation oils and other chemical supplies, provided they are used strictly for production purposes. Broader agricultural and vehicle maintenance inputs are included in the expired duty suspension list, reinforcing government efforts to encourage productive and export-oriented activity. </w:t>
      </w:r>
    </w:p>
    <w:p w14:paraId="426D57D3" w14:textId="77777777" w:rsidR="00A108A7" w:rsidRPr="00B04833" w:rsidRDefault="00DC7DB5" w:rsidP="00B04833">
      <w:pPr>
        <w:pStyle w:val="Heading1"/>
      </w:pPr>
      <w:r w:rsidRPr="00B04833">
        <w:t>Planner</w:t>
      </w:r>
    </w:p>
    <w:tbl>
      <w:tblPr>
        <w:tblStyle w:val="TableGrid"/>
        <w:tblW w:w="0" w:type="auto"/>
        <w:tblLook w:val="04A0" w:firstRow="1" w:lastRow="0" w:firstColumn="1" w:lastColumn="0" w:noHBand="0" w:noVBand="1"/>
      </w:tblPr>
      <w:tblGrid>
        <w:gridCol w:w="9010"/>
      </w:tblGrid>
      <w:tr w:rsidR="009F20A9" w14:paraId="05D1C6D6" w14:textId="77777777" w:rsidTr="00EA51F3">
        <w:tc>
          <w:tcPr>
            <w:tcW w:w="9242" w:type="dxa"/>
          </w:tcPr>
          <w:p w14:paraId="77CF0B52" w14:textId="77777777" w:rsidR="003600FC" w:rsidRPr="00F4343B" w:rsidRDefault="00DC7DB5" w:rsidP="00B04833">
            <w:r w:rsidRPr="00F4343B">
              <w:t xml:space="preserve">9-12 Feb 2026 </w:t>
            </w:r>
            <w:r w:rsidRPr="00F4343B">
              <w:rPr>
                <w:b/>
                <w:bCs/>
              </w:rPr>
              <w:t>Cape Town</w:t>
            </w:r>
            <w:r w:rsidRPr="00F4343B">
              <w:t xml:space="preserve"> </w:t>
            </w:r>
            <w:r w:rsidRPr="00F4343B">
              <w:rPr>
                <w:b/>
                <w:bCs/>
              </w:rPr>
              <w:t>(South Africa)</w:t>
            </w:r>
            <w:r w:rsidRPr="00F4343B">
              <w:t xml:space="preserve"> Mining Indaba 2026</w:t>
            </w:r>
          </w:p>
          <w:p w14:paraId="5CF2488A" w14:textId="41BD1623" w:rsidR="00C33908" w:rsidRPr="00F4343B" w:rsidRDefault="00DC7DB5" w:rsidP="00B04833">
            <w:pPr>
              <w:rPr>
                <w:rFonts w:cs="Times New Roman"/>
                <w:noProof/>
              </w:rPr>
            </w:pPr>
            <w:r w:rsidRPr="00F4343B">
              <w:rPr>
                <w:rFonts w:cs="Times New Roman"/>
                <w:noProof/>
              </w:rPr>
              <w:t xml:space="preserve">Jul 2026 </w:t>
            </w:r>
            <w:r w:rsidRPr="00F4343B">
              <w:rPr>
                <w:rFonts w:cs="Times New Roman"/>
                <w:b/>
                <w:bCs/>
                <w:noProof/>
              </w:rPr>
              <w:t>Harare</w:t>
            </w:r>
            <w:r w:rsidR="00193528">
              <w:rPr>
                <w:rFonts w:cs="Times New Roman"/>
                <w:b/>
                <w:bCs/>
                <w:noProof/>
              </w:rPr>
              <w:t xml:space="preserve"> </w:t>
            </w:r>
            <w:r w:rsidRPr="00F4343B">
              <w:rPr>
                <w:rFonts w:cs="Times New Roman"/>
                <w:b/>
                <w:bCs/>
                <w:noProof/>
              </w:rPr>
              <w:t>(Zimbabwe)</w:t>
            </w:r>
            <w:r w:rsidRPr="00F4343B">
              <w:rPr>
                <w:rFonts w:cs="Times New Roman"/>
                <w:noProof/>
              </w:rPr>
              <w:t xml:space="preserve"> </w:t>
            </w:r>
            <w:r w:rsidR="00193528">
              <w:rPr>
                <w:rFonts w:cs="Times New Roman"/>
                <w:noProof/>
              </w:rPr>
              <w:t xml:space="preserve">Mid-term budget review </w:t>
            </w:r>
          </w:p>
          <w:p w14:paraId="55D5CACC" w14:textId="40D978AE" w:rsidR="00975891" w:rsidRPr="00F4343B" w:rsidRDefault="008E42B8" w:rsidP="00B04833">
            <w:pPr>
              <w:rPr>
                <w:rFonts w:cs="Times New Roman"/>
                <w:noProof/>
              </w:rPr>
            </w:pPr>
            <w:r w:rsidRPr="00F4343B">
              <w:rPr>
                <w:rFonts w:cs="Times New Roman"/>
                <w:noProof/>
              </w:rPr>
              <w:t xml:space="preserve">28 </w:t>
            </w:r>
            <w:r w:rsidR="00C45E3C" w:rsidRPr="00F4343B">
              <w:rPr>
                <w:rFonts w:cs="Times New Roman"/>
                <w:noProof/>
              </w:rPr>
              <w:t>Ma</w:t>
            </w:r>
            <w:r w:rsidRPr="00F4343B">
              <w:rPr>
                <w:rFonts w:cs="Times New Roman"/>
                <w:noProof/>
              </w:rPr>
              <w:t>y</w:t>
            </w:r>
            <w:r w:rsidR="00175DE1" w:rsidRPr="00F4343B">
              <w:rPr>
                <w:rFonts w:cs="Times New Roman"/>
                <w:noProof/>
              </w:rPr>
              <w:t xml:space="preserve"> 2027</w:t>
            </w:r>
            <w:r w:rsidR="00D769F4" w:rsidRPr="00F4343B">
              <w:rPr>
                <w:rFonts w:cs="Times New Roman"/>
                <w:noProof/>
              </w:rPr>
              <w:t xml:space="preserve"> </w:t>
            </w:r>
            <w:r w:rsidR="00D769F4" w:rsidRPr="00F4343B">
              <w:rPr>
                <w:rFonts w:cs="Times New Roman"/>
                <w:b/>
                <w:noProof/>
              </w:rPr>
              <w:t xml:space="preserve">(South Africa) </w:t>
            </w:r>
            <w:r w:rsidR="00D769F4" w:rsidRPr="00F4343B">
              <w:rPr>
                <w:rFonts w:cs="Times New Roman"/>
                <w:noProof/>
              </w:rPr>
              <w:t xml:space="preserve">Expiry of special residence permits for </w:t>
            </w:r>
            <w:r w:rsidR="00D769F4" w:rsidRPr="00CB135B">
              <w:rPr>
                <w:rFonts w:cs="Times New Roman"/>
                <w:b/>
                <w:bCs/>
                <w:noProof/>
              </w:rPr>
              <w:t>Zimbabweans</w:t>
            </w:r>
            <w:r w:rsidR="00D769F4" w:rsidRPr="00F4343B">
              <w:rPr>
                <w:rFonts w:cs="Times New Roman"/>
                <w:noProof/>
              </w:rPr>
              <w:t xml:space="preserve"> living in South Africa</w:t>
            </w:r>
          </w:p>
        </w:tc>
      </w:tr>
    </w:tbl>
    <w:p w14:paraId="46235615" w14:textId="77777777" w:rsidR="00A108A7" w:rsidRPr="00B04833" w:rsidRDefault="00DC7DB5" w:rsidP="00B04833">
      <w:pPr>
        <w:pStyle w:val="Heading1"/>
      </w:pPr>
      <w:r w:rsidRPr="00B04833">
        <w:t>Chronology</w:t>
      </w:r>
    </w:p>
    <w:tbl>
      <w:tblPr>
        <w:tblStyle w:val="TableGrid"/>
        <w:tblW w:w="0" w:type="auto"/>
        <w:tblLook w:val="04A0" w:firstRow="1" w:lastRow="0" w:firstColumn="1" w:lastColumn="0" w:noHBand="0" w:noVBand="1"/>
      </w:tblPr>
      <w:tblGrid>
        <w:gridCol w:w="9010"/>
      </w:tblGrid>
      <w:tr w:rsidR="009F20A9" w14:paraId="47ACD9AE" w14:textId="77777777" w:rsidTr="00B04833">
        <w:tc>
          <w:tcPr>
            <w:tcW w:w="9010" w:type="dxa"/>
          </w:tcPr>
          <w:p w14:paraId="54AA4B07" w14:textId="71F78B91" w:rsidR="00F7218C" w:rsidRPr="00FD11BA" w:rsidRDefault="00DC7DB5" w:rsidP="00B04833">
            <w:r>
              <w:t>14 Jan</w:t>
            </w:r>
            <w:r w:rsidR="00C33D5C" w:rsidRPr="00F4343B">
              <w:t xml:space="preserve"> 202</w:t>
            </w:r>
            <w:r w:rsidR="00EC15EA">
              <w:t>6</w:t>
            </w:r>
            <w:r w:rsidR="00C33D5C" w:rsidRPr="00F4343B">
              <w:t> </w:t>
            </w:r>
            <w:r w:rsidR="00C33D5C" w:rsidRPr="00F4343B">
              <w:rPr>
                <w:b/>
                <w:bCs/>
              </w:rPr>
              <w:t>Harare</w:t>
            </w:r>
            <w:r w:rsidR="00C33D5C" w:rsidRPr="00F4343B">
              <w:t> </w:t>
            </w:r>
            <w:r w:rsidR="00C33D5C" w:rsidRPr="00F4343B">
              <w:rPr>
                <w:b/>
                <w:bCs/>
              </w:rPr>
              <w:t>(Zimbabwe)</w:t>
            </w:r>
            <w:r w:rsidR="00C33D5C" w:rsidRPr="00F4343B">
              <w:t> </w:t>
            </w:r>
            <w:r w:rsidRPr="00F7218C">
              <w:rPr>
                <w:i/>
                <w:iCs/>
              </w:rPr>
              <w:t>Herald</w:t>
            </w:r>
            <w:r w:rsidR="00C33D5C" w:rsidRPr="00F4343B">
              <w:t>.</w:t>
            </w:r>
            <w:r w:rsidR="00C33D5C" w:rsidRPr="00F4343B">
              <w:rPr>
                <w:b/>
                <w:bCs/>
              </w:rPr>
              <w:t xml:space="preserve"> </w:t>
            </w:r>
            <w:r w:rsidRPr="00FD11BA">
              <w:rPr>
                <w:b/>
                <w:bCs/>
              </w:rPr>
              <w:t>Jersey-</w:t>
            </w:r>
            <w:r w:rsidRPr="00FD11BA">
              <w:t xml:space="preserve">based </w:t>
            </w:r>
            <w:r w:rsidRPr="00FD11BA">
              <w:rPr>
                <w:b/>
                <w:bCs/>
              </w:rPr>
              <w:t>Caledonia Mining Corporation</w:t>
            </w:r>
            <w:r w:rsidRPr="00FD11BA">
              <w:t xml:space="preserve"> </w:t>
            </w:r>
            <w:r w:rsidR="00193528">
              <w:t>reports</w:t>
            </w:r>
            <w:r w:rsidR="00193528" w:rsidRPr="00FD11BA">
              <w:t xml:space="preserve"> </w:t>
            </w:r>
            <w:r w:rsidRPr="00FD11BA">
              <w:t xml:space="preserve">record gold output of 76,213 ounces in 2025 at its </w:t>
            </w:r>
            <w:r w:rsidRPr="00FD11BA">
              <w:rPr>
                <w:b/>
                <w:bCs/>
              </w:rPr>
              <w:t>Blanket Mine</w:t>
            </w:r>
            <w:r w:rsidRPr="00FD11BA">
              <w:t xml:space="preserve"> in Zimbabwe, in line with the firm's revised full-year production guidance of 75,500 ounces to 79,500 ounces; </w:t>
            </w:r>
          </w:p>
          <w:p w14:paraId="2B31464E" w14:textId="7F1ABB19" w:rsidR="00A518E0" w:rsidRPr="00F4343B" w:rsidRDefault="00DC7DB5" w:rsidP="00B04833">
            <w:r>
              <w:t xml:space="preserve">14 Jan </w:t>
            </w:r>
            <w:r w:rsidR="00C33D5C" w:rsidRPr="00F4343B">
              <w:t>202</w:t>
            </w:r>
            <w:r w:rsidR="00EC15EA">
              <w:t>6</w:t>
            </w:r>
            <w:r w:rsidR="00C33D5C" w:rsidRPr="00F4343B">
              <w:t> </w:t>
            </w:r>
            <w:r w:rsidR="00C33D5C" w:rsidRPr="00F4343B">
              <w:rPr>
                <w:b/>
                <w:bCs/>
              </w:rPr>
              <w:t>Harare</w:t>
            </w:r>
            <w:r w:rsidR="00C33D5C" w:rsidRPr="00F4343B">
              <w:t> </w:t>
            </w:r>
            <w:r w:rsidR="00C33D5C" w:rsidRPr="00F4343B">
              <w:rPr>
                <w:b/>
                <w:bCs/>
              </w:rPr>
              <w:t>(Zimbabwe)</w:t>
            </w:r>
            <w:r w:rsidR="00C33D5C" w:rsidRPr="00F4343B">
              <w:t> </w:t>
            </w:r>
            <w:r w:rsidRPr="00493416">
              <w:rPr>
                <w:i/>
                <w:iCs/>
              </w:rPr>
              <w:t>Herald</w:t>
            </w:r>
            <w:r w:rsidR="00C33D5C" w:rsidRPr="00F4343B">
              <w:rPr>
                <w:i/>
                <w:iCs/>
              </w:rPr>
              <w:t xml:space="preserve">. </w:t>
            </w:r>
            <w:r w:rsidR="00C33D5C" w:rsidRPr="00F4343B">
              <w:t xml:space="preserve"> </w:t>
            </w:r>
            <w:r w:rsidRPr="00FD11BA">
              <w:t xml:space="preserve">Zimbabwe </w:t>
            </w:r>
            <w:r w:rsidR="0097603F">
              <w:t>lifts</w:t>
            </w:r>
            <w:r w:rsidRPr="00FD11BA">
              <w:t xml:space="preserve"> its foreign currency import cover to 1</w:t>
            </w:r>
            <w:r w:rsidR="0097603F">
              <w:t>.</w:t>
            </w:r>
            <w:r w:rsidRPr="00FD11BA">
              <w:t xml:space="preserve">5 months for the first time in 21 months, marking a significant milestone in the country’s economic stabilisation efforts since the launch of the </w:t>
            </w:r>
            <w:r w:rsidRPr="00CB135B">
              <w:t>Zimbabwe Gold</w:t>
            </w:r>
            <w:r w:rsidR="0097603F">
              <w:t xml:space="preserve"> (ZiG)</w:t>
            </w:r>
            <w:r w:rsidRPr="00FD11BA">
              <w:t xml:space="preserve"> currency in April 2024;</w:t>
            </w:r>
          </w:p>
          <w:p w14:paraId="18C40B75" w14:textId="2A289770" w:rsidR="00CA2D24" w:rsidRPr="00E26FD0" w:rsidRDefault="00DC7DB5" w:rsidP="00B04833">
            <w:r>
              <w:t>13 Jan</w:t>
            </w:r>
            <w:r w:rsidR="00C33D5C" w:rsidRPr="00F4343B">
              <w:t xml:space="preserve"> 202</w:t>
            </w:r>
            <w:r w:rsidR="00EC15EA">
              <w:t>6</w:t>
            </w:r>
            <w:r w:rsidR="00C33D5C" w:rsidRPr="00F4343B">
              <w:t> </w:t>
            </w:r>
            <w:r w:rsidR="00C33D5C" w:rsidRPr="00F4343B">
              <w:rPr>
                <w:b/>
                <w:bCs/>
              </w:rPr>
              <w:t>Harare</w:t>
            </w:r>
            <w:r w:rsidR="00C33D5C" w:rsidRPr="00F4343B">
              <w:t> </w:t>
            </w:r>
            <w:r w:rsidR="00C33D5C" w:rsidRPr="00F4343B">
              <w:rPr>
                <w:b/>
                <w:bCs/>
              </w:rPr>
              <w:t>(Zimbabwe)</w:t>
            </w:r>
            <w:r w:rsidR="00C33D5C" w:rsidRPr="00F4343B">
              <w:t> </w:t>
            </w:r>
            <w:r w:rsidR="00C33D5C" w:rsidRPr="00F4343B">
              <w:rPr>
                <w:i/>
                <w:iCs/>
              </w:rPr>
              <w:t xml:space="preserve">Zimbabwe Mail. </w:t>
            </w:r>
            <w:r w:rsidRPr="00E26FD0">
              <w:t xml:space="preserve">National carrier, </w:t>
            </w:r>
            <w:r w:rsidRPr="00E26FD0">
              <w:rPr>
                <w:b/>
                <w:bCs/>
              </w:rPr>
              <w:t>Air Zimbabwe</w:t>
            </w:r>
            <w:r w:rsidRPr="00E26FD0">
              <w:t>, plans to acquire six new aircraft over the next three years for $775</w:t>
            </w:r>
            <w:r w:rsidR="0097603F">
              <w:t>.</w:t>
            </w:r>
            <w:r w:rsidRPr="00E26FD0">
              <w:t>5</w:t>
            </w:r>
            <w:r w:rsidR="0097603F">
              <w:t xml:space="preserve">m </w:t>
            </w:r>
            <w:r w:rsidRPr="00E26FD0">
              <w:t>as part of a five-year strategic turnaround plan designed to revitalise the national carrier's domestic, regional, and international operations;</w:t>
            </w:r>
          </w:p>
          <w:p w14:paraId="33F84B2A" w14:textId="4713B3C4" w:rsidR="00FB158E" w:rsidRPr="00E26FD0" w:rsidRDefault="00DC7DB5" w:rsidP="00B04833">
            <w:r>
              <w:t xml:space="preserve">13 </w:t>
            </w:r>
            <w:r w:rsidR="00DE405B">
              <w:t xml:space="preserve">Jan </w:t>
            </w:r>
            <w:r w:rsidR="00AE0A67" w:rsidRPr="00F4343B">
              <w:t>202</w:t>
            </w:r>
            <w:r w:rsidR="00EC15EA">
              <w:t>6</w:t>
            </w:r>
            <w:r w:rsidR="00AE0A67" w:rsidRPr="00F4343B">
              <w:t> </w:t>
            </w:r>
            <w:r w:rsidR="0066748C" w:rsidRPr="00F4343B">
              <w:rPr>
                <w:b/>
                <w:bCs/>
              </w:rPr>
              <w:t>Harare</w:t>
            </w:r>
            <w:r w:rsidR="0066748C" w:rsidRPr="00F4343B">
              <w:t> </w:t>
            </w:r>
            <w:r w:rsidR="0066748C" w:rsidRPr="00F4343B">
              <w:rPr>
                <w:b/>
                <w:bCs/>
              </w:rPr>
              <w:t>(Zimbabwe)</w:t>
            </w:r>
            <w:r w:rsidR="0066748C" w:rsidRPr="00F4343B">
              <w:t> </w:t>
            </w:r>
            <w:r w:rsidR="00DE405B" w:rsidRPr="00F4343B">
              <w:rPr>
                <w:i/>
                <w:iCs/>
              </w:rPr>
              <w:t>Zimbabwe Mail</w:t>
            </w:r>
            <w:r w:rsidR="00AE0A67" w:rsidRPr="00F4343B">
              <w:rPr>
                <w:i/>
                <w:iCs/>
              </w:rPr>
              <w:t xml:space="preserve">. </w:t>
            </w:r>
            <w:r w:rsidR="0097603F">
              <w:t xml:space="preserve">Ruling </w:t>
            </w:r>
            <w:r w:rsidR="0097603F">
              <w:rPr>
                <w:b/>
                <w:bCs/>
              </w:rPr>
              <w:t>ZANU-</w:t>
            </w:r>
            <w:r w:rsidRPr="00E26FD0">
              <w:rPr>
                <w:b/>
                <w:bCs/>
              </w:rPr>
              <w:t>PF</w:t>
            </w:r>
            <w:r w:rsidRPr="00E26FD0">
              <w:t xml:space="preserve"> national spokesperson </w:t>
            </w:r>
            <w:r w:rsidRPr="00E26FD0">
              <w:rPr>
                <w:b/>
                <w:bCs/>
              </w:rPr>
              <w:t>Christopher Mutsvangwa</w:t>
            </w:r>
            <w:r w:rsidRPr="00E26FD0">
              <w:t xml:space="preserve"> </w:t>
            </w:r>
            <w:r w:rsidR="0097603F">
              <w:t>expresses</w:t>
            </w:r>
            <w:r w:rsidRPr="00E26FD0">
              <w:t xml:space="preserve"> support for the nomination of President </w:t>
            </w:r>
            <w:r w:rsidRPr="00CB135B">
              <w:rPr>
                <w:b/>
                <w:bCs/>
              </w:rPr>
              <w:t>Emmerson Mnangagwa</w:t>
            </w:r>
            <w:r w:rsidRPr="00E26FD0">
              <w:t xml:space="preserve">'s investment adviser, </w:t>
            </w:r>
            <w:r w:rsidRPr="00E26FD0">
              <w:rPr>
                <w:b/>
                <w:bCs/>
              </w:rPr>
              <w:t>Paul Tungwarara</w:t>
            </w:r>
            <w:r w:rsidRPr="00CB135B">
              <w:t>,</w:t>
            </w:r>
            <w:r w:rsidRPr="00E26FD0">
              <w:rPr>
                <w:b/>
                <w:bCs/>
              </w:rPr>
              <w:t xml:space="preserve"> </w:t>
            </w:r>
            <w:r w:rsidRPr="00E26FD0">
              <w:t xml:space="preserve">by the party’s </w:t>
            </w:r>
            <w:r w:rsidRPr="00E26FD0">
              <w:rPr>
                <w:b/>
                <w:bCs/>
              </w:rPr>
              <w:t xml:space="preserve">Manicaland </w:t>
            </w:r>
            <w:r w:rsidRPr="00E26FD0">
              <w:t xml:space="preserve">provincial leadership to the influential </w:t>
            </w:r>
            <w:r w:rsidR="0097603F">
              <w:rPr>
                <w:b/>
                <w:bCs/>
              </w:rPr>
              <w:t>Central</w:t>
            </w:r>
            <w:r w:rsidR="0097603F" w:rsidRPr="00CB135B">
              <w:rPr>
                <w:b/>
                <w:bCs/>
              </w:rPr>
              <w:t xml:space="preserve"> </w:t>
            </w:r>
            <w:r w:rsidR="0097603F">
              <w:rPr>
                <w:b/>
                <w:bCs/>
              </w:rPr>
              <w:t>C</w:t>
            </w:r>
            <w:r w:rsidRPr="00CB135B">
              <w:rPr>
                <w:b/>
                <w:bCs/>
              </w:rPr>
              <w:t>ommittee</w:t>
            </w:r>
            <w:r w:rsidRPr="00E26FD0">
              <w:t>;</w:t>
            </w:r>
          </w:p>
          <w:p w14:paraId="576864EC" w14:textId="64CD4725" w:rsidR="00EC15EA" w:rsidRPr="00EC068F" w:rsidRDefault="00DC7DB5" w:rsidP="00B04833">
            <w:r>
              <w:t xml:space="preserve">13 Jan </w:t>
            </w:r>
            <w:r w:rsidR="00820EC7" w:rsidRPr="00F4343B">
              <w:t>202</w:t>
            </w:r>
            <w:r>
              <w:t>6</w:t>
            </w:r>
            <w:r w:rsidR="00820EC7" w:rsidRPr="00F4343B">
              <w:t> </w:t>
            </w:r>
            <w:r w:rsidR="00820EC7" w:rsidRPr="00F4343B">
              <w:rPr>
                <w:b/>
                <w:bCs/>
              </w:rPr>
              <w:t>Harare</w:t>
            </w:r>
            <w:r w:rsidR="00820EC7" w:rsidRPr="00F4343B">
              <w:t> </w:t>
            </w:r>
            <w:r w:rsidR="00820EC7" w:rsidRPr="00F4343B">
              <w:rPr>
                <w:b/>
                <w:bCs/>
              </w:rPr>
              <w:t>(Zimbabwe)</w:t>
            </w:r>
            <w:r w:rsidR="00820EC7" w:rsidRPr="00F4343B">
              <w:t> </w:t>
            </w:r>
            <w:r w:rsidR="00AB70B3" w:rsidRPr="00F4343B">
              <w:rPr>
                <w:i/>
                <w:iCs/>
              </w:rPr>
              <w:t>Zim</w:t>
            </w:r>
            <w:r w:rsidR="00C33D5C" w:rsidRPr="00F4343B">
              <w:rPr>
                <w:i/>
                <w:iCs/>
              </w:rPr>
              <w:t>babwe Mail</w:t>
            </w:r>
            <w:r w:rsidR="00820EC7" w:rsidRPr="00F4343B">
              <w:rPr>
                <w:i/>
                <w:iCs/>
              </w:rPr>
              <w:t>.</w:t>
            </w:r>
            <w:r w:rsidR="0097603F">
              <w:t xml:space="preserve"> </w:t>
            </w:r>
            <w:r w:rsidRPr="00EC068F">
              <w:t xml:space="preserve">Diversified group </w:t>
            </w:r>
            <w:proofErr w:type="spellStart"/>
            <w:r w:rsidRPr="00EC068F">
              <w:rPr>
                <w:b/>
                <w:bCs/>
              </w:rPr>
              <w:t>Innscor</w:t>
            </w:r>
            <w:proofErr w:type="spellEnd"/>
            <w:r w:rsidRPr="00EC068F">
              <w:rPr>
                <w:b/>
                <w:bCs/>
              </w:rPr>
              <w:t xml:space="preserve"> Africa</w:t>
            </w:r>
            <w:r w:rsidRPr="00EC068F">
              <w:t xml:space="preserve"> plans to commission an additional 25</w:t>
            </w:r>
            <w:r w:rsidR="0097603F">
              <w:t xml:space="preserve">MW </w:t>
            </w:r>
            <w:r w:rsidRPr="00EC068F">
              <w:t>of commercial and industrial solar capacity across its operations in the 2026/27 financial year</w:t>
            </w:r>
            <w:r>
              <w:t>;</w:t>
            </w:r>
          </w:p>
          <w:p w14:paraId="5AF48354" w14:textId="77777777" w:rsidR="00813C9D" w:rsidRPr="00EC068F" w:rsidRDefault="00DC7DB5" w:rsidP="00B04833">
            <w:pPr>
              <w:rPr>
                <w:b/>
                <w:bCs/>
              </w:rPr>
            </w:pPr>
            <w:r>
              <w:t>11 Jan</w:t>
            </w:r>
            <w:r w:rsidRPr="00F4343B">
              <w:t xml:space="preserve"> </w:t>
            </w:r>
            <w:r w:rsidR="00C33D5C" w:rsidRPr="00F4343B">
              <w:t>202</w:t>
            </w:r>
            <w:r w:rsidR="005B6DB8">
              <w:t>6</w:t>
            </w:r>
            <w:r w:rsidR="00C33D5C" w:rsidRPr="00F4343B">
              <w:t> </w:t>
            </w:r>
            <w:r w:rsidR="00C33D5C" w:rsidRPr="00F4343B">
              <w:rPr>
                <w:b/>
                <w:bCs/>
              </w:rPr>
              <w:t>Harare</w:t>
            </w:r>
            <w:r w:rsidR="00C33D5C" w:rsidRPr="00F4343B">
              <w:t> </w:t>
            </w:r>
            <w:r w:rsidR="00C33D5C" w:rsidRPr="00F4343B">
              <w:rPr>
                <w:b/>
                <w:bCs/>
              </w:rPr>
              <w:t>(Zimbabwe)</w:t>
            </w:r>
            <w:r w:rsidR="00C33D5C" w:rsidRPr="00F4343B">
              <w:t> </w:t>
            </w:r>
            <w:r w:rsidR="00C33D5C" w:rsidRPr="00F4343B">
              <w:rPr>
                <w:i/>
                <w:iCs/>
              </w:rPr>
              <w:t>Zimbabwe Mail</w:t>
            </w:r>
            <w:r w:rsidR="00C33D5C" w:rsidRPr="00F4343B">
              <w:t xml:space="preserve">. </w:t>
            </w:r>
            <w:r w:rsidRPr="00EC068F">
              <w:t xml:space="preserve">Proposed changes to the </w:t>
            </w:r>
            <w:r w:rsidRPr="00CB135B">
              <w:rPr>
                <w:b/>
                <w:bCs/>
              </w:rPr>
              <w:t>United Kingdom</w:t>
            </w:r>
            <w:r w:rsidRPr="00EC068F">
              <w:t>'s immigration rules have triggered growing anxiety among the more than 21,000 Zimbabweans who have been granted health and care worker visas to work in the country in recent years;</w:t>
            </w:r>
          </w:p>
          <w:p w14:paraId="715F264C" w14:textId="7575ED1D" w:rsidR="00F25F1C" w:rsidRPr="001D1CCF" w:rsidRDefault="00DC7DB5" w:rsidP="00B04833">
            <w:r>
              <w:t>6 Jan</w:t>
            </w:r>
            <w:r w:rsidRPr="00F4343B">
              <w:t xml:space="preserve"> </w:t>
            </w:r>
            <w:r w:rsidR="00347F59" w:rsidRPr="00F4343B">
              <w:t>202</w:t>
            </w:r>
            <w:r>
              <w:t>6</w:t>
            </w:r>
            <w:r w:rsidR="00347F59" w:rsidRPr="00F4343B">
              <w:t> </w:t>
            </w:r>
            <w:r w:rsidR="00347F59" w:rsidRPr="00F4343B">
              <w:rPr>
                <w:b/>
                <w:bCs/>
              </w:rPr>
              <w:t>Harare</w:t>
            </w:r>
            <w:r w:rsidR="00347F59" w:rsidRPr="00F4343B">
              <w:t> </w:t>
            </w:r>
            <w:r w:rsidR="00347F59" w:rsidRPr="00F4343B">
              <w:rPr>
                <w:b/>
                <w:bCs/>
              </w:rPr>
              <w:t>(Zimbabwe)</w:t>
            </w:r>
            <w:r w:rsidR="00347F59" w:rsidRPr="00F4343B">
              <w:t> </w:t>
            </w:r>
            <w:r w:rsidR="00C33D5C" w:rsidRPr="00F4343B">
              <w:rPr>
                <w:i/>
                <w:iCs/>
              </w:rPr>
              <w:t>Zimbabwe Mail</w:t>
            </w:r>
            <w:r w:rsidR="00347F59" w:rsidRPr="00F4343B">
              <w:rPr>
                <w:i/>
                <w:iCs/>
              </w:rPr>
              <w:t>.</w:t>
            </w:r>
            <w:r w:rsidR="00347F59" w:rsidRPr="00F4343B">
              <w:t> </w:t>
            </w:r>
            <w:r w:rsidRPr="001D1CCF">
              <w:t xml:space="preserve"> </w:t>
            </w:r>
            <w:r w:rsidRPr="001D1CCF">
              <w:rPr>
                <w:b/>
                <w:bCs/>
              </w:rPr>
              <w:t>Premier African Minerals Limited</w:t>
            </w:r>
            <w:r w:rsidRPr="001D1CCF">
              <w:t xml:space="preserve">, and its strategic partner, </w:t>
            </w:r>
            <w:r w:rsidR="00810B5A" w:rsidRPr="00CB135B">
              <w:rPr>
                <w:b/>
                <w:bCs/>
              </w:rPr>
              <w:t>China</w:t>
            </w:r>
            <w:r w:rsidR="00810B5A">
              <w:t xml:space="preserve">-headquartered </w:t>
            </w:r>
            <w:proofErr w:type="spellStart"/>
            <w:r w:rsidRPr="001D1CCF">
              <w:rPr>
                <w:b/>
                <w:bCs/>
              </w:rPr>
              <w:t>Canmax</w:t>
            </w:r>
            <w:proofErr w:type="spellEnd"/>
            <w:r w:rsidRPr="001D1CCF">
              <w:rPr>
                <w:b/>
                <w:bCs/>
              </w:rPr>
              <w:t xml:space="preserve"> Technologies</w:t>
            </w:r>
            <w:r w:rsidRPr="001D1CCF">
              <w:t xml:space="preserve">, </w:t>
            </w:r>
            <w:r w:rsidR="0097603F">
              <w:t>agree</w:t>
            </w:r>
            <w:r w:rsidRPr="001D1CCF">
              <w:t xml:space="preserve"> to extend the deadline for their amended offtake and prepayment arrangement under strict new conditions that tighten </w:t>
            </w:r>
            <w:proofErr w:type="spellStart"/>
            <w:r w:rsidRPr="001D1CCF">
              <w:t>Canmax’s</w:t>
            </w:r>
            <w:proofErr w:type="spellEnd"/>
            <w:r w:rsidRPr="001D1CCF">
              <w:t xml:space="preserve"> oversight of the deal</w:t>
            </w:r>
            <w:r w:rsidR="00810B5A">
              <w:t xml:space="preserve"> related to the </w:t>
            </w:r>
            <w:r w:rsidR="00810B5A" w:rsidRPr="001D1CCF">
              <w:rPr>
                <w:b/>
                <w:bCs/>
              </w:rPr>
              <w:t xml:space="preserve">Zulu </w:t>
            </w:r>
            <w:r w:rsidR="00810B5A" w:rsidRPr="00E008CB">
              <w:t>lithium mine</w:t>
            </w:r>
            <w:r w:rsidRPr="001D1CCF">
              <w:t>;</w:t>
            </w:r>
          </w:p>
          <w:p w14:paraId="6A4D2A51" w14:textId="77777777" w:rsidR="0021205D" w:rsidRPr="001D1CCF" w:rsidRDefault="00DC7DB5" w:rsidP="00B04833">
            <w:r w:rsidRPr="001D1CCF">
              <w:t>5 Jan 2026 </w:t>
            </w:r>
            <w:r w:rsidRPr="001D1CCF">
              <w:rPr>
                <w:b/>
                <w:bCs/>
              </w:rPr>
              <w:t>Harare</w:t>
            </w:r>
            <w:r w:rsidRPr="001D1CCF">
              <w:t> </w:t>
            </w:r>
            <w:r w:rsidRPr="001D1CCF">
              <w:rPr>
                <w:b/>
                <w:bCs/>
              </w:rPr>
              <w:t>(Zimbabwe)</w:t>
            </w:r>
            <w:r w:rsidRPr="001D1CCF">
              <w:t> </w:t>
            </w:r>
            <w:r w:rsidRPr="001D1CCF">
              <w:rPr>
                <w:i/>
                <w:iCs/>
              </w:rPr>
              <w:t>Bloomberg</w:t>
            </w:r>
            <w:r w:rsidRPr="001D1CCF">
              <w:t>. </w:t>
            </w:r>
            <w:r w:rsidRPr="001D1CCF">
              <w:rPr>
                <w:b/>
                <w:bCs/>
              </w:rPr>
              <w:t>Reserve Bank of Zimbabwe (RBZ)</w:t>
            </w:r>
            <w:r w:rsidRPr="001D1CCF">
              <w:t> (central bank) notes it will continue to curb inflation but shift monetary policy toward closer management of the money supply;</w:t>
            </w:r>
          </w:p>
          <w:p w14:paraId="2D5D573E" w14:textId="437FE85C" w:rsidR="0096311B" w:rsidRPr="001D1CCF" w:rsidRDefault="00DC7DB5" w:rsidP="00B04833">
            <w:r>
              <w:lastRenderedPageBreak/>
              <w:t xml:space="preserve">4 Jan </w:t>
            </w:r>
            <w:r w:rsidR="00714EB9" w:rsidRPr="00F4343B">
              <w:t>202</w:t>
            </w:r>
            <w:r>
              <w:t>6</w:t>
            </w:r>
            <w:r w:rsidR="00714EB9" w:rsidRPr="00F4343B">
              <w:t> </w:t>
            </w:r>
            <w:r w:rsidR="00714EB9" w:rsidRPr="00F4343B">
              <w:rPr>
                <w:b/>
                <w:bCs/>
              </w:rPr>
              <w:t>Harare</w:t>
            </w:r>
            <w:r w:rsidR="00714EB9" w:rsidRPr="00F4343B">
              <w:t> </w:t>
            </w:r>
            <w:r w:rsidR="00714EB9" w:rsidRPr="00F4343B">
              <w:rPr>
                <w:b/>
                <w:bCs/>
              </w:rPr>
              <w:t>(Zimbabwe)</w:t>
            </w:r>
            <w:r w:rsidR="00714EB9" w:rsidRPr="00F4343B">
              <w:t> </w:t>
            </w:r>
            <w:r w:rsidRPr="0096311B">
              <w:rPr>
                <w:i/>
                <w:iCs/>
              </w:rPr>
              <w:t>Zimbabwe Mail</w:t>
            </w:r>
            <w:r w:rsidR="00714EB9" w:rsidRPr="00F4343B">
              <w:rPr>
                <w:i/>
                <w:iCs/>
              </w:rPr>
              <w:t>.</w:t>
            </w:r>
            <w:r w:rsidR="00714EB9" w:rsidRPr="00F4343B">
              <w:t xml:space="preserve"> </w:t>
            </w:r>
            <w:r w:rsidRPr="001D1CCF">
              <w:t xml:space="preserve">Industry and </w:t>
            </w:r>
            <w:r w:rsidRPr="00856D13">
              <w:t xml:space="preserve">commerce minister, </w:t>
            </w:r>
            <w:proofErr w:type="spellStart"/>
            <w:r w:rsidRPr="001D1CCF">
              <w:rPr>
                <w:b/>
                <w:bCs/>
              </w:rPr>
              <w:t>Mangaliso</w:t>
            </w:r>
            <w:proofErr w:type="spellEnd"/>
            <w:r w:rsidRPr="001D1CCF">
              <w:rPr>
                <w:b/>
                <w:bCs/>
              </w:rPr>
              <w:t xml:space="preserve"> Ndlovu</w:t>
            </w:r>
            <w:r w:rsidRPr="001D1CCF">
              <w:t xml:space="preserve">, </w:t>
            </w:r>
            <w:r w:rsidR="005E1680">
              <w:t>confirms</w:t>
            </w:r>
            <w:r w:rsidR="005E1680" w:rsidRPr="001D1CCF">
              <w:t xml:space="preserve"> </w:t>
            </w:r>
            <w:r w:rsidRPr="00856D13">
              <w:t>foreign</w:t>
            </w:r>
            <w:r w:rsidRPr="001D1CCF">
              <w:t>-owned businesses operating in reserved sectors have been given a three-month window to regularise their operations or risk being barred from operating</w:t>
            </w:r>
            <w:r w:rsidRPr="00856D13">
              <w:t>;</w:t>
            </w:r>
          </w:p>
          <w:p w14:paraId="70E8BBFD" w14:textId="6ECAAE14" w:rsidR="00FE5548" w:rsidRPr="00F4343B" w:rsidRDefault="00DC7DB5" w:rsidP="00B04833">
            <w:r>
              <w:t xml:space="preserve">4 Jan </w:t>
            </w:r>
            <w:r w:rsidR="00820EC7" w:rsidRPr="00F4343B">
              <w:t>202</w:t>
            </w:r>
            <w:r>
              <w:t>6</w:t>
            </w:r>
            <w:r w:rsidR="00820EC7" w:rsidRPr="00F4343B">
              <w:t> </w:t>
            </w:r>
            <w:r w:rsidR="00820EC7" w:rsidRPr="00F4343B">
              <w:rPr>
                <w:b/>
                <w:bCs/>
              </w:rPr>
              <w:t>Harare</w:t>
            </w:r>
            <w:r w:rsidR="00820EC7" w:rsidRPr="00F4343B">
              <w:t> </w:t>
            </w:r>
            <w:r w:rsidR="00820EC7" w:rsidRPr="00F4343B">
              <w:rPr>
                <w:b/>
                <w:bCs/>
              </w:rPr>
              <w:t>(Zimbabwe)</w:t>
            </w:r>
            <w:r w:rsidR="00820EC7" w:rsidRPr="00F4343B">
              <w:t> </w:t>
            </w:r>
            <w:r w:rsidR="004D2F54" w:rsidRPr="005B6DB8">
              <w:rPr>
                <w:i/>
                <w:iCs/>
              </w:rPr>
              <w:t>Herald</w:t>
            </w:r>
            <w:r w:rsidR="004D2F54">
              <w:t xml:space="preserve">. </w:t>
            </w:r>
            <w:r w:rsidR="004D2F54" w:rsidRPr="00856D13">
              <w:rPr>
                <w:b/>
                <w:bCs/>
              </w:rPr>
              <w:t>Zimbabwe Stock Exchange (ZSE)-</w:t>
            </w:r>
            <w:r w:rsidR="004D2F54" w:rsidRPr="00856D13">
              <w:t xml:space="preserve">listed companies </w:t>
            </w:r>
            <w:r w:rsidR="005E1680">
              <w:t>express optimism</w:t>
            </w:r>
            <w:r w:rsidR="004D2F54" w:rsidRPr="00856D13">
              <w:t xml:space="preserve"> about prospects in the new year and expect the prevailing stable operating environment to continue, underpinned by the tight monetary policy and improved fiscal discipline;</w:t>
            </w:r>
          </w:p>
          <w:p w14:paraId="2B80CA47" w14:textId="7085188B" w:rsidR="00C53CB6" w:rsidRPr="00856D13" w:rsidRDefault="00DC7DB5" w:rsidP="00B04833">
            <w:r w:rsidRPr="00856D13">
              <w:t>29 Dec 2025 </w:t>
            </w:r>
            <w:r w:rsidRPr="00856D13">
              <w:rPr>
                <w:b/>
                <w:bCs/>
              </w:rPr>
              <w:t>Harare</w:t>
            </w:r>
            <w:r w:rsidRPr="00856D13">
              <w:t> </w:t>
            </w:r>
            <w:r w:rsidRPr="00856D13">
              <w:rPr>
                <w:b/>
                <w:bCs/>
              </w:rPr>
              <w:t>(Zimbabwe)</w:t>
            </w:r>
            <w:r w:rsidRPr="00856D13">
              <w:t> </w:t>
            </w:r>
            <w:r w:rsidRPr="00856D13">
              <w:rPr>
                <w:i/>
                <w:iCs/>
              </w:rPr>
              <w:t>Reuters</w:t>
            </w:r>
            <w:r w:rsidRPr="00856D13">
              <w:t>. Zimbabwe plans a $455m upgrade of its </w:t>
            </w:r>
            <w:r w:rsidRPr="00856D13">
              <w:rPr>
                <w:b/>
                <w:bCs/>
              </w:rPr>
              <w:t>Hwange</w:t>
            </w:r>
            <w:r w:rsidRPr="00856D13">
              <w:t> coal-fired power plant in partnership with </w:t>
            </w:r>
            <w:r w:rsidRPr="00856D13">
              <w:rPr>
                <w:b/>
                <w:bCs/>
              </w:rPr>
              <w:t>India</w:t>
            </w:r>
            <w:r w:rsidRPr="00856D13">
              <w:t>’s </w:t>
            </w:r>
            <w:r w:rsidRPr="00856D13">
              <w:rPr>
                <w:b/>
                <w:bCs/>
              </w:rPr>
              <w:t>Jindal Steel</w:t>
            </w:r>
            <w:r w:rsidRPr="00856D13">
              <w:t>, which is expected to add 400</w:t>
            </w:r>
            <w:r w:rsidR="00561E44">
              <w:t xml:space="preserve">MW </w:t>
            </w:r>
            <w:r w:rsidRPr="00856D13">
              <w:t>– about a fifth of the country’s current electricity demand – within the next four years;</w:t>
            </w:r>
          </w:p>
          <w:p w14:paraId="06DCD8E4" w14:textId="77777777" w:rsidR="002E198C" w:rsidRPr="00F4343B" w:rsidRDefault="00DC7DB5" w:rsidP="00B04833">
            <w:r w:rsidRPr="00F4343B">
              <w:t xml:space="preserve">25 </w:t>
            </w:r>
            <w:r w:rsidR="000E4951">
              <w:t>Dec</w:t>
            </w:r>
            <w:r w:rsidRPr="00F4343B">
              <w:t xml:space="preserve"> 2025 </w:t>
            </w:r>
            <w:r w:rsidRPr="00F4343B">
              <w:rPr>
                <w:b/>
                <w:bCs/>
              </w:rPr>
              <w:t>Harare</w:t>
            </w:r>
            <w:r w:rsidRPr="00F4343B">
              <w:t> </w:t>
            </w:r>
            <w:r w:rsidRPr="00F4343B">
              <w:rPr>
                <w:b/>
                <w:bCs/>
              </w:rPr>
              <w:t>(Zimbabwe)</w:t>
            </w:r>
            <w:r w:rsidRPr="00F4343B">
              <w:t> </w:t>
            </w:r>
            <w:r w:rsidR="005D74EE" w:rsidRPr="005D74EE">
              <w:rPr>
                <w:i/>
                <w:iCs/>
              </w:rPr>
              <w:t>Herald</w:t>
            </w:r>
            <w:r w:rsidR="005D74EE">
              <w:t xml:space="preserve">. </w:t>
            </w:r>
            <w:r w:rsidR="000E4951" w:rsidRPr="00856D13">
              <w:t xml:space="preserve"> Zimbabwe’s annual </w:t>
            </w:r>
            <w:r w:rsidR="000E4951" w:rsidRPr="00856D13">
              <w:rPr>
                <w:b/>
                <w:bCs/>
              </w:rPr>
              <w:t>ZiG</w:t>
            </w:r>
            <w:r w:rsidR="000E4951" w:rsidRPr="00856D13">
              <w:t xml:space="preserve"> currency inflation continues to ease, dropping by four</w:t>
            </w:r>
            <w:r w:rsidR="000E4951">
              <w:t xml:space="preserve"> </w:t>
            </w:r>
            <w:r w:rsidR="000E4951" w:rsidRPr="00856D13">
              <w:t>percentage points to 15</w:t>
            </w:r>
            <w:r w:rsidR="000E4951">
              <w:t>%</w:t>
            </w:r>
            <w:r w:rsidR="000E4951" w:rsidRPr="00856D13">
              <w:t xml:space="preserve"> in December and reinforcing growing optimism about durable price stability</w:t>
            </w:r>
            <w:r w:rsidRPr="00F4343B">
              <w:t>;</w:t>
            </w:r>
            <w:r w:rsidRPr="00F4343B">
              <w:rPr>
                <w:lang w:val="en-ZW"/>
              </w:rPr>
              <w:t xml:space="preserve"> </w:t>
            </w:r>
          </w:p>
          <w:p w14:paraId="61796729" w14:textId="41AD6270" w:rsidR="0066271E" w:rsidRPr="00ED135A" w:rsidRDefault="00DC7DB5" w:rsidP="00B04833">
            <w:r w:rsidRPr="00F4343B">
              <w:t xml:space="preserve">24 </w:t>
            </w:r>
            <w:r>
              <w:t>Dec</w:t>
            </w:r>
            <w:r w:rsidRPr="00F4343B">
              <w:t xml:space="preserve"> 2025 </w:t>
            </w:r>
            <w:r w:rsidRPr="00F4343B">
              <w:rPr>
                <w:b/>
                <w:bCs/>
              </w:rPr>
              <w:t>Harare</w:t>
            </w:r>
            <w:r w:rsidRPr="00F4343B">
              <w:t> </w:t>
            </w:r>
            <w:r w:rsidRPr="00F4343B">
              <w:rPr>
                <w:b/>
                <w:bCs/>
              </w:rPr>
              <w:t>(Zimbabwe)</w:t>
            </w:r>
            <w:r w:rsidRPr="00F4343B">
              <w:t> </w:t>
            </w:r>
            <w:r w:rsidRPr="00F4343B">
              <w:rPr>
                <w:i/>
                <w:iCs/>
              </w:rPr>
              <w:t>Herald</w:t>
            </w:r>
            <w:r w:rsidRPr="00F4343B">
              <w:t>. </w:t>
            </w:r>
            <w:r w:rsidRPr="00ED135A">
              <w:rPr>
                <w:b/>
                <w:bCs/>
              </w:rPr>
              <w:t>Australia</w:t>
            </w:r>
            <w:r w:rsidRPr="00ED135A">
              <w:t>-</w:t>
            </w:r>
            <w:r w:rsidR="00561E44">
              <w:t>headquartered</w:t>
            </w:r>
            <w:r w:rsidR="00561E44" w:rsidRPr="00ED135A">
              <w:t xml:space="preserve"> </w:t>
            </w:r>
            <w:r w:rsidRPr="00CB135B">
              <w:t>oil</w:t>
            </w:r>
            <w:r w:rsidRPr="00561E44">
              <w:t xml:space="preserve"> and </w:t>
            </w:r>
            <w:r w:rsidRPr="00CB135B">
              <w:t>gas</w:t>
            </w:r>
            <w:r w:rsidRPr="00ED135A">
              <w:t xml:space="preserve"> explorer, </w:t>
            </w:r>
            <w:r w:rsidRPr="00ED135A">
              <w:rPr>
                <w:b/>
                <w:bCs/>
              </w:rPr>
              <w:t>Invictus Energy</w:t>
            </w:r>
            <w:r w:rsidRPr="00ED135A">
              <w:t xml:space="preserve">, </w:t>
            </w:r>
            <w:r w:rsidR="00561E44">
              <w:t>completes its</w:t>
            </w:r>
            <w:r w:rsidRPr="00ED135A">
              <w:t xml:space="preserve"> petroleum production sharing agreement with the government;</w:t>
            </w:r>
          </w:p>
          <w:p w14:paraId="097782EA" w14:textId="055C1FA0" w:rsidR="00797670" w:rsidRPr="00ED135A" w:rsidRDefault="00DC7DB5" w:rsidP="00B04833">
            <w:r w:rsidRPr="00F4343B">
              <w:t>2</w:t>
            </w:r>
            <w:r w:rsidR="00BB36D4">
              <w:t>1 Dec</w:t>
            </w:r>
            <w:r w:rsidRPr="00F4343B">
              <w:t xml:space="preserve"> 2025 </w:t>
            </w:r>
            <w:r w:rsidRPr="00F4343B">
              <w:rPr>
                <w:b/>
                <w:bCs/>
              </w:rPr>
              <w:t>Harare</w:t>
            </w:r>
            <w:r w:rsidRPr="00F4343B">
              <w:t> </w:t>
            </w:r>
            <w:r w:rsidRPr="00F4343B">
              <w:rPr>
                <w:b/>
                <w:bCs/>
              </w:rPr>
              <w:t>(Zimbabwe)</w:t>
            </w:r>
            <w:r w:rsidRPr="00F4343B">
              <w:t> </w:t>
            </w:r>
            <w:r w:rsidRPr="00F4343B">
              <w:rPr>
                <w:i/>
                <w:iCs/>
              </w:rPr>
              <w:t>Herald</w:t>
            </w:r>
            <w:r w:rsidRPr="00F4343B">
              <w:t xml:space="preserve">. </w:t>
            </w:r>
            <w:r w:rsidRPr="00ED135A">
              <w:t xml:space="preserve">President </w:t>
            </w:r>
            <w:r w:rsidRPr="00BB36D4">
              <w:rPr>
                <w:b/>
                <w:bCs/>
              </w:rPr>
              <w:t>Emmerson Mnangagw</w:t>
            </w:r>
            <w:r w:rsidR="00561E44">
              <w:rPr>
                <w:b/>
                <w:bCs/>
              </w:rPr>
              <w:t>e</w:t>
            </w:r>
            <w:r w:rsidRPr="00ED135A">
              <w:t xml:space="preserve"> appoints seasoned mining engineer and </w:t>
            </w:r>
            <w:r w:rsidRPr="00ED135A">
              <w:rPr>
                <w:b/>
                <w:bCs/>
              </w:rPr>
              <w:t>Zvishavane-Runde</w:t>
            </w:r>
            <w:r w:rsidRPr="00ED135A">
              <w:t xml:space="preserve"> legislator </w:t>
            </w:r>
            <w:r w:rsidRPr="00ED135A">
              <w:rPr>
                <w:b/>
                <w:bCs/>
              </w:rPr>
              <w:t>Fred Moyo</w:t>
            </w:r>
            <w:r w:rsidRPr="00ED135A">
              <w:t xml:space="preserve"> as the deputy mines and mining development</w:t>
            </w:r>
            <w:r w:rsidR="00561E44">
              <w:t xml:space="preserve"> minister</w:t>
            </w:r>
            <w:r w:rsidRPr="00ED135A">
              <w:t>;</w:t>
            </w:r>
          </w:p>
          <w:p w14:paraId="48E5F784" w14:textId="2712F37C" w:rsidR="00D24388" w:rsidRDefault="00DC7DB5" w:rsidP="00B04833">
            <w:r>
              <w:t>18 Dec</w:t>
            </w:r>
            <w:r w:rsidR="00820EC7" w:rsidRPr="00F4343B">
              <w:t xml:space="preserve"> 2025</w:t>
            </w:r>
            <w:r w:rsidR="00727BD6" w:rsidRPr="00F4343B">
              <w:t> </w:t>
            </w:r>
            <w:r w:rsidR="00727BD6" w:rsidRPr="00F4343B">
              <w:rPr>
                <w:b/>
                <w:bCs/>
              </w:rPr>
              <w:t>Harare</w:t>
            </w:r>
            <w:r w:rsidR="00727BD6" w:rsidRPr="00F4343B">
              <w:t> </w:t>
            </w:r>
            <w:r w:rsidR="00727BD6" w:rsidRPr="00F4343B">
              <w:rPr>
                <w:b/>
                <w:bCs/>
              </w:rPr>
              <w:t>(Zimbabwe)</w:t>
            </w:r>
            <w:r w:rsidR="00727BD6" w:rsidRPr="00F4343B">
              <w:t> </w:t>
            </w:r>
            <w:r w:rsidR="00C33D5C" w:rsidRPr="00F4343B">
              <w:rPr>
                <w:i/>
                <w:iCs/>
              </w:rPr>
              <w:t>Newzwire</w:t>
            </w:r>
            <w:r w:rsidR="00727BD6" w:rsidRPr="00F4343B">
              <w:rPr>
                <w:i/>
                <w:iCs/>
              </w:rPr>
              <w:t>.</w:t>
            </w:r>
            <w:r w:rsidR="00727BD6" w:rsidRPr="00F4343B">
              <w:t xml:space="preserve"> </w:t>
            </w:r>
            <w:r w:rsidR="00E01F48" w:rsidRPr="00E01F48">
              <w:rPr>
                <w:b/>
                <w:bCs/>
              </w:rPr>
              <w:t>Delta Gold Zimbabwe</w:t>
            </w:r>
            <w:r w:rsidR="00E01F48">
              <w:t>’s</w:t>
            </w:r>
            <w:r w:rsidR="00E01F48" w:rsidRPr="00E01F48">
              <w:rPr>
                <w:b/>
                <w:bCs/>
              </w:rPr>
              <w:t xml:space="preserve"> (DGZ)</w:t>
            </w:r>
            <w:r w:rsidR="00E01F48">
              <w:rPr>
                <w:b/>
                <w:bCs/>
              </w:rPr>
              <w:t xml:space="preserve"> </w:t>
            </w:r>
            <w:r w:rsidRPr="005C05CE">
              <w:rPr>
                <w:b/>
                <w:bCs/>
              </w:rPr>
              <w:t>Eureka Gold Mine</w:t>
            </w:r>
            <w:r w:rsidRPr="005C05CE">
              <w:t xml:space="preserve"> </w:t>
            </w:r>
            <w:r w:rsidR="00E01F48">
              <w:t>extends</w:t>
            </w:r>
            <w:r w:rsidRPr="005C05CE">
              <w:t xml:space="preserve"> its operational life by seven years to 2039 following successful exploration work, reinforcing its position as one of Zimbabwe’s leading </w:t>
            </w:r>
            <w:r w:rsidRPr="00CB135B">
              <w:t>gold</w:t>
            </w:r>
            <w:r w:rsidRPr="005C05CE">
              <w:t xml:space="preserve"> producers</w:t>
            </w:r>
            <w:r>
              <w:t>;</w:t>
            </w:r>
          </w:p>
          <w:p w14:paraId="395558BF" w14:textId="0AC96091" w:rsidR="005B2914" w:rsidRPr="005C05CE" w:rsidRDefault="00DC7DB5" w:rsidP="00B04833">
            <w:r>
              <w:t>18 Dec</w:t>
            </w:r>
            <w:r w:rsidR="00C33D5C" w:rsidRPr="00F4343B">
              <w:t xml:space="preserve"> 2025 </w:t>
            </w:r>
            <w:r w:rsidR="00C33D5C" w:rsidRPr="00F4343B">
              <w:rPr>
                <w:b/>
                <w:bCs/>
              </w:rPr>
              <w:t>Harare</w:t>
            </w:r>
            <w:r w:rsidR="00C33D5C" w:rsidRPr="00F4343B">
              <w:t> </w:t>
            </w:r>
            <w:r w:rsidR="00C33D5C" w:rsidRPr="00F4343B">
              <w:rPr>
                <w:b/>
                <w:bCs/>
              </w:rPr>
              <w:t>(Zimbabwe)</w:t>
            </w:r>
            <w:r w:rsidR="00C33D5C" w:rsidRPr="00F4343B">
              <w:t> </w:t>
            </w:r>
            <w:r w:rsidR="00C33D5C" w:rsidRPr="00F4343B">
              <w:rPr>
                <w:i/>
                <w:iCs/>
              </w:rPr>
              <w:t>Herald</w:t>
            </w:r>
            <w:r w:rsidR="00C33D5C" w:rsidRPr="00F4343B">
              <w:t xml:space="preserve">. </w:t>
            </w:r>
            <w:r w:rsidR="001E0492">
              <w:t>Finance</w:t>
            </w:r>
            <w:r w:rsidRPr="005C05CE">
              <w:t xml:space="preserve"> minister, </w:t>
            </w:r>
            <w:r w:rsidRPr="005C05CE">
              <w:rPr>
                <w:b/>
                <w:bCs/>
              </w:rPr>
              <w:t>Mthuli Ncube</w:t>
            </w:r>
            <w:r w:rsidRPr="005C05CE">
              <w:t>, announces the wholesale repeal of the proposed foreign currency cash withdrawal levy;</w:t>
            </w:r>
          </w:p>
          <w:p w14:paraId="1A3A7067" w14:textId="77777777" w:rsidR="00DD3BDF" w:rsidRPr="00DD3BDF" w:rsidRDefault="00DC7DB5" w:rsidP="00B04833">
            <w:pPr>
              <w:rPr>
                <w:rFonts w:cs="Aptos"/>
                <w:b/>
                <w:bCs/>
              </w:rPr>
            </w:pPr>
            <w:r w:rsidRPr="005C05CE">
              <w:t>18 Dec 2025 </w:t>
            </w:r>
            <w:r w:rsidRPr="005C05CE">
              <w:rPr>
                <w:b/>
                <w:bCs/>
              </w:rPr>
              <w:t>Harare</w:t>
            </w:r>
            <w:r w:rsidRPr="005C05CE">
              <w:t> </w:t>
            </w:r>
            <w:r w:rsidRPr="005C05CE">
              <w:rPr>
                <w:b/>
                <w:bCs/>
              </w:rPr>
              <w:t>(Zimbabwe)</w:t>
            </w:r>
            <w:r w:rsidRPr="005C05CE">
              <w:t> </w:t>
            </w:r>
            <w:r w:rsidRPr="005C05CE">
              <w:rPr>
                <w:i/>
                <w:iCs/>
              </w:rPr>
              <w:t>Reuters</w:t>
            </w:r>
            <w:r w:rsidRPr="005C05CE">
              <w:t>. Finance</w:t>
            </w:r>
            <w:r>
              <w:t xml:space="preserve"> </w:t>
            </w:r>
            <w:r w:rsidRPr="005C05CE">
              <w:t>minister</w:t>
            </w:r>
            <w:r w:rsidRPr="005C05CE">
              <w:rPr>
                <w:rFonts w:cs="Arial"/>
              </w:rPr>
              <w:t> </w:t>
            </w:r>
            <w:r w:rsidRPr="005C05CE">
              <w:rPr>
                <w:b/>
                <w:bCs/>
              </w:rPr>
              <w:t>Mthuli</w:t>
            </w:r>
            <w:r w:rsidRPr="005C05CE">
              <w:rPr>
                <w:rFonts w:cs="Arial"/>
                <w:b/>
                <w:bCs/>
              </w:rPr>
              <w:t> </w:t>
            </w:r>
            <w:r w:rsidR="00D057D6" w:rsidRPr="005C05CE">
              <w:rPr>
                <w:b/>
                <w:bCs/>
              </w:rPr>
              <w:t>Ncube</w:t>
            </w:r>
            <w:r w:rsidR="00D057D6" w:rsidRPr="005C05CE">
              <w:rPr>
                <w:rFonts w:cs="Aptos"/>
                <w:b/>
                <w:bCs/>
              </w:rPr>
              <w:t xml:space="preserve"> </w:t>
            </w:r>
            <w:r w:rsidR="00D057D6" w:rsidRPr="00CB135B">
              <w:rPr>
                <w:rFonts w:cs="Aptos"/>
              </w:rPr>
              <w:t>announces</w:t>
            </w:r>
            <w:r w:rsidRPr="005C05CE">
              <w:t xml:space="preserve"> that the government will reverse its planned increase of the gold royalty rate from 5% to 10% after miners and industry groups protests, now applying the higher 10% rate only if gold prices exceed $5,000 per ounce, while small-scale miners continue paying up to 2%;</w:t>
            </w:r>
          </w:p>
          <w:p w14:paraId="4EF6F12A" w14:textId="5A258D22" w:rsidR="00DD3BDF" w:rsidRDefault="00DC7DB5" w:rsidP="00B04833">
            <w:r w:rsidRPr="005C05CE">
              <w:t>17 Dec 2025 </w:t>
            </w:r>
            <w:r w:rsidRPr="005C05CE">
              <w:rPr>
                <w:b/>
                <w:bCs/>
              </w:rPr>
              <w:t>London (United Kingdom)</w:t>
            </w:r>
            <w:r w:rsidRPr="005C05CE">
              <w:t> </w:t>
            </w:r>
            <w:r w:rsidRPr="005C05CE">
              <w:rPr>
                <w:i/>
                <w:iCs/>
              </w:rPr>
              <w:t>Semafor</w:t>
            </w:r>
            <w:r w:rsidRPr="005C05CE">
              <w:t>. The </w:t>
            </w:r>
            <w:r w:rsidRPr="005C05CE">
              <w:rPr>
                <w:b/>
                <w:bCs/>
              </w:rPr>
              <w:t>United Kingdom</w:t>
            </w:r>
            <w:r w:rsidR="001E0492">
              <w:rPr>
                <w:b/>
                <w:bCs/>
              </w:rPr>
              <w:t xml:space="preserve"> (UK)</w:t>
            </w:r>
            <w:r w:rsidRPr="005C05CE">
              <w:t> launches a new </w:t>
            </w:r>
            <w:r w:rsidRPr="005C05CE">
              <w:rPr>
                <w:b/>
                <w:bCs/>
              </w:rPr>
              <w:t>Africa</w:t>
            </w:r>
            <w:r w:rsidRPr="005C05CE">
              <w:t> strategy focused on long-term partnerships, shifting from traditional aid to investment, trade, climate action, and African-led priorities;</w:t>
            </w:r>
          </w:p>
          <w:p w14:paraId="728EB89D" w14:textId="77777777" w:rsidR="00744A6E" w:rsidRDefault="00DC7DB5" w:rsidP="00B04833">
            <w:r w:rsidRPr="005C05CE">
              <w:t>1</w:t>
            </w:r>
            <w:r>
              <w:t>7</w:t>
            </w:r>
            <w:r w:rsidRPr="005C05CE">
              <w:t xml:space="preserve"> Dec 2025 </w:t>
            </w:r>
            <w:r w:rsidRPr="005C05CE">
              <w:rPr>
                <w:b/>
                <w:bCs/>
              </w:rPr>
              <w:t>Harare</w:t>
            </w:r>
            <w:r w:rsidRPr="005C05CE">
              <w:t> </w:t>
            </w:r>
            <w:r w:rsidRPr="005C05CE">
              <w:rPr>
                <w:b/>
                <w:bCs/>
              </w:rPr>
              <w:t>(Zimbabwe)</w:t>
            </w:r>
            <w:r w:rsidRPr="005C05CE">
              <w:t> </w:t>
            </w:r>
            <w:r w:rsidR="001C05CA" w:rsidRPr="001C05CA">
              <w:rPr>
                <w:i/>
                <w:iCs/>
              </w:rPr>
              <w:t>Herald</w:t>
            </w:r>
            <w:r w:rsidRPr="001C05CA">
              <w:rPr>
                <w:i/>
                <w:iCs/>
              </w:rPr>
              <w:t>.</w:t>
            </w:r>
            <w:r w:rsidRPr="005C05CE">
              <w:t xml:space="preserve"> </w:t>
            </w:r>
            <w:r w:rsidRPr="00DC47A7">
              <w:rPr>
                <w:b/>
                <w:bCs/>
              </w:rPr>
              <w:t>ECONET Wireless Zimbabwe (EWZ)</w:t>
            </w:r>
            <w:r w:rsidRPr="00DC47A7">
              <w:t xml:space="preserve"> informs shareholders that its board of directors has resolved to pursue a voluntary delisting from the official list of the </w:t>
            </w:r>
            <w:r w:rsidRPr="00DC47A7">
              <w:rPr>
                <w:b/>
                <w:bCs/>
              </w:rPr>
              <w:t>Zimbabwe Stock Exchange (ZSE)</w:t>
            </w:r>
            <w:r w:rsidRPr="00DC47A7">
              <w:t>, citing concerns over undervaluation on the domestic market;</w:t>
            </w:r>
          </w:p>
          <w:p w14:paraId="684D4F80" w14:textId="5538B31C" w:rsidR="002F05F2" w:rsidRDefault="00DC7DB5" w:rsidP="00B04833">
            <w:r w:rsidRPr="005C05CE">
              <w:t>1</w:t>
            </w:r>
            <w:r>
              <w:t>2</w:t>
            </w:r>
            <w:r w:rsidRPr="005C05CE">
              <w:t xml:space="preserve"> Dec 2025 </w:t>
            </w:r>
            <w:r w:rsidRPr="005C05CE">
              <w:rPr>
                <w:b/>
                <w:bCs/>
              </w:rPr>
              <w:t>Harare</w:t>
            </w:r>
            <w:r w:rsidRPr="005C05CE">
              <w:t> </w:t>
            </w:r>
            <w:r w:rsidRPr="005C05CE">
              <w:rPr>
                <w:b/>
                <w:bCs/>
              </w:rPr>
              <w:t>(Zimbabwe)</w:t>
            </w:r>
            <w:r w:rsidRPr="005C05CE">
              <w:t> </w:t>
            </w:r>
            <w:r w:rsidRPr="001C05CA">
              <w:rPr>
                <w:i/>
                <w:iCs/>
              </w:rPr>
              <w:t>Herald</w:t>
            </w:r>
            <w:r w:rsidR="001E0492">
              <w:t xml:space="preserve">. </w:t>
            </w:r>
            <w:r w:rsidRPr="00DC47A7">
              <w:t>Zimbabwe has gazetted regulations mandating foreign-owned businesses in designated reserved sectors to divest a controlling 75</w:t>
            </w:r>
            <w:r>
              <w:t>%</w:t>
            </w:r>
            <w:r w:rsidRPr="00DC47A7">
              <w:t xml:space="preserve"> shareholding to indigenous people within three years</w:t>
            </w:r>
            <w:r>
              <w:t>;</w:t>
            </w:r>
          </w:p>
          <w:p w14:paraId="1F8836D9" w14:textId="13B954A4" w:rsidR="004E6C56" w:rsidRPr="00B04833" w:rsidRDefault="00DC7DB5" w:rsidP="00B04833">
            <w:r w:rsidRPr="00DC47A7">
              <w:t>11 Dec 2025 </w:t>
            </w:r>
            <w:r w:rsidRPr="00DC47A7">
              <w:rPr>
                <w:b/>
                <w:bCs/>
              </w:rPr>
              <w:t>Harare</w:t>
            </w:r>
            <w:r w:rsidRPr="00DC47A7">
              <w:t> </w:t>
            </w:r>
            <w:r w:rsidRPr="00DC47A7">
              <w:rPr>
                <w:b/>
                <w:bCs/>
              </w:rPr>
              <w:t>(Zimbabwe)</w:t>
            </w:r>
            <w:r w:rsidRPr="00DC47A7">
              <w:t> </w:t>
            </w:r>
            <w:r w:rsidRPr="00DC47A7">
              <w:rPr>
                <w:i/>
                <w:iCs/>
              </w:rPr>
              <w:t>New Zimbabwe</w:t>
            </w:r>
            <w:r w:rsidRPr="00DC47A7">
              <w:t>. Zimbabwean diaspora remittances exceed $880m in the first five months of 2025, marking an 8% increase compared to the same period last year</w:t>
            </w:r>
            <w:r w:rsidR="00B04833">
              <w:t>.</w:t>
            </w:r>
          </w:p>
        </w:tc>
      </w:tr>
    </w:tbl>
    <w:p w14:paraId="53836E2C" w14:textId="77777777" w:rsidR="00A108A7" w:rsidRPr="00D21231" w:rsidRDefault="00DC7DB5" w:rsidP="00A74182">
      <w:pPr>
        <w:pStyle w:val="Heading1"/>
      </w:pPr>
      <w:r w:rsidRPr="00D21231">
        <w:lastRenderedPageBreak/>
        <w:t xml:space="preserve">About Africa Risk Consulting: </w:t>
      </w:r>
    </w:p>
    <w:p w14:paraId="742676BB" w14:textId="77777777" w:rsidR="00A108A7" w:rsidRPr="00B04833" w:rsidRDefault="00DC7DB5" w:rsidP="00DC2838">
      <w:pPr>
        <w:rPr>
          <w:rFonts w:asciiTheme="minorHAnsi" w:hAnsiTheme="minorHAnsi" w:cs="Times New Roman"/>
          <w:szCs w:val="22"/>
        </w:rPr>
      </w:pPr>
      <w:r w:rsidRPr="00B04833">
        <w:rPr>
          <w:rFonts w:asciiTheme="minorHAnsi" w:hAnsiTheme="minorHAnsi" w:cs="Times New Roman"/>
          <w:b/>
          <w:szCs w:val="22"/>
        </w:rPr>
        <w:t>Africa Risk Consulting (ARC)</w:t>
      </w:r>
      <w:r w:rsidRPr="00B04833">
        <w:rPr>
          <w:rFonts w:asciiTheme="minorHAnsi" w:hAnsiTheme="minorHAnsi" w:cs="Times New Roman"/>
          <w:szCs w:val="22"/>
        </w:rPr>
        <w:t xml:space="preserve"> is a pan-African consulting company that provides timely, relevant information and advice that enables its clients to take informed investment decisions and to safeguard their reputations. </w:t>
      </w:r>
    </w:p>
    <w:p w14:paraId="02A5E198" w14:textId="77777777" w:rsidR="00A108A7" w:rsidRPr="00B04833" w:rsidRDefault="00DC7DB5" w:rsidP="00DC2838">
      <w:pPr>
        <w:rPr>
          <w:rFonts w:asciiTheme="minorHAnsi" w:hAnsiTheme="minorHAnsi" w:cs="Times New Roman"/>
          <w:szCs w:val="22"/>
        </w:rPr>
      </w:pPr>
      <w:r w:rsidRPr="00B04833">
        <w:rPr>
          <w:rFonts w:asciiTheme="minorHAnsi" w:hAnsiTheme="minorHAnsi" w:cs="Times New Roman"/>
          <w:b/>
          <w:szCs w:val="22"/>
        </w:rPr>
        <w:t>ARC’s</w:t>
      </w:r>
      <w:r w:rsidRPr="00B04833">
        <w:rPr>
          <w:rFonts w:asciiTheme="minorHAnsi" w:hAnsiTheme="minorHAnsi" w:cs="Times New Roman"/>
          <w:szCs w:val="22"/>
        </w:rPr>
        <w:t xml:space="preserve"> core consulting services include integrity due diligence and corporate investigations, political advisory and country assessments, opportunity monitoring and reputation risk management. Most relevant to private equity firms is ARC’s integrity due diligence and corporate investigations capability. Specifically, ARC offers pre-deal integrity checks to highlight red flags before negotiations start; full detailed multi-jurisdictional reputation due diligence; and supplier and senior hire vetting and repeat due diligence for compliance programmes. ARC is unique in that it offers a 10-day delivery for a routine integrity due diligence. ARC also offers a suite of corporate investigations services from immediate investigation, evidence gathering, e-discovery, forensic accounting and </w:t>
      </w:r>
      <w:r w:rsidR="00DE17BE" w:rsidRPr="00B04833">
        <w:rPr>
          <w:rFonts w:asciiTheme="minorHAnsi" w:hAnsiTheme="minorHAnsi" w:cs="Times New Roman"/>
          <w:szCs w:val="22"/>
        </w:rPr>
        <w:t>whistle-blower</w:t>
      </w:r>
      <w:r w:rsidRPr="00B04833">
        <w:rPr>
          <w:rFonts w:asciiTheme="minorHAnsi" w:hAnsiTheme="minorHAnsi" w:cs="Times New Roman"/>
          <w:szCs w:val="22"/>
        </w:rPr>
        <w:t xml:space="preserve"> support on one end to crisis media management and regular monitoring on the other.</w:t>
      </w:r>
    </w:p>
    <w:p w14:paraId="30CC28DC" w14:textId="77777777" w:rsidR="00A108A7" w:rsidRPr="00D21231" w:rsidRDefault="00DC7DB5" w:rsidP="00D650FF">
      <w:pPr>
        <w:jc w:val="right"/>
        <w:rPr>
          <w:rFonts w:asciiTheme="minorHAnsi" w:hAnsiTheme="minorHAnsi" w:cs="Times New Roman"/>
          <w:bCs/>
          <w:color w:val="C0504D" w:themeColor="accent2"/>
          <w:sz w:val="24"/>
          <w:szCs w:val="24"/>
        </w:rPr>
      </w:pPr>
      <w:r w:rsidRPr="00D21231">
        <w:rPr>
          <w:rFonts w:asciiTheme="minorHAnsi" w:hAnsiTheme="minorHAnsi" w:cs="Times New Roman"/>
          <w:b/>
          <w:bCs/>
          <w:color w:val="C0504D" w:themeColor="accent2"/>
          <w:sz w:val="24"/>
          <w:szCs w:val="24"/>
        </w:rPr>
        <w:t>www.africariskconsulting.com</w:t>
      </w:r>
    </w:p>
    <w:p w14:paraId="234852F2" w14:textId="77777777" w:rsidR="00A108A7" w:rsidRPr="00D21231" w:rsidRDefault="00DC7DB5" w:rsidP="00A74182">
      <w:pPr>
        <w:pStyle w:val="Heading1"/>
      </w:pPr>
      <w:r w:rsidRPr="00D21231">
        <w:t>About ARC Briefing:</w:t>
      </w:r>
    </w:p>
    <w:p w14:paraId="28A2E249" w14:textId="77777777" w:rsidR="00A108A7" w:rsidRPr="00B04833" w:rsidRDefault="00DC7DB5" w:rsidP="00DC2838">
      <w:pPr>
        <w:rPr>
          <w:rFonts w:asciiTheme="minorHAnsi" w:hAnsiTheme="minorHAnsi" w:cs="Times New Roman"/>
          <w:szCs w:val="22"/>
        </w:rPr>
      </w:pPr>
      <w:r w:rsidRPr="00B04833">
        <w:rPr>
          <w:rFonts w:asciiTheme="minorHAnsi" w:hAnsiTheme="minorHAnsi" w:cs="Times New Roman"/>
          <w:b/>
          <w:szCs w:val="22"/>
        </w:rPr>
        <w:t>ARC Briefing</w:t>
      </w:r>
      <w:r w:rsidRPr="00B04833">
        <w:rPr>
          <w:rFonts w:asciiTheme="minorHAnsi" w:hAnsiTheme="minorHAnsi" w:cs="Times New Roman"/>
          <w:szCs w:val="22"/>
        </w:rPr>
        <w:t xml:space="preserve"> is ARC’s essential business information service.</w:t>
      </w:r>
    </w:p>
    <w:p w14:paraId="0BCFD23B" w14:textId="77777777" w:rsidR="00A108A7" w:rsidRPr="00B04833" w:rsidRDefault="00DC7DB5" w:rsidP="00DC2838">
      <w:pPr>
        <w:rPr>
          <w:rFonts w:asciiTheme="minorHAnsi" w:hAnsiTheme="minorHAnsi" w:cs="Times New Roman"/>
          <w:szCs w:val="22"/>
        </w:rPr>
      </w:pPr>
      <w:r w:rsidRPr="00B04833">
        <w:rPr>
          <w:rFonts w:asciiTheme="minorHAnsi" w:hAnsiTheme="minorHAnsi" w:cs="Times New Roman"/>
          <w:szCs w:val="22"/>
        </w:rPr>
        <w:t>Companies at any stage in their Africa expansion, whether building or communicating an Africa strategy, investing directly, expanding current operations, financing other investors, doing the legal leg-work or researching the Africa growth trend, need ARC Briefing.</w:t>
      </w:r>
    </w:p>
    <w:p w14:paraId="3EC0CE64" w14:textId="77777777" w:rsidR="00A108A7" w:rsidRPr="00B04833" w:rsidRDefault="00DC7DB5" w:rsidP="00DC2838">
      <w:pPr>
        <w:rPr>
          <w:rFonts w:asciiTheme="minorHAnsi" w:hAnsiTheme="minorHAnsi" w:cs="Times New Roman"/>
          <w:szCs w:val="22"/>
        </w:rPr>
      </w:pPr>
      <w:r w:rsidRPr="00B04833">
        <w:rPr>
          <w:rFonts w:asciiTheme="minorHAnsi" w:hAnsiTheme="minorHAnsi" w:cs="Times New Roman"/>
          <w:b/>
          <w:szCs w:val="22"/>
        </w:rPr>
        <w:t>ARC Briefing</w:t>
      </w:r>
      <w:r w:rsidRPr="00B04833">
        <w:rPr>
          <w:rFonts w:asciiTheme="minorHAnsi" w:hAnsiTheme="minorHAnsi" w:cs="Times New Roman"/>
          <w:szCs w:val="22"/>
        </w:rPr>
        <w:t xml:space="preserve"> is an information service keeping you:</w:t>
      </w:r>
    </w:p>
    <w:p w14:paraId="05BAAB92" w14:textId="77777777" w:rsidR="00A108A7" w:rsidRPr="00B04833" w:rsidRDefault="00DC7DB5" w:rsidP="00DC2838">
      <w:pPr>
        <w:numPr>
          <w:ilvl w:val="0"/>
          <w:numId w:val="6"/>
        </w:numPr>
        <w:rPr>
          <w:rFonts w:asciiTheme="minorHAnsi" w:hAnsiTheme="minorHAnsi" w:cs="Times New Roman"/>
          <w:szCs w:val="22"/>
        </w:rPr>
      </w:pPr>
      <w:r w:rsidRPr="00B04833">
        <w:rPr>
          <w:rFonts w:asciiTheme="minorHAnsi" w:hAnsiTheme="minorHAnsi" w:cs="Times New Roman"/>
          <w:szCs w:val="22"/>
        </w:rPr>
        <w:t xml:space="preserve">Up to date with Country Chronologies of business-critical events </w:t>
      </w:r>
    </w:p>
    <w:p w14:paraId="6554C053" w14:textId="77777777" w:rsidR="00A108A7" w:rsidRPr="00B04833" w:rsidRDefault="00DC7DB5" w:rsidP="00DC2838">
      <w:pPr>
        <w:numPr>
          <w:ilvl w:val="0"/>
          <w:numId w:val="6"/>
        </w:numPr>
        <w:rPr>
          <w:rFonts w:asciiTheme="minorHAnsi" w:hAnsiTheme="minorHAnsi" w:cs="Times New Roman"/>
          <w:szCs w:val="22"/>
        </w:rPr>
      </w:pPr>
      <w:r w:rsidRPr="00B04833">
        <w:rPr>
          <w:rFonts w:asciiTheme="minorHAnsi" w:hAnsiTheme="minorHAnsi" w:cs="Times New Roman"/>
          <w:szCs w:val="22"/>
        </w:rPr>
        <w:t>In the know via Country Briefings on political, economic, business and operating trends. Written in-country, ARC experts analyse and comment</w:t>
      </w:r>
    </w:p>
    <w:p w14:paraId="7F632A82" w14:textId="77777777" w:rsidR="00A108A7" w:rsidRPr="00B04833" w:rsidRDefault="00DC7DB5" w:rsidP="00DC2838">
      <w:pPr>
        <w:numPr>
          <w:ilvl w:val="0"/>
          <w:numId w:val="6"/>
        </w:numPr>
        <w:rPr>
          <w:rFonts w:asciiTheme="minorHAnsi" w:hAnsiTheme="minorHAnsi" w:cs="Times New Roman"/>
          <w:szCs w:val="22"/>
        </w:rPr>
      </w:pPr>
      <w:r w:rsidRPr="00B04833">
        <w:rPr>
          <w:rFonts w:asciiTheme="minorHAnsi" w:hAnsiTheme="minorHAnsi" w:cs="Times New Roman"/>
          <w:szCs w:val="22"/>
        </w:rPr>
        <w:t xml:space="preserve">Ahead with Country Planner which details future elections, budgets, regulatory changes etc. </w:t>
      </w:r>
      <w:r w:rsidRPr="00B04833">
        <w:rPr>
          <w:rFonts w:asciiTheme="minorHAnsi" w:hAnsiTheme="minorHAnsi" w:cs="Times New Roman"/>
          <w:b/>
          <w:szCs w:val="22"/>
        </w:rPr>
        <w:tab/>
      </w:r>
    </w:p>
    <w:p w14:paraId="1A62AED2" w14:textId="77777777" w:rsidR="00A108A7" w:rsidRPr="00D21231" w:rsidRDefault="00DC7DB5" w:rsidP="00D650FF">
      <w:pPr>
        <w:jc w:val="right"/>
        <w:rPr>
          <w:rFonts w:asciiTheme="minorHAnsi" w:hAnsiTheme="minorHAnsi" w:cs="Times New Roman"/>
          <w:b/>
          <w:bCs/>
          <w:color w:val="C0504D" w:themeColor="accent2"/>
          <w:sz w:val="24"/>
          <w:szCs w:val="24"/>
        </w:rPr>
      </w:pPr>
      <w:r w:rsidRPr="00D21231">
        <w:rPr>
          <w:rFonts w:asciiTheme="minorHAnsi" w:hAnsiTheme="minorHAnsi" w:cs="Times New Roman"/>
          <w:b/>
          <w:bCs/>
          <w:color w:val="C0504D" w:themeColor="accent2"/>
          <w:sz w:val="24"/>
          <w:szCs w:val="24"/>
        </w:rPr>
        <w:t>www.africariskconsulting.com</w:t>
      </w:r>
    </w:p>
    <w:p w14:paraId="56D96FDA" w14:textId="77777777" w:rsidR="00A108A7" w:rsidRPr="00D21231" w:rsidRDefault="00DC7DB5" w:rsidP="00A74182">
      <w:pPr>
        <w:pStyle w:val="Heading1"/>
      </w:pPr>
      <w:r w:rsidRPr="00D21231">
        <w:t>Getting in touch</w:t>
      </w:r>
    </w:p>
    <w:p w14:paraId="44A1C736" w14:textId="60A91E37" w:rsidR="00A108A7" w:rsidRPr="0072579C" w:rsidRDefault="00DC7DB5" w:rsidP="00B04833">
      <w:pPr>
        <w:rPr>
          <w:rFonts w:asciiTheme="minorHAnsi" w:hAnsiTheme="minorHAnsi"/>
          <w:szCs w:val="22"/>
        </w:rPr>
      </w:pPr>
      <w:r w:rsidRPr="0072579C">
        <w:rPr>
          <w:rFonts w:asciiTheme="minorHAnsi" w:hAnsiTheme="minorHAnsi" w:cs="Times New Roman"/>
          <w:szCs w:val="22"/>
        </w:rPr>
        <w:t xml:space="preserve">Please contact us by email </w:t>
      </w:r>
      <w:hyperlink r:id="rId24" w:history="1">
        <w:r w:rsidR="00A108A7" w:rsidRPr="0072579C">
          <w:rPr>
            <w:rStyle w:val="Hyperlink"/>
            <w:rFonts w:asciiTheme="minorHAnsi" w:hAnsiTheme="minorHAnsi" w:cs="Times New Roman"/>
            <w:szCs w:val="22"/>
          </w:rPr>
          <w:t>info@africariskconsulting.com</w:t>
        </w:r>
      </w:hyperlink>
      <w:r w:rsidRPr="0072579C">
        <w:rPr>
          <w:rFonts w:asciiTheme="minorHAnsi" w:hAnsiTheme="minorHAnsi" w:cs="Times New Roman"/>
          <w:szCs w:val="22"/>
        </w:rPr>
        <w:t xml:space="preserve"> </w:t>
      </w:r>
    </w:p>
    <w:p w14:paraId="4A554321" w14:textId="66300BCB" w:rsidR="0072579C" w:rsidRPr="0072579C" w:rsidRDefault="0072579C" w:rsidP="0072579C">
      <w:pPr>
        <w:rPr>
          <w:rFonts w:asciiTheme="minorHAnsi" w:hAnsiTheme="minorHAnsi"/>
          <w:szCs w:val="22"/>
        </w:rPr>
      </w:pPr>
      <w:r w:rsidRPr="0072579C">
        <w:rPr>
          <w:rFonts w:asciiTheme="minorHAnsi" w:hAnsiTheme="minorHAnsi"/>
          <w:szCs w:val="22"/>
        </w:rPr>
        <w:t>Africa Risk Consulting (ARC) Pty Ltd expressly forbids the collection of information and content from ARC Briefing as data to train generative artificial intelligence models.</w:t>
      </w:r>
    </w:p>
    <w:p w14:paraId="0D642AA0" w14:textId="43FD326A" w:rsidR="00EE0010" w:rsidRPr="0072579C" w:rsidRDefault="0072579C" w:rsidP="0072579C">
      <w:pPr>
        <w:rPr>
          <w:rFonts w:asciiTheme="minorHAnsi" w:hAnsiTheme="minorHAnsi"/>
          <w:szCs w:val="22"/>
        </w:rPr>
      </w:pPr>
      <w:r w:rsidRPr="0072579C">
        <w:rPr>
          <w:rFonts w:asciiTheme="minorHAnsi" w:hAnsiTheme="minorHAnsi"/>
          <w:szCs w:val="22"/>
        </w:rPr>
        <w:t>© Africa Risk Consulting (ARC)</w:t>
      </w:r>
    </w:p>
    <w:sectPr w:rsidR="00EE0010" w:rsidRPr="0072579C" w:rsidSect="00030556">
      <w:headerReference w:type="default" r:id="rId25"/>
      <w:footerReference w:type="default" r:id="rId26"/>
      <w:headerReference w:type="first" r:id="rId27"/>
      <w:footerReference w:type="first" r:id="rId28"/>
      <w:pgSz w:w="11900" w:h="16820"/>
      <w:pgMar w:top="1440" w:right="1440" w:bottom="1440" w:left="1440" w:header="170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1597" w14:textId="77777777" w:rsidR="005961D0" w:rsidRDefault="005961D0" w:rsidP="00D5132D">
      <w:pPr>
        <w:spacing w:before="0"/>
      </w:pPr>
      <w:r>
        <w:separator/>
      </w:r>
    </w:p>
  </w:endnote>
  <w:endnote w:type="continuationSeparator" w:id="0">
    <w:p w14:paraId="22F6A133" w14:textId="77777777" w:rsidR="005961D0" w:rsidRDefault="005961D0" w:rsidP="00D513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E0002AFF" w:usb1="C0007843" w:usb2="00000009" w:usb3="00000000" w:csb0="000001FF" w:csb1="00000000"/>
  </w:font>
  <w:font w:name="RotisSemiSerif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tisSemiSerif">
    <w:altName w:val="Cambri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7C88" w14:textId="77777777" w:rsidR="0034400A" w:rsidRDefault="00DC7DB5" w:rsidP="00AF791D">
    <w:pPr>
      <w:pStyle w:val="Footer"/>
    </w:pPr>
    <w:r>
      <w:drawing>
        <wp:anchor distT="0" distB="0" distL="114300" distR="114300" simplePos="0" relativeHeight="251659264" behindDoc="1" locked="0" layoutInCell="1" allowOverlap="0" wp14:anchorId="0ABD8D29" wp14:editId="24DD174B">
          <wp:simplePos x="0" y="0"/>
          <wp:positionH relativeFrom="page">
            <wp:posOffset>431800</wp:posOffset>
          </wp:positionH>
          <wp:positionV relativeFrom="page">
            <wp:posOffset>10297160</wp:posOffset>
          </wp:positionV>
          <wp:extent cx="1034415" cy="427355"/>
          <wp:effectExtent l="0" t="0" r="6985" b="4445"/>
          <wp:wrapNone/>
          <wp:docPr id="6" name="Picture 6"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4415" cy="427355"/>
                  </a:xfrm>
                  <a:prstGeom prst="rect">
                    <a:avLst/>
                  </a:prstGeom>
                  <a:noFill/>
                  <a:ln>
                    <a:noFill/>
                  </a:ln>
                </pic:spPr>
              </pic:pic>
            </a:graphicData>
          </a:graphic>
        </wp:anchor>
      </w:drawing>
    </w:r>
    <w:r>
      <w:t>Confidential</w:t>
    </w:r>
    <w:r>
      <w:tab/>
    </w:r>
    <w:r>
      <w:fldChar w:fldCharType="begin"/>
    </w:r>
    <w:r>
      <w:instrText xml:space="preserve"> PAGE  \* MERGEFORMAT </w:instrText>
    </w:r>
    <w:r>
      <w:fldChar w:fldCharType="separate"/>
    </w:r>
    <w:r w:rsidR="005014EE">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9D5C" w14:textId="77777777" w:rsidR="0034400A" w:rsidRPr="00AF791D" w:rsidRDefault="00DC7DB5" w:rsidP="00AF791D">
    <w:pPr>
      <w:pStyle w:val="Footer"/>
    </w:pPr>
    <w:r w:rsidRPr="00AF791D">
      <w:drawing>
        <wp:anchor distT="0" distB="0" distL="114300" distR="114300" simplePos="0" relativeHeight="251657216" behindDoc="1" locked="0" layoutInCell="1" allowOverlap="0" wp14:anchorId="0DEA8A7A" wp14:editId="79CF2C67">
          <wp:simplePos x="0" y="0"/>
          <wp:positionH relativeFrom="page">
            <wp:posOffset>431800</wp:posOffset>
          </wp:positionH>
          <wp:positionV relativeFrom="page">
            <wp:posOffset>10297160</wp:posOffset>
          </wp:positionV>
          <wp:extent cx="1034415" cy="427355"/>
          <wp:effectExtent l="0" t="0" r="6985" b="4445"/>
          <wp:wrapNone/>
          <wp:docPr id="8" name="Picture 8"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4415" cy="427355"/>
                  </a:xfrm>
                  <a:prstGeom prst="rect">
                    <a:avLst/>
                  </a:prstGeom>
                  <a:noFill/>
                  <a:ln>
                    <a:noFill/>
                  </a:ln>
                </pic:spPr>
              </pic:pic>
            </a:graphicData>
          </a:graphic>
        </wp:anchor>
      </w:drawing>
    </w:r>
    <w:r w:rsidRPr="00AF791D">
      <w:t>Confidential</w:t>
    </w:r>
    <w:r w:rsidRPr="00AF791D">
      <w:tab/>
    </w:r>
    <w:r>
      <w:fldChar w:fldCharType="begin"/>
    </w:r>
    <w:r>
      <w:instrText xml:space="preserve"> PAGE  \* MERGEFORMAT </w:instrText>
    </w:r>
    <w:r>
      <w:fldChar w:fldCharType="separate"/>
    </w:r>
    <w:r w:rsidR="005014EE">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5DDFC" w14:textId="77777777" w:rsidR="005961D0" w:rsidRDefault="005961D0" w:rsidP="00D5132D">
      <w:pPr>
        <w:spacing w:before="0"/>
      </w:pPr>
      <w:r>
        <w:separator/>
      </w:r>
    </w:p>
  </w:footnote>
  <w:footnote w:type="continuationSeparator" w:id="0">
    <w:p w14:paraId="7F74ABBF" w14:textId="77777777" w:rsidR="005961D0" w:rsidRDefault="005961D0" w:rsidP="00D5132D">
      <w:pPr>
        <w:spacing w:before="0"/>
      </w:pPr>
      <w:r>
        <w:continuationSeparator/>
      </w:r>
    </w:p>
  </w:footnote>
  <w:footnote w:type="continuationNotice" w:id="1">
    <w:p w14:paraId="72C38102" w14:textId="77777777" w:rsidR="005961D0" w:rsidRDefault="005961D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0A08" w14:textId="77777777" w:rsidR="0034400A" w:rsidRDefault="00DC7DB5">
    <w:pPr>
      <w:pStyle w:val="Header"/>
    </w:pPr>
    <w:r>
      <w:rPr>
        <w:noProof/>
      </w:rPr>
      <w:drawing>
        <wp:anchor distT="0" distB="0" distL="114300" distR="114300" simplePos="0" relativeHeight="251658240" behindDoc="1" locked="0" layoutInCell="1" allowOverlap="0" wp14:anchorId="18B2D01C" wp14:editId="1EE67906">
          <wp:simplePos x="0" y="0"/>
          <wp:positionH relativeFrom="page">
            <wp:posOffset>431800</wp:posOffset>
          </wp:positionH>
          <wp:positionV relativeFrom="page">
            <wp:posOffset>0</wp:posOffset>
          </wp:positionV>
          <wp:extent cx="1034415" cy="854710"/>
          <wp:effectExtent l="0" t="0" r="6985" b="8890"/>
          <wp:wrapNone/>
          <wp:docPr id="5" name="Picture 5" descr="MP HD1:HD Clients Tom:ARC:ARC Word Docs:ARC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MP HD1:HD Clients Tom:ARC:ARC Word Docs:ARC Logo Smal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4415" cy="8547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DBAC" w14:textId="77777777" w:rsidR="0034400A" w:rsidRDefault="00DC7DB5" w:rsidP="0068297C">
    <w:pPr>
      <w:pStyle w:val="Header"/>
      <w:spacing w:after="960"/>
    </w:pPr>
    <w:r>
      <w:rPr>
        <w:noProof/>
      </w:rPr>
      <w:drawing>
        <wp:anchor distT="0" distB="0" distL="114300" distR="114300" simplePos="0" relativeHeight="251656192" behindDoc="1" locked="0" layoutInCell="1" allowOverlap="0" wp14:anchorId="50D350F7" wp14:editId="55D600D3">
          <wp:simplePos x="0" y="0"/>
          <wp:positionH relativeFrom="page">
            <wp:posOffset>431800</wp:posOffset>
          </wp:positionH>
          <wp:positionV relativeFrom="page">
            <wp:posOffset>0</wp:posOffset>
          </wp:positionV>
          <wp:extent cx="1034415" cy="1521460"/>
          <wp:effectExtent l="0" t="0" r="6985" b="2540"/>
          <wp:wrapNone/>
          <wp:docPr id="7" name="Picture 7" descr="MP HD1:HD Clients Tom:ARC:ARC Word Docs:A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MP HD1:HD Clients Tom:ARC:ARC Word Docs:ARC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4415" cy="1521460"/>
                  </a:xfrm>
                  <a:prstGeom prst="rect">
                    <a:avLst/>
                  </a:prstGeom>
                  <a:noFill/>
                  <a:ln>
                    <a:noFill/>
                  </a:ln>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E68DF0"/>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 w15:restartNumberingAfterBreak="0">
    <w:nsid w:val="00E803D7"/>
    <w:multiLevelType w:val="multilevel"/>
    <w:tmpl w:val="F2B4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22354"/>
    <w:multiLevelType w:val="hybridMultilevel"/>
    <w:tmpl w:val="F5183E80"/>
    <w:lvl w:ilvl="0" w:tplc="E0221B42">
      <w:start w:val="1"/>
      <w:numFmt w:val="bullet"/>
      <w:lvlText w:val=""/>
      <w:lvlJc w:val="left"/>
      <w:pPr>
        <w:ind w:left="720" w:hanging="360"/>
      </w:pPr>
      <w:rPr>
        <w:rFonts w:ascii="Symbol" w:hAnsi="Symbol" w:hint="default"/>
      </w:rPr>
    </w:lvl>
    <w:lvl w:ilvl="1" w:tplc="3514CA22" w:tentative="1">
      <w:start w:val="1"/>
      <w:numFmt w:val="bullet"/>
      <w:lvlText w:val="o"/>
      <w:lvlJc w:val="left"/>
      <w:pPr>
        <w:ind w:left="1440" w:hanging="360"/>
      </w:pPr>
      <w:rPr>
        <w:rFonts w:ascii="Courier New" w:hAnsi="Courier New" w:cs="Courier New" w:hint="default"/>
      </w:rPr>
    </w:lvl>
    <w:lvl w:ilvl="2" w:tplc="100ACFD2" w:tentative="1">
      <w:start w:val="1"/>
      <w:numFmt w:val="bullet"/>
      <w:lvlText w:val=""/>
      <w:lvlJc w:val="left"/>
      <w:pPr>
        <w:ind w:left="2160" w:hanging="360"/>
      </w:pPr>
      <w:rPr>
        <w:rFonts w:ascii="Wingdings" w:hAnsi="Wingdings" w:hint="default"/>
      </w:rPr>
    </w:lvl>
    <w:lvl w:ilvl="3" w:tplc="391E88BE" w:tentative="1">
      <w:start w:val="1"/>
      <w:numFmt w:val="bullet"/>
      <w:lvlText w:val=""/>
      <w:lvlJc w:val="left"/>
      <w:pPr>
        <w:ind w:left="2880" w:hanging="360"/>
      </w:pPr>
      <w:rPr>
        <w:rFonts w:ascii="Symbol" w:hAnsi="Symbol" w:hint="default"/>
      </w:rPr>
    </w:lvl>
    <w:lvl w:ilvl="4" w:tplc="74B49404" w:tentative="1">
      <w:start w:val="1"/>
      <w:numFmt w:val="bullet"/>
      <w:lvlText w:val="o"/>
      <w:lvlJc w:val="left"/>
      <w:pPr>
        <w:ind w:left="3600" w:hanging="360"/>
      </w:pPr>
      <w:rPr>
        <w:rFonts w:ascii="Courier New" w:hAnsi="Courier New" w:cs="Courier New" w:hint="default"/>
      </w:rPr>
    </w:lvl>
    <w:lvl w:ilvl="5" w:tplc="01FC574A" w:tentative="1">
      <w:start w:val="1"/>
      <w:numFmt w:val="bullet"/>
      <w:lvlText w:val=""/>
      <w:lvlJc w:val="left"/>
      <w:pPr>
        <w:ind w:left="4320" w:hanging="360"/>
      </w:pPr>
      <w:rPr>
        <w:rFonts w:ascii="Wingdings" w:hAnsi="Wingdings" w:hint="default"/>
      </w:rPr>
    </w:lvl>
    <w:lvl w:ilvl="6" w:tplc="1A349F38" w:tentative="1">
      <w:start w:val="1"/>
      <w:numFmt w:val="bullet"/>
      <w:lvlText w:val=""/>
      <w:lvlJc w:val="left"/>
      <w:pPr>
        <w:ind w:left="5040" w:hanging="360"/>
      </w:pPr>
      <w:rPr>
        <w:rFonts w:ascii="Symbol" w:hAnsi="Symbol" w:hint="default"/>
      </w:rPr>
    </w:lvl>
    <w:lvl w:ilvl="7" w:tplc="944A6D96" w:tentative="1">
      <w:start w:val="1"/>
      <w:numFmt w:val="bullet"/>
      <w:lvlText w:val="o"/>
      <w:lvlJc w:val="left"/>
      <w:pPr>
        <w:ind w:left="5760" w:hanging="360"/>
      </w:pPr>
      <w:rPr>
        <w:rFonts w:ascii="Courier New" w:hAnsi="Courier New" w:cs="Courier New" w:hint="default"/>
      </w:rPr>
    </w:lvl>
    <w:lvl w:ilvl="8" w:tplc="7806EB94" w:tentative="1">
      <w:start w:val="1"/>
      <w:numFmt w:val="bullet"/>
      <w:lvlText w:val=""/>
      <w:lvlJc w:val="left"/>
      <w:pPr>
        <w:ind w:left="6480" w:hanging="360"/>
      </w:pPr>
      <w:rPr>
        <w:rFonts w:ascii="Wingdings" w:hAnsi="Wingdings" w:hint="default"/>
      </w:rPr>
    </w:lvl>
  </w:abstractNum>
  <w:abstractNum w:abstractNumId="3" w15:restartNumberingAfterBreak="0">
    <w:nsid w:val="09B05E85"/>
    <w:multiLevelType w:val="hybridMultilevel"/>
    <w:tmpl w:val="78468248"/>
    <w:lvl w:ilvl="0" w:tplc="627817F8">
      <w:start w:val="1"/>
      <w:numFmt w:val="bullet"/>
      <w:lvlText w:val=""/>
      <w:lvlJc w:val="left"/>
      <w:pPr>
        <w:ind w:left="720" w:hanging="360"/>
      </w:pPr>
      <w:rPr>
        <w:rFonts w:ascii="Symbol" w:hAnsi="Symbol" w:hint="default"/>
      </w:rPr>
    </w:lvl>
    <w:lvl w:ilvl="1" w:tplc="E9FA985C" w:tentative="1">
      <w:start w:val="1"/>
      <w:numFmt w:val="bullet"/>
      <w:lvlText w:val="o"/>
      <w:lvlJc w:val="left"/>
      <w:pPr>
        <w:ind w:left="1440" w:hanging="360"/>
      </w:pPr>
      <w:rPr>
        <w:rFonts w:ascii="Courier New" w:hAnsi="Courier New" w:cs="Courier New" w:hint="default"/>
      </w:rPr>
    </w:lvl>
    <w:lvl w:ilvl="2" w:tplc="68E0D6C0" w:tentative="1">
      <w:start w:val="1"/>
      <w:numFmt w:val="bullet"/>
      <w:lvlText w:val=""/>
      <w:lvlJc w:val="left"/>
      <w:pPr>
        <w:ind w:left="2160" w:hanging="360"/>
      </w:pPr>
      <w:rPr>
        <w:rFonts w:ascii="Wingdings" w:hAnsi="Wingdings" w:hint="default"/>
      </w:rPr>
    </w:lvl>
    <w:lvl w:ilvl="3" w:tplc="2506DF7C" w:tentative="1">
      <w:start w:val="1"/>
      <w:numFmt w:val="bullet"/>
      <w:lvlText w:val=""/>
      <w:lvlJc w:val="left"/>
      <w:pPr>
        <w:ind w:left="2880" w:hanging="360"/>
      </w:pPr>
      <w:rPr>
        <w:rFonts w:ascii="Symbol" w:hAnsi="Symbol" w:hint="default"/>
      </w:rPr>
    </w:lvl>
    <w:lvl w:ilvl="4" w:tplc="59023CD0" w:tentative="1">
      <w:start w:val="1"/>
      <w:numFmt w:val="bullet"/>
      <w:lvlText w:val="o"/>
      <w:lvlJc w:val="left"/>
      <w:pPr>
        <w:ind w:left="3600" w:hanging="360"/>
      </w:pPr>
      <w:rPr>
        <w:rFonts w:ascii="Courier New" w:hAnsi="Courier New" w:cs="Courier New" w:hint="default"/>
      </w:rPr>
    </w:lvl>
    <w:lvl w:ilvl="5" w:tplc="70D07C0C" w:tentative="1">
      <w:start w:val="1"/>
      <w:numFmt w:val="bullet"/>
      <w:lvlText w:val=""/>
      <w:lvlJc w:val="left"/>
      <w:pPr>
        <w:ind w:left="4320" w:hanging="360"/>
      </w:pPr>
      <w:rPr>
        <w:rFonts w:ascii="Wingdings" w:hAnsi="Wingdings" w:hint="default"/>
      </w:rPr>
    </w:lvl>
    <w:lvl w:ilvl="6" w:tplc="7B025B78" w:tentative="1">
      <w:start w:val="1"/>
      <w:numFmt w:val="bullet"/>
      <w:lvlText w:val=""/>
      <w:lvlJc w:val="left"/>
      <w:pPr>
        <w:ind w:left="5040" w:hanging="360"/>
      </w:pPr>
      <w:rPr>
        <w:rFonts w:ascii="Symbol" w:hAnsi="Symbol" w:hint="default"/>
      </w:rPr>
    </w:lvl>
    <w:lvl w:ilvl="7" w:tplc="6C963EB6" w:tentative="1">
      <w:start w:val="1"/>
      <w:numFmt w:val="bullet"/>
      <w:lvlText w:val="o"/>
      <w:lvlJc w:val="left"/>
      <w:pPr>
        <w:ind w:left="5760" w:hanging="360"/>
      </w:pPr>
      <w:rPr>
        <w:rFonts w:ascii="Courier New" w:hAnsi="Courier New" w:cs="Courier New" w:hint="default"/>
      </w:rPr>
    </w:lvl>
    <w:lvl w:ilvl="8" w:tplc="3BAA75D6" w:tentative="1">
      <w:start w:val="1"/>
      <w:numFmt w:val="bullet"/>
      <w:lvlText w:val=""/>
      <w:lvlJc w:val="left"/>
      <w:pPr>
        <w:ind w:left="6480" w:hanging="360"/>
      </w:pPr>
      <w:rPr>
        <w:rFonts w:ascii="Wingdings" w:hAnsi="Wingdings" w:hint="default"/>
      </w:rPr>
    </w:lvl>
  </w:abstractNum>
  <w:abstractNum w:abstractNumId="4" w15:restartNumberingAfterBreak="0">
    <w:nsid w:val="17030E54"/>
    <w:multiLevelType w:val="hybridMultilevel"/>
    <w:tmpl w:val="CD082090"/>
    <w:lvl w:ilvl="0" w:tplc="EE84D9AA">
      <w:start w:val="1"/>
      <w:numFmt w:val="bullet"/>
      <w:lvlText w:val=""/>
      <w:lvlJc w:val="left"/>
      <w:pPr>
        <w:ind w:left="720" w:hanging="360"/>
      </w:pPr>
      <w:rPr>
        <w:rFonts w:ascii="Symbol" w:hAnsi="Symbol" w:hint="default"/>
      </w:rPr>
    </w:lvl>
    <w:lvl w:ilvl="1" w:tplc="F54E40AC" w:tentative="1">
      <w:start w:val="1"/>
      <w:numFmt w:val="bullet"/>
      <w:lvlText w:val="o"/>
      <w:lvlJc w:val="left"/>
      <w:pPr>
        <w:ind w:left="1440" w:hanging="360"/>
      </w:pPr>
      <w:rPr>
        <w:rFonts w:ascii="Courier New" w:hAnsi="Courier New" w:hint="default"/>
      </w:rPr>
    </w:lvl>
    <w:lvl w:ilvl="2" w:tplc="7E306C5C" w:tentative="1">
      <w:start w:val="1"/>
      <w:numFmt w:val="bullet"/>
      <w:lvlText w:val=""/>
      <w:lvlJc w:val="left"/>
      <w:pPr>
        <w:ind w:left="2160" w:hanging="360"/>
      </w:pPr>
      <w:rPr>
        <w:rFonts w:ascii="Wingdings" w:hAnsi="Wingdings" w:hint="default"/>
      </w:rPr>
    </w:lvl>
    <w:lvl w:ilvl="3" w:tplc="632E6788" w:tentative="1">
      <w:start w:val="1"/>
      <w:numFmt w:val="bullet"/>
      <w:lvlText w:val=""/>
      <w:lvlJc w:val="left"/>
      <w:pPr>
        <w:ind w:left="2880" w:hanging="360"/>
      </w:pPr>
      <w:rPr>
        <w:rFonts w:ascii="Symbol" w:hAnsi="Symbol" w:hint="default"/>
      </w:rPr>
    </w:lvl>
    <w:lvl w:ilvl="4" w:tplc="3E86F872" w:tentative="1">
      <w:start w:val="1"/>
      <w:numFmt w:val="bullet"/>
      <w:lvlText w:val="o"/>
      <w:lvlJc w:val="left"/>
      <w:pPr>
        <w:ind w:left="3600" w:hanging="360"/>
      </w:pPr>
      <w:rPr>
        <w:rFonts w:ascii="Courier New" w:hAnsi="Courier New" w:hint="default"/>
      </w:rPr>
    </w:lvl>
    <w:lvl w:ilvl="5" w:tplc="E02225D8" w:tentative="1">
      <w:start w:val="1"/>
      <w:numFmt w:val="bullet"/>
      <w:lvlText w:val=""/>
      <w:lvlJc w:val="left"/>
      <w:pPr>
        <w:ind w:left="4320" w:hanging="360"/>
      </w:pPr>
      <w:rPr>
        <w:rFonts w:ascii="Wingdings" w:hAnsi="Wingdings" w:hint="default"/>
      </w:rPr>
    </w:lvl>
    <w:lvl w:ilvl="6" w:tplc="1E96C7AE" w:tentative="1">
      <w:start w:val="1"/>
      <w:numFmt w:val="bullet"/>
      <w:lvlText w:val=""/>
      <w:lvlJc w:val="left"/>
      <w:pPr>
        <w:ind w:left="5040" w:hanging="360"/>
      </w:pPr>
      <w:rPr>
        <w:rFonts w:ascii="Symbol" w:hAnsi="Symbol" w:hint="default"/>
      </w:rPr>
    </w:lvl>
    <w:lvl w:ilvl="7" w:tplc="10B68696" w:tentative="1">
      <w:start w:val="1"/>
      <w:numFmt w:val="bullet"/>
      <w:lvlText w:val="o"/>
      <w:lvlJc w:val="left"/>
      <w:pPr>
        <w:ind w:left="5760" w:hanging="360"/>
      </w:pPr>
      <w:rPr>
        <w:rFonts w:ascii="Courier New" w:hAnsi="Courier New" w:hint="default"/>
      </w:rPr>
    </w:lvl>
    <w:lvl w:ilvl="8" w:tplc="9A264BFC" w:tentative="1">
      <w:start w:val="1"/>
      <w:numFmt w:val="bullet"/>
      <w:lvlText w:val=""/>
      <w:lvlJc w:val="left"/>
      <w:pPr>
        <w:ind w:left="6480" w:hanging="360"/>
      </w:pPr>
      <w:rPr>
        <w:rFonts w:ascii="Wingdings" w:hAnsi="Wingdings" w:hint="default"/>
      </w:rPr>
    </w:lvl>
  </w:abstractNum>
  <w:abstractNum w:abstractNumId="5" w15:restartNumberingAfterBreak="0">
    <w:nsid w:val="21EF0FD0"/>
    <w:multiLevelType w:val="hybridMultilevel"/>
    <w:tmpl w:val="7DE0627E"/>
    <w:lvl w:ilvl="0" w:tplc="420075F4">
      <w:start w:val="1"/>
      <w:numFmt w:val="bullet"/>
      <w:lvlText w:val=""/>
      <w:lvlJc w:val="left"/>
      <w:pPr>
        <w:ind w:left="720" w:hanging="360"/>
      </w:pPr>
      <w:rPr>
        <w:rFonts w:ascii="Symbol" w:hAnsi="Symbol" w:hint="default"/>
      </w:rPr>
    </w:lvl>
    <w:lvl w:ilvl="1" w:tplc="7FDA6262" w:tentative="1">
      <w:start w:val="1"/>
      <w:numFmt w:val="bullet"/>
      <w:lvlText w:val="o"/>
      <w:lvlJc w:val="left"/>
      <w:pPr>
        <w:ind w:left="1440" w:hanging="360"/>
      </w:pPr>
      <w:rPr>
        <w:rFonts w:ascii="Courier New" w:hAnsi="Courier New" w:cs="Courier New" w:hint="default"/>
      </w:rPr>
    </w:lvl>
    <w:lvl w:ilvl="2" w:tplc="CE2C1240" w:tentative="1">
      <w:start w:val="1"/>
      <w:numFmt w:val="bullet"/>
      <w:lvlText w:val=""/>
      <w:lvlJc w:val="left"/>
      <w:pPr>
        <w:ind w:left="2160" w:hanging="360"/>
      </w:pPr>
      <w:rPr>
        <w:rFonts w:ascii="Wingdings" w:hAnsi="Wingdings" w:hint="default"/>
      </w:rPr>
    </w:lvl>
    <w:lvl w:ilvl="3" w:tplc="865A9DD4" w:tentative="1">
      <w:start w:val="1"/>
      <w:numFmt w:val="bullet"/>
      <w:lvlText w:val=""/>
      <w:lvlJc w:val="left"/>
      <w:pPr>
        <w:ind w:left="2880" w:hanging="360"/>
      </w:pPr>
      <w:rPr>
        <w:rFonts w:ascii="Symbol" w:hAnsi="Symbol" w:hint="default"/>
      </w:rPr>
    </w:lvl>
    <w:lvl w:ilvl="4" w:tplc="3FBA48F4" w:tentative="1">
      <w:start w:val="1"/>
      <w:numFmt w:val="bullet"/>
      <w:lvlText w:val="o"/>
      <w:lvlJc w:val="left"/>
      <w:pPr>
        <w:ind w:left="3600" w:hanging="360"/>
      </w:pPr>
      <w:rPr>
        <w:rFonts w:ascii="Courier New" w:hAnsi="Courier New" w:cs="Courier New" w:hint="default"/>
      </w:rPr>
    </w:lvl>
    <w:lvl w:ilvl="5" w:tplc="08A4E78E" w:tentative="1">
      <w:start w:val="1"/>
      <w:numFmt w:val="bullet"/>
      <w:lvlText w:val=""/>
      <w:lvlJc w:val="left"/>
      <w:pPr>
        <w:ind w:left="4320" w:hanging="360"/>
      </w:pPr>
      <w:rPr>
        <w:rFonts w:ascii="Wingdings" w:hAnsi="Wingdings" w:hint="default"/>
      </w:rPr>
    </w:lvl>
    <w:lvl w:ilvl="6" w:tplc="D05ABB04" w:tentative="1">
      <w:start w:val="1"/>
      <w:numFmt w:val="bullet"/>
      <w:lvlText w:val=""/>
      <w:lvlJc w:val="left"/>
      <w:pPr>
        <w:ind w:left="5040" w:hanging="360"/>
      </w:pPr>
      <w:rPr>
        <w:rFonts w:ascii="Symbol" w:hAnsi="Symbol" w:hint="default"/>
      </w:rPr>
    </w:lvl>
    <w:lvl w:ilvl="7" w:tplc="0F3A8E80" w:tentative="1">
      <w:start w:val="1"/>
      <w:numFmt w:val="bullet"/>
      <w:lvlText w:val="o"/>
      <w:lvlJc w:val="left"/>
      <w:pPr>
        <w:ind w:left="5760" w:hanging="360"/>
      </w:pPr>
      <w:rPr>
        <w:rFonts w:ascii="Courier New" w:hAnsi="Courier New" w:cs="Courier New" w:hint="default"/>
      </w:rPr>
    </w:lvl>
    <w:lvl w:ilvl="8" w:tplc="422E3DEE" w:tentative="1">
      <w:start w:val="1"/>
      <w:numFmt w:val="bullet"/>
      <w:lvlText w:val=""/>
      <w:lvlJc w:val="left"/>
      <w:pPr>
        <w:ind w:left="6480" w:hanging="360"/>
      </w:pPr>
      <w:rPr>
        <w:rFonts w:ascii="Wingdings" w:hAnsi="Wingdings" w:hint="default"/>
      </w:rPr>
    </w:lvl>
  </w:abstractNum>
  <w:abstractNum w:abstractNumId="6" w15:restartNumberingAfterBreak="0">
    <w:nsid w:val="29F26E34"/>
    <w:multiLevelType w:val="hybridMultilevel"/>
    <w:tmpl w:val="2E8037EA"/>
    <w:lvl w:ilvl="0" w:tplc="555C15B8">
      <w:start w:val="1"/>
      <w:numFmt w:val="bullet"/>
      <w:lvlText w:val=""/>
      <w:lvlJc w:val="left"/>
      <w:pPr>
        <w:ind w:left="828" w:hanging="360"/>
      </w:pPr>
      <w:rPr>
        <w:rFonts w:ascii="Symbol" w:hAnsi="Symbol" w:hint="default"/>
      </w:rPr>
    </w:lvl>
    <w:lvl w:ilvl="1" w:tplc="8FBA78BC" w:tentative="1">
      <w:start w:val="1"/>
      <w:numFmt w:val="bullet"/>
      <w:lvlText w:val="o"/>
      <w:lvlJc w:val="left"/>
      <w:pPr>
        <w:ind w:left="1548" w:hanging="360"/>
      </w:pPr>
      <w:rPr>
        <w:rFonts w:ascii="Courier New" w:hAnsi="Courier New" w:cs="Courier New" w:hint="default"/>
      </w:rPr>
    </w:lvl>
    <w:lvl w:ilvl="2" w:tplc="380C716A" w:tentative="1">
      <w:start w:val="1"/>
      <w:numFmt w:val="bullet"/>
      <w:lvlText w:val=""/>
      <w:lvlJc w:val="left"/>
      <w:pPr>
        <w:ind w:left="2268" w:hanging="360"/>
      </w:pPr>
      <w:rPr>
        <w:rFonts w:ascii="Wingdings" w:hAnsi="Wingdings" w:hint="default"/>
      </w:rPr>
    </w:lvl>
    <w:lvl w:ilvl="3" w:tplc="56E4EDF0" w:tentative="1">
      <w:start w:val="1"/>
      <w:numFmt w:val="bullet"/>
      <w:lvlText w:val=""/>
      <w:lvlJc w:val="left"/>
      <w:pPr>
        <w:ind w:left="2988" w:hanging="360"/>
      </w:pPr>
      <w:rPr>
        <w:rFonts w:ascii="Symbol" w:hAnsi="Symbol" w:hint="default"/>
      </w:rPr>
    </w:lvl>
    <w:lvl w:ilvl="4" w:tplc="B04E4888" w:tentative="1">
      <w:start w:val="1"/>
      <w:numFmt w:val="bullet"/>
      <w:lvlText w:val="o"/>
      <w:lvlJc w:val="left"/>
      <w:pPr>
        <w:ind w:left="3708" w:hanging="360"/>
      </w:pPr>
      <w:rPr>
        <w:rFonts w:ascii="Courier New" w:hAnsi="Courier New" w:cs="Courier New" w:hint="default"/>
      </w:rPr>
    </w:lvl>
    <w:lvl w:ilvl="5" w:tplc="18DE3F90" w:tentative="1">
      <w:start w:val="1"/>
      <w:numFmt w:val="bullet"/>
      <w:lvlText w:val=""/>
      <w:lvlJc w:val="left"/>
      <w:pPr>
        <w:ind w:left="4428" w:hanging="360"/>
      </w:pPr>
      <w:rPr>
        <w:rFonts w:ascii="Wingdings" w:hAnsi="Wingdings" w:hint="default"/>
      </w:rPr>
    </w:lvl>
    <w:lvl w:ilvl="6" w:tplc="FB48C70E" w:tentative="1">
      <w:start w:val="1"/>
      <w:numFmt w:val="bullet"/>
      <w:lvlText w:val=""/>
      <w:lvlJc w:val="left"/>
      <w:pPr>
        <w:ind w:left="5148" w:hanging="360"/>
      </w:pPr>
      <w:rPr>
        <w:rFonts w:ascii="Symbol" w:hAnsi="Symbol" w:hint="default"/>
      </w:rPr>
    </w:lvl>
    <w:lvl w:ilvl="7" w:tplc="133AE548" w:tentative="1">
      <w:start w:val="1"/>
      <w:numFmt w:val="bullet"/>
      <w:lvlText w:val="o"/>
      <w:lvlJc w:val="left"/>
      <w:pPr>
        <w:ind w:left="5868" w:hanging="360"/>
      </w:pPr>
      <w:rPr>
        <w:rFonts w:ascii="Courier New" w:hAnsi="Courier New" w:cs="Courier New" w:hint="default"/>
      </w:rPr>
    </w:lvl>
    <w:lvl w:ilvl="8" w:tplc="90F690CA" w:tentative="1">
      <w:start w:val="1"/>
      <w:numFmt w:val="bullet"/>
      <w:lvlText w:val=""/>
      <w:lvlJc w:val="left"/>
      <w:pPr>
        <w:ind w:left="6588" w:hanging="360"/>
      </w:pPr>
      <w:rPr>
        <w:rFonts w:ascii="Wingdings" w:hAnsi="Wingdings" w:hint="default"/>
      </w:rPr>
    </w:lvl>
  </w:abstractNum>
  <w:abstractNum w:abstractNumId="7" w15:restartNumberingAfterBreak="0">
    <w:nsid w:val="2B080EC3"/>
    <w:multiLevelType w:val="hybridMultilevel"/>
    <w:tmpl w:val="FCF61638"/>
    <w:lvl w:ilvl="0" w:tplc="4B6A77AA">
      <w:start w:val="1"/>
      <w:numFmt w:val="bullet"/>
      <w:lvlText w:val=""/>
      <w:lvlJc w:val="left"/>
      <w:pPr>
        <w:ind w:left="720" w:hanging="360"/>
      </w:pPr>
      <w:rPr>
        <w:rFonts w:ascii="Symbol" w:hAnsi="Symbol" w:hint="default"/>
      </w:rPr>
    </w:lvl>
    <w:lvl w:ilvl="1" w:tplc="2ACC5076" w:tentative="1">
      <w:start w:val="1"/>
      <w:numFmt w:val="bullet"/>
      <w:lvlText w:val="o"/>
      <w:lvlJc w:val="left"/>
      <w:pPr>
        <w:ind w:left="1440" w:hanging="360"/>
      </w:pPr>
      <w:rPr>
        <w:rFonts w:ascii="Courier New" w:hAnsi="Courier New" w:cs="Courier New" w:hint="default"/>
      </w:rPr>
    </w:lvl>
    <w:lvl w:ilvl="2" w:tplc="23E8E3C8" w:tentative="1">
      <w:start w:val="1"/>
      <w:numFmt w:val="bullet"/>
      <w:lvlText w:val=""/>
      <w:lvlJc w:val="left"/>
      <w:pPr>
        <w:ind w:left="2160" w:hanging="360"/>
      </w:pPr>
      <w:rPr>
        <w:rFonts w:ascii="Wingdings" w:hAnsi="Wingdings" w:hint="default"/>
      </w:rPr>
    </w:lvl>
    <w:lvl w:ilvl="3" w:tplc="1E86572A" w:tentative="1">
      <w:start w:val="1"/>
      <w:numFmt w:val="bullet"/>
      <w:lvlText w:val=""/>
      <w:lvlJc w:val="left"/>
      <w:pPr>
        <w:ind w:left="2880" w:hanging="360"/>
      </w:pPr>
      <w:rPr>
        <w:rFonts w:ascii="Symbol" w:hAnsi="Symbol" w:hint="default"/>
      </w:rPr>
    </w:lvl>
    <w:lvl w:ilvl="4" w:tplc="646CED40" w:tentative="1">
      <w:start w:val="1"/>
      <w:numFmt w:val="bullet"/>
      <w:lvlText w:val="o"/>
      <w:lvlJc w:val="left"/>
      <w:pPr>
        <w:ind w:left="3600" w:hanging="360"/>
      </w:pPr>
      <w:rPr>
        <w:rFonts w:ascii="Courier New" w:hAnsi="Courier New" w:cs="Courier New" w:hint="default"/>
      </w:rPr>
    </w:lvl>
    <w:lvl w:ilvl="5" w:tplc="323CA43C" w:tentative="1">
      <w:start w:val="1"/>
      <w:numFmt w:val="bullet"/>
      <w:lvlText w:val=""/>
      <w:lvlJc w:val="left"/>
      <w:pPr>
        <w:ind w:left="4320" w:hanging="360"/>
      </w:pPr>
      <w:rPr>
        <w:rFonts w:ascii="Wingdings" w:hAnsi="Wingdings" w:hint="default"/>
      </w:rPr>
    </w:lvl>
    <w:lvl w:ilvl="6" w:tplc="2CA28922" w:tentative="1">
      <w:start w:val="1"/>
      <w:numFmt w:val="bullet"/>
      <w:lvlText w:val=""/>
      <w:lvlJc w:val="left"/>
      <w:pPr>
        <w:ind w:left="5040" w:hanging="360"/>
      </w:pPr>
      <w:rPr>
        <w:rFonts w:ascii="Symbol" w:hAnsi="Symbol" w:hint="default"/>
      </w:rPr>
    </w:lvl>
    <w:lvl w:ilvl="7" w:tplc="57BEAD1C" w:tentative="1">
      <w:start w:val="1"/>
      <w:numFmt w:val="bullet"/>
      <w:lvlText w:val="o"/>
      <w:lvlJc w:val="left"/>
      <w:pPr>
        <w:ind w:left="5760" w:hanging="360"/>
      </w:pPr>
      <w:rPr>
        <w:rFonts w:ascii="Courier New" w:hAnsi="Courier New" w:cs="Courier New" w:hint="default"/>
      </w:rPr>
    </w:lvl>
    <w:lvl w:ilvl="8" w:tplc="81680D56" w:tentative="1">
      <w:start w:val="1"/>
      <w:numFmt w:val="bullet"/>
      <w:lvlText w:val=""/>
      <w:lvlJc w:val="left"/>
      <w:pPr>
        <w:ind w:left="6480" w:hanging="360"/>
      </w:pPr>
      <w:rPr>
        <w:rFonts w:ascii="Wingdings" w:hAnsi="Wingdings" w:hint="default"/>
      </w:rPr>
    </w:lvl>
  </w:abstractNum>
  <w:abstractNum w:abstractNumId="8" w15:restartNumberingAfterBreak="0">
    <w:nsid w:val="2DCE683D"/>
    <w:multiLevelType w:val="multilevel"/>
    <w:tmpl w:val="5AA027C0"/>
    <w:styleLink w:val="List1"/>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9" w15:restartNumberingAfterBreak="0">
    <w:nsid w:val="321C1FC7"/>
    <w:multiLevelType w:val="hybridMultilevel"/>
    <w:tmpl w:val="A9BADF44"/>
    <w:lvl w:ilvl="0" w:tplc="BCC0B05E">
      <w:start w:val="1"/>
      <w:numFmt w:val="bullet"/>
      <w:lvlText w:val=""/>
      <w:lvlJc w:val="left"/>
      <w:pPr>
        <w:ind w:left="720" w:hanging="360"/>
      </w:pPr>
      <w:rPr>
        <w:rFonts w:ascii="Symbol" w:hAnsi="Symbol" w:hint="default"/>
      </w:rPr>
    </w:lvl>
    <w:lvl w:ilvl="1" w:tplc="933E5438" w:tentative="1">
      <w:start w:val="1"/>
      <w:numFmt w:val="bullet"/>
      <w:lvlText w:val="o"/>
      <w:lvlJc w:val="left"/>
      <w:pPr>
        <w:ind w:left="1440" w:hanging="360"/>
      </w:pPr>
      <w:rPr>
        <w:rFonts w:ascii="Courier New" w:hAnsi="Courier New" w:cs="Courier New" w:hint="default"/>
      </w:rPr>
    </w:lvl>
    <w:lvl w:ilvl="2" w:tplc="41E665EC" w:tentative="1">
      <w:start w:val="1"/>
      <w:numFmt w:val="bullet"/>
      <w:lvlText w:val=""/>
      <w:lvlJc w:val="left"/>
      <w:pPr>
        <w:ind w:left="2160" w:hanging="360"/>
      </w:pPr>
      <w:rPr>
        <w:rFonts w:ascii="Wingdings" w:hAnsi="Wingdings" w:hint="default"/>
      </w:rPr>
    </w:lvl>
    <w:lvl w:ilvl="3" w:tplc="6608B1E0" w:tentative="1">
      <w:start w:val="1"/>
      <w:numFmt w:val="bullet"/>
      <w:lvlText w:val=""/>
      <w:lvlJc w:val="left"/>
      <w:pPr>
        <w:ind w:left="2880" w:hanging="360"/>
      </w:pPr>
      <w:rPr>
        <w:rFonts w:ascii="Symbol" w:hAnsi="Symbol" w:hint="default"/>
      </w:rPr>
    </w:lvl>
    <w:lvl w:ilvl="4" w:tplc="770228F8" w:tentative="1">
      <w:start w:val="1"/>
      <w:numFmt w:val="bullet"/>
      <w:lvlText w:val="o"/>
      <w:lvlJc w:val="left"/>
      <w:pPr>
        <w:ind w:left="3600" w:hanging="360"/>
      </w:pPr>
      <w:rPr>
        <w:rFonts w:ascii="Courier New" w:hAnsi="Courier New" w:cs="Courier New" w:hint="default"/>
      </w:rPr>
    </w:lvl>
    <w:lvl w:ilvl="5" w:tplc="0AB2B78C" w:tentative="1">
      <w:start w:val="1"/>
      <w:numFmt w:val="bullet"/>
      <w:lvlText w:val=""/>
      <w:lvlJc w:val="left"/>
      <w:pPr>
        <w:ind w:left="4320" w:hanging="360"/>
      </w:pPr>
      <w:rPr>
        <w:rFonts w:ascii="Wingdings" w:hAnsi="Wingdings" w:hint="default"/>
      </w:rPr>
    </w:lvl>
    <w:lvl w:ilvl="6" w:tplc="E39688C8" w:tentative="1">
      <w:start w:val="1"/>
      <w:numFmt w:val="bullet"/>
      <w:lvlText w:val=""/>
      <w:lvlJc w:val="left"/>
      <w:pPr>
        <w:ind w:left="5040" w:hanging="360"/>
      </w:pPr>
      <w:rPr>
        <w:rFonts w:ascii="Symbol" w:hAnsi="Symbol" w:hint="default"/>
      </w:rPr>
    </w:lvl>
    <w:lvl w:ilvl="7" w:tplc="FD8A43B8" w:tentative="1">
      <w:start w:val="1"/>
      <w:numFmt w:val="bullet"/>
      <w:lvlText w:val="o"/>
      <w:lvlJc w:val="left"/>
      <w:pPr>
        <w:ind w:left="5760" w:hanging="360"/>
      </w:pPr>
      <w:rPr>
        <w:rFonts w:ascii="Courier New" w:hAnsi="Courier New" w:cs="Courier New" w:hint="default"/>
      </w:rPr>
    </w:lvl>
    <w:lvl w:ilvl="8" w:tplc="8012BF68" w:tentative="1">
      <w:start w:val="1"/>
      <w:numFmt w:val="bullet"/>
      <w:lvlText w:val=""/>
      <w:lvlJc w:val="left"/>
      <w:pPr>
        <w:ind w:left="6480" w:hanging="360"/>
      </w:pPr>
      <w:rPr>
        <w:rFonts w:ascii="Wingdings" w:hAnsi="Wingdings" w:hint="default"/>
      </w:rPr>
    </w:lvl>
  </w:abstractNum>
  <w:abstractNum w:abstractNumId="10" w15:restartNumberingAfterBreak="0">
    <w:nsid w:val="32907014"/>
    <w:multiLevelType w:val="hybridMultilevel"/>
    <w:tmpl w:val="0D6436E2"/>
    <w:lvl w:ilvl="0" w:tplc="0E7851B4">
      <w:start w:val="1"/>
      <w:numFmt w:val="bullet"/>
      <w:lvlText w:val=""/>
      <w:lvlJc w:val="left"/>
      <w:pPr>
        <w:ind w:left="720" w:hanging="360"/>
      </w:pPr>
      <w:rPr>
        <w:rFonts w:ascii="Symbol" w:hAnsi="Symbol" w:hint="default"/>
      </w:rPr>
    </w:lvl>
    <w:lvl w:ilvl="1" w:tplc="D7E8727E" w:tentative="1">
      <w:start w:val="1"/>
      <w:numFmt w:val="bullet"/>
      <w:lvlText w:val="o"/>
      <w:lvlJc w:val="left"/>
      <w:pPr>
        <w:ind w:left="1440" w:hanging="360"/>
      </w:pPr>
      <w:rPr>
        <w:rFonts w:ascii="Courier New" w:hAnsi="Courier New" w:cs="Courier New" w:hint="default"/>
      </w:rPr>
    </w:lvl>
    <w:lvl w:ilvl="2" w:tplc="D90C44F4" w:tentative="1">
      <w:start w:val="1"/>
      <w:numFmt w:val="bullet"/>
      <w:lvlText w:val=""/>
      <w:lvlJc w:val="left"/>
      <w:pPr>
        <w:ind w:left="2160" w:hanging="360"/>
      </w:pPr>
      <w:rPr>
        <w:rFonts w:ascii="Wingdings" w:hAnsi="Wingdings" w:hint="default"/>
      </w:rPr>
    </w:lvl>
    <w:lvl w:ilvl="3" w:tplc="C6FE9056" w:tentative="1">
      <w:start w:val="1"/>
      <w:numFmt w:val="bullet"/>
      <w:lvlText w:val=""/>
      <w:lvlJc w:val="left"/>
      <w:pPr>
        <w:ind w:left="2880" w:hanging="360"/>
      </w:pPr>
      <w:rPr>
        <w:rFonts w:ascii="Symbol" w:hAnsi="Symbol" w:hint="default"/>
      </w:rPr>
    </w:lvl>
    <w:lvl w:ilvl="4" w:tplc="A900F0A2" w:tentative="1">
      <w:start w:val="1"/>
      <w:numFmt w:val="bullet"/>
      <w:lvlText w:val="o"/>
      <w:lvlJc w:val="left"/>
      <w:pPr>
        <w:ind w:left="3600" w:hanging="360"/>
      </w:pPr>
      <w:rPr>
        <w:rFonts w:ascii="Courier New" w:hAnsi="Courier New" w:cs="Courier New" w:hint="default"/>
      </w:rPr>
    </w:lvl>
    <w:lvl w:ilvl="5" w:tplc="FBE2911C" w:tentative="1">
      <w:start w:val="1"/>
      <w:numFmt w:val="bullet"/>
      <w:lvlText w:val=""/>
      <w:lvlJc w:val="left"/>
      <w:pPr>
        <w:ind w:left="4320" w:hanging="360"/>
      </w:pPr>
      <w:rPr>
        <w:rFonts w:ascii="Wingdings" w:hAnsi="Wingdings" w:hint="default"/>
      </w:rPr>
    </w:lvl>
    <w:lvl w:ilvl="6" w:tplc="4598536C" w:tentative="1">
      <w:start w:val="1"/>
      <w:numFmt w:val="bullet"/>
      <w:lvlText w:val=""/>
      <w:lvlJc w:val="left"/>
      <w:pPr>
        <w:ind w:left="5040" w:hanging="360"/>
      </w:pPr>
      <w:rPr>
        <w:rFonts w:ascii="Symbol" w:hAnsi="Symbol" w:hint="default"/>
      </w:rPr>
    </w:lvl>
    <w:lvl w:ilvl="7" w:tplc="EE524AAA" w:tentative="1">
      <w:start w:val="1"/>
      <w:numFmt w:val="bullet"/>
      <w:lvlText w:val="o"/>
      <w:lvlJc w:val="left"/>
      <w:pPr>
        <w:ind w:left="5760" w:hanging="360"/>
      </w:pPr>
      <w:rPr>
        <w:rFonts w:ascii="Courier New" w:hAnsi="Courier New" w:cs="Courier New" w:hint="default"/>
      </w:rPr>
    </w:lvl>
    <w:lvl w:ilvl="8" w:tplc="B9F2ED38" w:tentative="1">
      <w:start w:val="1"/>
      <w:numFmt w:val="bullet"/>
      <w:lvlText w:val=""/>
      <w:lvlJc w:val="left"/>
      <w:pPr>
        <w:ind w:left="6480" w:hanging="360"/>
      </w:pPr>
      <w:rPr>
        <w:rFonts w:ascii="Wingdings" w:hAnsi="Wingdings" w:hint="default"/>
      </w:rPr>
    </w:lvl>
  </w:abstractNum>
  <w:abstractNum w:abstractNumId="11" w15:restartNumberingAfterBreak="0">
    <w:nsid w:val="33E93940"/>
    <w:multiLevelType w:val="multilevel"/>
    <w:tmpl w:val="F630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62314"/>
    <w:multiLevelType w:val="multilevel"/>
    <w:tmpl w:val="7952C19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780422A"/>
    <w:multiLevelType w:val="hybridMultilevel"/>
    <w:tmpl w:val="791CC956"/>
    <w:lvl w:ilvl="0" w:tplc="7AC43706">
      <w:start w:val="1"/>
      <w:numFmt w:val="bullet"/>
      <w:lvlText w:val=""/>
      <w:lvlJc w:val="left"/>
      <w:pPr>
        <w:ind w:left="720" w:hanging="360"/>
      </w:pPr>
      <w:rPr>
        <w:rFonts w:ascii="Symbol" w:hAnsi="Symbol" w:hint="default"/>
      </w:rPr>
    </w:lvl>
    <w:lvl w:ilvl="1" w:tplc="68AC229E" w:tentative="1">
      <w:start w:val="1"/>
      <w:numFmt w:val="bullet"/>
      <w:lvlText w:val="o"/>
      <w:lvlJc w:val="left"/>
      <w:pPr>
        <w:ind w:left="1440" w:hanging="360"/>
      </w:pPr>
      <w:rPr>
        <w:rFonts w:ascii="Courier New" w:hAnsi="Courier New" w:cs="Courier New" w:hint="default"/>
      </w:rPr>
    </w:lvl>
    <w:lvl w:ilvl="2" w:tplc="4D1A35B4" w:tentative="1">
      <w:start w:val="1"/>
      <w:numFmt w:val="bullet"/>
      <w:lvlText w:val=""/>
      <w:lvlJc w:val="left"/>
      <w:pPr>
        <w:ind w:left="2160" w:hanging="360"/>
      </w:pPr>
      <w:rPr>
        <w:rFonts w:ascii="Wingdings" w:hAnsi="Wingdings" w:hint="default"/>
      </w:rPr>
    </w:lvl>
    <w:lvl w:ilvl="3" w:tplc="B7C8EDA6" w:tentative="1">
      <w:start w:val="1"/>
      <w:numFmt w:val="bullet"/>
      <w:lvlText w:val=""/>
      <w:lvlJc w:val="left"/>
      <w:pPr>
        <w:ind w:left="2880" w:hanging="360"/>
      </w:pPr>
      <w:rPr>
        <w:rFonts w:ascii="Symbol" w:hAnsi="Symbol" w:hint="default"/>
      </w:rPr>
    </w:lvl>
    <w:lvl w:ilvl="4" w:tplc="7C60DD22" w:tentative="1">
      <w:start w:val="1"/>
      <w:numFmt w:val="bullet"/>
      <w:lvlText w:val="o"/>
      <w:lvlJc w:val="left"/>
      <w:pPr>
        <w:ind w:left="3600" w:hanging="360"/>
      </w:pPr>
      <w:rPr>
        <w:rFonts w:ascii="Courier New" w:hAnsi="Courier New" w:cs="Courier New" w:hint="default"/>
      </w:rPr>
    </w:lvl>
    <w:lvl w:ilvl="5" w:tplc="F4F0489E" w:tentative="1">
      <w:start w:val="1"/>
      <w:numFmt w:val="bullet"/>
      <w:lvlText w:val=""/>
      <w:lvlJc w:val="left"/>
      <w:pPr>
        <w:ind w:left="4320" w:hanging="360"/>
      </w:pPr>
      <w:rPr>
        <w:rFonts w:ascii="Wingdings" w:hAnsi="Wingdings" w:hint="default"/>
      </w:rPr>
    </w:lvl>
    <w:lvl w:ilvl="6" w:tplc="486CAB44" w:tentative="1">
      <w:start w:val="1"/>
      <w:numFmt w:val="bullet"/>
      <w:lvlText w:val=""/>
      <w:lvlJc w:val="left"/>
      <w:pPr>
        <w:ind w:left="5040" w:hanging="360"/>
      </w:pPr>
      <w:rPr>
        <w:rFonts w:ascii="Symbol" w:hAnsi="Symbol" w:hint="default"/>
      </w:rPr>
    </w:lvl>
    <w:lvl w:ilvl="7" w:tplc="DC5678A8" w:tentative="1">
      <w:start w:val="1"/>
      <w:numFmt w:val="bullet"/>
      <w:lvlText w:val="o"/>
      <w:lvlJc w:val="left"/>
      <w:pPr>
        <w:ind w:left="5760" w:hanging="360"/>
      </w:pPr>
      <w:rPr>
        <w:rFonts w:ascii="Courier New" w:hAnsi="Courier New" w:cs="Courier New" w:hint="default"/>
      </w:rPr>
    </w:lvl>
    <w:lvl w:ilvl="8" w:tplc="52F2830A" w:tentative="1">
      <w:start w:val="1"/>
      <w:numFmt w:val="bullet"/>
      <w:lvlText w:val=""/>
      <w:lvlJc w:val="left"/>
      <w:pPr>
        <w:ind w:left="6480" w:hanging="360"/>
      </w:pPr>
      <w:rPr>
        <w:rFonts w:ascii="Wingdings" w:hAnsi="Wingdings" w:hint="default"/>
      </w:rPr>
    </w:lvl>
  </w:abstractNum>
  <w:abstractNum w:abstractNumId="14" w15:restartNumberingAfterBreak="0">
    <w:nsid w:val="4AE457C2"/>
    <w:multiLevelType w:val="multilevel"/>
    <w:tmpl w:val="FAE862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1FC0707"/>
    <w:multiLevelType w:val="hybridMultilevel"/>
    <w:tmpl w:val="2984140C"/>
    <w:lvl w:ilvl="0" w:tplc="8A3EEA94">
      <w:start w:val="1"/>
      <w:numFmt w:val="bullet"/>
      <w:pStyle w:val="ARCIndentedBullets"/>
      <w:lvlText w:val=""/>
      <w:lvlJc w:val="left"/>
      <w:pPr>
        <w:ind w:left="720" w:hanging="323"/>
      </w:pPr>
      <w:rPr>
        <w:rFonts w:ascii="Symbol" w:hAnsi="Symbol" w:hint="default"/>
      </w:rPr>
    </w:lvl>
    <w:lvl w:ilvl="1" w:tplc="B986BE3A" w:tentative="1">
      <w:start w:val="1"/>
      <w:numFmt w:val="bullet"/>
      <w:lvlText w:val="o"/>
      <w:lvlJc w:val="left"/>
      <w:pPr>
        <w:ind w:left="1440" w:hanging="360"/>
      </w:pPr>
      <w:rPr>
        <w:rFonts w:ascii="Courier" w:hAnsi="Courier" w:hint="default"/>
      </w:rPr>
    </w:lvl>
    <w:lvl w:ilvl="2" w:tplc="56B82268" w:tentative="1">
      <w:start w:val="1"/>
      <w:numFmt w:val="bullet"/>
      <w:lvlText w:val=""/>
      <w:lvlJc w:val="left"/>
      <w:pPr>
        <w:ind w:left="2160" w:hanging="360"/>
      </w:pPr>
      <w:rPr>
        <w:rFonts w:ascii="Wingdings" w:hAnsi="Wingdings" w:hint="default"/>
      </w:rPr>
    </w:lvl>
    <w:lvl w:ilvl="3" w:tplc="465CA7BA" w:tentative="1">
      <w:start w:val="1"/>
      <w:numFmt w:val="bullet"/>
      <w:lvlText w:val=""/>
      <w:lvlJc w:val="left"/>
      <w:pPr>
        <w:ind w:left="2880" w:hanging="360"/>
      </w:pPr>
      <w:rPr>
        <w:rFonts w:ascii="Symbol" w:hAnsi="Symbol" w:hint="default"/>
      </w:rPr>
    </w:lvl>
    <w:lvl w:ilvl="4" w:tplc="F7981550" w:tentative="1">
      <w:start w:val="1"/>
      <w:numFmt w:val="bullet"/>
      <w:lvlText w:val="o"/>
      <w:lvlJc w:val="left"/>
      <w:pPr>
        <w:ind w:left="3600" w:hanging="360"/>
      </w:pPr>
      <w:rPr>
        <w:rFonts w:ascii="Courier" w:hAnsi="Courier" w:hint="default"/>
      </w:rPr>
    </w:lvl>
    <w:lvl w:ilvl="5" w:tplc="191E0696" w:tentative="1">
      <w:start w:val="1"/>
      <w:numFmt w:val="bullet"/>
      <w:lvlText w:val=""/>
      <w:lvlJc w:val="left"/>
      <w:pPr>
        <w:ind w:left="4320" w:hanging="360"/>
      </w:pPr>
      <w:rPr>
        <w:rFonts w:ascii="Wingdings" w:hAnsi="Wingdings" w:hint="default"/>
      </w:rPr>
    </w:lvl>
    <w:lvl w:ilvl="6" w:tplc="FA9CC9BA" w:tentative="1">
      <w:start w:val="1"/>
      <w:numFmt w:val="bullet"/>
      <w:lvlText w:val=""/>
      <w:lvlJc w:val="left"/>
      <w:pPr>
        <w:ind w:left="5040" w:hanging="360"/>
      </w:pPr>
      <w:rPr>
        <w:rFonts w:ascii="Symbol" w:hAnsi="Symbol" w:hint="default"/>
      </w:rPr>
    </w:lvl>
    <w:lvl w:ilvl="7" w:tplc="8EB64174" w:tentative="1">
      <w:start w:val="1"/>
      <w:numFmt w:val="bullet"/>
      <w:lvlText w:val="o"/>
      <w:lvlJc w:val="left"/>
      <w:pPr>
        <w:ind w:left="5760" w:hanging="360"/>
      </w:pPr>
      <w:rPr>
        <w:rFonts w:ascii="Courier" w:hAnsi="Courier" w:hint="default"/>
      </w:rPr>
    </w:lvl>
    <w:lvl w:ilvl="8" w:tplc="89003390" w:tentative="1">
      <w:start w:val="1"/>
      <w:numFmt w:val="bullet"/>
      <w:lvlText w:val=""/>
      <w:lvlJc w:val="left"/>
      <w:pPr>
        <w:ind w:left="6480" w:hanging="360"/>
      </w:pPr>
      <w:rPr>
        <w:rFonts w:ascii="Wingdings" w:hAnsi="Wingdings" w:hint="default"/>
      </w:rPr>
    </w:lvl>
  </w:abstractNum>
  <w:abstractNum w:abstractNumId="16" w15:restartNumberingAfterBreak="0">
    <w:nsid w:val="522F25D2"/>
    <w:multiLevelType w:val="hybridMultilevel"/>
    <w:tmpl w:val="15E66B4A"/>
    <w:lvl w:ilvl="0" w:tplc="798C7F74">
      <w:start w:val="1"/>
      <w:numFmt w:val="bullet"/>
      <w:pStyle w:val="ARCBullets"/>
      <w:lvlText w:val=""/>
      <w:lvlJc w:val="left"/>
      <w:pPr>
        <w:ind w:left="227" w:hanging="227"/>
      </w:pPr>
      <w:rPr>
        <w:rFonts w:ascii="Symbol" w:hAnsi="Symbol" w:hint="default"/>
      </w:rPr>
    </w:lvl>
    <w:lvl w:ilvl="1" w:tplc="EED4F1B0" w:tentative="1">
      <w:start w:val="1"/>
      <w:numFmt w:val="bullet"/>
      <w:lvlText w:val="o"/>
      <w:lvlJc w:val="left"/>
      <w:pPr>
        <w:ind w:left="1440" w:hanging="360"/>
      </w:pPr>
      <w:rPr>
        <w:rFonts w:ascii="Courier" w:hAnsi="Courier" w:hint="default"/>
      </w:rPr>
    </w:lvl>
    <w:lvl w:ilvl="2" w:tplc="774E824C" w:tentative="1">
      <w:start w:val="1"/>
      <w:numFmt w:val="bullet"/>
      <w:lvlText w:val=""/>
      <w:lvlJc w:val="left"/>
      <w:pPr>
        <w:ind w:left="2160" w:hanging="360"/>
      </w:pPr>
      <w:rPr>
        <w:rFonts w:ascii="Wingdings" w:hAnsi="Wingdings" w:hint="default"/>
      </w:rPr>
    </w:lvl>
    <w:lvl w:ilvl="3" w:tplc="01A46EC4" w:tentative="1">
      <w:start w:val="1"/>
      <w:numFmt w:val="bullet"/>
      <w:lvlText w:val=""/>
      <w:lvlJc w:val="left"/>
      <w:pPr>
        <w:ind w:left="2880" w:hanging="360"/>
      </w:pPr>
      <w:rPr>
        <w:rFonts w:ascii="Symbol" w:hAnsi="Symbol" w:hint="default"/>
      </w:rPr>
    </w:lvl>
    <w:lvl w:ilvl="4" w:tplc="C40CAF7A" w:tentative="1">
      <w:start w:val="1"/>
      <w:numFmt w:val="bullet"/>
      <w:lvlText w:val="o"/>
      <w:lvlJc w:val="left"/>
      <w:pPr>
        <w:ind w:left="3600" w:hanging="360"/>
      </w:pPr>
      <w:rPr>
        <w:rFonts w:ascii="Courier" w:hAnsi="Courier" w:hint="default"/>
      </w:rPr>
    </w:lvl>
    <w:lvl w:ilvl="5" w:tplc="907C51C6" w:tentative="1">
      <w:start w:val="1"/>
      <w:numFmt w:val="bullet"/>
      <w:lvlText w:val=""/>
      <w:lvlJc w:val="left"/>
      <w:pPr>
        <w:ind w:left="4320" w:hanging="360"/>
      </w:pPr>
      <w:rPr>
        <w:rFonts w:ascii="Wingdings" w:hAnsi="Wingdings" w:hint="default"/>
      </w:rPr>
    </w:lvl>
    <w:lvl w:ilvl="6" w:tplc="78EEBC88" w:tentative="1">
      <w:start w:val="1"/>
      <w:numFmt w:val="bullet"/>
      <w:lvlText w:val=""/>
      <w:lvlJc w:val="left"/>
      <w:pPr>
        <w:ind w:left="5040" w:hanging="360"/>
      </w:pPr>
      <w:rPr>
        <w:rFonts w:ascii="Symbol" w:hAnsi="Symbol" w:hint="default"/>
      </w:rPr>
    </w:lvl>
    <w:lvl w:ilvl="7" w:tplc="35AA28E4" w:tentative="1">
      <w:start w:val="1"/>
      <w:numFmt w:val="bullet"/>
      <w:lvlText w:val="o"/>
      <w:lvlJc w:val="left"/>
      <w:pPr>
        <w:ind w:left="5760" w:hanging="360"/>
      </w:pPr>
      <w:rPr>
        <w:rFonts w:ascii="Courier" w:hAnsi="Courier" w:hint="default"/>
      </w:rPr>
    </w:lvl>
    <w:lvl w:ilvl="8" w:tplc="38603320" w:tentative="1">
      <w:start w:val="1"/>
      <w:numFmt w:val="bullet"/>
      <w:lvlText w:val=""/>
      <w:lvlJc w:val="left"/>
      <w:pPr>
        <w:ind w:left="6480" w:hanging="360"/>
      </w:pPr>
      <w:rPr>
        <w:rFonts w:ascii="Wingdings" w:hAnsi="Wingdings" w:hint="default"/>
      </w:rPr>
    </w:lvl>
  </w:abstractNum>
  <w:abstractNum w:abstractNumId="17" w15:restartNumberingAfterBreak="0">
    <w:nsid w:val="6CD92123"/>
    <w:multiLevelType w:val="hybridMultilevel"/>
    <w:tmpl w:val="044AE7B4"/>
    <w:lvl w:ilvl="0" w:tplc="966E9EE4">
      <w:start w:val="1"/>
      <w:numFmt w:val="decimal"/>
      <w:lvlText w:val="%1."/>
      <w:lvlJc w:val="left"/>
      <w:pPr>
        <w:ind w:left="720" w:hanging="360"/>
      </w:pPr>
    </w:lvl>
    <w:lvl w:ilvl="1" w:tplc="32847C4A" w:tentative="1">
      <w:start w:val="1"/>
      <w:numFmt w:val="lowerLetter"/>
      <w:lvlText w:val="%2."/>
      <w:lvlJc w:val="left"/>
      <w:pPr>
        <w:ind w:left="1440" w:hanging="360"/>
      </w:pPr>
    </w:lvl>
    <w:lvl w:ilvl="2" w:tplc="A87E5AC6" w:tentative="1">
      <w:start w:val="1"/>
      <w:numFmt w:val="lowerRoman"/>
      <w:lvlText w:val="%3."/>
      <w:lvlJc w:val="right"/>
      <w:pPr>
        <w:ind w:left="2160" w:hanging="180"/>
      </w:pPr>
    </w:lvl>
    <w:lvl w:ilvl="3" w:tplc="C0CABE12" w:tentative="1">
      <w:start w:val="1"/>
      <w:numFmt w:val="decimal"/>
      <w:lvlText w:val="%4."/>
      <w:lvlJc w:val="left"/>
      <w:pPr>
        <w:ind w:left="2880" w:hanging="360"/>
      </w:pPr>
    </w:lvl>
    <w:lvl w:ilvl="4" w:tplc="375E9AE0" w:tentative="1">
      <w:start w:val="1"/>
      <w:numFmt w:val="lowerLetter"/>
      <w:lvlText w:val="%5."/>
      <w:lvlJc w:val="left"/>
      <w:pPr>
        <w:ind w:left="3600" w:hanging="360"/>
      </w:pPr>
    </w:lvl>
    <w:lvl w:ilvl="5" w:tplc="EE8039D0" w:tentative="1">
      <w:start w:val="1"/>
      <w:numFmt w:val="lowerRoman"/>
      <w:lvlText w:val="%6."/>
      <w:lvlJc w:val="right"/>
      <w:pPr>
        <w:ind w:left="4320" w:hanging="180"/>
      </w:pPr>
    </w:lvl>
    <w:lvl w:ilvl="6" w:tplc="6E2E3C24" w:tentative="1">
      <w:start w:val="1"/>
      <w:numFmt w:val="decimal"/>
      <w:lvlText w:val="%7."/>
      <w:lvlJc w:val="left"/>
      <w:pPr>
        <w:ind w:left="5040" w:hanging="360"/>
      </w:pPr>
    </w:lvl>
    <w:lvl w:ilvl="7" w:tplc="907ED638" w:tentative="1">
      <w:start w:val="1"/>
      <w:numFmt w:val="lowerLetter"/>
      <w:lvlText w:val="%8."/>
      <w:lvlJc w:val="left"/>
      <w:pPr>
        <w:ind w:left="5760" w:hanging="360"/>
      </w:pPr>
    </w:lvl>
    <w:lvl w:ilvl="8" w:tplc="BD806E02" w:tentative="1">
      <w:start w:val="1"/>
      <w:numFmt w:val="lowerRoman"/>
      <w:lvlText w:val="%9."/>
      <w:lvlJc w:val="right"/>
      <w:pPr>
        <w:ind w:left="6480" w:hanging="180"/>
      </w:pPr>
    </w:lvl>
  </w:abstractNum>
  <w:abstractNum w:abstractNumId="18" w15:restartNumberingAfterBreak="0">
    <w:nsid w:val="72D531C6"/>
    <w:multiLevelType w:val="multilevel"/>
    <w:tmpl w:val="0E807F3E"/>
    <w:lvl w:ilvl="0">
      <w:start w:val="1"/>
      <w:numFmt w:val="decimal"/>
      <w:lvlText w:val="%1"/>
      <w:lvlJc w:val="left"/>
      <w:pPr>
        <w:ind w:left="432" w:hanging="432"/>
      </w:pPr>
      <w:rPr>
        <w:rFonts w:ascii="RotisSemiSerif Bold" w:hAnsi="RotisSemiSerif Bold" w:hint="default"/>
        <w:b w:val="0"/>
        <w:bCs w:val="0"/>
        <w:i w:val="0"/>
        <w:iCs w:val="0"/>
      </w:rPr>
    </w:lvl>
    <w:lvl w:ilvl="1">
      <w:start w:val="1"/>
      <w:numFmt w:val="decimal"/>
      <w:lvlText w:val="%1.%2"/>
      <w:lvlJc w:val="left"/>
      <w:pPr>
        <w:ind w:left="576" w:hanging="576"/>
      </w:pPr>
      <w:rPr>
        <w:rFonts w:ascii="RotisSemiSerif Bold" w:hAnsi="RotisSemiSerif Bold"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A0B4300"/>
    <w:multiLevelType w:val="hybridMultilevel"/>
    <w:tmpl w:val="40D0FE68"/>
    <w:lvl w:ilvl="0" w:tplc="BC769074">
      <w:start w:val="1"/>
      <w:numFmt w:val="bullet"/>
      <w:lvlText w:val=""/>
      <w:lvlJc w:val="left"/>
      <w:pPr>
        <w:ind w:left="720" w:hanging="360"/>
      </w:pPr>
      <w:rPr>
        <w:rFonts w:ascii="Symbol" w:hAnsi="Symbol" w:hint="default"/>
      </w:rPr>
    </w:lvl>
    <w:lvl w:ilvl="1" w:tplc="1E8C2294" w:tentative="1">
      <w:start w:val="1"/>
      <w:numFmt w:val="bullet"/>
      <w:lvlText w:val="o"/>
      <w:lvlJc w:val="left"/>
      <w:pPr>
        <w:ind w:left="1440" w:hanging="360"/>
      </w:pPr>
      <w:rPr>
        <w:rFonts w:ascii="Courier New" w:hAnsi="Courier New" w:cs="Courier New" w:hint="default"/>
      </w:rPr>
    </w:lvl>
    <w:lvl w:ilvl="2" w:tplc="075ED980" w:tentative="1">
      <w:start w:val="1"/>
      <w:numFmt w:val="bullet"/>
      <w:lvlText w:val=""/>
      <w:lvlJc w:val="left"/>
      <w:pPr>
        <w:ind w:left="2160" w:hanging="360"/>
      </w:pPr>
      <w:rPr>
        <w:rFonts w:ascii="Wingdings" w:hAnsi="Wingdings" w:hint="default"/>
      </w:rPr>
    </w:lvl>
    <w:lvl w:ilvl="3" w:tplc="91B08996" w:tentative="1">
      <w:start w:val="1"/>
      <w:numFmt w:val="bullet"/>
      <w:lvlText w:val=""/>
      <w:lvlJc w:val="left"/>
      <w:pPr>
        <w:ind w:left="2880" w:hanging="360"/>
      </w:pPr>
      <w:rPr>
        <w:rFonts w:ascii="Symbol" w:hAnsi="Symbol" w:hint="default"/>
      </w:rPr>
    </w:lvl>
    <w:lvl w:ilvl="4" w:tplc="BCDA8EE2" w:tentative="1">
      <w:start w:val="1"/>
      <w:numFmt w:val="bullet"/>
      <w:lvlText w:val="o"/>
      <w:lvlJc w:val="left"/>
      <w:pPr>
        <w:ind w:left="3600" w:hanging="360"/>
      </w:pPr>
      <w:rPr>
        <w:rFonts w:ascii="Courier New" w:hAnsi="Courier New" w:cs="Courier New" w:hint="default"/>
      </w:rPr>
    </w:lvl>
    <w:lvl w:ilvl="5" w:tplc="0946372E" w:tentative="1">
      <w:start w:val="1"/>
      <w:numFmt w:val="bullet"/>
      <w:lvlText w:val=""/>
      <w:lvlJc w:val="left"/>
      <w:pPr>
        <w:ind w:left="4320" w:hanging="360"/>
      </w:pPr>
      <w:rPr>
        <w:rFonts w:ascii="Wingdings" w:hAnsi="Wingdings" w:hint="default"/>
      </w:rPr>
    </w:lvl>
    <w:lvl w:ilvl="6" w:tplc="5E0A13DC" w:tentative="1">
      <w:start w:val="1"/>
      <w:numFmt w:val="bullet"/>
      <w:lvlText w:val=""/>
      <w:lvlJc w:val="left"/>
      <w:pPr>
        <w:ind w:left="5040" w:hanging="360"/>
      </w:pPr>
      <w:rPr>
        <w:rFonts w:ascii="Symbol" w:hAnsi="Symbol" w:hint="default"/>
      </w:rPr>
    </w:lvl>
    <w:lvl w:ilvl="7" w:tplc="46C6AB92" w:tentative="1">
      <w:start w:val="1"/>
      <w:numFmt w:val="bullet"/>
      <w:lvlText w:val="o"/>
      <w:lvlJc w:val="left"/>
      <w:pPr>
        <w:ind w:left="5760" w:hanging="360"/>
      </w:pPr>
      <w:rPr>
        <w:rFonts w:ascii="Courier New" w:hAnsi="Courier New" w:cs="Courier New" w:hint="default"/>
      </w:rPr>
    </w:lvl>
    <w:lvl w:ilvl="8" w:tplc="99222868" w:tentative="1">
      <w:start w:val="1"/>
      <w:numFmt w:val="bullet"/>
      <w:lvlText w:val=""/>
      <w:lvlJc w:val="left"/>
      <w:pPr>
        <w:ind w:left="6480" w:hanging="360"/>
      </w:pPr>
      <w:rPr>
        <w:rFonts w:ascii="Wingdings" w:hAnsi="Wingdings" w:hint="default"/>
      </w:rPr>
    </w:lvl>
  </w:abstractNum>
  <w:abstractNum w:abstractNumId="20" w15:restartNumberingAfterBreak="0">
    <w:nsid w:val="7A6A15BC"/>
    <w:multiLevelType w:val="multilevel"/>
    <w:tmpl w:val="283250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780313">
    <w:abstractNumId w:val="18"/>
  </w:num>
  <w:num w:numId="2" w16cid:durableId="1180241316">
    <w:abstractNumId w:val="15"/>
  </w:num>
  <w:num w:numId="3" w16cid:durableId="950435422">
    <w:abstractNumId w:val="16"/>
  </w:num>
  <w:num w:numId="4" w16cid:durableId="1826437718">
    <w:abstractNumId w:val="12"/>
  </w:num>
  <w:num w:numId="5" w16cid:durableId="1022363636">
    <w:abstractNumId w:val="0"/>
  </w:num>
  <w:num w:numId="6" w16cid:durableId="1152058621">
    <w:abstractNumId w:val="4"/>
  </w:num>
  <w:num w:numId="7" w16cid:durableId="208423845">
    <w:abstractNumId w:val="8"/>
  </w:num>
  <w:num w:numId="8" w16cid:durableId="1396515143">
    <w:abstractNumId w:val="17"/>
  </w:num>
  <w:num w:numId="9" w16cid:durableId="891040869">
    <w:abstractNumId w:val="1"/>
  </w:num>
  <w:num w:numId="10" w16cid:durableId="622350875">
    <w:abstractNumId w:val="14"/>
  </w:num>
  <w:num w:numId="11" w16cid:durableId="1876381365">
    <w:abstractNumId w:val="9"/>
  </w:num>
  <w:num w:numId="12" w16cid:durableId="7683884">
    <w:abstractNumId w:val="7"/>
  </w:num>
  <w:num w:numId="13" w16cid:durableId="1224946104">
    <w:abstractNumId w:val="5"/>
  </w:num>
  <w:num w:numId="14" w16cid:durableId="929117555">
    <w:abstractNumId w:val="6"/>
  </w:num>
  <w:num w:numId="15" w16cid:durableId="2054691106">
    <w:abstractNumId w:val="20"/>
  </w:num>
  <w:num w:numId="16" w16cid:durableId="689917481">
    <w:abstractNumId w:val="10"/>
  </w:num>
  <w:num w:numId="17" w16cid:durableId="908536734">
    <w:abstractNumId w:val="3"/>
  </w:num>
  <w:num w:numId="18" w16cid:durableId="881404161">
    <w:abstractNumId w:val="13"/>
  </w:num>
  <w:num w:numId="19" w16cid:durableId="2120644068">
    <w:abstractNumId w:val="2"/>
  </w:num>
  <w:num w:numId="20" w16cid:durableId="1596016928">
    <w:abstractNumId w:val="11"/>
  </w:num>
  <w:num w:numId="21" w16cid:durableId="1988362421">
    <w:abstractNumId w:val="6"/>
  </w:num>
  <w:num w:numId="22" w16cid:durableId="988750538">
    <w:abstractNumId w:val="5"/>
  </w:num>
  <w:num w:numId="23" w16cid:durableId="128334014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D3"/>
    <w:rsid w:val="000001CC"/>
    <w:rsid w:val="000003DD"/>
    <w:rsid w:val="0000058C"/>
    <w:rsid w:val="000013CB"/>
    <w:rsid w:val="000016AD"/>
    <w:rsid w:val="0000222D"/>
    <w:rsid w:val="00002B6E"/>
    <w:rsid w:val="00003557"/>
    <w:rsid w:val="000038E3"/>
    <w:rsid w:val="000040CE"/>
    <w:rsid w:val="000043A3"/>
    <w:rsid w:val="00004C66"/>
    <w:rsid w:val="00004E39"/>
    <w:rsid w:val="000057B3"/>
    <w:rsid w:val="00006319"/>
    <w:rsid w:val="00006397"/>
    <w:rsid w:val="0000660D"/>
    <w:rsid w:val="00006A97"/>
    <w:rsid w:val="0000761D"/>
    <w:rsid w:val="000078F1"/>
    <w:rsid w:val="00007A21"/>
    <w:rsid w:val="00007A90"/>
    <w:rsid w:val="0001012D"/>
    <w:rsid w:val="0001019D"/>
    <w:rsid w:val="000101F7"/>
    <w:rsid w:val="00010844"/>
    <w:rsid w:val="00010DE3"/>
    <w:rsid w:val="00011E50"/>
    <w:rsid w:val="00011F3E"/>
    <w:rsid w:val="000128E6"/>
    <w:rsid w:val="00012DCA"/>
    <w:rsid w:val="00012FFB"/>
    <w:rsid w:val="0001309C"/>
    <w:rsid w:val="000130DC"/>
    <w:rsid w:val="00013284"/>
    <w:rsid w:val="00013296"/>
    <w:rsid w:val="000140B3"/>
    <w:rsid w:val="00014151"/>
    <w:rsid w:val="000142F6"/>
    <w:rsid w:val="00014A2F"/>
    <w:rsid w:val="00014CC4"/>
    <w:rsid w:val="00014E39"/>
    <w:rsid w:val="0001520C"/>
    <w:rsid w:val="000153CB"/>
    <w:rsid w:val="000153FD"/>
    <w:rsid w:val="000158D6"/>
    <w:rsid w:val="00015BF6"/>
    <w:rsid w:val="0001610E"/>
    <w:rsid w:val="00016310"/>
    <w:rsid w:val="0001697F"/>
    <w:rsid w:val="00016B6F"/>
    <w:rsid w:val="0001730F"/>
    <w:rsid w:val="000175D5"/>
    <w:rsid w:val="00017A82"/>
    <w:rsid w:val="00020142"/>
    <w:rsid w:val="00020690"/>
    <w:rsid w:val="00020A63"/>
    <w:rsid w:val="000219DB"/>
    <w:rsid w:val="00021A9F"/>
    <w:rsid w:val="0002213F"/>
    <w:rsid w:val="00022FAF"/>
    <w:rsid w:val="000233CB"/>
    <w:rsid w:val="00023414"/>
    <w:rsid w:val="00023A08"/>
    <w:rsid w:val="0002461E"/>
    <w:rsid w:val="00024B48"/>
    <w:rsid w:val="00024C92"/>
    <w:rsid w:val="0002514E"/>
    <w:rsid w:val="000266EB"/>
    <w:rsid w:val="00026794"/>
    <w:rsid w:val="00026C67"/>
    <w:rsid w:val="00026DB7"/>
    <w:rsid w:val="00027104"/>
    <w:rsid w:val="000271AA"/>
    <w:rsid w:val="00027CA0"/>
    <w:rsid w:val="00027E10"/>
    <w:rsid w:val="00030556"/>
    <w:rsid w:val="0003058E"/>
    <w:rsid w:val="0003118B"/>
    <w:rsid w:val="000314E5"/>
    <w:rsid w:val="0003174B"/>
    <w:rsid w:val="00031AAB"/>
    <w:rsid w:val="00032208"/>
    <w:rsid w:val="000342E9"/>
    <w:rsid w:val="00035736"/>
    <w:rsid w:val="00035E08"/>
    <w:rsid w:val="00036316"/>
    <w:rsid w:val="0003660C"/>
    <w:rsid w:val="0003671D"/>
    <w:rsid w:val="00036774"/>
    <w:rsid w:val="00036C23"/>
    <w:rsid w:val="00037057"/>
    <w:rsid w:val="00040328"/>
    <w:rsid w:val="00040538"/>
    <w:rsid w:val="000409A8"/>
    <w:rsid w:val="0004244A"/>
    <w:rsid w:val="00042F3D"/>
    <w:rsid w:val="00043482"/>
    <w:rsid w:val="00043530"/>
    <w:rsid w:val="00043FFF"/>
    <w:rsid w:val="00044309"/>
    <w:rsid w:val="00044593"/>
    <w:rsid w:val="000447B5"/>
    <w:rsid w:val="00044FD1"/>
    <w:rsid w:val="00045183"/>
    <w:rsid w:val="000451ED"/>
    <w:rsid w:val="000466F1"/>
    <w:rsid w:val="00046A3D"/>
    <w:rsid w:val="00046AB9"/>
    <w:rsid w:val="00046B3D"/>
    <w:rsid w:val="00046BAC"/>
    <w:rsid w:val="000479CF"/>
    <w:rsid w:val="00047AD3"/>
    <w:rsid w:val="00047B79"/>
    <w:rsid w:val="00050011"/>
    <w:rsid w:val="0005034C"/>
    <w:rsid w:val="00050A27"/>
    <w:rsid w:val="000520A6"/>
    <w:rsid w:val="000523CD"/>
    <w:rsid w:val="00052CA3"/>
    <w:rsid w:val="000535CF"/>
    <w:rsid w:val="000536A1"/>
    <w:rsid w:val="000543E1"/>
    <w:rsid w:val="000544B6"/>
    <w:rsid w:val="00054779"/>
    <w:rsid w:val="0005477F"/>
    <w:rsid w:val="00054A01"/>
    <w:rsid w:val="0005515E"/>
    <w:rsid w:val="00055626"/>
    <w:rsid w:val="00055999"/>
    <w:rsid w:val="00056011"/>
    <w:rsid w:val="000561CC"/>
    <w:rsid w:val="00056AC1"/>
    <w:rsid w:val="000570FE"/>
    <w:rsid w:val="00057188"/>
    <w:rsid w:val="00057987"/>
    <w:rsid w:val="0006004C"/>
    <w:rsid w:val="000600BD"/>
    <w:rsid w:val="00060303"/>
    <w:rsid w:val="00060756"/>
    <w:rsid w:val="00060D1E"/>
    <w:rsid w:val="00060DCB"/>
    <w:rsid w:val="0006170F"/>
    <w:rsid w:val="00061D71"/>
    <w:rsid w:val="00062357"/>
    <w:rsid w:val="00062367"/>
    <w:rsid w:val="000624FE"/>
    <w:rsid w:val="000628B6"/>
    <w:rsid w:val="00062D14"/>
    <w:rsid w:val="000631AB"/>
    <w:rsid w:val="00063D08"/>
    <w:rsid w:val="0006455D"/>
    <w:rsid w:val="00064B59"/>
    <w:rsid w:val="00065302"/>
    <w:rsid w:val="00065889"/>
    <w:rsid w:val="00065B91"/>
    <w:rsid w:val="00065CC3"/>
    <w:rsid w:val="00065D75"/>
    <w:rsid w:val="00066211"/>
    <w:rsid w:val="00066286"/>
    <w:rsid w:val="00066645"/>
    <w:rsid w:val="00066BA0"/>
    <w:rsid w:val="0006721D"/>
    <w:rsid w:val="0006736A"/>
    <w:rsid w:val="000674E9"/>
    <w:rsid w:val="00067656"/>
    <w:rsid w:val="00067A0B"/>
    <w:rsid w:val="00067F43"/>
    <w:rsid w:val="000707EA"/>
    <w:rsid w:val="000718FB"/>
    <w:rsid w:val="00071A63"/>
    <w:rsid w:val="000722A5"/>
    <w:rsid w:val="0007279C"/>
    <w:rsid w:val="00072A3B"/>
    <w:rsid w:val="00072C1F"/>
    <w:rsid w:val="00072DD4"/>
    <w:rsid w:val="000738BE"/>
    <w:rsid w:val="000738FB"/>
    <w:rsid w:val="00074B40"/>
    <w:rsid w:val="00074DEB"/>
    <w:rsid w:val="00075048"/>
    <w:rsid w:val="00075B41"/>
    <w:rsid w:val="00075C60"/>
    <w:rsid w:val="00076062"/>
    <w:rsid w:val="0007624B"/>
    <w:rsid w:val="000764D8"/>
    <w:rsid w:val="00076C2B"/>
    <w:rsid w:val="00076DB7"/>
    <w:rsid w:val="00076DEB"/>
    <w:rsid w:val="00077403"/>
    <w:rsid w:val="000775BD"/>
    <w:rsid w:val="00077943"/>
    <w:rsid w:val="0007795A"/>
    <w:rsid w:val="00077C0C"/>
    <w:rsid w:val="00077E88"/>
    <w:rsid w:val="00077F37"/>
    <w:rsid w:val="00080144"/>
    <w:rsid w:val="000802AD"/>
    <w:rsid w:val="00080C64"/>
    <w:rsid w:val="0008150E"/>
    <w:rsid w:val="0008196F"/>
    <w:rsid w:val="00081A73"/>
    <w:rsid w:val="00081B2A"/>
    <w:rsid w:val="00081FF9"/>
    <w:rsid w:val="00082346"/>
    <w:rsid w:val="000828EA"/>
    <w:rsid w:val="00082CD8"/>
    <w:rsid w:val="00083339"/>
    <w:rsid w:val="000837BB"/>
    <w:rsid w:val="00084B3A"/>
    <w:rsid w:val="00084D58"/>
    <w:rsid w:val="000851EF"/>
    <w:rsid w:val="000852BB"/>
    <w:rsid w:val="000852C8"/>
    <w:rsid w:val="000854C7"/>
    <w:rsid w:val="00085A88"/>
    <w:rsid w:val="00085E7A"/>
    <w:rsid w:val="00085EC5"/>
    <w:rsid w:val="00085FE4"/>
    <w:rsid w:val="000862FF"/>
    <w:rsid w:val="00086326"/>
    <w:rsid w:val="000863D4"/>
    <w:rsid w:val="0008692D"/>
    <w:rsid w:val="00086D29"/>
    <w:rsid w:val="000871B3"/>
    <w:rsid w:val="0008720B"/>
    <w:rsid w:val="0008781A"/>
    <w:rsid w:val="00087F34"/>
    <w:rsid w:val="00090DA6"/>
    <w:rsid w:val="0009131A"/>
    <w:rsid w:val="00091482"/>
    <w:rsid w:val="0009201C"/>
    <w:rsid w:val="0009245C"/>
    <w:rsid w:val="00092646"/>
    <w:rsid w:val="0009270D"/>
    <w:rsid w:val="00092C06"/>
    <w:rsid w:val="0009452B"/>
    <w:rsid w:val="00094CB1"/>
    <w:rsid w:val="000951E8"/>
    <w:rsid w:val="000957E6"/>
    <w:rsid w:val="0009581B"/>
    <w:rsid w:val="000960A7"/>
    <w:rsid w:val="00096F03"/>
    <w:rsid w:val="00097328"/>
    <w:rsid w:val="00097707"/>
    <w:rsid w:val="00097B71"/>
    <w:rsid w:val="00097CA5"/>
    <w:rsid w:val="00097D46"/>
    <w:rsid w:val="000A09B9"/>
    <w:rsid w:val="000A1530"/>
    <w:rsid w:val="000A155B"/>
    <w:rsid w:val="000A1766"/>
    <w:rsid w:val="000A182F"/>
    <w:rsid w:val="000A1FD8"/>
    <w:rsid w:val="000A234D"/>
    <w:rsid w:val="000A2386"/>
    <w:rsid w:val="000A23B7"/>
    <w:rsid w:val="000A2BB4"/>
    <w:rsid w:val="000A2CE3"/>
    <w:rsid w:val="000A2D65"/>
    <w:rsid w:val="000A3048"/>
    <w:rsid w:val="000A3280"/>
    <w:rsid w:val="000A3811"/>
    <w:rsid w:val="000A491B"/>
    <w:rsid w:val="000A4A47"/>
    <w:rsid w:val="000A4CC3"/>
    <w:rsid w:val="000A55E6"/>
    <w:rsid w:val="000A5607"/>
    <w:rsid w:val="000A59E3"/>
    <w:rsid w:val="000A6407"/>
    <w:rsid w:val="000A6AFD"/>
    <w:rsid w:val="000A6D39"/>
    <w:rsid w:val="000A6FCD"/>
    <w:rsid w:val="000A7228"/>
    <w:rsid w:val="000A76CF"/>
    <w:rsid w:val="000A7B7C"/>
    <w:rsid w:val="000B0939"/>
    <w:rsid w:val="000B0BE0"/>
    <w:rsid w:val="000B0F65"/>
    <w:rsid w:val="000B17C4"/>
    <w:rsid w:val="000B246B"/>
    <w:rsid w:val="000B2B75"/>
    <w:rsid w:val="000B349E"/>
    <w:rsid w:val="000B35AF"/>
    <w:rsid w:val="000B3ECB"/>
    <w:rsid w:val="000B40C1"/>
    <w:rsid w:val="000B4773"/>
    <w:rsid w:val="000B48E1"/>
    <w:rsid w:val="000B5372"/>
    <w:rsid w:val="000B57D8"/>
    <w:rsid w:val="000B5AD9"/>
    <w:rsid w:val="000B5D78"/>
    <w:rsid w:val="000B624B"/>
    <w:rsid w:val="000B62B8"/>
    <w:rsid w:val="000B7202"/>
    <w:rsid w:val="000B7433"/>
    <w:rsid w:val="000B7768"/>
    <w:rsid w:val="000B7D8E"/>
    <w:rsid w:val="000B7DFB"/>
    <w:rsid w:val="000C04D4"/>
    <w:rsid w:val="000C082F"/>
    <w:rsid w:val="000C08E7"/>
    <w:rsid w:val="000C17B9"/>
    <w:rsid w:val="000C1B02"/>
    <w:rsid w:val="000C320D"/>
    <w:rsid w:val="000C35BB"/>
    <w:rsid w:val="000C3714"/>
    <w:rsid w:val="000C40C9"/>
    <w:rsid w:val="000C435A"/>
    <w:rsid w:val="000C4C5A"/>
    <w:rsid w:val="000C4C7C"/>
    <w:rsid w:val="000C4F68"/>
    <w:rsid w:val="000C5120"/>
    <w:rsid w:val="000C5284"/>
    <w:rsid w:val="000C5AE3"/>
    <w:rsid w:val="000C5E41"/>
    <w:rsid w:val="000C60CB"/>
    <w:rsid w:val="000C60EB"/>
    <w:rsid w:val="000C687A"/>
    <w:rsid w:val="000C6AA3"/>
    <w:rsid w:val="000C747D"/>
    <w:rsid w:val="000C7A15"/>
    <w:rsid w:val="000C7D5D"/>
    <w:rsid w:val="000D0355"/>
    <w:rsid w:val="000D05ED"/>
    <w:rsid w:val="000D0D32"/>
    <w:rsid w:val="000D1056"/>
    <w:rsid w:val="000D1245"/>
    <w:rsid w:val="000D1CFF"/>
    <w:rsid w:val="000D1D1E"/>
    <w:rsid w:val="000D1EED"/>
    <w:rsid w:val="000D2521"/>
    <w:rsid w:val="000D33C7"/>
    <w:rsid w:val="000D39F9"/>
    <w:rsid w:val="000D436D"/>
    <w:rsid w:val="000D446C"/>
    <w:rsid w:val="000D4730"/>
    <w:rsid w:val="000D4C93"/>
    <w:rsid w:val="000D4D1A"/>
    <w:rsid w:val="000D524B"/>
    <w:rsid w:val="000D5456"/>
    <w:rsid w:val="000D5B1C"/>
    <w:rsid w:val="000D5CB4"/>
    <w:rsid w:val="000D5E59"/>
    <w:rsid w:val="000D5E79"/>
    <w:rsid w:val="000D5F23"/>
    <w:rsid w:val="000D6069"/>
    <w:rsid w:val="000D61CD"/>
    <w:rsid w:val="000D659B"/>
    <w:rsid w:val="000D6953"/>
    <w:rsid w:val="000D6C93"/>
    <w:rsid w:val="000D6D7F"/>
    <w:rsid w:val="000D6E51"/>
    <w:rsid w:val="000D7BE5"/>
    <w:rsid w:val="000D7C58"/>
    <w:rsid w:val="000D7CCA"/>
    <w:rsid w:val="000E01ED"/>
    <w:rsid w:val="000E1AB8"/>
    <w:rsid w:val="000E1EBB"/>
    <w:rsid w:val="000E1FBF"/>
    <w:rsid w:val="000E2050"/>
    <w:rsid w:val="000E2979"/>
    <w:rsid w:val="000E2C72"/>
    <w:rsid w:val="000E2D5A"/>
    <w:rsid w:val="000E3AE0"/>
    <w:rsid w:val="000E3D81"/>
    <w:rsid w:val="000E4951"/>
    <w:rsid w:val="000E4955"/>
    <w:rsid w:val="000E49B8"/>
    <w:rsid w:val="000E4F39"/>
    <w:rsid w:val="000E5734"/>
    <w:rsid w:val="000E5D3B"/>
    <w:rsid w:val="000E6081"/>
    <w:rsid w:val="000E6800"/>
    <w:rsid w:val="000E70C6"/>
    <w:rsid w:val="000E7315"/>
    <w:rsid w:val="000E743F"/>
    <w:rsid w:val="000E74F8"/>
    <w:rsid w:val="000E79A8"/>
    <w:rsid w:val="000E7CB1"/>
    <w:rsid w:val="000F044C"/>
    <w:rsid w:val="000F046E"/>
    <w:rsid w:val="000F05ED"/>
    <w:rsid w:val="000F1B29"/>
    <w:rsid w:val="000F1E77"/>
    <w:rsid w:val="000F1EB8"/>
    <w:rsid w:val="000F2090"/>
    <w:rsid w:val="000F22E7"/>
    <w:rsid w:val="000F2792"/>
    <w:rsid w:val="000F2C66"/>
    <w:rsid w:val="000F2EF7"/>
    <w:rsid w:val="000F303A"/>
    <w:rsid w:val="000F35B8"/>
    <w:rsid w:val="000F3D71"/>
    <w:rsid w:val="000F42F7"/>
    <w:rsid w:val="000F449A"/>
    <w:rsid w:val="000F4DDC"/>
    <w:rsid w:val="000F4EEE"/>
    <w:rsid w:val="000F5D81"/>
    <w:rsid w:val="000F65F7"/>
    <w:rsid w:val="000F6D5B"/>
    <w:rsid w:val="000F7528"/>
    <w:rsid w:val="000F7EB1"/>
    <w:rsid w:val="000F7F4F"/>
    <w:rsid w:val="00100601"/>
    <w:rsid w:val="00100A03"/>
    <w:rsid w:val="00101040"/>
    <w:rsid w:val="001011B1"/>
    <w:rsid w:val="00101331"/>
    <w:rsid w:val="0010167E"/>
    <w:rsid w:val="00101EA0"/>
    <w:rsid w:val="00101FF4"/>
    <w:rsid w:val="0010205C"/>
    <w:rsid w:val="001020B6"/>
    <w:rsid w:val="0010210B"/>
    <w:rsid w:val="00103842"/>
    <w:rsid w:val="001038EC"/>
    <w:rsid w:val="00103A6A"/>
    <w:rsid w:val="00103AF3"/>
    <w:rsid w:val="00104164"/>
    <w:rsid w:val="00104870"/>
    <w:rsid w:val="00104ADB"/>
    <w:rsid w:val="0010577C"/>
    <w:rsid w:val="00105941"/>
    <w:rsid w:val="00107150"/>
    <w:rsid w:val="00107166"/>
    <w:rsid w:val="001072ED"/>
    <w:rsid w:val="00107AC0"/>
    <w:rsid w:val="00107F3D"/>
    <w:rsid w:val="00110031"/>
    <w:rsid w:val="00110163"/>
    <w:rsid w:val="0011021E"/>
    <w:rsid w:val="00110ABF"/>
    <w:rsid w:val="00110F3B"/>
    <w:rsid w:val="00111811"/>
    <w:rsid w:val="00111F4C"/>
    <w:rsid w:val="00112AFF"/>
    <w:rsid w:val="00113019"/>
    <w:rsid w:val="001131A3"/>
    <w:rsid w:val="00113353"/>
    <w:rsid w:val="00113958"/>
    <w:rsid w:val="00113A2B"/>
    <w:rsid w:val="0011405D"/>
    <w:rsid w:val="00114960"/>
    <w:rsid w:val="00114981"/>
    <w:rsid w:val="00114B6F"/>
    <w:rsid w:val="00114BB6"/>
    <w:rsid w:val="00115061"/>
    <w:rsid w:val="00115EC1"/>
    <w:rsid w:val="00116681"/>
    <w:rsid w:val="00116C08"/>
    <w:rsid w:val="00116D57"/>
    <w:rsid w:val="00116DAF"/>
    <w:rsid w:val="00117173"/>
    <w:rsid w:val="00117186"/>
    <w:rsid w:val="00117219"/>
    <w:rsid w:val="0011757D"/>
    <w:rsid w:val="00117C02"/>
    <w:rsid w:val="00117FE1"/>
    <w:rsid w:val="00120DF6"/>
    <w:rsid w:val="00120F1B"/>
    <w:rsid w:val="001219D6"/>
    <w:rsid w:val="00121BFD"/>
    <w:rsid w:val="0012224D"/>
    <w:rsid w:val="00122A9E"/>
    <w:rsid w:val="00123176"/>
    <w:rsid w:val="001232C1"/>
    <w:rsid w:val="00123723"/>
    <w:rsid w:val="00123870"/>
    <w:rsid w:val="00124238"/>
    <w:rsid w:val="00124426"/>
    <w:rsid w:val="00124934"/>
    <w:rsid w:val="00125361"/>
    <w:rsid w:val="00126568"/>
    <w:rsid w:val="00126593"/>
    <w:rsid w:val="0012774F"/>
    <w:rsid w:val="00127C59"/>
    <w:rsid w:val="00127C7F"/>
    <w:rsid w:val="00127F7C"/>
    <w:rsid w:val="00130102"/>
    <w:rsid w:val="0013036F"/>
    <w:rsid w:val="001304D3"/>
    <w:rsid w:val="0013072E"/>
    <w:rsid w:val="00130784"/>
    <w:rsid w:val="00130B48"/>
    <w:rsid w:val="001314A5"/>
    <w:rsid w:val="00131C20"/>
    <w:rsid w:val="00131F6A"/>
    <w:rsid w:val="00132D23"/>
    <w:rsid w:val="00132E0F"/>
    <w:rsid w:val="00132EB8"/>
    <w:rsid w:val="00132FE4"/>
    <w:rsid w:val="0013301A"/>
    <w:rsid w:val="00133D58"/>
    <w:rsid w:val="00134055"/>
    <w:rsid w:val="0013440B"/>
    <w:rsid w:val="00134A46"/>
    <w:rsid w:val="00134C5C"/>
    <w:rsid w:val="001354AC"/>
    <w:rsid w:val="001357DF"/>
    <w:rsid w:val="00135C5D"/>
    <w:rsid w:val="00136C9E"/>
    <w:rsid w:val="00137245"/>
    <w:rsid w:val="001372FA"/>
    <w:rsid w:val="00137C5E"/>
    <w:rsid w:val="00137CAA"/>
    <w:rsid w:val="00137EAF"/>
    <w:rsid w:val="0014013E"/>
    <w:rsid w:val="00140392"/>
    <w:rsid w:val="00141286"/>
    <w:rsid w:val="00141417"/>
    <w:rsid w:val="001417D3"/>
    <w:rsid w:val="00141CEB"/>
    <w:rsid w:val="00142091"/>
    <w:rsid w:val="00143068"/>
    <w:rsid w:val="001436CF"/>
    <w:rsid w:val="00143795"/>
    <w:rsid w:val="001439A0"/>
    <w:rsid w:val="00143A88"/>
    <w:rsid w:val="00143BE4"/>
    <w:rsid w:val="00143C39"/>
    <w:rsid w:val="001440E8"/>
    <w:rsid w:val="0014473F"/>
    <w:rsid w:val="00144B35"/>
    <w:rsid w:val="00145028"/>
    <w:rsid w:val="001451DC"/>
    <w:rsid w:val="001455E7"/>
    <w:rsid w:val="00145707"/>
    <w:rsid w:val="00145917"/>
    <w:rsid w:val="00145E02"/>
    <w:rsid w:val="001468BC"/>
    <w:rsid w:val="00146AB3"/>
    <w:rsid w:val="00146B65"/>
    <w:rsid w:val="00146F18"/>
    <w:rsid w:val="00146FDD"/>
    <w:rsid w:val="00147773"/>
    <w:rsid w:val="00147DD4"/>
    <w:rsid w:val="0015011E"/>
    <w:rsid w:val="00150BEE"/>
    <w:rsid w:val="00150C74"/>
    <w:rsid w:val="00150D2E"/>
    <w:rsid w:val="00151729"/>
    <w:rsid w:val="00151F3F"/>
    <w:rsid w:val="00151F43"/>
    <w:rsid w:val="00152434"/>
    <w:rsid w:val="00152945"/>
    <w:rsid w:val="001529FD"/>
    <w:rsid w:val="00152B15"/>
    <w:rsid w:val="00153303"/>
    <w:rsid w:val="0015356C"/>
    <w:rsid w:val="001537BA"/>
    <w:rsid w:val="00154500"/>
    <w:rsid w:val="00154785"/>
    <w:rsid w:val="0015479B"/>
    <w:rsid w:val="001547A0"/>
    <w:rsid w:val="00155032"/>
    <w:rsid w:val="001550A9"/>
    <w:rsid w:val="0015539C"/>
    <w:rsid w:val="001556FD"/>
    <w:rsid w:val="0015587A"/>
    <w:rsid w:val="00155C8B"/>
    <w:rsid w:val="00155FBB"/>
    <w:rsid w:val="00156043"/>
    <w:rsid w:val="0015615A"/>
    <w:rsid w:val="001562AD"/>
    <w:rsid w:val="00156382"/>
    <w:rsid w:val="001563B8"/>
    <w:rsid w:val="0015671F"/>
    <w:rsid w:val="001577DB"/>
    <w:rsid w:val="00160483"/>
    <w:rsid w:val="001608B6"/>
    <w:rsid w:val="00160C2B"/>
    <w:rsid w:val="00161027"/>
    <w:rsid w:val="0016104F"/>
    <w:rsid w:val="001612E8"/>
    <w:rsid w:val="001617EA"/>
    <w:rsid w:val="00161982"/>
    <w:rsid w:val="00161D1E"/>
    <w:rsid w:val="0016231F"/>
    <w:rsid w:val="001623C8"/>
    <w:rsid w:val="001629AE"/>
    <w:rsid w:val="00162B73"/>
    <w:rsid w:val="00163240"/>
    <w:rsid w:val="00163824"/>
    <w:rsid w:val="0016388E"/>
    <w:rsid w:val="001646CD"/>
    <w:rsid w:val="00165486"/>
    <w:rsid w:val="0016555D"/>
    <w:rsid w:val="00165604"/>
    <w:rsid w:val="0016560A"/>
    <w:rsid w:val="00165B4A"/>
    <w:rsid w:val="001666DF"/>
    <w:rsid w:val="00166B8B"/>
    <w:rsid w:val="001672DA"/>
    <w:rsid w:val="00167643"/>
    <w:rsid w:val="001703E7"/>
    <w:rsid w:val="001703ED"/>
    <w:rsid w:val="0017095C"/>
    <w:rsid w:val="00170BE1"/>
    <w:rsid w:val="0017101A"/>
    <w:rsid w:val="00171243"/>
    <w:rsid w:val="001713B5"/>
    <w:rsid w:val="0017147F"/>
    <w:rsid w:val="00171542"/>
    <w:rsid w:val="001718B0"/>
    <w:rsid w:val="00172182"/>
    <w:rsid w:val="00172291"/>
    <w:rsid w:val="00172D8C"/>
    <w:rsid w:val="00172E4E"/>
    <w:rsid w:val="0017342E"/>
    <w:rsid w:val="00173A03"/>
    <w:rsid w:val="00173EC9"/>
    <w:rsid w:val="00173F68"/>
    <w:rsid w:val="00174589"/>
    <w:rsid w:val="001750DA"/>
    <w:rsid w:val="00175DB5"/>
    <w:rsid w:val="00175DE1"/>
    <w:rsid w:val="00175EB6"/>
    <w:rsid w:val="00176B5C"/>
    <w:rsid w:val="00176B76"/>
    <w:rsid w:val="00176D64"/>
    <w:rsid w:val="001772A0"/>
    <w:rsid w:val="00177A36"/>
    <w:rsid w:val="00177BA1"/>
    <w:rsid w:val="00177E00"/>
    <w:rsid w:val="001803C4"/>
    <w:rsid w:val="00180BBE"/>
    <w:rsid w:val="00180D79"/>
    <w:rsid w:val="001822DE"/>
    <w:rsid w:val="00182B89"/>
    <w:rsid w:val="00182FEA"/>
    <w:rsid w:val="0018308F"/>
    <w:rsid w:val="0018324A"/>
    <w:rsid w:val="001832EB"/>
    <w:rsid w:val="00183911"/>
    <w:rsid w:val="00183931"/>
    <w:rsid w:val="001839EA"/>
    <w:rsid w:val="00183CF7"/>
    <w:rsid w:val="00183D01"/>
    <w:rsid w:val="00184387"/>
    <w:rsid w:val="0018446D"/>
    <w:rsid w:val="00184F54"/>
    <w:rsid w:val="0018556F"/>
    <w:rsid w:val="00185D98"/>
    <w:rsid w:val="0018608C"/>
    <w:rsid w:val="0018611F"/>
    <w:rsid w:val="001861A3"/>
    <w:rsid w:val="0018662F"/>
    <w:rsid w:val="0018763C"/>
    <w:rsid w:val="00187B44"/>
    <w:rsid w:val="0019011B"/>
    <w:rsid w:val="0019011D"/>
    <w:rsid w:val="00190385"/>
    <w:rsid w:val="001905A2"/>
    <w:rsid w:val="001906AB"/>
    <w:rsid w:val="0019095C"/>
    <w:rsid w:val="00190E7A"/>
    <w:rsid w:val="00191361"/>
    <w:rsid w:val="001913D3"/>
    <w:rsid w:val="00191811"/>
    <w:rsid w:val="001921C0"/>
    <w:rsid w:val="001922DC"/>
    <w:rsid w:val="00192368"/>
    <w:rsid w:val="00192F1A"/>
    <w:rsid w:val="00193468"/>
    <w:rsid w:val="00193528"/>
    <w:rsid w:val="00193EE3"/>
    <w:rsid w:val="001940DB"/>
    <w:rsid w:val="001941C8"/>
    <w:rsid w:val="001942CE"/>
    <w:rsid w:val="001945C9"/>
    <w:rsid w:val="001951FA"/>
    <w:rsid w:val="001960C3"/>
    <w:rsid w:val="001961C9"/>
    <w:rsid w:val="001964C8"/>
    <w:rsid w:val="00196CB9"/>
    <w:rsid w:val="00196EB7"/>
    <w:rsid w:val="001974B6"/>
    <w:rsid w:val="00197694"/>
    <w:rsid w:val="001979B6"/>
    <w:rsid w:val="00197F57"/>
    <w:rsid w:val="001A023B"/>
    <w:rsid w:val="001A084F"/>
    <w:rsid w:val="001A10BB"/>
    <w:rsid w:val="001A13BD"/>
    <w:rsid w:val="001A1A30"/>
    <w:rsid w:val="001A1CC4"/>
    <w:rsid w:val="001A1CDC"/>
    <w:rsid w:val="001A244D"/>
    <w:rsid w:val="001A246C"/>
    <w:rsid w:val="001A264D"/>
    <w:rsid w:val="001A26FF"/>
    <w:rsid w:val="001A37F2"/>
    <w:rsid w:val="001A3B7E"/>
    <w:rsid w:val="001A4398"/>
    <w:rsid w:val="001A4409"/>
    <w:rsid w:val="001A47C1"/>
    <w:rsid w:val="001A4CCA"/>
    <w:rsid w:val="001A4D8A"/>
    <w:rsid w:val="001A513D"/>
    <w:rsid w:val="001A533B"/>
    <w:rsid w:val="001A5647"/>
    <w:rsid w:val="001A5BE5"/>
    <w:rsid w:val="001A5CEB"/>
    <w:rsid w:val="001A5E7B"/>
    <w:rsid w:val="001A628D"/>
    <w:rsid w:val="001A62E9"/>
    <w:rsid w:val="001A66C6"/>
    <w:rsid w:val="001A69C1"/>
    <w:rsid w:val="001A69FE"/>
    <w:rsid w:val="001A6B83"/>
    <w:rsid w:val="001A6C0C"/>
    <w:rsid w:val="001A71DD"/>
    <w:rsid w:val="001A72B9"/>
    <w:rsid w:val="001A731D"/>
    <w:rsid w:val="001A7332"/>
    <w:rsid w:val="001A75B0"/>
    <w:rsid w:val="001A7D33"/>
    <w:rsid w:val="001A7D50"/>
    <w:rsid w:val="001A7D9C"/>
    <w:rsid w:val="001B0201"/>
    <w:rsid w:val="001B0FF7"/>
    <w:rsid w:val="001B11EF"/>
    <w:rsid w:val="001B127D"/>
    <w:rsid w:val="001B14F4"/>
    <w:rsid w:val="001B1982"/>
    <w:rsid w:val="001B1EA9"/>
    <w:rsid w:val="001B28FA"/>
    <w:rsid w:val="001B3220"/>
    <w:rsid w:val="001B3486"/>
    <w:rsid w:val="001B40B9"/>
    <w:rsid w:val="001B43E3"/>
    <w:rsid w:val="001B525D"/>
    <w:rsid w:val="001B534B"/>
    <w:rsid w:val="001B5A51"/>
    <w:rsid w:val="001B5C5A"/>
    <w:rsid w:val="001B63E7"/>
    <w:rsid w:val="001B6404"/>
    <w:rsid w:val="001B6443"/>
    <w:rsid w:val="001B78FB"/>
    <w:rsid w:val="001B7EBB"/>
    <w:rsid w:val="001C01F0"/>
    <w:rsid w:val="001C05CA"/>
    <w:rsid w:val="001C07C7"/>
    <w:rsid w:val="001C0862"/>
    <w:rsid w:val="001C0A7C"/>
    <w:rsid w:val="001C0F39"/>
    <w:rsid w:val="001C13EB"/>
    <w:rsid w:val="001C15F0"/>
    <w:rsid w:val="001C1789"/>
    <w:rsid w:val="001C1AA8"/>
    <w:rsid w:val="001C229E"/>
    <w:rsid w:val="001C25B5"/>
    <w:rsid w:val="001C2916"/>
    <w:rsid w:val="001C2B01"/>
    <w:rsid w:val="001C2CDD"/>
    <w:rsid w:val="001C2E59"/>
    <w:rsid w:val="001C3A2D"/>
    <w:rsid w:val="001C3BE8"/>
    <w:rsid w:val="001C3C3E"/>
    <w:rsid w:val="001C3F00"/>
    <w:rsid w:val="001C3F85"/>
    <w:rsid w:val="001C40E2"/>
    <w:rsid w:val="001C4B46"/>
    <w:rsid w:val="001C4FF1"/>
    <w:rsid w:val="001C5022"/>
    <w:rsid w:val="001C5290"/>
    <w:rsid w:val="001C5730"/>
    <w:rsid w:val="001C5B34"/>
    <w:rsid w:val="001C5E03"/>
    <w:rsid w:val="001C5FDC"/>
    <w:rsid w:val="001C6046"/>
    <w:rsid w:val="001C65BD"/>
    <w:rsid w:val="001C6DD4"/>
    <w:rsid w:val="001C716F"/>
    <w:rsid w:val="001C7953"/>
    <w:rsid w:val="001C7D14"/>
    <w:rsid w:val="001C7D90"/>
    <w:rsid w:val="001C7F7C"/>
    <w:rsid w:val="001D02F7"/>
    <w:rsid w:val="001D0366"/>
    <w:rsid w:val="001D092D"/>
    <w:rsid w:val="001D0ABA"/>
    <w:rsid w:val="001D0AC2"/>
    <w:rsid w:val="001D0B4D"/>
    <w:rsid w:val="001D0D72"/>
    <w:rsid w:val="001D1B26"/>
    <w:rsid w:val="001D1CCF"/>
    <w:rsid w:val="001D1D35"/>
    <w:rsid w:val="001D20E1"/>
    <w:rsid w:val="001D2367"/>
    <w:rsid w:val="001D2CF2"/>
    <w:rsid w:val="001D302F"/>
    <w:rsid w:val="001D306A"/>
    <w:rsid w:val="001D32D1"/>
    <w:rsid w:val="001D3853"/>
    <w:rsid w:val="001D3939"/>
    <w:rsid w:val="001D3B19"/>
    <w:rsid w:val="001D3C50"/>
    <w:rsid w:val="001D408F"/>
    <w:rsid w:val="001D48EA"/>
    <w:rsid w:val="001D4A46"/>
    <w:rsid w:val="001D4B52"/>
    <w:rsid w:val="001D4BBB"/>
    <w:rsid w:val="001D4D61"/>
    <w:rsid w:val="001D4D84"/>
    <w:rsid w:val="001D6332"/>
    <w:rsid w:val="001D6521"/>
    <w:rsid w:val="001D6F24"/>
    <w:rsid w:val="001E0492"/>
    <w:rsid w:val="001E0807"/>
    <w:rsid w:val="001E08C9"/>
    <w:rsid w:val="001E0DD3"/>
    <w:rsid w:val="001E12D0"/>
    <w:rsid w:val="001E1471"/>
    <w:rsid w:val="001E18B4"/>
    <w:rsid w:val="001E1ECC"/>
    <w:rsid w:val="001E1FBA"/>
    <w:rsid w:val="001E2411"/>
    <w:rsid w:val="001E25C0"/>
    <w:rsid w:val="001E2642"/>
    <w:rsid w:val="001E2C6C"/>
    <w:rsid w:val="001E32E7"/>
    <w:rsid w:val="001E3706"/>
    <w:rsid w:val="001E3AAE"/>
    <w:rsid w:val="001E4270"/>
    <w:rsid w:val="001E42ED"/>
    <w:rsid w:val="001E4A84"/>
    <w:rsid w:val="001E4D54"/>
    <w:rsid w:val="001E524C"/>
    <w:rsid w:val="001E525D"/>
    <w:rsid w:val="001E54D0"/>
    <w:rsid w:val="001E56D9"/>
    <w:rsid w:val="001E5E20"/>
    <w:rsid w:val="001E62F9"/>
    <w:rsid w:val="001E6450"/>
    <w:rsid w:val="001E65A2"/>
    <w:rsid w:val="001E6B3C"/>
    <w:rsid w:val="001E7149"/>
    <w:rsid w:val="001E7158"/>
    <w:rsid w:val="001E7495"/>
    <w:rsid w:val="001E7554"/>
    <w:rsid w:val="001E7978"/>
    <w:rsid w:val="001E7DF8"/>
    <w:rsid w:val="001F01B0"/>
    <w:rsid w:val="001F04A9"/>
    <w:rsid w:val="001F053F"/>
    <w:rsid w:val="001F1708"/>
    <w:rsid w:val="001F17EB"/>
    <w:rsid w:val="001F198B"/>
    <w:rsid w:val="001F2AB5"/>
    <w:rsid w:val="001F2BCB"/>
    <w:rsid w:val="001F2E94"/>
    <w:rsid w:val="001F35C2"/>
    <w:rsid w:val="001F43E3"/>
    <w:rsid w:val="001F4502"/>
    <w:rsid w:val="001F450C"/>
    <w:rsid w:val="001F477F"/>
    <w:rsid w:val="001F4E4C"/>
    <w:rsid w:val="001F5420"/>
    <w:rsid w:val="001F5589"/>
    <w:rsid w:val="001F5815"/>
    <w:rsid w:val="001F5BDD"/>
    <w:rsid w:val="001F5C34"/>
    <w:rsid w:val="001F5E03"/>
    <w:rsid w:val="001F6359"/>
    <w:rsid w:val="001F64AB"/>
    <w:rsid w:val="001F6525"/>
    <w:rsid w:val="001F65CA"/>
    <w:rsid w:val="001F74BF"/>
    <w:rsid w:val="001F7C47"/>
    <w:rsid w:val="001F7D61"/>
    <w:rsid w:val="00200260"/>
    <w:rsid w:val="00200CEC"/>
    <w:rsid w:val="002013D7"/>
    <w:rsid w:val="00201DC7"/>
    <w:rsid w:val="00201E37"/>
    <w:rsid w:val="00201F69"/>
    <w:rsid w:val="0020256B"/>
    <w:rsid w:val="00203821"/>
    <w:rsid w:val="00203C6C"/>
    <w:rsid w:val="00203E06"/>
    <w:rsid w:val="00204219"/>
    <w:rsid w:val="00204813"/>
    <w:rsid w:val="00204C6E"/>
    <w:rsid w:val="00204DCE"/>
    <w:rsid w:val="00204E95"/>
    <w:rsid w:val="00205180"/>
    <w:rsid w:val="002058E8"/>
    <w:rsid w:val="00206876"/>
    <w:rsid w:val="00206A27"/>
    <w:rsid w:val="00206B73"/>
    <w:rsid w:val="002072BC"/>
    <w:rsid w:val="00207639"/>
    <w:rsid w:val="0020768B"/>
    <w:rsid w:val="00207D94"/>
    <w:rsid w:val="0021205D"/>
    <w:rsid w:val="0021219E"/>
    <w:rsid w:val="00213D23"/>
    <w:rsid w:val="00213E3E"/>
    <w:rsid w:val="00214071"/>
    <w:rsid w:val="002144B9"/>
    <w:rsid w:val="002145A0"/>
    <w:rsid w:val="00214BA4"/>
    <w:rsid w:val="00216892"/>
    <w:rsid w:val="00216A76"/>
    <w:rsid w:val="00216B47"/>
    <w:rsid w:val="00216CC2"/>
    <w:rsid w:val="00216E71"/>
    <w:rsid w:val="00220160"/>
    <w:rsid w:val="0022047F"/>
    <w:rsid w:val="002205D1"/>
    <w:rsid w:val="00220C37"/>
    <w:rsid w:val="00220E58"/>
    <w:rsid w:val="002212C4"/>
    <w:rsid w:val="00221728"/>
    <w:rsid w:val="00221729"/>
    <w:rsid w:val="0022229C"/>
    <w:rsid w:val="00222692"/>
    <w:rsid w:val="002228FF"/>
    <w:rsid w:val="00222D34"/>
    <w:rsid w:val="00222F1A"/>
    <w:rsid w:val="00223574"/>
    <w:rsid w:val="00223B1B"/>
    <w:rsid w:val="00223CB6"/>
    <w:rsid w:val="00223DC0"/>
    <w:rsid w:val="00223F62"/>
    <w:rsid w:val="00223F72"/>
    <w:rsid w:val="00224084"/>
    <w:rsid w:val="0022408D"/>
    <w:rsid w:val="002245C2"/>
    <w:rsid w:val="00224818"/>
    <w:rsid w:val="00224AFC"/>
    <w:rsid w:val="00224EB0"/>
    <w:rsid w:val="00224F1E"/>
    <w:rsid w:val="002263E9"/>
    <w:rsid w:val="00226B9B"/>
    <w:rsid w:val="0022718D"/>
    <w:rsid w:val="002276E3"/>
    <w:rsid w:val="00227B14"/>
    <w:rsid w:val="00227C45"/>
    <w:rsid w:val="002302A4"/>
    <w:rsid w:val="00230781"/>
    <w:rsid w:val="00230B24"/>
    <w:rsid w:val="00230B8F"/>
    <w:rsid w:val="002310EB"/>
    <w:rsid w:val="0023189A"/>
    <w:rsid w:val="00231BA1"/>
    <w:rsid w:val="00231CDA"/>
    <w:rsid w:val="002324E8"/>
    <w:rsid w:val="0023274B"/>
    <w:rsid w:val="00232AA1"/>
    <w:rsid w:val="00233A8C"/>
    <w:rsid w:val="00234734"/>
    <w:rsid w:val="00234BD0"/>
    <w:rsid w:val="00235CF4"/>
    <w:rsid w:val="00235F92"/>
    <w:rsid w:val="002365D5"/>
    <w:rsid w:val="002367CB"/>
    <w:rsid w:val="00236C59"/>
    <w:rsid w:val="00236DA4"/>
    <w:rsid w:val="00240254"/>
    <w:rsid w:val="002402A0"/>
    <w:rsid w:val="00241273"/>
    <w:rsid w:val="00241350"/>
    <w:rsid w:val="002415B9"/>
    <w:rsid w:val="0024174D"/>
    <w:rsid w:val="00241A8D"/>
    <w:rsid w:val="0024280F"/>
    <w:rsid w:val="002428B3"/>
    <w:rsid w:val="0024318A"/>
    <w:rsid w:val="002437C0"/>
    <w:rsid w:val="00243CD8"/>
    <w:rsid w:val="00244963"/>
    <w:rsid w:val="00244C3D"/>
    <w:rsid w:val="00244D08"/>
    <w:rsid w:val="0024509C"/>
    <w:rsid w:val="00245891"/>
    <w:rsid w:val="00245997"/>
    <w:rsid w:val="00246675"/>
    <w:rsid w:val="00246756"/>
    <w:rsid w:val="00246B70"/>
    <w:rsid w:val="00246C7D"/>
    <w:rsid w:val="00246E35"/>
    <w:rsid w:val="0024727B"/>
    <w:rsid w:val="00247B8D"/>
    <w:rsid w:val="00247D7A"/>
    <w:rsid w:val="00250740"/>
    <w:rsid w:val="0025075D"/>
    <w:rsid w:val="00250939"/>
    <w:rsid w:val="002509CA"/>
    <w:rsid w:val="00250E52"/>
    <w:rsid w:val="00250EC1"/>
    <w:rsid w:val="0025117B"/>
    <w:rsid w:val="00251D73"/>
    <w:rsid w:val="00252169"/>
    <w:rsid w:val="002526CF"/>
    <w:rsid w:val="00252F2E"/>
    <w:rsid w:val="0025369A"/>
    <w:rsid w:val="00253928"/>
    <w:rsid w:val="00253B5D"/>
    <w:rsid w:val="00253DFE"/>
    <w:rsid w:val="0025400B"/>
    <w:rsid w:val="002543DC"/>
    <w:rsid w:val="002543DE"/>
    <w:rsid w:val="00254699"/>
    <w:rsid w:val="00254926"/>
    <w:rsid w:val="002551AE"/>
    <w:rsid w:val="00255A09"/>
    <w:rsid w:val="00255B46"/>
    <w:rsid w:val="00255BC8"/>
    <w:rsid w:val="00256093"/>
    <w:rsid w:val="002561C3"/>
    <w:rsid w:val="00256357"/>
    <w:rsid w:val="0025655A"/>
    <w:rsid w:val="002567A6"/>
    <w:rsid w:val="00257416"/>
    <w:rsid w:val="00257583"/>
    <w:rsid w:val="00257DE1"/>
    <w:rsid w:val="002601AB"/>
    <w:rsid w:val="002602C6"/>
    <w:rsid w:val="00260512"/>
    <w:rsid w:val="00260721"/>
    <w:rsid w:val="00260C6F"/>
    <w:rsid w:val="00260F08"/>
    <w:rsid w:val="002610A0"/>
    <w:rsid w:val="0026114D"/>
    <w:rsid w:val="0026135F"/>
    <w:rsid w:val="00261F18"/>
    <w:rsid w:val="00262427"/>
    <w:rsid w:val="0026287C"/>
    <w:rsid w:val="002634A5"/>
    <w:rsid w:val="00263590"/>
    <w:rsid w:val="0026375A"/>
    <w:rsid w:val="002639EC"/>
    <w:rsid w:val="00263A76"/>
    <w:rsid w:val="00264700"/>
    <w:rsid w:val="0026480D"/>
    <w:rsid w:val="00264CCB"/>
    <w:rsid w:val="00264FAE"/>
    <w:rsid w:val="00265034"/>
    <w:rsid w:val="00265062"/>
    <w:rsid w:val="002650E8"/>
    <w:rsid w:val="00265231"/>
    <w:rsid w:val="00266253"/>
    <w:rsid w:val="00266453"/>
    <w:rsid w:val="00266C59"/>
    <w:rsid w:val="002676E5"/>
    <w:rsid w:val="00267B16"/>
    <w:rsid w:val="00267D67"/>
    <w:rsid w:val="00267FDE"/>
    <w:rsid w:val="00270832"/>
    <w:rsid w:val="00270AA1"/>
    <w:rsid w:val="00270C99"/>
    <w:rsid w:val="00270CDD"/>
    <w:rsid w:val="00270F35"/>
    <w:rsid w:val="002714CF"/>
    <w:rsid w:val="00271B85"/>
    <w:rsid w:val="00271EED"/>
    <w:rsid w:val="00272015"/>
    <w:rsid w:val="002723FB"/>
    <w:rsid w:val="0027266B"/>
    <w:rsid w:val="002727BE"/>
    <w:rsid w:val="0027288E"/>
    <w:rsid w:val="00273033"/>
    <w:rsid w:val="00273184"/>
    <w:rsid w:val="002732BB"/>
    <w:rsid w:val="002741B1"/>
    <w:rsid w:val="0027451A"/>
    <w:rsid w:val="00274A58"/>
    <w:rsid w:val="00274BFE"/>
    <w:rsid w:val="0027556A"/>
    <w:rsid w:val="00275B57"/>
    <w:rsid w:val="00276B4F"/>
    <w:rsid w:val="00277991"/>
    <w:rsid w:val="00277BDF"/>
    <w:rsid w:val="00277D76"/>
    <w:rsid w:val="002804AC"/>
    <w:rsid w:val="0028069A"/>
    <w:rsid w:val="00280FBD"/>
    <w:rsid w:val="002814BA"/>
    <w:rsid w:val="0028155E"/>
    <w:rsid w:val="002819C6"/>
    <w:rsid w:val="00281EF3"/>
    <w:rsid w:val="002822F4"/>
    <w:rsid w:val="00282D15"/>
    <w:rsid w:val="00282FFD"/>
    <w:rsid w:val="002830D3"/>
    <w:rsid w:val="00283270"/>
    <w:rsid w:val="002834B3"/>
    <w:rsid w:val="00283D6D"/>
    <w:rsid w:val="00283FDF"/>
    <w:rsid w:val="0028418B"/>
    <w:rsid w:val="00284C5E"/>
    <w:rsid w:val="00284D4F"/>
    <w:rsid w:val="00285792"/>
    <w:rsid w:val="00286844"/>
    <w:rsid w:val="00286C92"/>
    <w:rsid w:val="0028718C"/>
    <w:rsid w:val="0028794D"/>
    <w:rsid w:val="00287FA3"/>
    <w:rsid w:val="00290333"/>
    <w:rsid w:val="00291392"/>
    <w:rsid w:val="00291420"/>
    <w:rsid w:val="0029153B"/>
    <w:rsid w:val="00292642"/>
    <w:rsid w:val="00292A22"/>
    <w:rsid w:val="00292F03"/>
    <w:rsid w:val="00293380"/>
    <w:rsid w:val="002934DE"/>
    <w:rsid w:val="002935F2"/>
    <w:rsid w:val="002936FC"/>
    <w:rsid w:val="00293980"/>
    <w:rsid w:val="00293A0F"/>
    <w:rsid w:val="00293BBB"/>
    <w:rsid w:val="00293F63"/>
    <w:rsid w:val="002940B4"/>
    <w:rsid w:val="002947B9"/>
    <w:rsid w:val="00294ED5"/>
    <w:rsid w:val="0029519D"/>
    <w:rsid w:val="002953D9"/>
    <w:rsid w:val="00295F41"/>
    <w:rsid w:val="0029638B"/>
    <w:rsid w:val="002963F3"/>
    <w:rsid w:val="00296992"/>
    <w:rsid w:val="00296C18"/>
    <w:rsid w:val="00296C7B"/>
    <w:rsid w:val="0029709B"/>
    <w:rsid w:val="002978BA"/>
    <w:rsid w:val="00297BF1"/>
    <w:rsid w:val="00297E20"/>
    <w:rsid w:val="002A0023"/>
    <w:rsid w:val="002A091B"/>
    <w:rsid w:val="002A102F"/>
    <w:rsid w:val="002A11CE"/>
    <w:rsid w:val="002A1215"/>
    <w:rsid w:val="002A1528"/>
    <w:rsid w:val="002A1C2D"/>
    <w:rsid w:val="002A1E82"/>
    <w:rsid w:val="002A252D"/>
    <w:rsid w:val="002A2679"/>
    <w:rsid w:val="002A2952"/>
    <w:rsid w:val="002A32F1"/>
    <w:rsid w:val="002A36D5"/>
    <w:rsid w:val="002A38F1"/>
    <w:rsid w:val="002A3F88"/>
    <w:rsid w:val="002A4257"/>
    <w:rsid w:val="002A4D11"/>
    <w:rsid w:val="002A4E5A"/>
    <w:rsid w:val="002A5227"/>
    <w:rsid w:val="002A60D6"/>
    <w:rsid w:val="002A6217"/>
    <w:rsid w:val="002A6540"/>
    <w:rsid w:val="002A6656"/>
    <w:rsid w:val="002A66A5"/>
    <w:rsid w:val="002A6ABB"/>
    <w:rsid w:val="002A6C30"/>
    <w:rsid w:val="002A7869"/>
    <w:rsid w:val="002A789B"/>
    <w:rsid w:val="002A794E"/>
    <w:rsid w:val="002A7AD0"/>
    <w:rsid w:val="002A7FCC"/>
    <w:rsid w:val="002B05D6"/>
    <w:rsid w:val="002B07C1"/>
    <w:rsid w:val="002B07D6"/>
    <w:rsid w:val="002B128B"/>
    <w:rsid w:val="002B2607"/>
    <w:rsid w:val="002B2AAF"/>
    <w:rsid w:val="002B36D5"/>
    <w:rsid w:val="002B3832"/>
    <w:rsid w:val="002B385D"/>
    <w:rsid w:val="002B389A"/>
    <w:rsid w:val="002B395A"/>
    <w:rsid w:val="002B39AC"/>
    <w:rsid w:val="002B3CD5"/>
    <w:rsid w:val="002B4D2A"/>
    <w:rsid w:val="002B4FB3"/>
    <w:rsid w:val="002B5144"/>
    <w:rsid w:val="002B570D"/>
    <w:rsid w:val="002B5A1B"/>
    <w:rsid w:val="002B5A81"/>
    <w:rsid w:val="002B60C3"/>
    <w:rsid w:val="002B70EC"/>
    <w:rsid w:val="002B7547"/>
    <w:rsid w:val="002B78B8"/>
    <w:rsid w:val="002B7EB7"/>
    <w:rsid w:val="002C00C4"/>
    <w:rsid w:val="002C02CC"/>
    <w:rsid w:val="002C0E5F"/>
    <w:rsid w:val="002C0F84"/>
    <w:rsid w:val="002C106D"/>
    <w:rsid w:val="002C12CA"/>
    <w:rsid w:val="002C1CDB"/>
    <w:rsid w:val="002C1FB7"/>
    <w:rsid w:val="002C229D"/>
    <w:rsid w:val="002C275F"/>
    <w:rsid w:val="002C2DCA"/>
    <w:rsid w:val="002C3149"/>
    <w:rsid w:val="002C3DE9"/>
    <w:rsid w:val="002C40B8"/>
    <w:rsid w:val="002C40C0"/>
    <w:rsid w:val="002C417B"/>
    <w:rsid w:val="002C43B9"/>
    <w:rsid w:val="002C4604"/>
    <w:rsid w:val="002C4CCD"/>
    <w:rsid w:val="002C507A"/>
    <w:rsid w:val="002C59B5"/>
    <w:rsid w:val="002C5D58"/>
    <w:rsid w:val="002C5F4E"/>
    <w:rsid w:val="002C5FA0"/>
    <w:rsid w:val="002C6278"/>
    <w:rsid w:val="002C6382"/>
    <w:rsid w:val="002C6476"/>
    <w:rsid w:val="002C6998"/>
    <w:rsid w:val="002C6A84"/>
    <w:rsid w:val="002C7DE2"/>
    <w:rsid w:val="002C7FF0"/>
    <w:rsid w:val="002D01AA"/>
    <w:rsid w:val="002D1527"/>
    <w:rsid w:val="002D1B81"/>
    <w:rsid w:val="002D1CEF"/>
    <w:rsid w:val="002D1E20"/>
    <w:rsid w:val="002D2116"/>
    <w:rsid w:val="002D21FE"/>
    <w:rsid w:val="002D2694"/>
    <w:rsid w:val="002D2CEE"/>
    <w:rsid w:val="002D32AA"/>
    <w:rsid w:val="002D404D"/>
    <w:rsid w:val="002D46E9"/>
    <w:rsid w:val="002D4874"/>
    <w:rsid w:val="002D522D"/>
    <w:rsid w:val="002D5254"/>
    <w:rsid w:val="002D5321"/>
    <w:rsid w:val="002D5B4F"/>
    <w:rsid w:val="002D5E84"/>
    <w:rsid w:val="002D62BE"/>
    <w:rsid w:val="002D6442"/>
    <w:rsid w:val="002D7A5D"/>
    <w:rsid w:val="002D7E94"/>
    <w:rsid w:val="002E008E"/>
    <w:rsid w:val="002E0164"/>
    <w:rsid w:val="002E03D5"/>
    <w:rsid w:val="002E09F4"/>
    <w:rsid w:val="002E0BCF"/>
    <w:rsid w:val="002E1035"/>
    <w:rsid w:val="002E198C"/>
    <w:rsid w:val="002E1C8E"/>
    <w:rsid w:val="002E1F6D"/>
    <w:rsid w:val="002E20BF"/>
    <w:rsid w:val="002E2176"/>
    <w:rsid w:val="002E2477"/>
    <w:rsid w:val="002E2B45"/>
    <w:rsid w:val="002E34DE"/>
    <w:rsid w:val="002E3987"/>
    <w:rsid w:val="002E3C9F"/>
    <w:rsid w:val="002E3ED7"/>
    <w:rsid w:val="002E4921"/>
    <w:rsid w:val="002E495D"/>
    <w:rsid w:val="002E5036"/>
    <w:rsid w:val="002E5FE8"/>
    <w:rsid w:val="002E629A"/>
    <w:rsid w:val="002E6B20"/>
    <w:rsid w:val="002E6BDF"/>
    <w:rsid w:val="002E6D74"/>
    <w:rsid w:val="002E75A9"/>
    <w:rsid w:val="002E7B09"/>
    <w:rsid w:val="002E7C7E"/>
    <w:rsid w:val="002E7CBF"/>
    <w:rsid w:val="002F03EA"/>
    <w:rsid w:val="002F0405"/>
    <w:rsid w:val="002F0490"/>
    <w:rsid w:val="002F0593"/>
    <w:rsid w:val="002F05F2"/>
    <w:rsid w:val="002F0723"/>
    <w:rsid w:val="002F0CB7"/>
    <w:rsid w:val="002F0D4C"/>
    <w:rsid w:val="002F147D"/>
    <w:rsid w:val="002F1554"/>
    <w:rsid w:val="002F18BC"/>
    <w:rsid w:val="002F192C"/>
    <w:rsid w:val="002F1931"/>
    <w:rsid w:val="002F1B6C"/>
    <w:rsid w:val="002F2BCD"/>
    <w:rsid w:val="002F347F"/>
    <w:rsid w:val="002F3AFF"/>
    <w:rsid w:val="002F4455"/>
    <w:rsid w:val="002F497A"/>
    <w:rsid w:val="002F4C59"/>
    <w:rsid w:val="002F501E"/>
    <w:rsid w:val="002F52C9"/>
    <w:rsid w:val="002F56CA"/>
    <w:rsid w:val="002F580A"/>
    <w:rsid w:val="002F5F21"/>
    <w:rsid w:val="002F5FB8"/>
    <w:rsid w:val="002F6088"/>
    <w:rsid w:val="002F62E8"/>
    <w:rsid w:val="002F6399"/>
    <w:rsid w:val="002F6533"/>
    <w:rsid w:val="002F6763"/>
    <w:rsid w:val="002F6CD7"/>
    <w:rsid w:val="002F727D"/>
    <w:rsid w:val="002F7959"/>
    <w:rsid w:val="002F7A92"/>
    <w:rsid w:val="002F7DB3"/>
    <w:rsid w:val="002F7DB9"/>
    <w:rsid w:val="002F7F6E"/>
    <w:rsid w:val="00300314"/>
    <w:rsid w:val="00300598"/>
    <w:rsid w:val="00300E61"/>
    <w:rsid w:val="00301DF6"/>
    <w:rsid w:val="00302068"/>
    <w:rsid w:val="003020AA"/>
    <w:rsid w:val="003022C5"/>
    <w:rsid w:val="003026A9"/>
    <w:rsid w:val="0030292A"/>
    <w:rsid w:val="00302CE9"/>
    <w:rsid w:val="00302D13"/>
    <w:rsid w:val="003032F5"/>
    <w:rsid w:val="00303E54"/>
    <w:rsid w:val="00303F60"/>
    <w:rsid w:val="00303FA6"/>
    <w:rsid w:val="00303FCF"/>
    <w:rsid w:val="003041F3"/>
    <w:rsid w:val="0030451A"/>
    <w:rsid w:val="00305264"/>
    <w:rsid w:val="003053D0"/>
    <w:rsid w:val="003059EB"/>
    <w:rsid w:val="00305C78"/>
    <w:rsid w:val="00305FC3"/>
    <w:rsid w:val="003061B0"/>
    <w:rsid w:val="00306769"/>
    <w:rsid w:val="003068A2"/>
    <w:rsid w:val="00306B0C"/>
    <w:rsid w:val="00306F1A"/>
    <w:rsid w:val="003072C4"/>
    <w:rsid w:val="00307552"/>
    <w:rsid w:val="00307C65"/>
    <w:rsid w:val="00307F81"/>
    <w:rsid w:val="00307FCE"/>
    <w:rsid w:val="0031049B"/>
    <w:rsid w:val="00311048"/>
    <w:rsid w:val="003116E5"/>
    <w:rsid w:val="00311942"/>
    <w:rsid w:val="0031219F"/>
    <w:rsid w:val="00312555"/>
    <w:rsid w:val="00312E6E"/>
    <w:rsid w:val="0031339C"/>
    <w:rsid w:val="0031362E"/>
    <w:rsid w:val="00313C83"/>
    <w:rsid w:val="00313CE1"/>
    <w:rsid w:val="00313D3B"/>
    <w:rsid w:val="00313F19"/>
    <w:rsid w:val="00313FD8"/>
    <w:rsid w:val="00314C8F"/>
    <w:rsid w:val="00314D50"/>
    <w:rsid w:val="00315588"/>
    <w:rsid w:val="00315A87"/>
    <w:rsid w:val="00315C1C"/>
    <w:rsid w:val="00315E68"/>
    <w:rsid w:val="003165F3"/>
    <w:rsid w:val="003165F9"/>
    <w:rsid w:val="003166B2"/>
    <w:rsid w:val="00316E81"/>
    <w:rsid w:val="00316FB0"/>
    <w:rsid w:val="0031797D"/>
    <w:rsid w:val="00317BF1"/>
    <w:rsid w:val="00317E1B"/>
    <w:rsid w:val="00317F8C"/>
    <w:rsid w:val="00320418"/>
    <w:rsid w:val="0032055A"/>
    <w:rsid w:val="003205C9"/>
    <w:rsid w:val="00320640"/>
    <w:rsid w:val="00320ACF"/>
    <w:rsid w:val="0032128C"/>
    <w:rsid w:val="00321833"/>
    <w:rsid w:val="00321847"/>
    <w:rsid w:val="00322119"/>
    <w:rsid w:val="003230FF"/>
    <w:rsid w:val="003234B2"/>
    <w:rsid w:val="003235C4"/>
    <w:rsid w:val="0032369F"/>
    <w:rsid w:val="00323754"/>
    <w:rsid w:val="00323D49"/>
    <w:rsid w:val="00324700"/>
    <w:rsid w:val="003249C0"/>
    <w:rsid w:val="00324AE9"/>
    <w:rsid w:val="00324D1F"/>
    <w:rsid w:val="00325204"/>
    <w:rsid w:val="00325566"/>
    <w:rsid w:val="00325AC8"/>
    <w:rsid w:val="00325B57"/>
    <w:rsid w:val="00325C39"/>
    <w:rsid w:val="0032679C"/>
    <w:rsid w:val="003267D7"/>
    <w:rsid w:val="0032681B"/>
    <w:rsid w:val="00326DD1"/>
    <w:rsid w:val="0032748D"/>
    <w:rsid w:val="00327776"/>
    <w:rsid w:val="003302FF"/>
    <w:rsid w:val="0033041D"/>
    <w:rsid w:val="00330436"/>
    <w:rsid w:val="00331219"/>
    <w:rsid w:val="003312B5"/>
    <w:rsid w:val="003312EB"/>
    <w:rsid w:val="00331481"/>
    <w:rsid w:val="00331BE0"/>
    <w:rsid w:val="00331D78"/>
    <w:rsid w:val="0033214E"/>
    <w:rsid w:val="003326BA"/>
    <w:rsid w:val="003327DE"/>
    <w:rsid w:val="00332D7D"/>
    <w:rsid w:val="0033316E"/>
    <w:rsid w:val="00333406"/>
    <w:rsid w:val="00333539"/>
    <w:rsid w:val="0033363A"/>
    <w:rsid w:val="00333723"/>
    <w:rsid w:val="0033402D"/>
    <w:rsid w:val="00334EC9"/>
    <w:rsid w:val="003356D6"/>
    <w:rsid w:val="003356DA"/>
    <w:rsid w:val="003359F3"/>
    <w:rsid w:val="0033691F"/>
    <w:rsid w:val="00336F7B"/>
    <w:rsid w:val="00336FC5"/>
    <w:rsid w:val="00337219"/>
    <w:rsid w:val="00337ACE"/>
    <w:rsid w:val="00337CAE"/>
    <w:rsid w:val="00337CE4"/>
    <w:rsid w:val="00337D01"/>
    <w:rsid w:val="00337FD7"/>
    <w:rsid w:val="00340687"/>
    <w:rsid w:val="00340BE9"/>
    <w:rsid w:val="00340DB1"/>
    <w:rsid w:val="003411B1"/>
    <w:rsid w:val="00341371"/>
    <w:rsid w:val="003415D8"/>
    <w:rsid w:val="00341B45"/>
    <w:rsid w:val="00341C48"/>
    <w:rsid w:val="00341F2B"/>
    <w:rsid w:val="003423BF"/>
    <w:rsid w:val="003423DA"/>
    <w:rsid w:val="00342CEB"/>
    <w:rsid w:val="003433E6"/>
    <w:rsid w:val="0034382B"/>
    <w:rsid w:val="00343BD4"/>
    <w:rsid w:val="00343D91"/>
    <w:rsid w:val="0034400A"/>
    <w:rsid w:val="003440F7"/>
    <w:rsid w:val="00344561"/>
    <w:rsid w:val="0034525A"/>
    <w:rsid w:val="0034558F"/>
    <w:rsid w:val="0034567D"/>
    <w:rsid w:val="00345862"/>
    <w:rsid w:val="00345B58"/>
    <w:rsid w:val="00345B67"/>
    <w:rsid w:val="00345FD9"/>
    <w:rsid w:val="003474CE"/>
    <w:rsid w:val="00347550"/>
    <w:rsid w:val="00347F59"/>
    <w:rsid w:val="00350858"/>
    <w:rsid w:val="00350968"/>
    <w:rsid w:val="00350AE7"/>
    <w:rsid w:val="00350EAA"/>
    <w:rsid w:val="003510E7"/>
    <w:rsid w:val="003511AA"/>
    <w:rsid w:val="00351CB4"/>
    <w:rsid w:val="00351EC8"/>
    <w:rsid w:val="00352296"/>
    <w:rsid w:val="003523C0"/>
    <w:rsid w:val="00352F54"/>
    <w:rsid w:val="0035368E"/>
    <w:rsid w:val="0035459B"/>
    <w:rsid w:val="0035470C"/>
    <w:rsid w:val="00354ECE"/>
    <w:rsid w:val="00355672"/>
    <w:rsid w:val="0035579C"/>
    <w:rsid w:val="00355B06"/>
    <w:rsid w:val="00355E53"/>
    <w:rsid w:val="0035622C"/>
    <w:rsid w:val="00356363"/>
    <w:rsid w:val="00356424"/>
    <w:rsid w:val="00356425"/>
    <w:rsid w:val="00356880"/>
    <w:rsid w:val="0035691E"/>
    <w:rsid w:val="003575A9"/>
    <w:rsid w:val="00357D04"/>
    <w:rsid w:val="00357FCE"/>
    <w:rsid w:val="00357FEE"/>
    <w:rsid w:val="003600FC"/>
    <w:rsid w:val="00360966"/>
    <w:rsid w:val="00361058"/>
    <w:rsid w:val="0036180F"/>
    <w:rsid w:val="00361FCD"/>
    <w:rsid w:val="003621EA"/>
    <w:rsid w:val="003622CE"/>
    <w:rsid w:val="003628B4"/>
    <w:rsid w:val="00362B08"/>
    <w:rsid w:val="00362C2D"/>
    <w:rsid w:val="00363011"/>
    <w:rsid w:val="00363014"/>
    <w:rsid w:val="003634D3"/>
    <w:rsid w:val="003639EA"/>
    <w:rsid w:val="003642B2"/>
    <w:rsid w:val="0036483F"/>
    <w:rsid w:val="00364925"/>
    <w:rsid w:val="003652E7"/>
    <w:rsid w:val="00365449"/>
    <w:rsid w:val="00365724"/>
    <w:rsid w:val="00365730"/>
    <w:rsid w:val="00365B17"/>
    <w:rsid w:val="00365B87"/>
    <w:rsid w:val="00365CEC"/>
    <w:rsid w:val="003662EB"/>
    <w:rsid w:val="0036777F"/>
    <w:rsid w:val="003705A5"/>
    <w:rsid w:val="00370CF0"/>
    <w:rsid w:val="00370D87"/>
    <w:rsid w:val="00370F45"/>
    <w:rsid w:val="00371955"/>
    <w:rsid w:val="0037196C"/>
    <w:rsid w:val="0037287D"/>
    <w:rsid w:val="003728A0"/>
    <w:rsid w:val="00373260"/>
    <w:rsid w:val="003733AE"/>
    <w:rsid w:val="0037368A"/>
    <w:rsid w:val="00373768"/>
    <w:rsid w:val="00373EA7"/>
    <w:rsid w:val="00373EDB"/>
    <w:rsid w:val="00375023"/>
    <w:rsid w:val="003754EC"/>
    <w:rsid w:val="00375B6C"/>
    <w:rsid w:val="00375F92"/>
    <w:rsid w:val="003760FE"/>
    <w:rsid w:val="00377C22"/>
    <w:rsid w:val="00380053"/>
    <w:rsid w:val="003807F8"/>
    <w:rsid w:val="00380A50"/>
    <w:rsid w:val="00380AD9"/>
    <w:rsid w:val="00380C7C"/>
    <w:rsid w:val="0038118E"/>
    <w:rsid w:val="00381363"/>
    <w:rsid w:val="0038167B"/>
    <w:rsid w:val="003818EB"/>
    <w:rsid w:val="00381BD0"/>
    <w:rsid w:val="00382293"/>
    <w:rsid w:val="00382B92"/>
    <w:rsid w:val="00382D99"/>
    <w:rsid w:val="003837AD"/>
    <w:rsid w:val="003837AF"/>
    <w:rsid w:val="003839D5"/>
    <w:rsid w:val="00384B05"/>
    <w:rsid w:val="00384F82"/>
    <w:rsid w:val="003856E2"/>
    <w:rsid w:val="00385975"/>
    <w:rsid w:val="00385BD2"/>
    <w:rsid w:val="003861A0"/>
    <w:rsid w:val="003865D6"/>
    <w:rsid w:val="003875AE"/>
    <w:rsid w:val="00387985"/>
    <w:rsid w:val="00387A4E"/>
    <w:rsid w:val="00387C86"/>
    <w:rsid w:val="0039002E"/>
    <w:rsid w:val="00390520"/>
    <w:rsid w:val="0039097B"/>
    <w:rsid w:val="00390A9A"/>
    <w:rsid w:val="003910E0"/>
    <w:rsid w:val="00391493"/>
    <w:rsid w:val="00391E3D"/>
    <w:rsid w:val="00391E5D"/>
    <w:rsid w:val="003927EE"/>
    <w:rsid w:val="00392B4A"/>
    <w:rsid w:val="00392F93"/>
    <w:rsid w:val="00393082"/>
    <w:rsid w:val="003931A4"/>
    <w:rsid w:val="0039374C"/>
    <w:rsid w:val="003940C8"/>
    <w:rsid w:val="00394252"/>
    <w:rsid w:val="00395104"/>
    <w:rsid w:val="003957A7"/>
    <w:rsid w:val="00395A99"/>
    <w:rsid w:val="00395CE1"/>
    <w:rsid w:val="0039646D"/>
    <w:rsid w:val="00396E3B"/>
    <w:rsid w:val="003977BA"/>
    <w:rsid w:val="0039799E"/>
    <w:rsid w:val="00397CF7"/>
    <w:rsid w:val="003A0172"/>
    <w:rsid w:val="003A02EC"/>
    <w:rsid w:val="003A09AD"/>
    <w:rsid w:val="003A0BA4"/>
    <w:rsid w:val="003A13E6"/>
    <w:rsid w:val="003A14E9"/>
    <w:rsid w:val="003A1876"/>
    <w:rsid w:val="003A1AD2"/>
    <w:rsid w:val="003A1C26"/>
    <w:rsid w:val="003A1C2E"/>
    <w:rsid w:val="003A1E05"/>
    <w:rsid w:val="003A24FF"/>
    <w:rsid w:val="003A2764"/>
    <w:rsid w:val="003A365F"/>
    <w:rsid w:val="003A3A7E"/>
    <w:rsid w:val="003A430A"/>
    <w:rsid w:val="003A4519"/>
    <w:rsid w:val="003A4702"/>
    <w:rsid w:val="003A49E7"/>
    <w:rsid w:val="003A55CB"/>
    <w:rsid w:val="003A5692"/>
    <w:rsid w:val="003A59D8"/>
    <w:rsid w:val="003A5FE8"/>
    <w:rsid w:val="003A6749"/>
    <w:rsid w:val="003A697F"/>
    <w:rsid w:val="003A6C44"/>
    <w:rsid w:val="003A71D1"/>
    <w:rsid w:val="003A7456"/>
    <w:rsid w:val="003A7E7C"/>
    <w:rsid w:val="003A7F4A"/>
    <w:rsid w:val="003B0411"/>
    <w:rsid w:val="003B0578"/>
    <w:rsid w:val="003B071C"/>
    <w:rsid w:val="003B0797"/>
    <w:rsid w:val="003B0945"/>
    <w:rsid w:val="003B094E"/>
    <w:rsid w:val="003B0D36"/>
    <w:rsid w:val="003B1BBB"/>
    <w:rsid w:val="003B1CF9"/>
    <w:rsid w:val="003B26DE"/>
    <w:rsid w:val="003B2C0F"/>
    <w:rsid w:val="003B2CA1"/>
    <w:rsid w:val="003B3400"/>
    <w:rsid w:val="003B35B3"/>
    <w:rsid w:val="003B3740"/>
    <w:rsid w:val="003B38BA"/>
    <w:rsid w:val="003B38BF"/>
    <w:rsid w:val="003B3B23"/>
    <w:rsid w:val="003B3B35"/>
    <w:rsid w:val="003B3B6F"/>
    <w:rsid w:val="003B3BF2"/>
    <w:rsid w:val="003B4563"/>
    <w:rsid w:val="003B4828"/>
    <w:rsid w:val="003B4F30"/>
    <w:rsid w:val="003B534D"/>
    <w:rsid w:val="003B5952"/>
    <w:rsid w:val="003B60EC"/>
    <w:rsid w:val="003B6338"/>
    <w:rsid w:val="003B6B2F"/>
    <w:rsid w:val="003B7DBC"/>
    <w:rsid w:val="003C0342"/>
    <w:rsid w:val="003C0AAF"/>
    <w:rsid w:val="003C0D25"/>
    <w:rsid w:val="003C0EC9"/>
    <w:rsid w:val="003C0F2B"/>
    <w:rsid w:val="003C1873"/>
    <w:rsid w:val="003C19F3"/>
    <w:rsid w:val="003C1BC9"/>
    <w:rsid w:val="003C1C30"/>
    <w:rsid w:val="003C2B6C"/>
    <w:rsid w:val="003C32D4"/>
    <w:rsid w:val="003C442A"/>
    <w:rsid w:val="003C52F4"/>
    <w:rsid w:val="003C5302"/>
    <w:rsid w:val="003C5A39"/>
    <w:rsid w:val="003C5AE2"/>
    <w:rsid w:val="003C5D18"/>
    <w:rsid w:val="003C5F1B"/>
    <w:rsid w:val="003C5FD9"/>
    <w:rsid w:val="003C653B"/>
    <w:rsid w:val="003C6F60"/>
    <w:rsid w:val="003C6FDD"/>
    <w:rsid w:val="003C77A9"/>
    <w:rsid w:val="003C7A17"/>
    <w:rsid w:val="003C7DAC"/>
    <w:rsid w:val="003C7F94"/>
    <w:rsid w:val="003D005D"/>
    <w:rsid w:val="003D0801"/>
    <w:rsid w:val="003D0823"/>
    <w:rsid w:val="003D0AA0"/>
    <w:rsid w:val="003D0B36"/>
    <w:rsid w:val="003D170A"/>
    <w:rsid w:val="003D191C"/>
    <w:rsid w:val="003D1999"/>
    <w:rsid w:val="003D23F3"/>
    <w:rsid w:val="003D32A0"/>
    <w:rsid w:val="003D34A3"/>
    <w:rsid w:val="003D3606"/>
    <w:rsid w:val="003D3CDF"/>
    <w:rsid w:val="003D4634"/>
    <w:rsid w:val="003D4B9E"/>
    <w:rsid w:val="003D4BE4"/>
    <w:rsid w:val="003D4C7A"/>
    <w:rsid w:val="003D500A"/>
    <w:rsid w:val="003D522F"/>
    <w:rsid w:val="003D5587"/>
    <w:rsid w:val="003D5881"/>
    <w:rsid w:val="003D59D0"/>
    <w:rsid w:val="003D5D40"/>
    <w:rsid w:val="003D5DA7"/>
    <w:rsid w:val="003D6603"/>
    <w:rsid w:val="003D672C"/>
    <w:rsid w:val="003D6B99"/>
    <w:rsid w:val="003D6E47"/>
    <w:rsid w:val="003D7149"/>
    <w:rsid w:val="003D743B"/>
    <w:rsid w:val="003D760E"/>
    <w:rsid w:val="003D7921"/>
    <w:rsid w:val="003D7FF1"/>
    <w:rsid w:val="003E04B4"/>
    <w:rsid w:val="003E085E"/>
    <w:rsid w:val="003E0DB1"/>
    <w:rsid w:val="003E0F7F"/>
    <w:rsid w:val="003E1B86"/>
    <w:rsid w:val="003E2367"/>
    <w:rsid w:val="003E2619"/>
    <w:rsid w:val="003E2DA2"/>
    <w:rsid w:val="003E35C1"/>
    <w:rsid w:val="003E369F"/>
    <w:rsid w:val="003E3D9A"/>
    <w:rsid w:val="003E4F66"/>
    <w:rsid w:val="003E52DF"/>
    <w:rsid w:val="003E54C6"/>
    <w:rsid w:val="003E5DAD"/>
    <w:rsid w:val="003E6542"/>
    <w:rsid w:val="003E68A4"/>
    <w:rsid w:val="003E6A05"/>
    <w:rsid w:val="003E71DC"/>
    <w:rsid w:val="003E743F"/>
    <w:rsid w:val="003E750B"/>
    <w:rsid w:val="003E7C8D"/>
    <w:rsid w:val="003E7CBD"/>
    <w:rsid w:val="003E7FC7"/>
    <w:rsid w:val="003F0A8D"/>
    <w:rsid w:val="003F0C96"/>
    <w:rsid w:val="003F1259"/>
    <w:rsid w:val="003F19E3"/>
    <w:rsid w:val="003F1A66"/>
    <w:rsid w:val="003F1FB8"/>
    <w:rsid w:val="003F20CD"/>
    <w:rsid w:val="003F299E"/>
    <w:rsid w:val="003F2E13"/>
    <w:rsid w:val="003F3061"/>
    <w:rsid w:val="003F3653"/>
    <w:rsid w:val="003F414D"/>
    <w:rsid w:val="003F470A"/>
    <w:rsid w:val="003F49CA"/>
    <w:rsid w:val="003F5435"/>
    <w:rsid w:val="003F5622"/>
    <w:rsid w:val="003F59B7"/>
    <w:rsid w:val="003F60F0"/>
    <w:rsid w:val="003F619A"/>
    <w:rsid w:val="003F62CF"/>
    <w:rsid w:val="003F67E0"/>
    <w:rsid w:val="003F6F8C"/>
    <w:rsid w:val="003F7347"/>
    <w:rsid w:val="0040034A"/>
    <w:rsid w:val="00400373"/>
    <w:rsid w:val="004008CD"/>
    <w:rsid w:val="00402717"/>
    <w:rsid w:val="004029F4"/>
    <w:rsid w:val="00403057"/>
    <w:rsid w:val="0040309A"/>
    <w:rsid w:val="004037B4"/>
    <w:rsid w:val="00403A3C"/>
    <w:rsid w:val="00403C07"/>
    <w:rsid w:val="00404005"/>
    <w:rsid w:val="00404593"/>
    <w:rsid w:val="0040464B"/>
    <w:rsid w:val="00404934"/>
    <w:rsid w:val="00405547"/>
    <w:rsid w:val="0040565F"/>
    <w:rsid w:val="00405ADA"/>
    <w:rsid w:val="0040663C"/>
    <w:rsid w:val="004070E7"/>
    <w:rsid w:val="0040751C"/>
    <w:rsid w:val="004078D3"/>
    <w:rsid w:val="00407BA8"/>
    <w:rsid w:val="00410289"/>
    <w:rsid w:val="0041073F"/>
    <w:rsid w:val="0041095C"/>
    <w:rsid w:val="00410A37"/>
    <w:rsid w:val="00410D16"/>
    <w:rsid w:val="0041123F"/>
    <w:rsid w:val="00411528"/>
    <w:rsid w:val="00411A15"/>
    <w:rsid w:val="004126A4"/>
    <w:rsid w:val="004128F2"/>
    <w:rsid w:val="00412D3E"/>
    <w:rsid w:val="00412E6A"/>
    <w:rsid w:val="00412F41"/>
    <w:rsid w:val="004132D9"/>
    <w:rsid w:val="00413A58"/>
    <w:rsid w:val="0041419F"/>
    <w:rsid w:val="00414326"/>
    <w:rsid w:val="00414488"/>
    <w:rsid w:val="00414DD3"/>
    <w:rsid w:val="00415730"/>
    <w:rsid w:val="004158C8"/>
    <w:rsid w:val="00415F4A"/>
    <w:rsid w:val="0041673B"/>
    <w:rsid w:val="004169DB"/>
    <w:rsid w:val="00416E25"/>
    <w:rsid w:val="004171C5"/>
    <w:rsid w:val="0041726D"/>
    <w:rsid w:val="004172FC"/>
    <w:rsid w:val="00417D4C"/>
    <w:rsid w:val="004203A2"/>
    <w:rsid w:val="004211B3"/>
    <w:rsid w:val="004216FC"/>
    <w:rsid w:val="00421BB1"/>
    <w:rsid w:val="00421BE7"/>
    <w:rsid w:val="00421DFC"/>
    <w:rsid w:val="0042213F"/>
    <w:rsid w:val="004225AD"/>
    <w:rsid w:val="004225FD"/>
    <w:rsid w:val="00422A3C"/>
    <w:rsid w:val="00422A68"/>
    <w:rsid w:val="00423381"/>
    <w:rsid w:val="00423A78"/>
    <w:rsid w:val="0042450F"/>
    <w:rsid w:val="0042519C"/>
    <w:rsid w:val="00425D7E"/>
    <w:rsid w:val="004260C0"/>
    <w:rsid w:val="0042663D"/>
    <w:rsid w:val="00426654"/>
    <w:rsid w:val="00426925"/>
    <w:rsid w:val="00427C41"/>
    <w:rsid w:val="00430318"/>
    <w:rsid w:val="004304CE"/>
    <w:rsid w:val="0043053D"/>
    <w:rsid w:val="00430BDB"/>
    <w:rsid w:val="00430CE2"/>
    <w:rsid w:val="00430DEB"/>
    <w:rsid w:val="00430EA8"/>
    <w:rsid w:val="00430EE5"/>
    <w:rsid w:val="00431075"/>
    <w:rsid w:val="0043109D"/>
    <w:rsid w:val="00431E16"/>
    <w:rsid w:val="00432359"/>
    <w:rsid w:val="0043243C"/>
    <w:rsid w:val="0043286C"/>
    <w:rsid w:val="00432D9C"/>
    <w:rsid w:val="004334D6"/>
    <w:rsid w:val="00433629"/>
    <w:rsid w:val="00433BF0"/>
    <w:rsid w:val="0043444D"/>
    <w:rsid w:val="00434578"/>
    <w:rsid w:val="0043480B"/>
    <w:rsid w:val="0043485D"/>
    <w:rsid w:val="004349D2"/>
    <w:rsid w:val="00434B18"/>
    <w:rsid w:val="0043517E"/>
    <w:rsid w:val="00435192"/>
    <w:rsid w:val="00436CFF"/>
    <w:rsid w:val="00437058"/>
    <w:rsid w:val="00437ACF"/>
    <w:rsid w:val="00440228"/>
    <w:rsid w:val="004408D4"/>
    <w:rsid w:val="004409D5"/>
    <w:rsid w:val="00440D49"/>
    <w:rsid w:val="00441163"/>
    <w:rsid w:val="00441C77"/>
    <w:rsid w:val="00442A76"/>
    <w:rsid w:val="0044396B"/>
    <w:rsid w:val="00443AA5"/>
    <w:rsid w:val="00443BAE"/>
    <w:rsid w:val="00443FE9"/>
    <w:rsid w:val="00444243"/>
    <w:rsid w:val="00445183"/>
    <w:rsid w:val="004451C5"/>
    <w:rsid w:val="00445B35"/>
    <w:rsid w:val="00446332"/>
    <w:rsid w:val="0044640C"/>
    <w:rsid w:val="0044670C"/>
    <w:rsid w:val="004469CA"/>
    <w:rsid w:val="00446FA3"/>
    <w:rsid w:val="0044783E"/>
    <w:rsid w:val="00447992"/>
    <w:rsid w:val="00447BC0"/>
    <w:rsid w:val="00447F9E"/>
    <w:rsid w:val="0045064F"/>
    <w:rsid w:val="00450906"/>
    <w:rsid w:val="004514CB"/>
    <w:rsid w:val="00451BAD"/>
    <w:rsid w:val="0045243A"/>
    <w:rsid w:val="00452CBA"/>
    <w:rsid w:val="0045382F"/>
    <w:rsid w:val="00453BA6"/>
    <w:rsid w:val="00453E3C"/>
    <w:rsid w:val="004544EA"/>
    <w:rsid w:val="00454B26"/>
    <w:rsid w:val="00454E08"/>
    <w:rsid w:val="00454FCC"/>
    <w:rsid w:val="00455077"/>
    <w:rsid w:val="00455735"/>
    <w:rsid w:val="004560FC"/>
    <w:rsid w:val="00456132"/>
    <w:rsid w:val="0045639F"/>
    <w:rsid w:val="00456528"/>
    <w:rsid w:val="00456581"/>
    <w:rsid w:val="004567EE"/>
    <w:rsid w:val="00456A9F"/>
    <w:rsid w:val="00456CF7"/>
    <w:rsid w:val="004572C9"/>
    <w:rsid w:val="00457321"/>
    <w:rsid w:val="00457460"/>
    <w:rsid w:val="00457B85"/>
    <w:rsid w:val="00457F48"/>
    <w:rsid w:val="0046093F"/>
    <w:rsid w:val="00460E38"/>
    <w:rsid w:val="00461D0D"/>
    <w:rsid w:val="00461D2F"/>
    <w:rsid w:val="00462261"/>
    <w:rsid w:val="0046272F"/>
    <w:rsid w:val="00462953"/>
    <w:rsid w:val="00463160"/>
    <w:rsid w:val="00463286"/>
    <w:rsid w:val="00463D5F"/>
    <w:rsid w:val="004643AC"/>
    <w:rsid w:val="00464E3B"/>
    <w:rsid w:val="0046515F"/>
    <w:rsid w:val="00465D08"/>
    <w:rsid w:val="0046621B"/>
    <w:rsid w:val="004662A8"/>
    <w:rsid w:val="00466465"/>
    <w:rsid w:val="004664BF"/>
    <w:rsid w:val="004664C8"/>
    <w:rsid w:val="00466808"/>
    <w:rsid w:val="0046701C"/>
    <w:rsid w:val="0046727E"/>
    <w:rsid w:val="004677DD"/>
    <w:rsid w:val="00467930"/>
    <w:rsid w:val="00467BB9"/>
    <w:rsid w:val="0047053E"/>
    <w:rsid w:val="00470712"/>
    <w:rsid w:val="004708A2"/>
    <w:rsid w:val="004708E3"/>
    <w:rsid w:val="0047101D"/>
    <w:rsid w:val="00471253"/>
    <w:rsid w:val="00471DAB"/>
    <w:rsid w:val="00472077"/>
    <w:rsid w:val="00473634"/>
    <w:rsid w:val="00473A78"/>
    <w:rsid w:val="0047426D"/>
    <w:rsid w:val="00474386"/>
    <w:rsid w:val="004748CC"/>
    <w:rsid w:val="00474949"/>
    <w:rsid w:val="00474C32"/>
    <w:rsid w:val="0047501D"/>
    <w:rsid w:val="004750CD"/>
    <w:rsid w:val="00475A91"/>
    <w:rsid w:val="00475E74"/>
    <w:rsid w:val="00476494"/>
    <w:rsid w:val="004768C3"/>
    <w:rsid w:val="004801F2"/>
    <w:rsid w:val="0048053B"/>
    <w:rsid w:val="00481444"/>
    <w:rsid w:val="004825CF"/>
    <w:rsid w:val="0048348C"/>
    <w:rsid w:val="004834C0"/>
    <w:rsid w:val="0048370E"/>
    <w:rsid w:val="0048399A"/>
    <w:rsid w:val="00483ABC"/>
    <w:rsid w:val="00484291"/>
    <w:rsid w:val="0048446B"/>
    <w:rsid w:val="00484680"/>
    <w:rsid w:val="00485418"/>
    <w:rsid w:val="0048570B"/>
    <w:rsid w:val="00485AE8"/>
    <w:rsid w:val="00486A3D"/>
    <w:rsid w:val="00486BA3"/>
    <w:rsid w:val="0048734E"/>
    <w:rsid w:val="00487686"/>
    <w:rsid w:val="0048791D"/>
    <w:rsid w:val="00487CF4"/>
    <w:rsid w:val="004909CB"/>
    <w:rsid w:val="00490C17"/>
    <w:rsid w:val="00491032"/>
    <w:rsid w:val="00491053"/>
    <w:rsid w:val="00491316"/>
    <w:rsid w:val="00491326"/>
    <w:rsid w:val="004915FD"/>
    <w:rsid w:val="00491873"/>
    <w:rsid w:val="00491DC7"/>
    <w:rsid w:val="00491E5F"/>
    <w:rsid w:val="00491E60"/>
    <w:rsid w:val="00491EF9"/>
    <w:rsid w:val="00492521"/>
    <w:rsid w:val="00492533"/>
    <w:rsid w:val="00492769"/>
    <w:rsid w:val="004928FF"/>
    <w:rsid w:val="00492931"/>
    <w:rsid w:val="0049293C"/>
    <w:rsid w:val="00492DB0"/>
    <w:rsid w:val="00492E4E"/>
    <w:rsid w:val="00493230"/>
    <w:rsid w:val="00493416"/>
    <w:rsid w:val="00494810"/>
    <w:rsid w:val="00494BF5"/>
    <w:rsid w:val="004954E7"/>
    <w:rsid w:val="0049551D"/>
    <w:rsid w:val="004958A2"/>
    <w:rsid w:val="00495BA9"/>
    <w:rsid w:val="00496D42"/>
    <w:rsid w:val="00496E44"/>
    <w:rsid w:val="00496EF3"/>
    <w:rsid w:val="004971E3"/>
    <w:rsid w:val="004972E7"/>
    <w:rsid w:val="00497397"/>
    <w:rsid w:val="00497438"/>
    <w:rsid w:val="00497F87"/>
    <w:rsid w:val="004A01A4"/>
    <w:rsid w:val="004A0ECB"/>
    <w:rsid w:val="004A0F88"/>
    <w:rsid w:val="004A11ED"/>
    <w:rsid w:val="004A1696"/>
    <w:rsid w:val="004A1B45"/>
    <w:rsid w:val="004A1F5F"/>
    <w:rsid w:val="004A1FC0"/>
    <w:rsid w:val="004A2044"/>
    <w:rsid w:val="004A2071"/>
    <w:rsid w:val="004A21DB"/>
    <w:rsid w:val="004A22EC"/>
    <w:rsid w:val="004A22F2"/>
    <w:rsid w:val="004A2365"/>
    <w:rsid w:val="004A254C"/>
    <w:rsid w:val="004A268F"/>
    <w:rsid w:val="004A298D"/>
    <w:rsid w:val="004A2D80"/>
    <w:rsid w:val="004A2F8F"/>
    <w:rsid w:val="004A3297"/>
    <w:rsid w:val="004A3A4F"/>
    <w:rsid w:val="004A3CF2"/>
    <w:rsid w:val="004A491B"/>
    <w:rsid w:val="004A4C0E"/>
    <w:rsid w:val="004A4D8C"/>
    <w:rsid w:val="004A4E24"/>
    <w:rsid w:val="004A525E"/>
    <w:rsid w:val="004A58B8"/>
    <w:rsid w:val="004A5B87"/>
    <w:rsid w:val="004A5D6A"/>
    <w:rsid w:val="004A5FF4"/>
    <w:rsid w:val="004A63C3"/>
    <w:rsid w:val="004A665B"/>
    <w:rsid w:val="004A66FA"/>
    <w:rsid w:val="004A6B08"/>
    <w:rsid w:val="004A6C1B"/>
    <w:rsid w:val="004A755E"/>
    <w:rsid w:val="004A7938"/>
    <w:rsid w:val="004A7DA9"/>
    <w:rsid w:val="004A7EE5"/>
    <w:rsid w:val="004A7FAB"/>
    <w:rsid w:val="004B02C8"/>
    <w:rsid w:val="004B0354"/>
    <w:rsid w:val="004B0AC6"/>
    <w:rsid w:val="004B0D89"/>
    <w:rsid w:val="004B0EB1"/>
    <w:rsid w:val="004B2475"/>
    <w:rsid w:val="004B2495"/>
    <w:rsid w:val="004B272B"/>
    <w:rsid w:val="004B2BFD"/>
    <w:rsid w:val="004B372A"/>
    <w:rsid w:val="004B37E7"/>
    <w:rsid w:val="004B486C"/>
    <w:rsid w:val="004B4915"/>
    <w:rsid w:val="004B4B6B"/>
    <w:rsid w:val="004B4DB2"/>
    <w:rsid w:val="004B4E56"/>
    <w:rsid w:val="004B4F4D"/>
    <w:rsid w:val="004B56CD"/>
    <w:rsid w:val="004B5D31"/>
    <w:rsid w:val="004B5E4D"/>
    <w:rsid w:val="004B60D9"/>
    <w:rsid w:val="004B6A94"/>
    <w:rsid w:val="004B6E2F"/>
    <w:rsid w:val="004B6E6A"/>
    <w:rsid w:val="004B6E9C"/>
    <w:rsid w:val="004B7086"/>
    <w:rsid w:val="004B7219"/>
    <w:rsid w:val="004B774B"/>
    <w:rsid w:val="004C07DD"/>
    <w:rsid w:val="004C15D3"/>
    <w:rsid w:val="004C1904"/>
    <w:rsid w:val="004C1BAA"/>
    <w:rsid w:val="004C27F1"/>
    <w:rsid w:val="004C2CCF"/>
    <w:rsid w:val="004C2D4C"/>
    <w:rsid w:val="004C3096"/>
    <w:rsid w:val="004C30C6"/>
    <w:rsid w:val="004C30F7"/>
    <w:rsid w:val="004C3994"/>
    <w:rsid w:val="004C3AB5"/>
    <w:rsid w:val="004C3B77"/>
    <w:rsid w:val="004C3CEF"/>
    <w:rsid w:val="004C3D8E"/>
    <w:rsid w:val="004C4243"/>
    <w:rsid w:val="004C4BCA"/>
    <w:rsid w:val="004C5797"/>
    <w:rsid w:val="004C596B"/>
    <w:rsid w:val="004C5A2D"/>
    <w:rsid w:val="004C5D2F"/>
    <w:rsid w:val="004C61A8"/>
    <w:rsid w:val="004C61CF"/>
    <w:rsid w:val="004C6442"/>
    <w:rsid w:val="004C6553"/>
    <w:rsid w:val="004C6C78"/>
    <w:rsid w:val="004C73B2"/>
    <w:rsid w:val="004C7B4C"/>
    <w:rsid w:val="004C7CAF"/>
    <w:rsid w:val="004C7D8C"/>
    <w:rsid w:val="004D03F2"/>
    <w:rsid w:val="004D0D41"/>
    <w:rsid w:val="004D1031"/>
    <w:rsid w:val="004D12B8"/>
    <w:rsid w:val="004D155D"/>
    <w:rsid w:val="004D26AF"/>
    <w:rsid w:val="004D281C"/>
    <w:rsid w:val="004D2F54"/>
    <w:rsid w:val="004D3030"/>
    <w:rsid w:val="004D31E1"/>
    <w:rsid w:val="004D3321"/>
    <w:rsid w:val="004D3347"/>
    <w:rsid w:val="004D334F"/>
    <w:rsid w:val="004D369A"/>
    <w:rsid w:val="004D36FA"/>
    <w:rsid w:val="004D37DD"/>
    <w:rsid w:val="004D4D48"/>
    <w:rsid w:val="004D4ED3"/>
    <w:rsid w:val="004D4F3D"/>
    <w:rsid w:val="004D585F"/>
    <w:rsid w:val="004D594D"/>
    <w:rsid w:val="004D5D9A"/>
    <w:rsid w:val="004D65D5"/>
    <w:rsid w:val="004D6883"/>
    <w:rsid w:val="004D69CD"/>
    <w:rsid w:val="004D6FCA"/>
    <w:rsid w:val="004D7507"/>
    <w:rsid w:val="004D754D"/>
    <w:rsid w:val="004D790D"/>
    <w:rsid w:val="004D7F88"/>
    <w:rsid w:val="004E0200"/>
    <w:rsid w:val="004E05E2"/>
    <w:rsid w:val="004E0C3F"/>
    <w:rsid w:val="004E0C48"/>
    <w:rsid w:val="004E0E67"/>
    <w:rsid w:val="004E15C7"/>
    <w:rsid w:val="004E2364"/>
    <w:rsid w:val="004E238F"/>
    <w:rsid w:val="004E2786"/>
    <w:rsid w:val="004E2B36"/>
    <w:rsid w:val="004E2E78"/>
    <w:rsid w:val="004E30F0"/>
    <w:rsid w:val="004E31F8"/>
    <w:rsid w:val="004E32A2"/>
    <w:rsid w:val="004E3ABE"/>
    <w:rsid w:val="004E3C8C"/>
    <w:rsid w:val="004E4826"/>
    <w:rsid w:val="004E5252"/>
    <w:rsid w:val="004E55B0"/>
    <w:rsid w:val="004E5B62"/>
    <w:rsid w:val="004E6A03"/>
    <w:rsid w:val="004E6C1A"/>
    <w:rsid w:val="004E6C56"/>
    <w:rsid w:val="004E6CD5"/>
    <w:rsid w:val="004E6E23"/>
    <w:rsid w:val="004E735B"/>
    <w:rsid w:val="004E7CFB"/>
    <w:rsid w:val="004E7F9A"/>
    <w:rsid w:val="004F0595"/>
    <w:rsid w:val="004F0830"/>
    <w:rsid w:val="004F0D31"/>
    <w:rsid w:val="004F0E43"/>
    <w:rsid w:val="004F1036"/>
    <w:rsid w:val="004F158B"/>
    <w:rsid w:val="004F191A"/>
    <w:rsid w:val="004F1A1B"/>
    <w:rsid w:val="004F2547"/>
    <w:rsid w:val="004F25A5"/>
    <w:rsid w:val="004F27DF"/>
    <w:rsid w:val="004F2C21"/>
    <w:rsid w:val="004F3567"/>
    <w:rsid w:val="004F3C46"/>
    <w:rsid w:val="004F3D0A"/>
    <w:rsid w:val="004F4E44"/>
    <w:rsid w:val="004F5383"/>
    <w:rsid w:val="004F67C1"/>
    <w:rsid w:val="004F69BA"/>
    <w:rsid w:val="004F7293"/>
    <w:rsid w:val="004F7390"/>
    <w:rsid w:val="004F79DD"/>
    <w:rsid w:val="004F7B3C"/>
    <w:rsid w:val="00500183"/>
    <w:rsid w:val="0050022F"/>
    <w:rsid w:val="005005A1"/>
    <w:rsid w:val="00500DA1"/>
    <w:rsid w:val="00500FCC"/>
    <w:rsid w:val="005010E0"/>
    <w:rsid w:val="005014EE"/>
    <w:rsid w:val="00501501"/>
    <w:rsid w:val="00501DD1"/>
    <w:rsid w:val="00501E5E"/>
    <w:rsid w:val="00502228"/>
    <w:rsid w:val="00502356"/>
    <w:rsid w:val="00502B65"/>
    <w:rsid w:val="00502D48"/>
    <w:rsid w:val="00503863"/>
    <w:rsid w:val="0050397E"/>
    <w:rsid w:val="00504193"/>
    <w:rsid w:val="005041C2"/>
    <w:rsid w:val="005042FE"/>
    <w:rsid w:val="0050432E"/>
    <w:rsid w:val="00504367"/>
    <w:rsid w:val="00504436"/>
    <w:rsid w:val="005044BB"/>
    <w:rsid w:val="005048BD"/>
    <w:rsid w:val="00504AFE"/>
    <w:rsid w:val="00504EEC"/>
    <w:rsid w:val="005051E7"/>
    <w:rsid w:val="005052EE"/>
    <w:rsid w:val="005054BE"/>
    <w:rsid w:val="00505759"/>
    <w:rsid w:val="00505882"/>
    <w:rsid w:val="005061C8"/>
    <w:rsid w:val="0050681B"/>
    <w:rsid w:val="005069F4"/>
    <w:rsid w:val="00507B2F"/>
    <w:rsid w:val="00507D5E"/>
    <w:rsid w:val="0051023B"/>
    <w:rsid w:val="005107F1"/>
    <w:rsid w:val="0051130F"/>
    <w:rsid w:val="00511AC3"/>
    <w:rsid w:val="005123F3"/>
    <w:rsid w:val="00512839"/>
    <w:rsid w:val="0051336F"/>
    <w:rsid w:val="005139AD"/>
    <w:rsid w:val="00513CFB"/>
    <w:rsid w:val="0051466A"/>
    <w:rsid w:val="005146BF"/>
    <w:rsid w:val="00514BF7"/>
    <w:rsid w:val="005154C6"/>
    <w:rsid w:val="00515781"/>
    <w:rsid w:val="00515847"/>
    <w:rsid w:val="00515AB9"/>
    <w:rsid w:val="00515D07"/>
    <w:rsid w:val="00515D41"/>
    <w:rsid w:val="00515DCA"/>
    <w:rsid w:val="00515E4D"/>
    <w:rsid w:val="00516535"/>
    <w:rsid w:val="00516B75"/>
    <w:rsid w:val="00516C31"/>
    <w:rsid w:val="005173A0"/>
    <w:rsid w:val="00517BEB"/>
    <w:rsid w:val="00517D91"/>
    <w:rsid w:val="00517EBB"/>
    <w:rsid w:val="005203DB"/>
    <w:rsid w:val="005208C9"/>
    <w:rsid w:val="00520E8C"/>
    <w:rsid w:val="00521178"/>
    <w:rsid w:val="0052123B"/>
    <w:rsid w:val="00522328"/>
    <w:rsid w:val="00522547"/>
    <w:rsid w:val="00522767"/>
    <w:rsid w:val="00522DB8"/>
    <w:rsid w:val="00522FF0"/>
    <w:rsid w:val="005232F1"/>
    <w:rsid w:val="00523449"/>
    <w:rsid w:val="0052352B"/>
    <w:rsid w:val="00523DD3"/>
    <w:rsid w:val="005245E9"/>
    <w:rsid w:val="005245ED"/>
    <w:rsid w:val="005247C7"/>
    <w:rsid w:val="00524B0C"/>
    <w:rsid w:val="00524FBF"/>
    <w:rsid w:val="0052532D"/>
    <w:rsid w:val="005254AA"/>
    <w:rsid w:val="0052574C"/>
    <w:rsid w:val="00525A22"/>
    <w:rsid w:val="00525C8A"/>
    <w:rsid w:val="00525DA6"/>
    <w:rsid w:val="00525DDA"/>
    <w:rsid w:val="00525F04"/>
    <w:rsid w:val="00526497"/>
    <w:rsid w:val="00526D08"/>
    <w:rsid w:val="00527104"/>
    <w:rsid w:val="00527425"/>
    <w:rsid w:val="005279A1"/>
    <w:rsid w:val="00527E21"/>
    <w:rsid w:val="005305C1"/>
    <w:rsid w:val="005305E1"/>
    <w:rsid w:val="00530F7B"/>
    <w:rsid w:val="0053189B"/>
    <w:rsid w:val="00532146"/>
    <w:rsid w:val="0053260C"/>
    <w:rsid w:val="00532F0F"/>
    <w:rsid w:val="00533251"/>
    <w:rsid w:val="005332FF"/>
    <w:rsid w:val="00533AB0"/>
    <w:rsid w:val="00533B87"/>
    <w:rsid w:val="00533D69"/>
    <w:rsid w:val="0053513B"/>
    <w:rsid w:val="00536156"/>
    <w:rsid w:val="0053656E"/>
    <w:rsid w:val="00537A7E"/>
    <w:rsid w:val="0054027F"/>
    <w:rsid w:val="00540D41"/>
    <w:rsid w:val="00541717"/>
    <w:rsid w:val="00541E39"/>
    <w:rsid w:val="00541EBC"/>
    <w:rsid w:val="005421FE"/>
    <w:rsid w:val="0054278B"/>
    <w:rsid w:val="00542A1C"/>
    <w:rsid w:val="00542C1F"/>
    <w:rsid w:val="005432AC"/>
    <w:rsid w:val="00543593"/>
    <w:rsid w:val="00543983"/>
    <w:rsid w:val="00544158"/>
    <w:rsid w:val="00544187"/>
    <w:rsid w:val="0054446A"/>
    <w:rsid w:val="0054448F"/>
    <w:rsid w:val="005446AA"/>
    <w:rsid w:val="005446C8"/>
    <w:rsid w:val="00544E77"/>
    <w:rsid w:val="00544F70"/>
    <w:rsid w:val="0054526F"/>
    <w:rsid w:val="005459FF"/>
    <w:rsid w:val="00545A68"/>
    <w:rsid w:val="00546497"/>
    <w:rsid w:val="00547A1D"/>
    <w:rsid w:val="00547C26"/>
    <w:rsid w:val="00547ECB"/>
    <w:rsid w:val="005500D2"/>
    <w:rsid w:val="0055052A"/>
    <w:rsid w:val="005506D9"/>
    <w:rsid w:val="005519A7"/>
    <w:rsid w:val="00551D14"/>
    <w:rsid w:val="00551D53"/>
    <w:rsid w:val="00552571"/>
    <w:rsid w:val="005526F8"/>
    <w:rsid w:val="00552C82"/>
    <w:rsid w:val="00552D47"/>
    <w:rsid w:val="0055347B"/>
    <w:rsid w:val="005534D6"/>
    <w:rsid w:val="00553863"/>
    <w:rsid w:val="00553DE9"/>
    <w:rsid w:val="00554171"/>
    <w:rsid w:val="00554586"/>
    <w:rsid w:val="00554E3E"/>
    <w:rsid w:val="00554FAC"/>
    <w:rsid w:val="005554E3"/>
    <w:rsid w:val="00555914"/>
    <w:rsid w:val="005559AE"/>
    <w:rsid w:val="00555AF1"/>
    <w:rsid w:val="005570C0"/>
    <w:rsid w:val="00557B1E"/>
    <w:rsid w:val="00557C71"/>
    <w:rsid w:val="005603E0"/>
    <w:rsid w:val="0056059A"/>
    <w:rsid w:val="00560861"/>
    <w:rsid w:val="00560C06"/>
    <w:rsid w:val="005612CC"/>
    <w:rsid w:val="00561501"/>
    <w:rsid w:val="005615B9"/>
    <w:rsid w:val="00561A60"/>
    <w:rsid w:val="00561E44"/>
    <w:rsid w:val="00561E4E"/>
    <w:rsid w:val="00561E9F"/>
    <w:rsid w:val="00562138"/>
    <w:rsid w:val="0056221A"/>
    <w:rsid w:val="00563174"/>
    <w:rsid w:val="00563487"/>
    <w:rsid w:val="00563CEF"/>
    <w:rsid w:val="0056471B"/>
    <w:rsid w:val="00564A5F"/>
    <w:rsid w:val="00564E14"/>
    <w:rsid w:val="00565444"/>
    <w:rsid w:val="005654D2"/>
    <w:rsid w:val="00565866"/>
    <w:rsid w:val="00565AEB"/>
    <w:rsid w:val="00565BE8"/>
    <w:rsid w:val="00566C74"/>
    <w:rsid w:val="00567177"/>
    <w:rsid w:val="0056735F"/>
    <w:rsid w:val="00567B20"/>
    <w:rsid w:val="00567D2A"/>
    <w:rsid w:val="00570016"/>
    <w:rsid w:val="005708CE"/>
    <w:rsid w:val="005709BB"/>
    <w:rsid w:val="00570BDA"/>
    <w:rsid w:val="00571EAA"/>
    <w:rsid w:val="00571FB8"/>
    <w:rsid w:val="00572B5E"/>
    <w:rsid w:val="00572EF3"/>
    <w:rsid w:val="00573118"/>
    <w:rsid w:val="005732B9"/>
    <w:rsid w:val="00573738"/>
    <w:rsid w:val="00573AE7"/>
    <w:rsid w:val="00573CFD"/>
    <w:rsid w:val="00574683"/>
    <w:rsid w:val="00574687"/>
    <w:rsid w:val="00574721"/>
    <w:rsid w:val="00574964"/>
    <w:rsid w:val="00574EFD"/>
    <w:rsid w:val="005752EF"/>
    <w:rsid w:val="00575C84"/>
    <w:rsid w:val="0057653E"/>
    <w:rsid w:val="00576F7F"/>
    <w:rsid w:val="005770F6"/>
    <w:rsid w:val="005773BC"/>
    <w:rsid w:val="00577A76"/>
    <w:rsid w:val="00577A85"/>
    <w:rsid w:val="005800BC"/>
    <w:rsid w:val="00580C4B"/>
    <w:rsid w:val="00580CA6"/>
    <w:rsid w:val="00580D19"/>
    <w:rsid w:val="0058123E"/>
    <w:rsid w:val="005815E4"/>
    <w:rsid w:val="00581B8A"/>
    <w:rsid w:val="00582A16"/>
    <w:rsid w:val="00582D19"/>
    <w:rsid w:val="005835C2"/>
    <w:rsid w:val="005836BB"/>
    <w:rsid w:val="00583BBC"/>
    <w:rsid w:val="00583BDF"/>
    <w:rsid w:val="00584192"/>
    <w:rsid w:val="0058488A"/>
    <w:rsid w:val="0058520A"/>
    <w:rsid w:val="0058602B"/>
    <w:rsid w:val="005862AC"/>
    <w:rsid w:val="0058668C"/>
    <w:rsid w:val="0058680D"/>
    <w:rsid w:val="00586BAB"/>
    <w:rsid w:val="005874D1"/>
    <w:rsid w:val="00587921"/>
    <w:rsid w:val="00587B0B"/>
    <w:rsid w:val="00587FB3"/>
    <w:rsid w:val="0059038D"/>
    <w:rsid w:val="00590515"/>
    <w:rsid w:val="00590A37"/>
    <w:rsid w:val="00591291"/>
    <w:rsid w:val="00592407"/>
    <w:rsid w:val="00592837"/>
    <w:rsid w:val="0059314F"/>
    <w:rsid w:val="00593349"/>
    <w:rsid w:val="00593B33"/>
    <w:rsid w:val="005943F7"/>
    <w:rsid w:val="005944F8"/>
    <w:rsid w:val="00594633"/>
    <w:rsid w:val="00594669"/>
    <w:rsid w:val="00594670"/>
    <w:rsid w:val="0059474C"/>
    <w:rsid w:val="00594DE7"/>
    <w:rsid w:val="00595D46"/>
    <w:rsid w:val="00596097"/>
    <w:rsid w:val="005961D0"/>
    <w:rsid w:val="0059642B"/>
    <w:rsid w:val="00597E1F"/>
    <w:rsid w:val="005A06D4"/>
    <w:rsid w:val="005A0711"/>
    <w:rsid w:val="005A1223"/>
    <w:rsid w:val="005A12DE"/>
    <w:rsid w:val="005A145C"/>
    <w:rsid w:val="005A14BD"/>
    <w:rsid w:val="005A15FF"/>
    <w:rsid w:val="005A2726"/>
    <w:rsid w:val="005A28CA"/>
    <w:rsid w:val="005A2DC0"/>
    <w:rsid w:val="005A2DD8"/>
    <w:rsid w:val="005A31AE"/>
    <w:rsid w:val="005A327F"/>
    <w:rsid w:val="005A40A2"/>
    <w:rsid w:val="005A476C"/>
    <w:rsid w:val="005A5180"/>
    <w:rsid w:val="005A598A"/>
    <w:rsid w:val="005A5C19"/>
    <w:rsid w:val="005A689E"/>
    <w:rsid w:val="005A6EA7"/>
    <w:rsid w:val="005B0D25"/>
    <w:rsid w:val="005B1558"/>
    <w:rsid w:val="005B16CE"/>
    <w:rsid w:val="005B210E"/>
    <w:rsid w:val="005B2331"/>
    <w:rsid w:val="005B2914"/>
    <w:rsid w:val="005B2CA8"/>
    <w:rsid w:val="005B2DD3"/>
    <w:rsid w:val="005B31FD"/>
    <w:rsid w:val="005B3502"/>
    <w:rsid w:val="005B366A"/>
    <w:rsid w:val="005B4588"/>
    <w:rsid w:val="005B49BA"/>
    <w:rsid w:val="005B4A9B"/>
    <w:rsid w:val="005B58DD"/>
    <w:rsid w:val="005B5FBF"/>
    <w:rsid w:val="005B63FE"/>
    <w:rsid w:val="005B6AE1"/>
    <w:rsid w:val="005B6DB8"/>
    <w:rsid w:val="005B6E92"/>
    <w:rsid w:val="005B6FC6"/>
    <w:rsid w:val="005B7043"/>
    <w:rsid w:val="005B7A8F"/>
    <w:rsid w:val="005B7BC7"/>
    <w:rsid w:val="005C016C"/>
    <w:rsid w:val="005C0452"/>
    <w:rsid w:val="005C05CE"/>
    <w:rsid w:val="005C05EF"/>
    <w:rsid w:val="005C0A14"/>
    <w:rsid w:val="005C12E8"/>
    <w:rsid w:val="005C13B1"/>
    <w:rsid w:val="005C184A"/>
    <w:rsid w:val="005C20A4"/>
    <w:rsid w:val="005C20AD"/>
    <w:rsid w:val="005C2229"/>
    <w:rsid w:val="005C2A5F"/>
    <w:rsid w:val="005C33E7"/>
    <w:rsid w:val="005C35F2"/>
    <w:rsid w:val="005C360C"/>
    <w:rsid w:val="005C36F8"/>
    <w:rsid w:val="005C437A"/>
    <w:rsid w:val="005C4C54"/>
    <w:rsid w:val="005C4C58"/>
    <w:rsid w:val="005C5131"/>
    <w:rsid w:val="005C5C99"/>
    <w:rsid w:val="005C64B7"/>
    <w:rsid w:val="005C66D4"/>
    <w:rsid w:val="005C6984"/>
    <w:rsid w:val="005C77F3"/>
    <w:rsid w:val="005C79B8"/>
    <w:rsid w:val="005D04B7"/>
    <w:rsid w:val="005D05A9"/>
    <w:rsid w:val="005D0B1B"/>
    <w:rsid w:val="005D1295"/>
    <w:rsid w:val="005D1C1B"/>
    <w:rsid w:val="005D1D51"/>
    <w:rsid w:val="005D2439"/>
    <w:rsid w:val="005D31C7"/>
    <w:rsid w:val="005D3AC3"/>
    <w:rsid w:val="005D3B6D"/>
    <w:rsid w:val="005D422C"/>
    <w:rsid w:val="005D499E"/>
    <w:rsid w:val="005D4EA0"/>
    <w:rsid w:val="005D55BC"/>
    <w:rsid w:val="005D607C"/>
    <w:rsid w:val="005D6324"/>
    <w:rsid w:val="005D63DA"/>
    <w:rsid w:val="005D65E6"/>
    <w:rsid w:val="005D676C"/>
    <w:rsid w:val="005D69AC"/>
    <w:rsid w:val="005D74EE"/>
    <w:rsid w:val="005D7E32"/>
    <w:rsid w:val="005E0092"/>
    <w:rsid w:val="005E025A"/>
    <w:rsid w:val="005E0294"/>
    <w:rsid w:val="005E08F3"/>
    <w:rsid w:val="005E12F5"/>
    <w:rsid w:val="005E1680"/>
    <w:rsid w:val="005E18B4"/>
    <w:rsid w:val="005E1F95"/>
    <w:rsid w:val="005E25EB"/>
    <w:rsid w:val="005E29D5"/>
    <w:rsid w:val="005E3294"/>
    <w:rsid w:val="005E365E"/>
    <w:rsid w:val="005E3851"/>
    <w:rsid w:val="005E3BAC"/>
    <w:rsid w:val="005E4A72"/>
    <w:rsid w:val="005E5B5E"/>
    <w:rsid w:val="005E68CF"/>
    <w:rsid w:val="005E6EC1"/>
    <w:rsid w:val="005E7607"/>
    <w:rsid w:val="005F0AF7"/>
    <w:rsid w:val="005F0C80"/>
    <w:rsid w:val="005F0E45"/>
    <w:rsid w:val="005F180B"/>
    <w:rsid w:val="005F185A"/>
    <w:rsid w:val="005F192F"/>
    <w:rsid w:val="005F1C19"/>
    <w:rsid w:val="005F28EC"/>
    <w:rsid w:val="005F2BFC"/>
    <w:rsid w:val="005F3A16"/>
    <w:rsid w:val="005F3B8D"/>
    <w:rsid w:val="005F3D55"/>
    <w:rsid w:val="005F4589"/>
    <w:rsid w:val="005F4F0E"/>
    <w:rsid w:val="005F51BA"/>
    <w:rsid w:val="005F5B5D"/>
    <w:rsid w:val="005F5EBF"/>
    <w:rsid w:val="005F5EC4"/>
    <w:rsid w:val="005F5FA0"/>
    <w:rsid w:val="005F64A7"/>
    <w:rsid w:val="005F693A"/>
    <w:rsid w:val="005F723E"/>
    <w:rsid w:val="005F7F38"/>
    <w:rsid w:val="006001D7"/>
    <w:rsid w:val="006009C1"/>
    <w:rsid w:val="00600B62"/>
    <w:rsid w:val="00600E7A"/>
    <w:rsid w:val="0060107A"/>
    <w:rsid w:val="006011C5"/>
    <w:rsid w:val="00601530"/>
    <w:rsid w:val="0060226D"/>
    <w:rsid w:val="00602832"/>
    <w:rsid w:val="00603685"/>
    <w:rsid w:val="00603825"/>
    <w:rsid w:val="006039C6"/>
    <w:rsid w:val="00603F44"/>
    <w:rsid w:val="006045D0"/>
    <w:rsid w:val="006048AA"/>
    <w:rsid w:val="006049BD"/>
    <w:rsid w:val="00605037"/>
    <w:rsid w:val="006053C1"/>
    <w:rsid w:val="00605529"/>
    <w:rsid w:val="0060570C"/>
    <w:rsid w:val="006058D7"/>
    <w:rsid w:val="00605A2E"/>
    <w:rsid w:val="00605EE3"/>
    <w:rsid w:val="00606A4F"/>
    <w:rsid w:val="00606EF8"/>
    <w:rsid w:val="0060705C"/>
    <w:rsid w:val="006074ED"/>
    <w:rsid w:val="00607605"/>
    <w:rsid w:val="0060791C"/>
    <w:rsid w:val="00607AF3"/>
    <w:rsid w:val="00607E3A"/>
    <w:rsid w:val="00610002"/>
    <w:rsid w:val="00610205"/>
    <w:rsid w:val="00610CC3"/>
    <w:rsid w:val="00610DA9"/>
    <w:rsid w:val="00610F43"/>
    <w:rsid w:val="0061145C"/>
    <w:rsid w:val="00612000"/>
    <w:rsid w:val="0061210A"/>
    <w:rsid w:val="00612DEE"/>
    <w:rsid w:val="006139D9"/>
    <w:rsid w:val="00613AE7"/>
    <w:rsid w:val="00613BE5"/>
    <w:rsid w:val="00613D9A"/>
    <w:rsid w:val="006144E8"/>
    <w:rsid w:val="006147B8"/>
    <w:rsid w:val="006154DC"/>
    <w:rsid w:val="00615EEB"/>
    <w:rsid w:val="006161C4"/>
    <w:rsid w:val="0061643F"/>
    <w:rsid w:val="00616885"/>
    <w:rsid w:val="0061698F"/>
    <w:rsid w:val="00616E76"/>
    <w:rsid w:val="0061714F"/>
    <w:rsid w:val="00617A81"/>
    <w:rsid w:val="00620049"/>
    <w:rsid w:val="006203C8"/>
    <w:rsid w:val="00620766"/>
    <w:rsid w:val="006208F9"/>
    <w:rsid w:val="00620C5E"/>
    <w:rsid w:val="00620EF2"/>
    <w:rsid w:val="00620F34"/>
    <w:rsid w:val="006210B1"/>
    <w:rsid w:val="00621919"/>
    <w:rsid w:val="006230D2"/>
    <w:rsid w:val="006230D4"/>
    <w:rsid w:val="0062353F"/>
    <w:rsid w:val="00623640"/>
    <w:rsid w:val="0062384C"/>
    <w:rsid w:val="00623B83"/>
    <w:rsid w:val="00623D5C"/>
    <w:rsid w:val="0062415E"/>
    <w:rsid w:val="0062419C"/>
    <w:rsid w:val="00625803"/>
    <w:rsid w:val="00625E10"/>
    <w:rsid w:val="006260F3"/>
    <w:rsid w:val="00626275"/>
    <w:rsid w:val="006279C8"/>
    <w:rsid w:val="00627E2E"/>
    <w:rsid w:val="00627F80"/>
    <w:rsid w:val="00630207"/>
    <w:rsid w:val="006303BC"/>
    <w:rsid w:val="00631183"/>
    <w:rsid w:val="00631B28"/>
    <w:rsid w:val="0063246F"/>
    <w:rsid w:val="00632645"/>
    <w:rsid w:val="006327C1"/>
    <w:rsid w:val="006332E2"/>
    <w:rsid w:val="006333E2"/>
    <w:rsid w:val="006336A7"/>
    <w:rsid w:val="006337DD"/>
    <w:rsid w:val="00633B23"/>
    <w:rsid w:val="00633BD5"/>
    <w:rsid w:val="00633F38"/>
    <w:rsid w:val="00634702"/>
    <w:rsid w:val="00634B39"/>
    <w:rsid w:val="00634D94"/>
    <w:rsid w:val="00634DCA"/>
    <w:rsid w:val="006355C3"/>
    <w:rsid w:val="006355ED"/>
    <w:rsid w:val="00635696"/>
    <w:rsid w:val="00635EA1"/>
    <w:rsid w:val="00635F32"/>
    <w:rsid w:val="0063621E"/>
    <w:rsid w:val="006365EF"/>
    <w:rsid w:val="00636967"/>
    <w:rsid w:val="00637271"/>
    <w:rsid w:val="0063768B"/>
    <w:rsid w:val="006401BE"/>
    <w:rsid w:val="0064073F"/>
    <w:rsid w:val="00640793"/>
    <w:rsid w:val="00640923"/>
    <w:rsid w:val="00640CB4"/>
    <w:rsid w:val="00641074"/>
    <w:rsid w:val="006413D8"/>
    <w:rsid w:val="006414E8"/>
    <w:rsid w:val="00641869"/>
    <w:rsid w:val="00642608"/>
    <w:rsid w:val="006429F2"/>
    <w:rsid w:val="0064374B"/>
    <w:rsid w:val="00643790"/>
    <w:rsid w:val="00643D5E"/>
    <w:rsid w:val="00643EEB"/>
    <w:rsid w:val="00643FF8"/>
    <w:rsid w:val="00645386"/>
    <w:rsid w:val="0064554F"/>
    <w:rsid w:val="00645E27"/>
    <w:rsid w:val="0064633B"/>
    <w:rsid w:val="00646382"/>
    <w:rsid w:val="00646895"/>
    <w:rsid w:val="00646A6E"/>
    <w:rsid w:val="00646B0B"/>
    <w:rsid w:val="00646B42"/>
    <w:rsid w:val="0064758F"/>
    <w:rsid w:val="0064771E"/>
    <w:rsid w:val="0065006B"/>
    <w:rsid w:val="0065017E"/>
    <w:rsid w:val="00650293"/>
    <w:rsid w:val="00650E81"/>
    <w:rsid w:val="00651A51"/>
    <w:rsid w:val="00651BDD"/>
    <w:rsid w:val="00651C9E"/>
    <w:rsid w:val="00651DFD"/>
    <w:rsid w:val="00652246"/>
    <w:rsid w:val="006524B8"/>
    <w:rsid w:val="00652D62"/>
    <w:rsid w:val="00652E7D"/>
    <w:rsid w:val="00653127"/>
    <w:rsid w:val="0065396E"/>
    <w:rsid w:val="00653D64"/>
    <w:rsid w:val="00653F96"/>
    <w:rsid w:val="006542BA"/>
    <w:rsid w:val="0065458D"/>
    <w:rsid w:val="0065484F"/>
    <w:rsid w:val="00654D8E"/>
    <w:rsid w:val="00654F3A"/>
    <w:rsid w:val="0065545B"/>
    <w:rsid w:val="00655746"/>
    <w:rsid w:val="00655B33"/>
    <w:rsid w:val="006567FB"/>
    <w:rsid w:val="00656E1E"/>
    <w:rsid w:val="00656FC3"/>
    <w:rsid w:val="006571C8"/>
    <w:rsid w:val="00657676"/>
    <w:rsid w:val="0066025C"/>
    <w:rsid w:val="0066067D"/>
    <w:rsid w:val="006606EB"/>
    <w:rsid w:val="006607C7"/>
    <w:rsid w:val="006607E8"/>
    <w:rsid w:val="0066092A"/>
    <w:rsid w:val="00660931"/>
    <w:rsid w:val="0066157D"/>
    <w:rsid w:val="00661BED"/>
    <w:rsid w:val="00661CF0"/>
    <w:rsid w:val="00661EBC"/>
    <w:rsid w:val="0066204A"/>
    <w:rsid w:val="0066262B"/>
    <w:rsid w:val="0066271E"/>
    <w:rsid w:val="00662C23"/>
    <w:rsid w:val="00663175"/>
    <w:rsid w:val="00663905"/>
    <w:rsid w:val="00663B29"/>
    <w:rsid w:val="00663CC3"/>
    <w:rsid w:val="006641A2"/>
    <w:rsid w:val="0066434F"/>
    <w:rsid w:val="00664B7D"/>
    <w:rsid w:val="0066542C"/>
    <w:rsid w:val="00665C92"/>
    <w:rsid w:val="00665E4C"/>
    <w:rsid w:val="0066663D"/>
    <w:rsid w:val="006668DB"/>
    <w:rsid w:val="0066723A"/>
    <w:rsid w:val="0066730D"/>
    <w:rsid w:val="0066748C"/>
    <w:rsid w:val="00667498"/>
    <w:rsid w:val="00667B4C"/>
    <w:rsid w:val="0067067B"/>
    <w:rsid w:val="006709F7"/>
    <w:rsid w:val="00670B08"/>
    <w:rsid w:val="006710E9"/>
    <w:rsid w:val="006713A2"/>
    <w:rsid w:val="00671485"/>
    <w:rsid w:val="006718B2"/>
    <w:rsid w:val="0067208A"/>
    <w:rsid w:val="006721FE"/>
    <w:rsid w:val="00672612"/>
    <w:rsid w:val="00672AEA"/>
    <w:rsid w:val="00672CA1"/>
    <w:rsid w:val="00673DE5"/>
    <w:rsid w:val="00673E9E"/>
    <w:rsid w:val="00673EE3"/>
    <w:rsid w:val="00674011"/>
    <w:rsid w:val="006741A2"/>
    <w:rsid w:val="00674396"/>
    <w:rsid w:val="006749AD"/>
    <w:rsid w:val="00674C46"/>
    <w:rsid w:val="0067653C"/>
    <w:rsid w:val="00676DE8"/>
    <w:rsid w:val="00676E51"/>
    <w:rsid w:val="00677154"/>
    <w:rsid w:val="006805C2"/>
    <w:rsid w:val="0068079C"/>
    <w:rsid w:val="006818A2"/>
    <w:rsid w:val="00681C90"/>
    <w:rsid w:val="00682567"/>
    <w:rsid w:val="0068267B"/>
    <w:rsid w:val="0068297C"/>
    <w:rsid w:val="006832A1"/>
    <w:rsid w:val="00683683"/>
    <w:rsid w:val="00683EA1"/>
    <w:rsid w:val="0068418E"/>
    <w:rsid w:val="006841CD"/>
    <w:rsid w:val="00684338"/>
    <w:rsid w:val="00684D31"/>
    <w:rsid w:val="00685D2D"/>
    <w:rsid w:val="00685D88"/>
    <w:rsid w:val="00686440"/>
    <w:rsid w:val="00686701"/>
    <w:rsid w:val="00686EB2"/>
    <w:rsid w:val="006873C5"/>
    <w:rsid w:val="0068740A"/>
    <w:rsid w:val="00687719"/>
    <w:rsid w:val="00687C5C"/>
    <w:rsid w:val="00687FC1"/>
    <w:rsid w:val="0069071C"/>
    <w:rsid w:val="00690818"/>
    <w:rsid w:val="00690DC7"/>
    <w:rsid w:val="0069118E"/>
    <w:rsid w:val="00691477"/>
    <w:rsid w:val="00691791"/>
    <w:rsid w:val="006917A4"/>
    <w:rsid w:val="00691A3A"/>
    <w:rsid w:val="0069206E"/>
    <w:rsid w:val="0069254B"/>
    <w:rsid w:val="0069324E"/>
    <w:rsid w:val="0069367D"/>
    <w:rsid w:val="00693B46"/>
    <w:rsid w:val="00693D7C"/>
    <w:rsid w:val="00693DF3"/>
    <w:rsid w:val="00693EE8"/>
    <w:rsid w:val="00693F6C"/>
    <w:rsid w:val="006940E6"/>
    <w:rsid w:val="00694453"/>
    <w:rsid w:val="006953EE"/>
    <w:rsid w:val="00695BF4"/>
    <w:rsid w:val="006960BB"/>
    <w:rsid w:val="0069718A"/>
    <w:rsid w:val="00697886"/>
    <w:rsid w:val="00697CD2"/>
    <w:rsid w:val="00697E9F"/>
    <w:rsid w:val="006A1066"/>
    <w:rsid w:val="006A1B97"/>
    <w:rsid w:val="006A1D02"/>
    <w:rsid w:val="006A21FF"/>
    <w:rsid w:val="006A23EE"/>
    <w:rsid w:val="006A242F"/>
    <w:rsid w:val="006A2FE0"/>
    <w:rsid w:val="006A37BC"/>
    <w:rsid w:val="006A43DF"/>
    <w:rsid w:val="006A462F"/>
    <w:rsid w:val="006A49F5"/>
    <w:rsid w:val="006A4E3C"/>
    <w:rsid w:val="006A4FCE"/>
    <w:rsid w:val="006A50F9"/>
    <w:rsid w:val="006A5132"/>
    <w:rsid w:val="006A5421"/>
    <w:rsid w:val="006A5ED2"/>
    <w:rsid w:val="006A5F4B"/>
    <w:rsid w:val="006A679E"/>
    <w:rsid w:val="006A68CE"/>
    <w:rsid w:val="006A68F2"/>
    <w:rsid w:val="006A7084"/>
    <w:rsid w:val="006A7BB2"/>
    <w:rsid w:val="006B0E09"/>
    <w:rsid w:val="006B0F94"/>
    <w:rsid w:val="006B11F0"/>
    <w:rsid w:val="006B16DC"/>
    <w:rsid w:val="006B1BB6"/>
    <w:rsid w:val="006B1EE8"/>
    <w:rsid w:val="006B202B"/>
    <w:rsid w:val="006B2770"/>
    <w:rsid w:val="006B2B90"/>
    <w:rsid w:val="006B3948"/>
    <w:rsid w:val="006B459D"/>
    <w:rsid w:val="006B460E"/>
    <w:rsid w:val="006B461F"/>
    <w:rsid w:val="006B4948"/>
    <w:rsid w:val="006B4B9D"/>
    <w:rsid w:val="006B507B"/>
    <w:rsid w:val="006B5590"/>
    <w:rsid w:val="006B58FF"/>
    <w:rsid w:val="006B5D4F"/>
    <w:rsid w:val="006B635B"/>
    <w:rsid w:val="006B6646"/>
    <w:rsid w:val="006B6ADE"/>
    <w:rsid w:val="006B71BB"/>
    <w:rsid w:val="006B7373"/>
    <w:rsid w:val="006B7B12"/>
    <w:rsid w:val="006C0738"/>
    <w:rsid w:val="006C1778"/>
    <w:rsid w:val="006C18D1"/>
    <w:rsid w:val="006C1F2D"/>
    <w:rsid w:val="006C2015"/>
    <w:rsid w:val="006C22EF"/>
    <w:rsid w:val="006C2371"/>
    <w:rsid w:val="006C2B17"/>
    <w:rsid w:val="006C2C63"/>
    <w:rsid w:val="006C3119"/>
    <w:rsid w:val="006C3988"/>
    <w:rsid w:val="006C3D7E"/>
    <w:rsid w:val="006C4173"/>
    <w:rsid w:val="006C4BE4"/>
    <w:rsid w:val="006C4C1E"/>
    <w:rsid w:val="006C552A"/>
    <w:rsid w:val="006C5693"/>
    <w:rsid w:val="006C5A20"/>
    <w:rsid w:val="006C5A2D"/>
    <w:rsid w:val="006C5EF2"/>
    <w:rsid w:val="006C61D1"/>
    <w:rsid w:val="006C6745"/>
    <w:rsid w:val="006C67C3"/>
    <w:rsid w:val="006C6934"/>
    <w:rsid w:val="006C6D68"/>
    <w:rsid w:val="006C7042"/>
    <w:rsid w:val="006C70B7"/>
    <w:rsid w:val="006C7382"/>
    <w:rsid w:val="006C747C"/>
    <w:rsid w:val="006C749C"/>
    <w:rsid w:val="006C7868"/>
    <w:rsid w:val="006D056D"/>
    <w:rsid w:val="006D0AF1"/>
    <w:rsid w:val="006D0E60"/>
    <w:rsid w:val="006D0F6F"/>
    <w:rsid w:val="006D0FFB"/>
    <w:rsid w:val="006D1497"/>
    <w:rsid w:val="006D1597"/>
    <w:rsid w:val="006D1BCA"/>
    <w:rsid w:val="006D2A8C"/>
    <w:rsid w:val="006D2BD5"/>
    <w:rsid w:val="006D37BC"/>
    <w:rsid w:val="006D3A0A"/>
    <w:rsid w:val="006D3D02"/>
    <w:rsid w:val="006D3D72"/>
    <w:rsid w:val="006D3E1E"/>
    <w:rsid w:val="006D403D"/>
    <w:rsid w:val="006D4457"/>
    <w:rsid w:val="006D493E"/>
    <w:rsid w:val="006D4AD0"/>
    <w:rsid w:val="006D4F3E"/>
    <w:rsid w:val="006D55C4"/>
    <w:rsid w:val="006D55D4"/>
    <w:rsid w:val="006D60D7"/>
    <w:rsid w:val="006D6196"/>
    <w:rsid w:val="006D6AE1"/>
    <w:rsid w:val="006D6B09"/>
    <w:rsid w:val="006D727A"/>
    <w:rsid w:val="006D7574"/>
    <w:rsid w:val="006D7A6D"/>
    <w:rsid w:val="006E06F7"/>
    <w:rsid w:val="006E093C"/>
    <w:rsid w:val="006E09D8"/>
    <w:rsid w:val="006E0A44"/>
    <w:rsid w:val="006E0F34"/>
    <w:rsid w:val="006E108A"/>
    <w:rsid w:val="006E13C0"/>
    <w:rsid w:val="006E1421"/>
    <w:rsid w:val="006E1434"/>
    <w:rsid w:val="006E1CC0"/>
    <w:rsid w:val="006E1D74"/>
    <w:rsid w:val="006E2B9C"/>
    <w:rsid w:val="006E2EDC"/>
    <w:rsid w:val="006E4438"/>
    <w:rsid w:val="006E4C52"/>
    <w:rsid w:val="006E526B"/>
    <w:rsid w:val="006E58D6"/>
    <w:rsid w:val="006E5FC4"/>
    <w:rsid w:val="006E6F37"/>
    <w:rsid w:val="006E71EF"/>
    <w:rsid w:val="006E731A"/>
    <w:rsid w:val="006E7526"/>
    <w:rsid w:val="006E78AD"/>
    <w:rsid w:val="006E7B1D"/>
    <w:rsid w:val="006E7D56"/>
    <w:rsid w:val="006F0303"/>
    <w:rsid w:val="006F0359"/>
    <w:rsid w:val="006F046C"/>
    <w:rsid w:val="006F073C"/>
    <w:rsid w:val="006F0D0F"/>
    <w:rsid w:val="006F1CB3"/>
    <w:rsid w:val="006F1CFC"/>
    <w:rsid w:val="006F2193"/>
    <w:rsid w:val="006F21A4"/>
    <w:rsid w:val="006F2360"/>
    <w:rsid w:val="006F30B3"/>
    <w:rsid w:val="006F330B"/>
    <w:rsid w:val="006F3499"/>
    <w:rsid w:val="006F4962"/>
    <w:rsid w:val="006F49F2"/>
    <w:rsid w:val="006F4ADE"/>
    <w:rsid w:val="006F4D53"/>
    <w:rsid w:val="006F5922"/>
    <w:rsid w:val="006F5E02"/>
    <w:rsid w:val="006F5FAE"/>
    <w:rsid w:val="006F618F"/>
    <w:rsid w:val="006F730B"/>
    <w:rsid w:val="006F7B34"/>
    <w:rsid w:val="006F7C49"/>
    <w:rsid w:val="006F7ED4"/>
    <w:rsid w:val="00700185"/>
    <w:rsid w:val="0070027C"/>
    <w:rsid w:val="007006E7"/>
    <w:rsid w:val="00700EF3"/>
    <w:rsid w:val="00700F11"/>
    <w:rsid w:val="007011ED"/>
    <w:rsid w:val="0070151D"/>
    <w:rsid w:val="00701F4C"/>
    <w:rsid w:val="007020DF"/>
    <w:rsid w:val="007023FF"/>
    <w:rsid w:val="00702463"/>
    <w:rsid w:val="00702BF1"/>
    <w:rsid w:val="00703086"/>
    <w:rsid w:val="00703138"/>
    <w:rsid w:val="007040AE"/>
    <w:rsid w:val="0070410B"/>
    <w:rsid w:val="007041A2"/>
    <w:rsid w:val="007043CA"/>
    <w:rsid w:val="007043F3"/>
    <w:rsid w:val="007043F5"/>
    <w:rsid w:val="0070444B"/>
    <w:rsid w:val="007057FC"/>
    <w:rsid w:val="00705973"/>
    <w:rsid w:val="007059E8"/>
    <w:rsid w:val="00705C5E"/>
    <w:rsid w:val="00705DDB"/>
    <w:rsid w:val="00705FFC"/>
    <w:rsid w:val="00706009"/>
    <w:rsid w:val="0070600B"/>
    <w:rsid w:val="00706048"/>
    <w:rsid w:val="0070613C"/>
    <w:rsid w:val="0070641C"/>
    <w:rsid w:val="007064A9"/>
    <w:rsid w:val="0070688D"/>
    <w:rsid w:val="00706D76"/>
    <w:rsid w:val="00706EFA"/>
    <w:rsid w:val="00707374"/>
    <w:rsid w:val="00707F16"/>
    <w:rsid w:val="00710365"/>
    <w:rsid w:val="0071096C"/>
    <w:rsid w:val="00710BCF"/>
    <w:rsid w:val="00710DC6"/>
    <w:rsid w:val="0071115D"/>
    <w:rsid w:val="007112EE"/>
    <w:rsid w:val="007116A8"/>
    <w:rsid w:val="007117B2"/>
    <w:rsid w:val="00711CF0"/>
    <w:rsid w:val="00711E02"/>
    <w:rsid w:val="00712338"/>
    <w:rsid w:val="00712A4D"/>
    <w:rsid w:val="00712CFE"/>
    <w:rsid w:val="00712F4B"/>
    <w:rsid w:val="00713025"/>
    <w:rsid w:val="007134DF"/>
    <w:rsid w:val="0071352E"/>
    <w:rsid w:val="00713968"/>
    <w:rsid w:val="00713AB8"/>
    <w:rsid w:val="007143E1"/>
    <w:rsid w:val="00714EB9"/>
    <w:rsid w:val="00714ECD"/>
    <w:rsid w:val="0071515B"/>
    <w:rsid w:val="007153AD"/>
    <w:rsid w:val="00715955"/>
    <w:rsid w:val="00715BA7"/>
    <w:rsid w:val="00715C0D"/>
    <w:rsid w:val="00715C38"/>
    <w:rsid w:val="00715CD5"/>
    <w:rsid w:val="00715E18"/>
    <w:rsid w:val="00716263"/>
    <w:rsid w:val="00716643"/>
    <w:rsid w:val="007167B9"/>
    <w:rsid w:val="00716B7F"/>
    <w:rsid w:val="00716C65"/>
    <w:rsid w:val="00716D53"/>
    <w:rsid w:val="00716F98"/>
    <w:rsid w:val="0071726D"/>
    <w:rsid w:val="0071742D"/>
    <w:rsid w:val="00717714"/>
    <w:rsid w:val="00717985"/>
    <w:rsid w:val="007205F0"/>
    <w:rsid w:val="0072085C"/>
    <w:rsid w:val="00720E20"/>
    <w:rsid w:val="0072135A"/>
    <w:rsid w:val="00721489"/>
    <w:rsid w:val="00721F3A"/>
    <w:rsid w:val="0072226A"/>
    <w:rsid w:val="007222EA"/>
    <w:rsid w:val="00722593"/>
    <w:rsid w:val="00722964"/>
    <w:rsid w:val="007229BF"/>
    <w:rsid w:val="00722CC1"/>
    <w:rsid w:val="00722D32"/>
    <w:rsid w:val="00722EBF"/>
    <w:rsid w:val="00723AED"/>
    <w:rsid w:val="00723D51"/>
    <w:rsid w:val="0072427C"/>
    <w:rsid w:val="00724AA7"/>
    <w:rsid w:val="00724BB3"/>
    <w:rsid w:val="00724DCF"/>
    <w:rsid w:val="00724FEF"/>
    <w:rsid w:val="00725138"/>
    <w:rsid w:val="007254AB"/>
    <w:rsid w:val="0072579C"/>
    <w:rsid w:val="00725A0A"/>
    <w:rsid w:val="00726519"/>
    <w:rsid w:val="00726C21"/>
    <w:rsid w:val="007270BF"/>
    <w:rsid w:val="00727A20"/>
    <w:rsid w:val="00727BD6"/>
    <w:rsid w:val="0073028F"/>
    <w:rsid w:val="0073095D"/>
    <w:rsid w:val="00731A8A"/>
    <w:rsid w:val="00731E22"/>
    <w:rsid w:val="007320BD"/>
    <w:rsid w:val="00732438"/>
    <w:rsid w:val="00733170"/>
    <w:rsid w:val="007339D8"/>
    <w:rsid w:val="00734983"/>
    <w:rsid w:val="00734ECD"/>
    <w:rsid w:val="00734ECE"/>
    <w:rsid w:val="0073522E"/>
    <w:rsid w:val="007354BB"/>
    <w:rsid w:val="00735945"/>
    <w:rsid w:val="007360BE"/>
    <w:rsid w:val="007364A8"/>
    <w:rsid w:val="007366FC"/>
    <w:rsid w:val="00736886"/>
    <w:rsid w:val="007369AD"/>
    <w:rsid w:val="00737271"/>
    <w:rsid w:val="00740034"/>
    <w:rsid w:val="007400C3"/>
    <w:rsid w:val="007400C7"/>
    <w:rsid w:val="00741326"/>
    <w:rsid w:val="00741964"/>
    <w:rsid w:val="00742405"/>
    <w:rsid w:val="007427D1"/>
    <w:rsid w:val="00742BF8"/>
    <w:rsid w:val="00742F11"/>
    <w:rsid w:val="00742FF8"/>
    <w:rsid w:val="00743476"/>
    <w:rsid w:val="00743715"/>
    <w:rsid w:val="00743999"/>
    <w:rsid w:val="00743BC6"/>
    <w:rsid w:val="00743F99"/>
    <w:rsid w:val="00744428"/>
    <w:rsid w:val="0074453C"/>
    <w:rsid w:val="00744944"/>
    <w:rsid w:val="00744A6E"/>
    <w:rsid w:val="00744CC6"/>
    <w:rsid w:val="00745B91"/>
    <w:rsid w:val="00745C2D"/>
    <w:rsid w:val="00745C6A"/>
    <w:rsid w:val="00745F46"/>
    <w:rsid w:val="00746037"/>
    <w:rsid w:val="007460A9"/>
    <w:rsid w:val="007460BD"/>
    <w:rsid w:val="007468BD"/>
    <w:rsid w:val="007469CF"/>
    <w:rsid w:val="0074719C"/>
    <w:rsid w:val="007473B4"/>
    <w:rsid w:val="00747ECF"/>
    <w:rsid w:val="0075048B"/>
    <w:rsid w:val="00750B58"/>
    <w:rsid w:val="00751197"/>
    <w:rsid w:val="007511D9"/>
    <w:rsid w:val="007511E3"/>
    <w:rsid w:val="0075152E"/>
    <w:rsid w:val="007515BB"/>
    <w:rsid w:val="00751623"/>
    <w:rsid w:val="0075188F"/>
    <w:rsid w:val="00751C4A"/>
    <w:rsid w:val="00751D6F"/>
    <w:rsid w:val="007520C5"/>
    <w:rsid w:val="0075276B"/>
    <w:rsid w:val="00752ECE"/>
    <w:rsid w:val="00753228"/>
    <w:rsid w:val="00753890"/>
    <w:rsid w:val="00753AC8"/>
    <w:rsid w:val="007540AF"/>
    <w:rsid w:val="0075444E"/>
    <w:rsid w:val="0075472A"/>
    <w:rsid w:val="00754C77"/>
    <w:rsid w:val="0075505F"/>
    <w:rsid w:val="007556A6"/>
    <w:rsid w:val="00755934"/>
    <w:rsid w:val="007562C0"/>
    <w:rsid w:val="00756492"/>
    <w:rsid w:val="007564C8"/>
    <w:rsid w:val="00757721"/>
    <w:rsid w:val="00757BF0"/>
    <w:rsid w:val="00757E16"/>
    <w:rsid w:val="007606E4"/>
    <w:rsid w:val="00761115"/>
    <w:rsid w:val="0076117D"/>
    <w:rsid w:val="00761B7F"/>
    <w:rsid w:val="007626D7"/>
    <w:rsid w:val="00762A6C"/>
    <w:rsid w:val="00762D16"/>
    <w:rsid w:val="007632CC"/>
    <w:rsid w:val="0076361E"/>
    <w:rsid w:val="00763B77"/>
    <w:rsid w:val="00764CCB"/>
    <w:rsid w:val="007653EA"/>
    <w:rsid w:val="00765941"/>
    <w:rsid w:val="00765947"/>
    <w:rsid w:val="00765C63"/>
    <w:rsid w:val="00765FA3"/>
    <w:rsid w:val="007663C2"/>
    <w:rsid w:val="00766AAC"/>
    <w:rsid w:val="00766C4D"/>
    <w:rsid w:val="00770001"/>
    <w:rsid w:val="007700A2"/>
    <w:rsid w:val="007708EB"/>
    <w:rsid w:val="00770D27"/>
    <w:rsid w:val="007710E3"/>
    <w:rsid w:val="00771212"/>
    <w:rsid w:val="00771657"/>
    <w:rsid w:val="00771C25"/>
    <w:rsid w:val="0077228B"/>
    <w:rsid w:val="007724DA"/>
    <w:rsid w:val="007728EC"/>
    <w:rsid w:val="00772A5A"/>
    <w:rsid w:val="00772AD4"/>
    <w:rsid w:val="00772E39"/>
    <w:rsid w:val="00772F1F"/>
    <w:rsid w:val="007730A6"/>
    <w:rsid w:val="00774B45"/>
    <w:rsid w:val="00774D49"/>
    <w:rsid w:val="00774F70"/>
    <w:rsid w:val="00775C22"/>
    <w:rsid w:val="00775EB6"/>
    <w:rsid w:val="007760C8"/>
    <w:rsid w:val="007765CE"/>
    <w:rsid w:val="0077696F"/>
    <w:rsid w:val="007769BA"/>
    <w:rsid w:val="00777360"/>
    <w:rsid w:val="00777967"/>
    <w:rsid w:val="00780227"/>
    <w:rsid w:val="00780A05"/>
    <w:rsid w:val="00780CC9"/>
    <w:rsid w:val="007813D5"/>
    <w:rsid w:val="00781821"/>
    <w:rsid w:val="0078194C"/>
    <w:rsid w:val="00781FEA"/>
    <w:rsid w:val="007820D9"/>
    <w:rsid w:val="00782575"/>
    <w:rsid w:val="00782641"/>
    <w:rsid w:val="0078281F"/>
    <w:rsid w:val="007829DE"/>
    <w:rsid w:val="00782B51"/>
    <w:rsid w:val="007831E1"/>
    <w:rsid w:val="007838BC"/>
    <w:rsid w:val="00783E2C"/>
    <w:rsid w:val="00784292"/>
    <w:rsid w:val="007847DC"/>
    <w:rsid w:val="00784E8D"/>
    <w:rsid w:val="007853A7"/>
    <w:rsid w:val="00785FEB"/>
    <w:rsid w:val="00786029"/>
    <w:rsid w:val="00786AD5"/>
    <w:rsid w:val="007875D4"/>
    <w:rsid w:val="007907FB"/>
    <w:rsid w:val="00790E57"/>
    <w:rsid w:val="00790E75"/>
    <w:rsid w:val="00791013"/>
    <w:rsid w:val="00791B43"/>
    <w:rsid w:val="0079214B"/>
    <w:rsid w:val="00792176"/>
    <w:rsid w:val="00792269"/>
    <w:rsid w:val="00792490"/>
    <w:rsid w:val="0079288D"/>
    <w:rsid w:val="00792DD3"/>
    <w:rsid w:val="00792E69"/>
    <w:rsid w:val="007930D6"/>
    <w:rsid w:val="00793607"/>
    <w:rsid w:val="00794472"/>
    <w:rsid w:val="00794534"/>
    <w:rsid w:val="00794586"/>
    <w:rsid w:val="00794C11"/>
    <w:rsid w:val="00794FCF"/>
    <w:rsid w:val="00795AD0"/>
    <w:rsid w:val="00795D9C"/>
    <w:rsid w:val="00796E80"/>
    <w:rsid w:val="007970B8"/>
    <w:rsid w:val="00797670"/>
    <w:rsid w:val="007979A6"/>
    <w:rsid w:val="00797AA3"/>
    <w:rsid w:val="00797B8F"/>
    <w:rsid w:val="00797CAA"/>
    <w:rsid w:val="007A00A4"/>
    <w:rsid w:val="007A04D7"/>
    <w:rsid w:val="007A0503"/>
    <w:rsid w:val="007A0917"/>
    <w:rsid w:val="007A0B1D"/>
    <w:rsid w:val="007A0DED"/>
    <w:rsid w:val="007A0E65"/>
    <w:rsid w:val="007A1625"/>
    <w:rsid w:val="007A1946"/>
    <w:rsid w:val="007A1C0A"/>
    <w:rsid w:val="007A1C39"/>
    <w:rsid w:val="007A313B"/>
    <w:rsid w:val="007A38DE"/>
    <w:rsid w:val="007A3A2E"/>
    <w:rsid w:val="007A3E5A"/>
    <w:rsid w:val="007A3FB0"/>
    <w:rsid w:val="007A40BF"/>
    <w:rsid w:val="007A44C2"/>
    <w:rsid w:val="007A478E"/>
    <w:rsid w:val="007A488B"/>
    <w:rsid w:val="007A59FB"/>
    <w:rsid w:val="007A5A15"/>
    <w:rsid w:val="007A5E02"/>
    <w:rsid w:val="007A6786"/>
    <w:rsid w:val="007A679C"/>
    <w:rsid w:val="007A686C"/>
    <w:rsid w:val="007A6A3E"/>
    <w:rsid w:val="007A6F91"/>
    <w:rsid w:val="007A749C"/>
    <w:rsid w:val="007A7595"/>
    <w:rsid w:val="007A7893"/>
    <w:rsid w:val="007A7B05"/>
    <w:rsid w:val="007A7DFE"/>
    <w:rsid w:val="007B0395"/>
    <w:rsid w:val="007B0538"/>
    <w:rsid w:val="007B07D3"/>
    <w:rsid w:val="007B1D28"/>
    <w:rsid w:val="007B1E6E"/>
    <w:rsid w:val="007B1F2D"/>
    <w:rsid w:val="007B2311"/>
    <w:rsid w:val="007B2316"/>
    <w:rsid w:val="007B2DD5"/>
    <w:rsid w:val="007B32C6"/>
    <w:rsid w:val="007B3493"/>
    <w:rsid w:val="007B359E"/>
    <w:rsid w:val="007B3805"/>
    <w:rsid w:val="007B42DF"/>
    <w:rsid w:val="007B44D2"/>
    <w:rsid w:val="007B4867"/>
    <w:rsid w:val="007B4E22"/>
    <w:rsid w:val="007B50D8"/>
    <w:rsid w:val="007B56B8"/>
    <w:rsid w:val="007B5754"/>
    <w:rsid w:val="007B5A61"/>
    <w:rsid w:val="007B5FE0"/>
    <w:rsid w:val="007B6036"/>
    <w:rsid w:val="007B65C4"/>
    <w:rsid w:val="007B6AA9"/>
    <w:rsid w:val="007B6BCE"/>
    <w:rsid w:val="007B6D95"/>
    <w:rsid w:val="007B749D"/>
    <w:rsid w:val="007B7593"/>
    <w:rsid w:val="007B774F"/>
    <w:rsid w:val="007B78A9"/>
    <w:rsid w:val="007C098F"/>
    <w:rsid w:val="007C0C66"/>
    <w:rsid w:val="007C0F4B"/>
    <w:rsid w:val="007C0F52"/>
    <w:rsid w:val="007C177D"/>
    <w:rsid w:val="007C18ED"/>
    <w:rsid w:val="007C1974"/>
    <w:rsid w:val="007C19E1"/>
    <w:rsid w:val="007C250C"/>
    <w:rsid w:val="007C2895"/>
    <w:rsid w:val="007C29F9"/>
    <w:rsid w:val="007C2D1E"/>
    <w:rsid w:val="007C2E1B"/>
    <w:rsid w:val="007C2E96"/>
    <w:rsid w:val="007C3BF7"/>
    <w:rsid w:val="007C3C05"/>
    <w:rsid w:val="007C3D6A"/>
    <w:rsid w:val="007C3E9D"/>
    <w:rsid w:val="007C3EA8"/>
    <w:rsid w:val="007C3F9B"/>
    <w:rsid w:val="007C40F9"/>
    <w:rsid w:val="007C4214"/>
    <w:rsid w:val="007C44AC"/>
    <w:rsid w:val="007C45B3"/>
    <w:rsid w:val="007C4A9A"/>
    <w:rsid w:val="007C4DBB"/>
    <w:rsid w:val="007C50D5"/>
    <w:rsid w:val="007C525D"/>
    <w:rsid w:val="007C5687"/>
    <w:rsid w:val="007C58C9"/>
    <w:rsid w:val="007C5BD0"/>
    <w:rsid w:val="007C5F1C"/>
    <w:rsid w:val="007C6456"/>
    <w:rsid w:val="007C7C93"/>
    <w:rsid w:val="007D0377"/>
    <w:rsid w:val="007D06E9"/>
    <w:rsid w:val="007D1CCB"/>
    <w:rsid w:val="007D2A73"/>
    <w:rsid w:val="007D2CAD"/>
    <w:rsid w:val="007D2DC7"/>
    <w:rsid w:val="007D36B6"/>
    <w:rsid w:val="007D36FE"/>
    <w:rsid w:val="007D4788"/>
    <w:rsid w:val="007D4861"/>
    <w:rsid w:val="007D48A2"/>
    <w:rsid w:val="007D48D4"/>
    <w:rsid w:val="007D4CC7"/>
    <w:rsid w:val="007D567D"/>
    <w:rsid w:val="007D5DA6"/>
    <w:rsid w:val="007D668E"/>
    <w:rsid w:val="007D6917"/>
    <w:rsid w:val="007D69B2"/>
    <w:rsid w:val="007D69E2"/>
    <w:rsid w:val="007D6B20"/>
    <w:rsid w:val="007D6E12"/>
    <w:rsid w:val="007E0D83"/>
    <w:rsid w:val="007E0ED8"/>
    <w:rsid w:val="007E13DC"/>
    <w:rsid w:val="007E17CE"/>
    <w:rsid w:val="007E1817"/>
    <w:rsid w:val="007E1826"/>
    <w:rsid w:val="007E18EF"/>
    <w:rsid w:val="007E2118"/>
    <w:rsid w:val="007E2156"/>
    <w:rsid w:val="007E2403"/>
    <w:rsid w:val="007E2697"/>
    <w:rsid w:val="007E26FC"/>
    <w:rsid w:val="007E2735"/>
    <w:rsid w:val="007E2C4F"/>
    <w:rsid w:val="007E31D7"/>
    <w:rsid w:val="007E349C"/>
    <w:rsid w:val="007E3FED"/>
    <w:rsid w:val="007E40B2"/>
    <w:rsid w:val="007E419C"/>
    <w:rsid w:val="007E4ADF"/>
    <w:rsid w:val="007E4C28"/>
    <w:rsid w:val="007E4DB7"/>
    <w:rsid w:val="007E4DFA"/>
    <w:rsid w:val="007E537C"/>
    <w:rsid w:val="007E5B93"/>
    <w:rsid w:val="007E6037"/>
    <w:rsid w:val="007E635D"/>
    <w:rsid w:val="007E6596"/>
    <w:rsid w:val="007E7240"/>
    <w:rsid w:val="007F00CF"/>
    <w:rsid w:val="007F091C"/>
    <w:rsid w:val="007F0C07"/>
    <w:rsid w:val="007F0C3A"/>
    <w:rsid w:val="007F1350"/>
    <w:rsid w:val="007F151C"/>
    <w:rsid w:val="007F15BA"/>
    <w:rsid w:val="007F162D"/>
    <w:rsid w:val="007F1ACD"/>
    <w:rsid w:val="007F2E9E"/>
    <w:rsid w:val="007F37BE"/>
    <w:rsid w:val="007F3815"/>
    <w:rsid w:val="007F3FFD"/>
    <w:rsid w:val="007F447A"/>
    <w:rsid w:val="007F45DE"/>
    <w:rsid w:val="007F474A"/>
    <w:rsid w:val="007F47EF"/>
    <w:rsid w:val="007F49F6"/>
    <w:rsid w:val="007F4A66"/>
    <w:rsid w:val="007F4AA1"/>
    <w:rsid w:val="007F4B27"/>
    <w:rsid w:val="007F4DCA"/>
    <w:rsid w:val="007F4DCF"/>
    <w:rsid w:val="007F528E"/>
    <w:rsid w:val="007F54B9"/>
    <w:rsid w:val="007F57EE"/>
    <w:rsid w:val="007F59DF"/>
    <w:rsid w:val="007F5D38"/>
    <w:rsid w:val="007F5D55"/>
    <w:rsid w:val="007F60CD"/>
    <w:rsid w:val="007F618E"/>
    <w:rsid w:val="007F62C1"/>
    <w:rsid w:val="007F6E01"/>
    <w:rsid w:val="007F7A7C"/>
    <w:rsid w:val="007F7C74"/>
    <w:rsid w:val="00800045"/>
    <w:rsid w:val="008000BD"/>
    <w:rsid w:val="00800266"/>
    <w:rsid w:val="0080051D"/>
    <w:rsid w:val="00800E2B"/>
    <w:rsid w:val="00801026"/>
    <w:rsid w:val="008011F6"/>
    <w:rsid w:val="008016E4"/>
    <w:rsid w:val="00802255"/>
    <w:rsid w:val="008023B6"/>
    <w:rsid w:val="00802766"/>
    <w:rsid w:val="0080347C"/>
    <w:rsid w:val="0080397F"/>
    <w:rsid w:val="00804020"/>
    <w:rsid w:val="008047E6"/>
    <w:rsid w:val="008054A7"/>
    <w:rsid w:val="00805CE8"/>
    <w:rsid w:val="00805E71"/>
    <w:rsid w:val="00805FF9"/>
    <w:rsid w:val="008062AB"/>
    <w:rsid w:val="00806446"/>
    <w:rsid w:val="00806C32"/>
    <w:rsid w:val="00806F6E"/>
    <w:rsid w:val="008070A2"/>
    <w:rsid w:val="008108B7"/>
    <w:rsid w:val="00810B5A"/>
    <w:rsid w:val="00811028"/>
    <w:rsid w:val="0081199C"/>
    <w:rsid w:val="00811EA0"/>
    <w:rsid w:val="008123C2"/>
    <w:rsid w:val="00812570"/>
    <w:rsid w:val="008127D4"/>
    <w:rsid w:val="00813127"/>
    <w:rsid w:val="008137D0"/>
    <w:rsid w:val="00813C9D"/>
    <w:rsid w:val="00813E21"/>
    <w:rsid w:val="00814064"/>
    <w:rsid w:val="00814734"/>
    <w:rsid w:val="008149C2"/>
    <w:rsid w:val="008149E6"/>
    <w:rsid w:val="00814BA1"/>
    <w:rsid w:val="00815DBE"/>
    <w:rsid w:val="00817610"/>
    <w:rsid w:val="00817F81"/>
    <w:rsid w:val="00820066"/>
    <w:rsid w:val="00820269"/>
    <w:rsid w:val="008203B2"/>
    <w:rsid w:val="0082044A"/>
    <w:rsid w:val="00820E04"/>
    <w:rsid w:val="00820EC7"/>
    <w:rsid w:val="0082106B"/>
    <w:rsid w:val="008210EC"/>
    <w:rsid w:val="00821752"/>
    <w:rsid w:val="00821CF2"/>
    <w:rsid w:val="00822460"/>
    <w:rsid w:val="008226D9"/>
    <w:rsid w:val="008228DA"/>
    <w:rsid w:val="00822C43"/>
    <w:rsid w:val="0082364C"/>
    <w:rsid w:val="00823744"/>
    <w:rsid w:val="00823B39"/>
    <w:rsid w:val="00823F7E"/>
    <w:rsid w:val="00824429"/>
    <w:rsid w:val="00824CD8"/>
    <w:rsid w:val="008253F6"/>
    <w:rsid w:val="0082553B"/>
    <w:rsid w:val="00825A54"/>
    <w:rsid w:val="00825A5C"/>
    <w:rsid w:val="0082639C"/>
    <w:rsid w:val="00826ACD"/>
    <w:rsid w:val="00826B8F"/>
    <w:rsid w:val="00826E22"/>
    <w:rsid w:val="008278CB"/>
    <w:rsid w:val="00827C92"/>
    <w:rsid w:val="00830136"/>
    <w:rsid w:val="00830172"/>
    <w:rsid w:val="00830D65"/>
    <w:rsid w:val="00830ED0"/>
    <w:rsid w:val="00831367"/>
    <w:rsid w:val="008318AB"/>
    <w:rsid w:val="00831DB7"/>
    <w:rsid w:val="00831F6C"/>
    <w:rsid w:val="00831FD9"/>
    <w:rsid w:val="008325C0"/>
    <w:rsid w:val="00832633"/>
    <w:rsid w:val="00832BD2"/>
    <w:rsid w:val="00832C40"/>
    <w:rsid w:val="00832D6F"/>
    <w:rsid w:val="00832D83"/>
    <w:rsid w:val="00832F87"/>
    <w:rsid w:val="00833320"/>
    <w:rsid w:val="00833FD3"/>
    <w:rsid w:val="0083448C"/>
    <w:rsid w:val="00834669"/>
    <w:rsid w:val="008349B2"/>
    <w:rsid w:val="00836042"/>
    <w:rsid w:val="00836483"/>
    <w:rsid w:val="00836C3F"/>
    <w:rsid w:val="00836F08"/>
    <w:rsid w:val="0083744F"/>
    <w:rsid w:val="008375B8"/>
    <w:rsid w:val="00837DD7"/>
    <w:rsid w:val="008401DC"/>
    <w:rsid w:val="00840A10"/>
    <w:rsid w:val="00840EAE"/>
    <w:rsid w:val="00840FD3"/>
    <w:rsid w:val="0084105E"/>
    <w:rsid w:val="00841533"/>
    <w:rsid w:val="00841E56"/>
    <w:rsid w:val="00842791"/>
    <w:rsid w:val="00843166"/>
    <w:rsid w:val="00843A29"/>
    <w:rsid w:val="00843AE3"/>
    <w:rsid w:val="00844169"/>
    <w:rsid w:val="008441EA"/>
    <w:rsid w:val="008444A6"/>
    <w:rsid w:val="00844509"/>
    <w:rsid w:val="00844668"/>
    <w:rsid w:val="00845F9A"/>
    <w:rsid w:val="0084612B"/>
    <w:rsid w:val="008467A7"/>
    <w:rsid w:val="008469A0"/>
    <w:rsid w:val="00846C50"/>
    <w:rsid w:val="00846E71"/>
    <w:rsid w:val="008477C0"/>
    <w:rsid w:val="00847DAC"/>
    <w:rsid w:val="008502E1"/>
    <w:rsid w:val="00850492"/>
    <w:rsid w:val="00850611"/>
    <w:rsid w:val="00850853"/>
    <w:rsid w:val="00850A50"/>
    <w:rsid w:val="00851947"/>
    <w:rsid w:val="00851A71"/>
    <w:rsid w:val="00851FB3"/>
    <w:rsid w:val="008525C6"/>
    <w:rsid w:val="00852DE6"/>
    <w:rsid w:val="00852ED2"/>
    <w:rsid w:val="008532EE"/>
    <w:rsid w:val="00854222"/>
    <w:rsid w:val="0085427F"/>
    <w:rsid w:val="0085540F"/>
    <w:rsid w:val="00855423"/>
    <w:rsid w:val="00855700"/>
    <w:rsid w:val="00855DA2"/>
    <w:rsid w:val="00855F07"/>
    <w:rsid w:val="00856444"/>
    <w:rsid w:val="00856D13"/>
    <w:rsid w:val="00857036"/>
    <w:rsid w:val="00857742"/>
    <w:rsid w:val="00857AC1"/>
    <w:rsid w:val="00857B3C"/>
    <w:rsid w:val="00857D1C"/>
    <w:rsid w:val="00860AEB"/>
    <w:rsid w:val="008613C4"/>
    <w:rsid w:val="00861B7A"/>
    <w:rsid w:val="0086210D"/>
    <w:rsid w:val="00862230"/>
    <w:rsid w:val="00862441"/>
    <w:rsid w:val="008628EF"/>
    <w:rsid w:val="00863246"/>
    <w:rsid w:val="00863356"/>
    <w:rsid w:val="008637C5"/>
    <w:rsid w:val="00863926"/>
    <w:rsid w:val="00863F6D"/>
    <w:rsid w:val="008649BE"/>
    <w:rsid w:val="00864DEC"/>
    <w:rsid w:val="00864FA8"/>
    <w:rsid w:val="00865090"/>
    <w:rsid w:val="0086528D"/>
    <w:rsid w:val="008652B4"/>
    <w:rsid w:val="00865558"/>
    <w:rsid w:val="0086574D"/>
    <w:rsid w:val="008659E9"/>
    <w:rsid w:val="00865E93"/>
    <w:rsid w:val="008669C2"/>
    <w:rsid w:val="00866D5C"/>
    <w:rsid w:val="00867B98"/>
    <w:rsid w:val="00867CF0"/>
    <w:rsid w:val="008705D5"/>
    <w:rsid w:val="008706E5"/>
    <w:rsid w:val="00870949"/>
    <w:rsid w:val="00870A60"/>
    <w:rsid w:val="00870DBB"/>
    <w:rsid w:val="0087123C"/>
    <w:rsid w:val="008716D1"/>
    <w:rsid w:val="00871780"/>
    <w:rsid w:val="00871D9E"/>
    <w:rsid w:val="00871F1A"/>
    <w:rsid w:val="00872250"/>
    <w:rsid w:val="008725F0"/>
    <w:rsid w:val="008728C9"/>
    <w:rsid w:val="008738EB"/>
    <w:rsid w:val="00874266"/>
    <w:rsid w:val="008759BD"/>
    <w:rsid w:val="00876535"/>
    <w:rsid w:val="00876626"/>
    <w:rsid w:val="008767F9"/>
    <w:rsid w:val="00876843"/>
    <w:rsid w:val="00876AFC"/>
    <w:rsid w:val="00880307"/>
    <w:rsid w:val="00880473"/>
    <w:rsid w:val="00880499"/>
    <w:rsid w:val="00880BC8"/>
    <w:rsid w:val="00880CAD"/>
    <w:rsid w:val="00880E5C"/>
    <w:rsid w:val="00880EC4"/>
    <w:rsid w:val="00881A55"/>
    <w:rsid w:val="00881BA7"/>
    <w:rsid w:val="00881C53"/>
    <w:rsid w:val="00882B63"/>
    <w:rsid w:val="00882D1A"/>
    <w:rsid w:val="00882F40"/>
    <w:rsid w:val="00882F79"/>
    <w:rsid w:val="008836C4"/>
    <w:rsid w:val="008837A2"/>
    <w:rsid w:val="008837E3"/>
    <w:rsid w:val="008839B7"/>
    <w:rsid w:val="00884082"/>
    <w:rsid w:val="0088411E"/>
    <w:rsid w:val="0088496B"/>
    <w:rsid w:val="008852AC"/>
    <w:rsid w:val="0088542B"/>
    <w:rsid w:val="00885A9A"/>
    <w:rsid w:val="0088632A"/>
    <w:rsid w:val="00886B97"/>
    <w:rsid w:val="00886DE0"/>
    <w:rsid w:val="008871A0"/>
    <w:rsid w:val="00887AB7"/>
    <w:rsid w:val="00887F3A"/>
    <w:rsid w:val="008903A9"/>
    <w:rsid w:val="0089098D"/>
    <w:rsid w:val="00890CA6"/>
    <w:rsid w:val="00891001"/>
    <w:rsid w:val="0089164C"/>
    <w:rsid w:val="00891DD8"/>
    <w:rsid w:val="00891E80"/>
    <w:rsid w:val="00892C1B"/>
    <w:rsid w:val="00892F53"/>
    <w:rsid w:val="008935B3"/>
    <w:rsid w:val="008938FD"/>
    <w:rsid w:val="008945E2"/>
    <w:rsid w:val="00894832"/>
    <w:rsid w:val="008948C2"/>
    <w:rsid w:val="00894FE5"/>
    <w:rsid w:val="0089507A"/>
    <w:rsid w:val="008953CC"/>
    <w:rsid w:val="00895AD9"/>
    <w:rsid w:val="00897086"/>
    <w:rsid w:val="008A02ED"/>
    <w:rsid w:val="008A05DE"/>
    <w:rsid w:val="008A09F5"/>
    <w:rsid w:val="008A0A70"/>
    <w:rsid w:val="008A0C2A"/>
    <w:rsid w:val="008A0D33"/>
    <w:rsid w:val="008A0F30"/>
    <w:rsid w:val="008A25B5"/>
    <w:rsid w:val="008A2999"/>
    <w:rsid w:val="008A35EC"/>
    <w:rsid w:val="008A4157"/>
    <w:rsid w:val="008A4401"/>
    <w:rsid w:val="008A4504"/>
    <w:rsid w:val="008A473D"/>
    <w:rsid w:val="008A495A"/>
    <w:rsid w:val="008A4FDA"/>
    <w:rsid w:val="008A5844"/>
    <w:rsid w:val="008A5BD7"/>
    <w:rsid w:val="008A5E57"/>
    <w:rsid w:val="008A5FED"/>
    <w:rsid w:val="008A6CCA"/>
    <w:rsid w:val="008A6E9D"/>
    <w:rsid w:val="008A73F8"/>
    <w:rsid w:val="008A75C8"/>
    <w:rsid w:val="008A769C"/>
    <w:rsid w:val="008A773F"/>
    <w:rsid w:val="008A7801"/>
    <w:rsid w:val="008A78CE"/>
    <w:rsid w:val="008A7B26"/>
    <w:rsid w:val="008B0286"/>
    <w:rsid w:val="008B03B3"/>
    <w:rsid w:val="008B04DA"/>
    <w:rsid w:val="008B0AC0"/>
    <w:rsid w:val="008B0BBD"/>
    <w:rsid w:val="008B0EBE"/>
    <w:rsid w:val="008B166A"/>
    <w:rsid w:val="008B16D2"/>
    <w:rsid w:val="008B1FBD"/>
    <w:rsid w:val="008B24F9"/>
    <w:rsid w:val="008B29A2"/>
    <w:rsid w:val="008B308D"/>
    <w:rsid w:val="008B37F6"/>
    <w:rsid w:val="008B4D3D"/>
    <w:rsid w:val="008B513B"/>
    <w:rsid w:val="008B570C"/>
    <w:rsid w:val="008B594B"/>
    <w:rsid w:val="008B5E6A"/>
    <w:rsid w:val="008B5FD3"/>
    <w:rsid w:val="008B6862"/>
    <w:rsid w:val="008B68B6"/>
    <w:rsid w:val="008B6B62"/>
    <w:rsid w:val="008B6C96"/>
    <w:rsid w:val="008B720A"/>
    <w:rsid w:val="008B7EEB"/>
    <w:rsid w:val="008C04B2"/>
    <w:rsid w:val="008C1136"/>
    <w:rsid w:val="008C125C"/>
    <w:rsid w:val="008C19EA"/>
    <w:rsid w:val="008C1C5A"/>
    <w:rsid w:val="008C26AA"/>
    <w:rsid w:val="008C2947"/>
    <w:rsid w:val="008C2A7B"/>
    <w:rsid w:val="008C2D17"/>
    <w:rsid w:val="008C2ED6"/>
    <w:rsid w:val="008C31CE"/>
    <w:rsid w:val="008C3610"/>
    <w:rsid w:val="008C372D"/>
    <w:rsid w:val="008C39AA"/>
    <w:rsid w:val="008C4618"/>
    <w:rsid w:val="008C4F56"/>
    <w:rsid w:val="008C6875"/>
    <w:rsid w:val="008C6B23"/>
    <w:rsid w:val="008C6F6F"/>
    <w:rsid w:val="008C7591"/>
    <w:rsid w:val="008C7632"/>
    <w:rsid w:val="008C7C3B"/>
    <w:rsid w:val="008C7D78"/>
    <w:rsid w:val="008D0D3D"/>
    <w:rsid w:val="008D132F"/>
    <w:rsid w:val="008D23A3"/>
    <w:rsid w:val="008D24C0"/>
    <w:rsid w:val="008D2547"/>
    <w:rsid w:val="008D286F"/>
    <w:rsid w:val="008D2D04"/>
    <w:rsid w:val="008D2DC7"/>
    <w:rsid w:val="008D3BEA"/>
    <w:rsid w:val="008D4990"/>
    <w:rsid w:val="008D51F4"/>
    <w:rsid w:val="008D56FA"/>
    <w:rsid w:val="008D58D9"/>
    <w:rsid w:val="008D590F"/>
    <w:rsid w:val="008D5D06"/>
    <w:rsid w:val="008D5F0F"/>
    <w:rsid w:val="008D7285"/>
    <w:rsid w:val="008D729C"/>
    <w:rsid w:val="008D77EF"/>
    <w:rsid w:val="008D7808"/>
    <w:rsid w:val="008D7B47"/>
    <w:rsid w:val="008E0916"/>
    <w:rsid w:val="008E0D95"/>
    <w:rsid w:val="008E0DCD"/>
    <w:rsid w:val="008E1566"/>
    <w:rsid w:val="008E1A87"/>
    <w:rsid w:val="008E2334"/>
    <w:rsid w:val="008E29D6"/>
    <w:rsid w:val="008E2CD3"/>
    <w:rsid w:val="008E325F"/>
    <w:rsid w:val="008E3D18"/>
    <w:rsid w:val="008E3EC5"/>
    <w:rsid w:val="008E428A"/>
    <w:rsid w:val="008E42B8"/>
    <w:rsid w:val="008E47A6"/>
    <w:rsid w:val="008E4CE5"/>
    <w:rsid w:val="008E5310"/>
    <w:rsid w:val="008E573E"/>
    <w:rsid w:val="008E588B"/>
    <w:rsid w:val="008E5EBE"/>
    <w:rsid w:val="008E63B5"/>
    <w:rsid w:val="008E6CA2"/>
    <w:rsid w:val="008E6EB1"/>
    <w:rsid w:val="008E70E1"/>
    <w:rsid w:val="008E73FD"/>
    <w:rsid w:val="008E7488"/>
    <w:rsid w:val="008F04A7"/>
    <w:rsid w:val="008F063D"/>
    <w:rsid w:val="008F06EA"/>
    <w:rsid w:val="008F0951"/>
    <w:rsid w:val="008F0BCD"/>
    <w:rsid w:val="008F117B"/>
    <w:rsid w:val="008F13F1"/>
    <w:rsid w:val="008F148D"/>
    <w:rsid w:val="008F1E3F"/>
    <w:rsid w:val="008F211F"/>
    <w:rsid w:val="008F2625"/>
    <w:rsid w:val="008F26CD"/>
    <w:rsid w:val="008F298C"/>
    <w:rsid w:val="008F2E6A"/>
    <w:rsid w:val="008F3009"/>
    <w:rsid w:val="008F37A4"/>
    <w:rsid w:val="008F3C19"/>
    <w:rsid w:val="008F3F61"/>
    <w:rsid w:val="008F411E"/>
    <w:rsid w:val="008F428D"/>
    <w:rsid w:val="008F469E"/>
    <w:rsid w:val="008F474C"/>
    <w:rsid w:val="008F4E89"/>
    <w:rsid w:val="008F534E"/>
    <w:rsid w:val="008F5570"/>
    <w:rsid w:val="008F5773"/>
    <w:rsid w:val="008F580A"/>
    <w:rsid w:val="008F5976"/>
    <w:rsid w:val="008F5C77"/>
    <w:rsid w:val="008F663A"/>
    <w:rsid w:val="008F6CA8"/>
    <w:rsid w:val="008F6F85"/>
    <w:rsid w:val="008F70EC"/>
    <w:rsid w:val="008F7249"/>
    <w:rsid w:val="008F7354"/>
    <w:rsid w:val="008F74C8"/>
    <w:rsid w:val="0090036F"/>
    <w:rsid w:val="00900803"/>
    <w:rsid w:val="009011D9"/>
    <w:rsid w:val="0090142D"/>
    <w:rsid w:val="00901561"/>
    <w:rsid w:val="0090200B"/>
    <w:rsid w:val="00902196"/>
    <w:rsid w:val="00902EDF"/>
    <w:rsid w:val="0090302E"/>
    <w:rsid w:val="00903482"/>
    <w:rsid w:val="00903607"/>
    <w:rsid w:val="0090373E"/>
    <w:rsid w:val="00903AA6"/>
    <w:rsid w:val="0090426B"/>
    <w:rsid w:val="0090484D"/>
    <w:rsid w:val="009049CD"/>
    <w:rsid w:val="00904A6B"/>
    <w:rsid w:val="00905516"/>
    <w:rsid w:val="00905AD4"/>
    <w:rsid w:val="00905B6F"/>
    <w:rsid w:val="00906046"/>
    <w:rsid w:val="009060DA"/>
    <w:rsid w:val="00907086"/>
    <w:rsid w:val="00907801"/>
    <w:rsid w:val="00907871"/>
    <w:rsid w:val="009102B4"/>
    <w:rsid w:val="009105CD"/>
    <w:rsid w:val="0091160B"/>
    <w:rsid w:val="009117D7"/>
    <w:rsid w:val="009120C6"/>
    <w:rsid w:val="009129DB"/>
    <w:rsid w:val="0091340C"/>
    <w:rsid w:val="00914E42"/>
    <w:rsid w:val="00914FAC"/>
    <w:rsid w:val="00915405"/>
    <w:rsid w:val="00915A29"/>
    <w:rsid w:val="00915C04"/>
    <w:rsid w:val="00915F06"/>
    <w:rsid w:val="009160DE"/>
    <w:rsid w:val="00916372"/>
    <w:rsid w:val="009167D9"/>
    <w:rsid w:val="00917684"/>
    <w:rsid w:val="00917A15"/>
    <w:rsid w:val="009203A4"/>
    <w:rsid w:val="00920893"/>
    <w:rsid w:val="00920A2A"/>
    <w:rsid w:val="00920ED0"/>
    <w:rsid w:val="009218CE"/>
    <w:rsid w:val="00921CDC"/>
    <w:rsid w:val="00921DC9"/>
    <w:rsid w:val="009221B7"/>
    <w:rsid w:val="00922373"/>
    <w:rsid w:val="00922A0D"/>
    <w:rsid w:val="00923886"/>
    <w:rsid w:val="00923D82"/>
    <w:rsid w:val="00924196"/>
    <w:rsid w:val="009243ED"/>
    <w:rsid w:val="009246E7"/>
    <w:rsid w:val="009247A6"/>
    <w:rsid w:val="0092537C"/>
    <w:rsid w:val="009258AD"/>
    <w:rsid w:val="00925A7B"/>
    <w:rsid w:val="009261E7"/>
    <w:rsid w:val="0092643D"/>
    <w:rsid w:val="0092648F"/>
    <w:rsid w:val="009269C8"/>
    <w:rsid w:val="00926A7C"/>
    <w:rsid w:val="00926ED0"/>
    <w:rsid w:val="0092715C"/>
    <w:rsid w:val="009305D6"/>
    <w:rsid w:val="0093078C"/>
    <w:rsid w:val="0093085D"/>
    <w:rsid w:val="009309F2"/>
    <w:rsid w:val="00930DE5"/>
    <w:rsid w:val="00930F4D"/>
    <w:rsid w:val="00931BF9"/>
    <w:rsid w:val="00932479"/>
    <w:rsid w:val="009326F4"/>
    <w:rsid w:val="00932832"/>
    <w:rsid w:val="009328F5"/>
    <w:rsid w:val="00932ED2"/>
    <w:rsid w:val="00933AD4"/>
    <w:rsid w:val="009340D9"/>
    <w:rsid w:val="00934209"/>
    <w:rsid w:val="00934486"/>
    <w:rsid w:val="009347F5"/>
    <w:rsid w:val="00934950"/>
    <w:rsid w:val="00934CA2"/>
    <w:rsid w:val="00934D9C"/>
    <w:rsid w:val="009351B5"/>
    <w:rsid w:val="009361B4"/>
    <w:rsid w:val="00936454"/>
    <w:rsid w:val="009368C0"/>
    <w:rsid w:val="0093707A"/>
    <w:rsid w:val="009371BD"/>
    <w:rsid w:val="009374D5"/>
    <w:rsid w:val="00937B55"/>
    <w:rsid w:val="009407FF"/>
    <w:rsid w:val="009409EB"/>
    <w:rsid w:val="00940B32"/>
    <w:rsid w:val="0094114F"/>
    <w:rsid w:val="00941638"/>
    <w:rsid w:val="0094175B"/>
    <w:rsid w:val="00941C49"/>
    <w:rsid w:val="00941D94"/>
    <w:rsid w:val="009429D2"/>
    <w:rsid w:val="00942C9F"/>
    <w:rsid w:val="00942E8E"/>
    <w:rsid w:val="00943F62"/>
    <w:rsid w:val="009447C6"/>
    <w:rsid w:val="009449D1"/>
    <w:rsid w:val="00944B99"/>
    <w:rsid w:val="00944CF7"/>
    <w:rsid w:val="00944ED2"/>
    <w:rsid w:val="00944F45"/>
    <w:rsid w:val="00945220"/>
    <w:rsid w:val="00945CC4"/>
    <w:rsid w:val="00945E63"/>
    <w:rsid w:val="00945E9D"/>
    <w:rsid w:val="009469EB"/>
    <w:rsid w:val="00946D1E"/>
    <w:rsid w:val="00946FE9"/>
    <w:rsid w:val="0094706C"/>
    <w:rsid w:val="009470A6"/>
    <w:rsid w:val="00947345"/>
    <w:rsid w:val="00947615"/>
    <w:rsid w:val="0094786B"/>
    <w:rsid w:val="00947C93"/>
    <w:rsid w:val="00947E60"/>
    <w:rsid w:val="0095080A"/>
    <w:rsid w:val="00950899"/>
    <w:rsid w:val="009513F9"/>
    <w:rsid w:val="009514C0"/>
    <w:rsid w:val="00951904"/>
    <w:rsid w:val="009519FF"/>
    <w:rsid w:val="00951B2C"/>
    <w:rsid w:val="00951D69"/>
    <w:rsid w:val="00952BC4"/>
    <w:rsid w:val="009531B1"/>
    <w:rsid w:val="00953613"/>
    <w:rsid w:val="009539F1"/>
    <w:rsid w:val="00953B63"/>
    <w:rsid w:val="00953BDE"/>
    <w:rsid w:val="00953CD1"/>
    <w:rsid w:val="0095400D"/>
    <w:rsid w:val="00954A54"/>
    <w:rsid w:val="00954FAB"/>
    <w:rsid w:val="0095550F"/>
    <w:rsid w:val="00956450"/>
    <w:rsid w:val="00956658"/>
    <w:rsid w:val="0095686C"/>
    <w:rsid w:val="009573E0"/>
    <w:rsid w:val="009573F4"/>
    <w:rsid w:val="00957704"/>
    <w:rsid w:val="009577A6"/>
    <w:rsid w:val="00957BC9"/>
    <w:rsid w:val="009604E1"/>
    <w:rsid w:val="009605D3"/>
    <w:rsid w:val="009605E7"/>
    <w:rsid w:val="009607EF"/>
    <w:rsid w:val="00960C74"/>
    <w:rsid w:val="0096105A"/>
    <w:rsid w:val="00961334"/>
    <w:rsid w:val="00961968"/>
    <w:rsid w:val="00961A8E"/>
    <w:rsid w:val="00962158"/>
    <w:rsid w:val="0096218C"/>
    <w:rsid w:val="0096311B"/>
    <w:rsid w:val="00963219"/>
    <w:rsid w:val="009638B6"/>
    <w:rsid w:val="00963A31"/>
    <w:rsid w:val="00963B30"/>
    <w:rsid w:val="009640CC"/>
    <w:rsid w:val="009641F1"/>
    <w:rsid w:val="00964902"/>
    <w:rsid w:val="009653D5"/>
    <w:rsid w:val="00965C7A"/>
    <w:rsid w:val="00965E15"/>
    <w:rsid w:val="009663FF"/>
    <w:rsid w:val="00966B8C"/>
    <w:rsid w:val="0096710F"/>
    <w:rsid w:val="009676BC"/>
    <w:rsid w:val="00967AA2"/>
    <w:rsid w:val="00967C8E"/>
    <w:rsid w:val="009705DC"/>
    <w:rsid w:val="00970701"/>
    <w:rsid w:val="00970D2E"/>
    <w:rsid w:val="00971067"/>
    <w:rsid w:val="0097136A"/>
    <w:rsid w:val="0097180A"/>
    <w:rsid w:val="00971EFF"/>
    <w:rsid w:val="00972093"/>
    <w:rsid w:val="0097226E"/>
    <w:rsid w:val="00972CF0"/>
    <w:rsid w:val="009737DF"/>
    <w:rsid w:val="009739B0"/>
    <w:rsid w:val="00973CC0"/>
    <w:rsid w:val="0097403D"/>
    <w:rsid w:val="009743F7"/>
    <w:rsid w:val="00974AEA"/>
    <w:rsid w:val="00974B2D"/>
    <w:rsid w:val="00974E2F"/>
    <w:rsid w:val="00975031"/>
    <w:rsid w:val="00975124"/>
    <w:rsid w:val="0097540B"/>
    <w:rsid w:val="00975891"/>
    <w:rsid w:val="009758F8"/>
    <w:rsid w:val="00975A4C"/>
    <w:rsid w:val="00975E2C"/>
    <w:rsid w:val="0097600E"/>
    <w:rsid w:val="0097603F"/>
    <w:rsid w:val="00976368"/>
    <w:rsid w:val="00976E1E"/>
    <w:rsid w:val="00977438"/>
    <w:rsid w:val="00977DDD"/>
    <w:rsid w:val="00977F05"/>
    <w:rsid w:val="00980031"/>
    <w:rsid w:val="009802B4"/>
    <w:rsid w:val="0098173F"/>
    <w:rsid w:val="009819F7"/>
    <w:rsid w:val="00981B01"/>
    <w:rsid w:val="00981E1C"/>
    <w:rsid w:val="009829BB"/>
    <w:rsid w:val="0098300A"/>
    <w:rsid w:val="00983577"/>
    <w:rsid w:val="00983643"/>
    <w:rsid w:val="009836DA"/>
    <w:rsid w:val="0098405A"/>
    <w:rsid w:val="00984A8A"/>
    <w:rsid w:val="00984C07"/>
    <w:rsid w:val="00985022"/>
    <w:rsid w:val="009850C3"/>
    <w:rsid w:val="009856A2"/>
    <w:rsid w:val="00985E37"/>
    <w:rsid w:val="009867BE"/>
    <w:rsid w:val="00986CCE"/>
    <w:rsid w:val="009871EF"/>
    <w:rsid w:val="00987A2A"/>
    <w:rsid w:val="00987B94"/>
    <w:rsid w:val="00987F67"/>
    <w:rsid w:val="009902E7"/>
    <w:rsid w:val="00990E2B"/>
    <w:rsid w:val="009918B5"/>
    <w:rsid w:val="00991BEB"/>
    <w:rsid w:val="00991DEA"/>
    <w:rsid w:val="00992354"/>
    <w:rsid w:val="0099274E"/>
    <w:rsid w:val="00992918"/>
    <w:rsid w:val="00992D79"/>
    <w:rsid w:val="00993292"/>
    <w:rsid w:val="00993A57"/>
    <w:rsid w:val="0099403A"/>
    <w:rsid w:val="009960DA"/>
    <w:rsid w:val="00996F25"/>
    <w:rsid w:val="009975CB"/>
    <w:rsid w:val="009976A2"/>
    <w:rsid w:val="00997824"/>
    <w:rsid w:val="00997CE1"/>
    <w:rsid w:val="009A043D"/>
    <w:rsid w:val="009A05F5"/>
    <w:rsid w:val="009A09DE"/>
    <w:rsid w:val="009A0A82"/>
    <w:rsid w:val="009A0BF1"/>
    <w:rsid w:val="009A0D42"/>
    <w:rsid w:val="009A0EB5"/>
    <w:rsid w:val="009A0FA5"/>
    <w:rsid w:val="009A0FAE"/>
    <w:rsid w:val="009A118D"/>
    <w:rsid w:val="009A1223"/>
    <w:rsid w:val="009A1AD7"/>
    <w:rsid w:val="009A2784"/>
    <w:rsid w:val="009A361A"/>
    <w:rsid w:val="009A3966"/>
    <w:rsid w:val="009A3B66"/>
    <w:rsid w:val="009A3EA4"/>
    <w:rsid w:val="009A438C"/>
    <w:rsid w:val="009A45B4"/>
    <w:rsid w:val="009A4BA1"/>
    <w:rsid w:val="009A4ED4"/>
    <w:rsid w:val="009A538F"/>
    <w:rsid w:val="009A53FE"/>
    <w:rsid w:val="009A560C"/>
    <w:rsid w:val="009A5723"/>
    <w:rsid w:val="009A5BA6"/>
    <w:rsid w:val="009A5C83"/>
    <w:rsid w:val="009A6104"/>
    <w:rsid w:val="009A6127"/>
    <w:rsid w:val="009A62F9"/>
    <w:rsid w:val="009A67DE"/>
    <w:rsid w:val="009A698A"/>
    <w:rsid w:val="009A70C0"/>
    <w:rsid w:val="009A72BC"/>
    <w:rsid w:val="009A752D"/>
    <w:rsid w:val="009A78FD"/>
    <w:rsid w:val="009A7C13"/>
    <w:rsid w:val="009B1495"/>
    <w:rsid w:val="009B168D"/>
    <w:rsid w:val="009B203C"/>
    <w:rsid w:val="009B282E"/>
    <w:rsid w:val="009B29BF"/>
    <w:rsid w:val="009B2F60"/>
    <w:rsid w:val="009B300A"/>
    <w:rsid w:val="009B312E"/>
    <w:rsid w:val="009B3268"/>
    <w:rsid w:val="009B3BC7"/>
    <w:rsid w:val="009B3ED3"/>
    <w:rsid w:val="009B46FD"/>
    <w:rsid w:val="009B4991"/>
    <w:rsid w:val="009B4C5E"/>
    <w:rsid w:val="009B4CBE"/>
    <w:rsid w:val="009B4D99"/>
    <w:rsid w:val="009B5369"/>
    <w:rsid w:val="009B5866"/>
    <w:rsid w:val="009B5974"/>
    <w:rsid w:val="009B5B95"/>
    <w:rsid w:val="009B5D8E"/>
    <w:rsid w:val="009B6278"/>
    <w:rsid w:val="009B6674"/>
    <w:rsid w:val="009B74D4"/>
    <w:rsid w:val="009C0866"/>
    <w:rsid w:val="009C0CB9"/>
    <w:rsid w:val="009C1198"/>
    <w:rsid w:val="009C172D"/>
    <w:rsid w:val="009C1E32"/>
    <w:rsid w:val="009C1F9C"/>
    <w:rsid w:val="009C22FB"/>
    <w:rsid w:val="009C36AA"/>
    <w:rsid w:val="009C45B8"/>
    <w:rsid w:val="009C49F6"/>
    <w:rsid w:val="009C4C98"/>
    <w:rsid w:val="009C502A"/>
    <w:rsid w:val="009C5762"/>
    <w:rsid w:val="009C59A8"/>
    <w:rsid w:val="009C6F22"/>
    <w:rsid w:val="009C713F"/>
    <w:rsid w:val="009C72BF"/>
    <w:rsid w:val="009C790D"/>
    <w:rsid w:val="009C7D4C"/>
    <w:rsid w:val="009C7FEA"/>
    <w:rsid w:val="009D038B"/>
    <w:rsid w:val="009D03DB"/>
    <w:rsid w:val="009D0C7F"/>
    <w:rsid w:val="009D10C1"/>
    <w:rsid w:val="009D159D"/>
    <w:rsid w:val="009D1A14"/>
    <w:rsid w:val="009D1D0A"/>
    <w:rsid w:val="009D1F6A"/>
    <w:rsid w:val="009D2489"/>
    <w:rsid w:val="009D2679"/>
    <w:rsid w:val="009D298C"/>
    <w:rsid w:val="009D3346"/>
    <w:rsid w:val="009D3868"/>
    <w:rsid w:val="009D4631"/>
    <w:rsid w:val="009D4894"/>
    <w:rsid w:val="009D4AC9"/>
    <w:rsid w:val="009D4CBD"/>
    <w:rsid w:val="009D4E08"/>
    <w:rsid w:val="009D4FA5"/>
    <w:rsid w:val="009D5AC0"/>
    <w:rsid w:val="009D5B0B"/>
    <w:rsid w:val="009D5FA5"/>
    <w:rsid w:val="009D64D9"/>
    <w:rsid w:val="009D6B61"/>
    <w:rsid w:val="009D6FC8"/>
    <w:rsid w:val="009D70E7"/>
    <w:rsid w:val="009D72B2"/>
    <w:rsid w:val="009D740B"/>
    <w:rsid w:val="009D74A8"/>
    <w:rsid w:val="009D7AF3"/>
    <w:rsid w:val="009D7C1E"/>
    <w:rsid w:val="009E01D3"/>
    <w:rsid w:val="009E01DF"/>
    <w:rsid w:val="009E0396"/>
    <w:rsid w:val="009E0599"/>
    <w:rsid w:val="009E1D8C"/>
    <w:rsid w:val="009E20D2"/>
    <w:rsid w:val="009E2110"/>
    <w:rsid w:val="009E2211"/>
    <w:rsid w:val="009E2999"/>
    <w:rsid w:val="009E29F6"/>
    <w:rsid w:val="009E2A34"/>
    <w:rsid w:val="009E2DDD"/>
    <w:rsid w:val="009E3261"/>
    <w:rsid w:val="009E32AA"/>
    <w:rsid w:val="009E3526"/>
    <w:rsid w:val="009E377C"/>
    <w:rsid w:val="009E37F3"/>
    <w:rsid w:val="009E3A1D"/>
    <w:rsid w:val="009E3A43"/>
    <w:rsid w:val="009E42C3"/>
    <w:rsid w:val="009E43D6"/>
    <w:rsid w:val="009E456F"/>
    <w:rsid w:val="009E4BBB"/>
    <w:rsid w:val="009E4E37"/>
    <w:rsid w:val="009E51AE"/>
    <w:rsid w:val="009E5305"/>
    <w:rsid w:val="009E58AE"/>
    <w:rsid w:val="009E6B1E"/>
    <w:rsid w:val="009E6D0F"/>
    <w:rsid w:val="009E7AC1"/>
    <w:rsid w:val="009F0CDB"/>
    <w:rsid w:val="009F0FC1"/>
    <w:rsid w:val="009F11DE"/>
    <w:rsid w:val="009F1808"/>
    <w:rsid w:val="009F1977"/>
    <w:rsid w:val="009F20A9"/>
    <w:rsid w:val="009F24A8"/>
    <w:rsid w:val="009F2817"/>
    <w:rsid w:val="009F2837"/>
    <w:rsid w:val="009F284D"/>
    <w:rsid w:val="009F3180"/>
    <w:rsid w:val="009F3A89"/>
    <w:rsid w:val="009F3B0E"/>
    <w:rsid w:val="009F3E77"/>
    <w:rsid w:val="009F4733"/>
    <w:rsid w:val="009F535E"/>
    <w:rsid w:val="009F5440"/>
    <w:rsid w:val="009F5605"/>
    <w:rsid w:val="009F58CA"/>
    <w:rsid w:val="009F5B37"/>
    <w:rsid w:val="009F5DE3"/>
    <w:rsid w:val="009F657F"/>
    <w:rsid w:val="009F7563"/>
    <w:rsid w:val="009F7A1C"/>
    <w:rsid w:val="00A0031C"/>
    <w:rsid w:val="00A0045E"/>
    <w:rsid w:val="00A00866"/>
    <w:rsid w:val="00A00B11"/>
    <w:rsid w:val="00A01B29"/>
    <w:rsid w:val="00A0268F"/>
    <w:rsid w:val="00A0281B"/>
    <w:rsid w:val="00A02AB5"/>
    <w:rsid w:val="00A02AF2"/>
    <w:rsid w:val="00A02C7C"/>
    <w:rsid w:val="00A02E41"/>
    <w:rsid w:val="00A035E3"/>
    <w:rsid w:val="00A03983"/>
    <w:rsid w:val="00A03C5E"/>
    <w:rsid w:val="00A040FE"/>
    <w:rsid w:val="00A04198"/>
    <w:rsid w:val="00A044F0"/>
    <w:rsid w:val="00A045C2"/>
    <w:rsid w:val="00A0476A"/>
    <w:rsid w:val="00A04A65"/>
    <w:rsid w:val="00A04F7A"/>
    <w:rsid w:val="00A04FE1"/>
    <w:rsid w:val="00A05292"/>
    <w:rsid w:val="00A05324"/>
    <w:rsid w:val="00A05370"/>
    <w:rsid w:val="00A053CB"/>
    <w:rsid w:val="00A05970"/>
    <w:rsid w:val="00A05A41"/>
    <w:rsid w:val="00A05D31"/>
    <w:rsid w:val="00A05E77"/>
    <w:rsid w:val="00A05EDC"/>
    <w:rsid w:val="00A060A4"/>
    <w:rsid w:val="00A061FB"/>
    <w:rsid w:val="00A0625E"/>
    <w:rsid w:val="00A06317"/>
    <w:rsid w:val="00A06A7B"/>
    <w:rsid w:val="00A06B5B"/>
    <w:rsid w:val="00A0782C"/>
    <w:rsid w:val="00A07BBC"/>
    <w:rsid w:val="00A10883"/>
    <w:rsid w:val="00A108A7"/>
    <w:rsid w:val="00A1203A"/>
    <w:rsid w:val="00A124B6"/>
    <w:rsid w:val="00A12A49"/>
    <w:rsid w:val="00A12CE4"/>
    <w:rsid w:val="00A13982"/>
    <w:rsid w:val="00A13A22"/>
    <w:rsid w:val="00A1450A"/>
    <w:rsid w:val="00A14547"/>
    <w:rsid w:val="00A14D98"/>
    <w:rsid w:val="00A14F00"/>
    <w:rsid w:val="00A15672"/>
    <w:rsid w:val="00A159D0"/>
    <w:rsid w:val="00A15B04"/>
    <w:rsid w:val="00A161DD"/>
    <w:rsid w:val="00A161EE"/>
    <w:rsid w:val="00A16BF9"/>
    <w:rsid w:val="00A16E41"/>
    <w:rsid w:val="00A173E9"/>
    <w:rsid w:val="00A17D94"/>
    <w:rsid w:val="00A17DB9"/>
    <w:rsid w:val="00A17DCE"/>
    <w:rsid w:val="00A20590"/>
    <w:rsid w:val="00A20A0B"/>
    <w:rsid w:val="00A20C14"/>
    <w:rsid w:val="00A2100A"/>
    <w:rsid w:val="00A21D07"/>
    <w:rsid w:val="00A2250A"/>
    <w:rsid w:val="00A227BB"/>
    <w:rsid w:val="00A22F37"/>
    <w:rsid w:val="00A23128"/>
    <w:rsid w:val="00A234C7"/>
    <w:rsid w:val="00A237C3"/>
    <w:rsid w:val="00A23ADA"/>
    <w:rsid w:val="00A23CB5"/>
    <w:rsid w:val="00A240CF"/>
    <w:rsid w:val="00A2430A"/>
    <w:rsid w:val="00A24917"/>
    <w:rsid w:val="00A24AFB"/>
    <w:rsid w:val="00A24DB0"/>
    <w:rsid w:val="00A250BB"/>
    <w:rsid w:val="00A253B0"/>
    <w:rsid w:val="00A2597E"/>
    <w:rsid w:val="00A25E31"/>
    <w:rsid w:val="00A25E96"/>
    <w:rsid w:val="00A26337"/>
    <w:rsid w:val="00A26F76"/>
    <w:rsid w:val="00A2705D"/>
    <w:rsid w:val="00A309C8"/>
    <w:rsid w:val="00A30E44"/>
    <w:rsid w:val="00A313F6"/>
    <w:rsid w:val="00A314C9"/>
    <w:rsid w:val="00A3174D"/>
    <w:rsid w:val="00A31759"/>
    <w:rsid w:val="00A3190D"/>
    <w:rsid w:val="00A31CA7"/>
    <w:rsid w:val="00A322F6"/>
    <w:rsid w:val="00A32470"/>
    <w:rsid w:val="00A32746"/>
    <w:rsid w:val="00A32961"/>
    <w:rsid w:val="00A32DBC"/>
    <w:rsid w:val="00A3331C"/>
    <w:rsid w:val="00A33DE1"/>
    <w:rsid w:val="00A343D1"/>
    <w:rsid w:val="00A34F7D"/>
    <w:rsid w:val="00A3513C"/>
    <w:rsid w:val="00A353E0"/>
    <w:rsid w:val="00A35752"/>
    <w:rsid w:val="00A35A6E"/>
    <w:rsid w:val="00A35AF6"/>
    <w:rsid w:val="00A35CAD"/>
    <w:rsid w:val="00A364D6"/>
    <w:rsid w:val="00A3695C"/>
    <w:rsid w:val="00A37819"/>
    <w:rsid w:val="00A400DA"/>
    <w:rsid w:val="00A40126"/>
    <w:rsid w:val="00A402B2"/>
    <w:rsid w:val="00A4069F"/>
    <w:rsid w:val="00A40967"/>
    <w:rsid w:val="00A40E2A"/>
    <w:rsid w:val="00A411F2"/>
    <w:rsid w:val="00A413E6"/>
    <w:rsid w:val="00A41E9E"/>
    <w:rsid w:val="00A43662"/>
    <w:rsid w:val="00A43D07"/>
    <w:rsid w:val="00A43DF0"/>
    <w:rsid w:val="00A43E86"/>
    <w:rsid w:val="00A43F1D"/>
    <w:rsid w:val="00A44026"/>
    <w:rsid w:val="00A4414A"/>
    <w:rsid w:val="00A44566"/>
    <w:rsid w:val="00A4463B"/>
    <w:rsid w:val="00A446CF"/>
    <w:rsid w:val="00A448BF"/>
    <w:rsid w:val="00A454C9"/>
    <w:rsid w:val="00A4567A"/>
    <w:rsid w:val="00A4575B"/>
    <w:rsid w:val="00A459C2"/>
    <w:rsid w:val="00A45DC3"/>
    <w:rsid w:val="00A46274"/>
    <w:rsid w:val="00A46A89"/>
    <w:rsid w:val="00A476A4"/>
    <w:rsid w:val="00A47D99"/>
    <w:rsid w:val="00A501B5"/>
    <w:rsid w:val="00A50C77"/>
    <w:rsid w:val="00A50CA0"/>
    <w:rsid w:val="00A50FA7"/>
    <w:rsid w:val="00A51129"/>
    <w:rsid w:val="00A518E0"/>
    <w:rsid w:val="00A51DE4"/>
    <w:rsid w:val="00A51F85"/>
    <w:rsid w:val="00A51FCF"/>
    <w:rsid w:val="00A5209C"/>
    <w:rsid w:val="00A53092"/>
    <w:rsid w:val="00A53719"/>
    <w:rsid w:val="00A5386C"/>
    <w:rsid w:val="00A53D6A"/>
    <w:rsid w:val="00A540B6"/>
    <w:rsid w:val="00A54A04"/>
    <w:rsid w:val="00A54BC0"/>
    <w:rsid w:val="00A55274"/>
    <w:rsid w:val="00A55930"/>
    <w:rsid w:val="00A5662A"/>
    <w:rsid w:val="00A56B1D"/>
    <w:rsid w:val="00A570EA"/>
    <w:rsid w:val="00A57372"/>
    <w:rsid w:val="00A5771C"/>
    <w:rsid w:val="00A60236"/>
    <w:rsid w:val="00A60329"/>
    <w:rsid w:val="00A60A8F"/>
    <w:rsid w:val="00A613A5"/>
    <w:rsid w:val="00A61838"/>
    <w:rsid w:val="00A621BE"/>
    <w:rsid w:val="00A62492"/>
    <w:rsid w:val="00A629DC"/>
    <w:rsid w:val="00A62D0E"/>
    <w:rsid w:val="00A63167"/>
    <w:rsid w:val="00A63266"/>
    <w:rsid w:val="00A632BE"/>
    <w:rsid w:val="00A63675"/>
    <w:rsid w:val="00A636B6"/>
    <w:rsid w:val="00A63C91"/>
    <w:rsid w:val="00A646BD"/>
    <w:rsid w:val="00A64955"/>
    <w:rsid w:val="00A6506F"/>
    <w:rsid w:val="00A651F1"/>
    <w:rsid w:val="00A657F1"/>
    <w:rsid w:val="00A65B81"/>
    <w:rsid w:val="00A660F9"/>
    <w:rsid w:val="00A664A6"/>
    <w:rsid w:val="00A6669F"/>
    <w:rsid w:val="00A66BA9"/>
    <w:rsid w:val="00A66EB2"/>
    <w:rsid w:val="00A6704B"/>
    <w:rsid w:val="00A675F7"/>
    <w:rsid w:val="00A700C7"/>
    <w:rsid w:val="00A7012F"/>
    <w:rsid w:val="00A70706"/>
    <w:rsid w:val="00A712C4"/>
    <w:rsid w:val="00A7193A"/>
    <w:rsid w:val="00A71A6B"/>
    <w:rsid w:val="00A71A73"/>
    <w:rsid w:val="00A71DDE"/>
    <w:rsid w:val="00A71EB5"/>
    <w:rsid w:val="00A7219B"/>
    <w:rsid w:val="00A73437"/>
    <w:rsid w:val="00A735DF"/>
    <w:rsid w:val="00A73A89"/>
    <w:rsid w:val="00A73BE2"/>
    <w:rsid w:val="00A73D62"/>
    <w:rsid w:val="00A74182"/>
    <w:rsid w:val="00A741C7"/>
    <w:rsid w:val="00A742A7"/>
    <w:rsid w:val="00A745BC"/>
    <w:rsid w:val="00A74B48"/>
    <w:rsid w:val="00A74B66"/>
    <w:rsid w:val="00A74B75"/>
    <w:rsid w:val="00A751B1"/>
    <w:rsid w:val="00A7566B"/>
    <w:rsid w:val="00A75875"/>
    <w:rsid w:val="00A759E4"/>
    <w:rsid w:val="00A75E36"/>
    <w:rsid w:val="00A75F44"/>
    <w:rsid w:val="00A7662A"/>
    <w:rsid w:val="00A7688A"/>
    <w:rsid w:val="00A76A68"/>
    <w:rsid w:val="00A778DF"/>
    <w:rsid w:val="00A80043"/>
    <w:rsid w:val="00A80152"/>
    <w:rsid w:val="00A80733"/>
    <w:rsid w:val="00A80D23"/>
    <w:rsid w:val="00A810AC"/>
    <w:rsid w:val="00A81D0F"/>
    <w:rsid w:val="00A82775"/>
    <w:rsid w:val="00A83008"/>
    <w:rsid w:val="00A83698"/>
    <w:rsid w:val="00A837AB"/>
    <w:rsid w:val="00A84DE8"/>
    <w:rsid w:val="00A852B0"/>
    <w:rsid w:val="00A85A5E"/>
    <w:rsid w:val="00A85D3C"/>
    <w:rsid w:val="00A85DBE"/>
    <w:rsid w:val="00A86613"/>
    <w:rsid w:val="00A86F9B"/>
    <w:rsid w:val="00A870D7"/>
    <w:rsid w:val="00A87302"/>
    <w:rsid w:val="00A87773"/>
    <w:rsid w:val="00A877B9"/>
    <w:rsid w:val="00A877C2"/>
    <w:rsid w:val="00A9059A"/>
    <w:rsid w:val="00A90A19"/>
    <w:rsid w:val="00A90B41"/>
    <w:rsid w:val="00A90C09"/>
    <w:rsid w:val="00A90C22"/>
    <w:rsid w:val="00A90C8F"/>
    <w:rsid w:val="00A90CE6"/>
    <w:rsid w:val="00A914A3"/>
    <w:rsid w:val="00A9164C"/>
    <w:rsid w:val="00A91D88"/>
    <w:rsid w:val="00A91E1D"/>
    <w:rsid w:val="00A927E9"/>
    <w:rsid w:val="00A92C1C"/>
    <w:rsid w:val="00A93286"/>
    <w:rsid w:val="00A93C51"/>
    <w:rsid w:val="00A942F4"/>
    <w:rsid w:val="00A94302"/>
    <w:rsid w:val="00A947E0"/>
    <w:rsid w:val="00A9485E"/>
    <w:rsid w:val="00A94A85"/>
    <w:rsid w:val="00A94ADF"/>
    <w:rsid w:val="00A94DEB"/>
    <w:rsid w:val="00A95062"/>
    <w:rsid w:val="00A95C4D"/>
    <w:rsid w:val="00A95E6C"/>
    <w:rsid w:val="00A95FC9"/>
    <w:rsid w:val="00A96BD5"/>
    <w:rsid w:val="00A9736D"/>
    <w:rsid w:val="00A97954"/>
    <w:rsid w:val="00A97C02"/>
    <w:rsid w:val="00A97E0E"/>
    <w:rsid w:val="00A97E6A"/>
    <w:rsid w:val="00A97E91"/>
    <w:rsid w:val="00AA008F"/>
    <w:rsid w:val="00AA0652"/>
    <w:rsid w:val="00AA07E1"/>
    <w:rsid w:val="00AA0E43"/>
    <w:rsid w:val="00AA0E48"/>
    <w:rsid w:val="00AA1E37"/>
    <w:rsid w:val="00AA21BA"/>
    <w:rsid w:val="00AA240B"/>
    <w:rsid w:val="00AA2823"/>
    <w:rsid w:val="00AA2E8C"/>
    <w:rsid w:val="00AA36D7"/>
    <w:rsid w:val="00AA3E00"/>
    <w:rsid w:val="00AA45FE"/>
    <w:rsid w:val="00AA4C15"/>
    <w:rsid w:val="00AA51D4"/>
    <w:rsid w:val="00AA5E39"/>
    <w:rsid w:val="00AA5FCD"/>
    <w:rsid w:val="00AA6398"/>
    <w:rsid w:val="00AA6641"/>
    <w:rsid w:val="00AA66F8"/>
    <w:rsid w:val="00AA6CD1"/>
    <w:rsid w:val="00AA77E8"/>
    <w:rsid w:val="00AA78B4"/>
    <w:rsid w:val="00AA7AA7"/>
    <w:rsid w:val="00AA7E80"/>
    <w:rsid w:val="00AA7F03"/>
    <w:rsid w:val="00AA7F8E"/>
    <w:rsid w:val="00AB058A"/>
    <w:rsid w:val="00AB0EE7"/>
    <w:rsid w:val="00AB0FAB"/>
    <w:rsid w:val="00AB19FD"/>
    <w:rsid w:val="00AB1E86"/>
    <w:rsid w:val="00AB1E9D"/>
    <w:rsid w:val="00AB1F4D"/>
    <w:rsid w:val="00AB1F9B"/>
    <w:rsid w:val="00AB2DCF"/>
    <w:rsid w:val="00AB35FC"/>
    <w:rsid w:val="00AB401C"/>
    <w:rsid w:val="00AB42DC"/>
    <w:rsid w:val="00AB522F"/>
    <w:rsid w:val="00AB544C"/>
    <w:rsid w:val="00AB556C"/>
    <w:rsid w:val="00AB55D0"/>
    <w:rsid w:val="00AB5745"/>
    <w:rsid w:val="00AB5A10"/>
    <w:rsid w:val="00AB60FF"/>
    <w:rsid w:val="00AB6619"/>
    <w:rsid w:val="00AB6F60"/>
    <w:rsid w:val="00AB70B3"/>
    <w:rsid w:val="00AB70E3"/>
    <w:rsid w:val="00AB72CD"/>
    <w:rsid w:val="00AB73B7"/>
    <w:rsid w:val="00AB7891"/>
    <w:rsid w:val="00AB7B29"/>
    <w:rsid w:val="00AC0760"/>
    <w:rsid w:val="00AC0793"/>
    <w:rsid w:val="00AC0845"/>
    <w:rsid w:val="00AC0B81"/>
    <w:rsid w:val="00AC0F82"/>
    <w:rsid w:val="00AC1107"/>
    <w:rsid w:val="00AC174E"/>
    <w:rsid w:val="00AC2620"/>
    <w:rsid w:val="00AC2AFD"/>
    <w:rsid w:val="00AC2E18"/>
    <w:rsid w:val="00AC2E22"/>
    <w:rsid w:val="00AC30F8"/>
    <w:rsid w:val="00AC3EE0"/>
    <w:rsid w:val="00AC495C"/>
    <w:rsid w:val="00AC4A54"/>
    <w:rsid w:val="00AC4F57"/>
    <w:rsid w:val="00AC518E"/>
    <w:rsid w:val="00AC532A"/>
    <w:rsid w:val="00AC5A51"/>
    <w:rsid w:val="00AC5A7B"/>
    <w:rsid w:val="00AC5C31"/>
    <w:rsid w:val="00AC5F47"/>
    <w:rsid w:val="00AC613B"/>
    <w:rsid w:val="00AC63FE"/>
    <w:rsid w:val="00AC654A"/>
    <w:rsid w:val="00AC66A1"/>
    <w:rsid w:val="00AC6AB5"/>
    <w:rsid w:val="00AC6C8D"/>
    <w:rsid w:val="00AC6F15"/>
    <w:rsid w:val="00AC767B"/>
    <w:rsid w:val="00AC7926"/>
    <w:rsid w:val="00AD1033"/>
    <w:rsid w:val="00AD15C9"/>
    <w:rsid w:val="00AD17D6"/>
    <w:rsid w:val="00AD198A"/>
    <w:rsid w:val="00AD1C02"/>
    <w:rsid w:val="00AD25BE"/>
    <w:rsid w:val="00AD30DD"/>
    <w:rsid w:val="00AD3792"/>
    <w:rsid w:val="00AD3844"/>
    <w:rsid w:val="00AD3DFB"/>
    <w:rsid w:val="00AD41F1"/>
    <w:rsid w:val="00AD4408"/>
    <w:rsid w:val="00AD45C2"/>
    <w:rsid w:val="00AD45FB"/>
    <w:rsid w:val="00AD4D75"/>
    <w:rsid w:val="00AD4EC9"/>
    <w:rsid w:val="00AD528E"/>
    <w:rsid w:val="00AD53D2"/>
    <w:rsid w:val="00AD5856"/>
    <w:rsid w:val="00AD5E43"/>
    <w:rsid w:val="00AD633A"/>
    <w:rsid w:val="00AD64F5"/>
    <w:rsid w:val="00AD79DF"/>
    <w:rsid w:val="00AE002D"/>
    <w:rsid w:val="00AE0038"/>
    <w:rsid w:val="00AE0979"/>
    <w:rsid w:val="00AE0A67"/>
    <w:rsid w:val="00AE13A2"/>
    <w:rsid w:val="00AE1F66"/>
    <w:rsid w:val="00AE2299"/>
    <w:rsid w:val="00AE22B3"/>
    <w:rsid w:val="00AE2453"/>
    <w:rsid w:val="00AE2762"/>
    <w:rsid w:val="00AE2803"/>
    <w:rsid w:val="00AE28C5"/>
    <w:rsid w:val="00AE2A6F"/>
    <w:rsid w:val="00AE2CF1"/>
    <w:rsid w:val="00AE33B1"/>
    <w:rsid w:val="00AE364E"/>
    <w:rsid w:val="00AE37BE"/>
    <w:rsid w:val="00AE40C9"/>
    <w:rsid w:val="00AE410C"/>
    <w:rsid w:val="00AE445A"/>
    <w:rsid w:val="00AE4715"/>
    <w:rsid w:val="00AE4F81"/>
    <w:rsid w:val="00AE5705"/>
    <w:rsid w:val="00AE5AEC"/>
    <w:rsid w:val="00AE5DBA"/>
    <w:rsid w:val="00AE5F26"/>
    <w:rsid w:val="00AE62B1"/>
    <w:rsid w:val="00AE6457"/>
    <w:rsid w:val="00AE656C"/>
    <w:rsid w:val="00AE6924"/>
    <w:rsid w:val="00AE73E0"/>
    <w:rsid w:val="00AE74EA"/>
    <w:rsid w:val="00AE7785"/>
    <w:rsid w:val="00AF035E"/>
    <w:rsid w:val="00AF0778"/>
    <w:rsid w:val="00AF0D58"/>
    <w:rsid w:val="00AF281F"/>
    <w:rsid w:val="00AF2B2C"/>
    <w:rsid w:val="00AF2C2B"/>
    <w:rsid w:val="00AF2DB3"/>
    <w:rsid w:val="00AF302A"/>
    <w:rsid w:val="00AF333D"/>
    <w:rsid w:val="00AF342E"/>
    <w:rsid w:val="00AF3464"/>
    <w:rsid w:val="00AF41CE"/>
    <w:rsid w:val="00AF466B"/>
    <w:rsid w:val="00AF4CA2"/>
    <w:rsid w:val="00AF4FCD"/>
    <w:rsid w:val="00AF4FFB"/>
    <w:rsid w:val="00AF53FA"/>
    <w:rsid w:val="00AF561B"/>
    <w:rsid w:val="00AF5839"/>
    <w:rsid w:val="00AF5B32"/>
    <w:rsid w:val="00AF5CDA"/>
    <w:rsid w:val="00AF6A71"/>
    <w:rsid w:val="00AF6A77"/>
    <w:rsid w:val="00AF6D2A"/>
    <w:rsid w:val="00AF6E0D"/>
    <w:rsid w:val="00AF764E"/>
    <w:rsid w:val="00AF791D"/>
    <w:rsid w:val="00AF7F1F"/>
    <w:rsid w:val="00AF7F9C"/>
    <w:rsid w:val="00B0120A"/>
    <w:rsid w:val="00B01936"/>
    <w:rsid w:val="00B01CB9"/>
    <w:rsid w:val="00B01F54"/>
    <w:rsid w:val="00B024E2"/>
    <w:rsid w:val="00B02678"/>
    <w:rsid w:val="00B02710"/>
    <w:rsid w:val="00B02782"/>
    <w:rsid w:val="00B02CA4"/>
    <w:rsid w:val="00B02ED6"/>
    <w:rsid w:val="00B0347B"/>
    <w:rsid w:val="00B037AD"/>
    <w:rsid w:val="00B03CAF"/>
    <w:rsid w:val="00B040EF"/>
    <w:rsid w:val="00B04833"/>
    <w:rsid w:val="00B04842"/>
    <w:rsid w:val="00B04CF7"/>
    <w:rsid w:val="00B05031"/>
    <w:rsid w:val="00B0572C"/>
    <w:rsid w:val="00B05973"/>
    <w:rsid w:val="00B059D4"/>
    <w:rsid w:val="00B05C13"/>
    <w:rsid w:val="00B060A9"/>
    <w:rsid w:val="00B06D32"/>
    <w:rsid w:val="00B071B9"/>
    <w:rsid w:val="00B07ACF"/>
    <w:rsid w:val="00B100E6"/>
    <w:rsid w:val="00B10A52"/>
    <w:rsid w:val="00B11B46"/>
    <w:rsid w:val="00B12273"/>
    <w:rsid w:val="00B12289"/>
    <w:rsid w:val="00B123D8"/>
    <w:rsid w:val="00B12875"/>
    <w:rsid w:val="00B13008"/>
    <w:rsid w:val="00B13407"/>
    <w:rsid w:val="00B13961"/>
    <w:rsid w:val="00B13D33"/>
    <w:rsid w:val="00B14B73"/>
    <w:rsid w:val="00B14D7F"/>
    <w:rsid w:val="00B1508A"/>
    <w:rsid w:val="00B154BF"/>
    <w:rsid w:val="00B1552D"/>
    <w:rsid w:val="00B15722"/>
    <w:rsid w:val="00B1592E"/>
    <w:rsid w:val="00B15E25"/>
    <w:rsid w:val="00B161B4"/>
    <w:rsid w:val="00B16D8C"/>
    <w:rsid w:val="00B17259"/>
    <w:rsid w:val="00B173E3"/>
    <w:rsid w:val="00B17CD3"/>
    <w:rsid w:val="00B17F62"/>
    <w:rsid w:val="00B2032A"/>
    <w:rsid w:val="00B20614"/>
    <w:rsid w:val="00B20E7E"/>
    <w:rsid w:val="00B21744"/>
    <w:rsid w:val="00B21DE8"/>
    <w:rsid w:val="00B22DE2"/>
    <w:rsid w:val="00B22F4C"/>
    <w:rsid w:val="00B2389E"/>
    <w:rsid w:val="00B23CF8"/>
    <w:rsid w:val="00B23E90"/>
    <w:rsid w:val="00B244E4"/>
    <w:rsid w:val="00B2495A"/>
    <w:rsid w:val="00B24DA1"/>
    <w:rsid w:val="00B2555F"/>
    <w:rsid w:val="00B255CF"/>
    <w:rsid w:val="00B257AB"/>
    <w:rsid w:val="00B25863"/>
    <w:rsid w:val="00B26497"/>
    <w:rsid w:val="00B264BE"/>
    <w:rsid w:val="00B26823"/>
    <w:rsid w:val="00B26A85"/>
    <w:rsid w:val="00B26F36"/>
    <w:rsid w:val="00B26FDF"/>
    <w:rsid w:val="00B2715D"/>
    <w:rsid w:val="00B27411"/>
    <w:rsid w:val="00B27ED9"/>
    <w:rsid w:val="00B27F92"/>
    <w:rsid w:val="00B3009B"/>
    <w:rsid w:val="00B304D3"/>
    <w:rsid w:val="00B30D29"/>
    <w:rsid w:val="00B31332"/>
    <w:rsid w:val="00B31359"/>
    <w:rsid w:val="00B31CF4"/>
    <w:rsid w:val="00B31E2F"/>
    <w:rsid w:val="00B31E65"/>
    <w:rsid w:val="00B32B06"/>
    <w:rsid w:val="00B32CB7"/>
    <w:rsid w:val="00B32F44"/>
    <w:rsid w:val="00B33C53"/>
    <w:rsid w:val="00B33D9F"/>
    <w:rsid w:val="00B33ECE"/>
    <w:rsid w:val="00B3412C"/>
    <w:rsid w:val="00B34192"/>
    <w:rsid w:val="00B344B3"/>
    <w:rsid w:val="00B34945"/>
    <w:rsid w:val="00B34B63"/>
    <w:rsid w:val="00B34E6C"/>
    <w:rsid w:val="00B35024"/>
    <w:rsid w:val="00B35120"/>
    <w:rsid w:val="00B35449"/>
    <w:rsid w:val="00B35798"/>
    <w:rsid w:val="00B358E1"/>
    <w:rsid w:val="00B35977"/>
    <w:rsid w:val="00B35B8C"/>
    <w:rsid w:val="00B3602F"/>
    <w:rsid w:val="00B3622D"/>
    <w:rsid w:val="00B36DBB"/>
    <w:rsid w:val="00B36FB4"/>
    <w:rsid w:val="00B3720D"/>
    <w:rsid w:val="00B375A3"/>
    <w:rsid w:val="00B37FEF"/>
    <w:rsid w:val="00B40050"/>
    <w:rsid w:val="00B4036C"/>
    <w:rsid w:val="00B41068"/>
    <w:rsid w:val="00B412B1"/>
    <w:rsid w:val="00B41463"/>
    <w:rsid w:val="00B41A44"/>
    <w:rsid w:val="00B41C6E"/>
    <w:rsid w:val="00B41CE2"/>
    <w:rsid w:val="00B42594"/>
    <w:rsid w:val="00B429E6"/>
    <w:rsid w:val="00B4328F"/>
    <w:rsid w:val="00B4361E"/>
    <w:rsid w:val="00B43971"/>
    <w:rsid w:val="00B445EA"/>
    <w:rsid w:val="00B44929"/>
    <w:rsid w:val="00B44A78"/>
    <w:rsid w:val="00B44D0C"/>
    <w:rsid w:val="00B44D60"/>
    <w:rsid w:val="00B44E4E"/>
    <w:rsid w:val="00B44EFE"/>
    <w:rsid w:val="00B454EE"/>
    <w:rsid w:val="00B4552F"/>
    <w:rsid w:val="00B4574E"/>
    <w:rsid w:val="00B457E4"/>
    <w:rsid w:val="00B45E73"/>
    <w:rsid w:val="00B46126"/>
    <w:rsid w:val="00B46351"/>
    <w:rsid w:val="00B46511"/>
    <w:rsid w:val="00B4729D"/>
    <w:rsid w:val="00B473D7"/>
    <w:rsid w:val="00B4776A"/>
    <w:rsid w:val="00B47BFB"/>
    <w:rsid w:val="00B47C5C"/>
    <w:rsid w:val="00B47E3B"/>
    <w:rsid w:val="00B500A3"/>
    <w:rsid w:val="00B50904"/>
    <w:rsid w:val="00B509D0"/>
    <w:rsid w:val="00B50A4D"/>
    <w:rsid w:val="00B50C8A"/>
    <w:rsid w:val="00B51058"/>
    <w:rsid w:val="00B51641"/>
    <w:rsid w:val="00B5180F"/>
    <w:rsid w:val="00B5281D"/>
    <w:rsid w:val="00B52E8E"/>
    <w:rsid w:val="00B52E92"/>
    <w:rsid w:val="00B531BA"/>
    <w:rsid w:val="00B53444"/>
    <w:rsid w:val="00B541B9"/>
    <w:rsid w:val="00B5440F"/>
    <w:rsid w:val="00B546D5"/>
    <w:rsid w:val="00B54731"/>
    <w:rsid w:val="00B547B1"/>
    <w:rsid w:val="00B54EA8"/>
    <w:rsid w:val="00B550FA"/>
    <w:rsid w:val="00B56081"/>
    <w:rsid w:val="00B56166"/>
    <w:rsid w:val="00B563FE"/>
    <w:rsid w:val="00B56660"/>
    <w:rsid w:val="00B5684D"/>
    <w:rsid w:val="00B57325"/>
    <w:rsid w:val="00B578A2"/>
    <w:rsid w:val="00B57A29"/>
    <w:rsid w:val="00B57C2D"/>
    <w:rsid w:val="00B57D71"/>
    <w:rsid w:val="00B60418"/>
    <w:rsid w:val="00B60CF2"/>
    <w:rsid w:val="00B6179C"/>
    <w:rsid w:val="00B62E61"/>
    <w:rsid w:val="00B6311B"/>
    <w:rsid w:val="00B6335D"/>
    <w:rsid w:val="00B63662"/>
    <w:rsid w:val="00B647BA"/>
    <w:rsid w:val="00B64885"/>
    <w:rsid w:val="00B649C7"/>
    <w:rsid w:val="00B64CDD"/>
    <w:rsid w:val="00B6503B"/>
    <w:rsid w:val="00B6529C"/>
    <w:rsid w:val="00B65663"/>
    <w:rsid w:val="00B66907"/>
    <w:rsid w:val="00B66966"/>
    <w:rsid w:val="00B66EF7"/>
    <w:rsid w:val="00B67165"/>
    <w:rsid w:val="00B674BE"/>
    <w:rsid w:val="00B67752"/>
    <w:rsid w:val="00B679A4"/>
    <w:rsid w:val="00B70691"/>
    <w:rsid w:val="00B706AE"/>
    <w:rsid w:val="00B70795"/>
    <w:rsid w:val="00B713F8"/>
    <w:rsid w:val="00B71551"/>
    <w:rsid w:val="00B7172A"/>
    <w:rsid w:val="00B718F9"/>
    <w:rsid w:val="00B71941"/>
    <w:rsid w:val="00B7203B"/>
    <w:rsid w:val="00B7203D"/>
    <w:rsid w:val="00B721D7"/>
    <w:rsid w:val="00B72A52"/>
    <w:rsid w:val="00B730C0"/>
    <w:rsid w:val="00B73D9A"/>
    <w:rsid w:val="00B73F09"/>
    <w:rsid w:val="00B73F13"/>
    <w:rsid w:val="00B7494B"/>
    <w:rsid w:val="00B74965"/>
    <w:rsid w:val="00B75F9B"/>
    <w:rsid w:val="00B7643C"/>
    <w:rsid w:val="00B7644B"/>
    <w:rsid w:val="00B7650E"/>
    <w:rsid w:val="00B76E95"/>
    <w:rsid w:val="00B7771D"/>
    <w:rsid w:val="00B80551"/>
    <w:rsid w:val="00B80B36"/>
    <w:rsid w:val="00B81243"/>
    <w:rsid w:val="00B8124E"/>
    <w:rsid w:val="00B812F4"/>
    <w:rsid w:val="00B81B05"/>
    <w:rsid w:val="00B81BD9"/>
    <w:rsid w:val="00B81D0D"/>
    <w:rsid w:val="00B829B9"/>
    <w:rsid w:val="00B8495A"/>
    <w:rsid w:val="00B84F69"/>
    <w:rsid w:val="00B8514A"/>
    <w:rsid w:val="00B85211"/>
    <w:rsid w:val="00B85439"/>
    <w:rsid w:val="00B85783"/>
    <w:rsid w:val="00B85D5A"/>
    <w:rsid w:val="00B863A5"/>
    <w:rsid w:val="00B8651A"/>
    <w:rsid w:val="00B86742"/>
    <w:rsid w:val="00B868BA"/>
    <w:rsid w:val="00B869EE"/>
    <w:rsid w:val="00B87036"/>
    <w:rsid w:val="00B87389"/>
    <w:rsid w:val="00B87B49"/>
    <w:rsid w:val="00B87C51"/>
    <w:rsid w:val="00B9003F"/>
    <w:rsid w:val="00B90633"/>
    <w:rsid w:val="00B90642"/>
    <w:rsid w:val="00B90A9E"/>
    <w:rsid w:val="00B90B23"/>
    <w:rsid w:val="00B91011"/>
    <w:rsid w:val="00B9151A"/>
    <w:rsid w:val="00B91700"/>
    <w:rsid w:val="00B91A2A"/>
    <w:rsid w:val="00B91CE2"/>
    <w:rsid w:val="00B91E76"/>
    <w:rsid w:val="00B92682"/>
    <w:rsid w:val="00B92A91"/>
    <w:rsid w:val="00B92CA7"/>
    <w:rsid w:val="00B92F70"/>
    <w:rsid w:val="00B936D8"/>
    <w:rsid w:val="00B93CCA"/>
    <w:rsid w:val="00B93D49"/>
    <w:rsid w:val="00B944D8"/>
    <w:rsid w:val="00B94AD9"/>
    <w:rsid w:val="00B94FA4"/>
    <w:rsid w:val="00B96BFB"/>
    <w:rsid w:val="00B97227"/>
    <w:rsid w:val="00B9749E"/>
    <w:rsid w:val="00B97779"/>
    <w:rsid w:val="00BA02FF"/>
    <w:rsid w:val="00BA10B0"/>
    <w:rsid w:val="00BA1158"/>
    <w:rsid w:val="00BA162C"/>
    <w:rsid w:val="00BA1719"/>
    <w:rsid w:val="00BA189D"/>
    <w:rsid w:val="00BA19DC"/>
    <w:rsid w:val="00BA1C39"/>
    <w:rsid w:val="00BA1D82"/>
    <w:rsid w:val="00BA217B"/>
    <w:rsid w:val="00BA224A"/>
    <w:rsid w:val="00BA2687"/>
    <w:rsid w:val="00BA2742"/>
    <w:rsid w:val="00BA2E94"/>
    <w:rsid w:val="00BA2F0F"/>
    <w:rsid w:val="00BA3DCC"/>
    <w:rsid w:val="00BA424F"/>
    <w:rsid w:val="00BA4AEE"/>
    <w:rsid w:val="00BA4B18"/>
    <w:rsid w:val="00BA4D48"/>
    <w:rsid w:val="00BA4E13"/>
    <w:rsid w:val="00BA53F2"/>
    <w:rsid w:val="00BA68F5"/>
    <w:rsid w:val="00BA691F"/>
    <w:rsid w:val="00BA6CCA"/>
    <w:rsid w:val="00BA6D3B"/>
    <w:rsid w:val="00BA71B6"/>
    <w:rsid w:val="00BA7C20"/>
    <w:rsid w:val="00BB01EF"/>
    <w:rsid w:val="00BB0A11"/>
    <w:rsid w:val="00BB0BBD"/>
    <w:rsid w:val="00BB0C05"/>
    <w:rsid w:val="00BB0EC3"/>
    <w:rsid w:val="00BB10E5"/>
    <w:rsid w:val="00BB1614"/>
    <w:rsid w:val="00BB200A"/>
    <w:rsid w:val="00BB200D"/>
    <w:rsid w:val="00BB216B"/>
    <w:rsid w:val="00BB2507"/>
    <w:rsid w:val="00BB2C03"/>
    <w:rsid w:val="00BB2C48"/>
    <w:rsid w:val="00BB2DC1"/>
    <w:rsid w:val="00BB36D4"/>
    <w:rsid w:val="00BB37D0"/>
    <w:rsid w:val="00BB4298"/>
    <w:rsid w:val="00BB4BD4"/>
    <w:rsid w:val="00BB5049"/>
    <w:rsid w:val="00BB507D"/>
    <w:rsid w:val="00BB573E"/>
    <w:rsid w:val="00BB5B94"/>
    <w:rsid w:val="00BB5C4D"/>
    <w:rsid w:val="00BB626A"/>
    <w:rsid w:val="00BB6849"/>
    <w:rsid w:val="00BB70A8"/>
    <w:rsid w:val="00BB71DA"/>
    <w:rsid w:val="00BB7792"/>
    <w:rsid w:val="00BB7FBF"/>
    <w:rsid w:val="00BC099C"/>
    <w:rsid w:val="00BC0D2D"/>
    <w:rsid w:val="00BC1ED6"/>
    <w:rsid w:val="00BC2D24"/>
    <w:rsid w:val="00BC2D53"/>
    <w:rsid w:val="00BC4193"/>
    <w:rsid w:val="00BC52DE"/>
    <w:rsid w:val="00BC5505"/>
    <w:rsid w:val="00BC566D"/>
    <w:rsid w:val="00BC6308"/>
    <w:rsid w:val="00BC6323"/>
    <w:rsid w:val="00BC654C"/>
    <w:rsid w:val="00BC6663"/>
    <w:rsid w:val="00BC688B"/>
    <w:rsid w:val="00BC688E"/>
    <w:rsid w:val="00BC6E94"/>
    <w:rsid w:val="00BC75FC"/>
    <w:rsid w:val="00BC7B2B"/>
    <w:rsid w:val="00BC7DE3"/>
    <w:rsid w:val="00BD005E"/>
    <w:rsid w:val="00BD12BD"/>
    <w:rsid w:val="00BD1BEF"/>
    <w:rsid w:val="00BD2545"/>
    <w:rsid w:val="00BD2695"/>
    <w:rsid w:val="00BD2A26"/>
    <w:rsid w:val="00BD382A"/>
    <w:rsid w:val="00BD3A99"/>
    <w:rsid w:val="00BD3DAF"/>
    <w:rsid w:val="00BD3F72"/>
    <w:rsid w:val="00BD445A"/>
    <w:rsid w:val="00BD48CF"/>
    <w:rsid w:val="00BD4ACA"/>
    <w:rsid w:val="00BD52A4"/>
    <w:rsid w:val="00BD56F7"/>
    <w:rsid w:val="00BD60C1"/>
    <w:rsid w:val="00BD6519"/>
    <w:rsid w:val="00BD6952"/>
    <w:rsid w:val="00BD6992"/>
    <w:rsid w:val="00BD6B74"/>
    <w:rsid w:val="00BD6D35"/>
    <w:rsid w:val="00BD7A41"/>
    <w:rsid w:val="00BD7DD6"/>
    <w:rsid w:val="00BD7F54"/>
    <w:rsid w:val="00BD7FCE"/>
    <w:rsid w:val="00BE03BB"/>
    <w:rsid w:val="00BE03C6"/>
    <w:rsid w:val="00BE0929"/>
    <w:rsid w:val="00BE0F62"/>
    <w:rsid w:val="00BE122E"/>
    <w:rsid w:val="00BE127F"/>
    <w:rsid w:val="00BE1361"/>
    <w:rsid w:val="00BE1812"/>
    <w:rsid w:val="00BE18ED"/>
    <w:rsid w:val="00BE1923"/>
    <w:rsid w:val="00BE1BB9"/>
    <w:rsid w:val="00BE1F9A"/>
    <w:rsid w:val="00BE2680"/>
    <w:rsid w:val="00BE27CD"/>
    <w:rsid w:val="00BE2BA4"/>
    <w:rsid w:val="00BE2BBE"/>
    <w:rsid w:val="00BE2C8C"/>
    <w:rsid w:val="00BE33CE"/>
    <w:rsid w:val="00BE3667"/>
    <w:rsid w:val="00BE36A7"/>
    <w:rsid w:val="00BE390A"/>
    <w:rsid w:val="00BE3C8A"/>
    <w:rsid w:val="00BE40ED"/>
    <w:rsid w:val="00BE424B"/>
    <w:rsid w:val="00BE454F"/>
    <w:rsid w:val="00BE4612"/>
    <w:rsid w:val="00BE4826"/>
    <w:rsid w:val="00BE4A9A"/>
    <w:rsid w:val="00BE53ED"/>
    <w:rsid w:val="00BE58E1"/>
    <w:rsid w:val="00BE5FA4"/>
    <w:rsid w:val="00BE6308"/>
    <w:rsid w:val="00BE6A64"/>
    <w:rsid w:val="00BE6ABD"/>
    <w:rsid w:val="00BE7BA9"/>
    <w:rsid w:val="00BE7DC7"/>
    <w:rsid w:val="00BE7EF8"/>
    <w:rsid w:val="00BF0A94"/>
    <w:rsid w:val="00BF0DB5"/>
    <w:rsid w:val="00BF1078"/>
    <w:rsid w:val="00BF125C"/>
    <w:rsid w:val="00BF12BD"/>
    <w:rsid w:val="00BF1449"/>
    <w:rsid w:val="00BF1496"/>
    <w:rsid w:val="00BF1AB1"/>
    <w:rsid w:val="00BF1C95"/>
    <w:rsid w:val="00BF2729"/>
    <w:rsid w:val="00BF28BC"/>
    <w:rsid w:val="00BF2F19"/>
    <w:rsid w:val="00BF3177"/>
    <w:rsid w:val="00BF36C9"/>
    <w:rsid w:val="00BF3AA3"/>
    <w:rsid w:val="00BF3AFC"/>
    <w:rsid w:val="00BF43F0"/>
    <w:rsid w:val="00BF4795"/>
    <w:rsid w:val="00BF4B51"/>
    <w:rsid w:val="00BF4CF8"/>
    <w:rsid w:val="00BF4D48"/>
    <w:rsid w:val="00BF51C6"/>
    <w:rsid w:val="00BF59C1"/>
    <w:rsid w:val="00BF5C0C"/>
    <w:rsid w:val="00BF5CDC"/>
    <w:rsid w:val="00BF5F4E"/>
    <w:rsid w:val="00BF61AF"/>
    <w:rsid w:val="00BF62CE"/>
    <w:rsid w:val="00BF6371"/>
    <w:rsid w:val="00BF661F"/>
    <w:rsid w:val="00BF6F3E"/>
    <w:rsid w:val="00BF7961"/>
    <w:rsid w:val="00C00526"/>
    <w:rsid w:val="00C00CE3"/>
    <w:rsid w:val="00C00CF7"/>
    <w:rsid w:val="00C00DD5"/>
    <w:rsid w:val="00C00E0A"/>
    <w:rsid w:val="00C00EED"/>
    <w:rsid w:val="00C01564"/>
    <w:rsid w:val="00C01771"/>
    <w:rsid w:val="00C01B6E"/>
    <w:rsid w:val="00C01BA7"/>
    <w:rsid w:val="00C01BAB"/>
    <w:rsid w:val="00C02B36"/>
    <w:rsid w:val="00C02E2B"/>
    <w:rsid w:val="00C031AE"/>
    <w:rsid w:val="00C0350C"/>
    <w:rsid w:val="00C037C5"/>
    <w:rsid w:val="00C0404F"/>
    <w:rsid w:val="00C040A1"/>
    <w:rsid w:val="00C04496"/>
    <w:rsid w:val="00C04843"/>
    <w:rsid w:val="00C04F7D"/>
    <w:rsid w:val="00C05314"/>
    <w:rsid w:val="00C05DA8"/>
    <w:rsid w:val="00C05F2E"/>
    <w:rsid w:val="00C061EC"/>
    <w:rsid w:val="00C0633B"/>
    <w:rsid w:val="00C063D8"/>
    <w:rsid w:val="00C069F6"/>
    <w:rsid w:val="00C07187"/>
    <w:rsid w:val="00C07C7F"/>
    <w:rsid w:val="00C105BF"/>
    <w:rsid w:val="00C1061D"/>
    <w:rsid w:val="00C10A0A"/>
    <w:rsid w:val="00C10C69"/>
    <w:rsid w:val="00C10C7B"/>
    <w:rsid w:val="00C115B5"/>
    <w:rsid w:val="00C119AF"/>
    <w:rsid w:val="00C119E0"/>
    <w:rsid w:val="00C11F1E"/>
    <w:rsid w:val="00C11F54"/>
    <w:rsid w:val="00C12405"/>
    <w:rsid w:val="00C12746"/>
    <w:rsid w:val="00C12CCC"/>
    <w:rsid w:val="00C13292"/>
    <w:rsid w:val="00C13C86"/>
    <w:rsid w:val="00C145BD"/>
    <w:rsid w:val="00C146D1"/>
    <w:rsid w:val="00C14B7E"/>
    <w:rsid w:val="00C15B80"/>
    <w:rsid w:val="00C15D41"/>
    <w:rsid w:val="00C160F6"/>
    <w:rsid w:val="00C16489"/>
    <w:rsid w:val="00C1673C"/>
    <w:rsid w:val="00C173AF"/>
    <w:rsid w:val="00C17797"/>
    <w:rsid w:val="00C20203"/>
    <w:rsid w:val="00C205CE"/>
    <w:rsid w:val="00C21894"/>
    <w:rsid w:val="00C21C3A"/>
    <w:rsid w:val="00C21E3D"/>
    <w:rsid w:val="00C22421"/>
    <w:rsid w:val="00C224C0"/>
    <w:rsid w:val="00C2283D"/>
    <w:rsid w:val="00C22FE5"/>
    <w:rsid w:val="00C2332C"/>
    <w:rsid w:val="00C23900"/>
    <w:rsid w:val="00C24EBD"/>
    <w:rsid w:val="00C253A8"/>
    <w:rsid w:val="00C25597"/>
    <w:rsid w:val="00C2665F"/>
    <w:rsid w:val="00C2745F"/>
    <w:rsid w:val="00C27523"/>
    <w:rsid w:val="00C27AD7"/>
    <w:rsid w:val="00C27B44"/>
    <w:rsid w:val="00C27DA6"/>
    <w:rsid w:val="00C302BD"/>
    <w:rsid w:val="00C3059F"/>
    <w:rsid w:val="00C30D53"/>
    <w:rsid w:val="00C31241"/>
    <w:rsid w:val="00C31BA4"/>
    <w:rsid w:val="00C31C3D"/>
    <w:rsid w:val="00C325EA"/>
    <w:rsid w:val="00C32E06"/>
    <w:rsid w:val="00C335A0"/>
    <w:rsid w:val="00C3366B"/>
    <w:rsid w:val="00C336FC"/>
    <w:rsid w:val="00C33908"/>
    <w:rsid w:val="00C33D5C"/>
    <w:rsid w:val="00C33D7E"/>
    <w:rsid w:val="00C33F28"/>
    <w:rsid w:val="00C351EA"/>
    <w:rsid w:val="00C35214"/>
    <w:rsid w:val="00C3549D"/>
    <w:rsid w:val="00C36069"/>
    <w:rsid w:val="00C36289"/>
    <w:rsid w:val="00C36D0D"/>
    <w:rsid w:val="00C36EC0"/>
    <w:rsid w:val="00C3703D"/>
    <w:rsid w:val="00C377DB"/>
    <w:rsid w:val="00C37AB4"/>
    <w:rsid w:val="00C40620"/>
    <w:rsid w:val="00C40D51"/>
    <w:rsid w:val="00C41589"/>
    <w:rsid w:val="00C419AA"/>
    <w:rsid w:val="00C41AEB"/>
    <w:rsid w:val="00C41D38"/>
    <w:rsid w:val="00C42166"/>
    <w:rsid w:val="00C4217F"/>
    <w:rsid w:val="00C42581"/>
    <w:rsid w:val="00C4361B"/>
    <w:rsid w:val="00C437C3"/>
    <w:rsid w:val="00C439C3"/>
    <w:rsid w:val="00C43D8E"/>
    <w:rsid w:val="00C4416A"/>
    <w:rsid w:val="00C44571"/>
    <w:rsid w:val="00C44641"/>
    <w:rsid w:val="00C44B97"/>
    <w:rsid w:val="00C45102"/>
    <w:rsid w:val="00C45143"/>
    <w:rsid w:val="00C451C2"/>
    <w:rsid w:val="00C45B70"/>
    <w:rsid w:val="00C45E18"/>
    <w:rsid w:val="00C45E3C"/>
    <w:rsid w:val="00C45ED2"/>
    <w:rsid w:val="00C45FB0"/>
    <w:rsid w:val="00C46209"/>
    <w:rsid w:val="00C46332"/>
    <w:rsid w:val="00C46B7B"/>
    <w:rsid w:val="00C46ED8"/>
    <w:rsid w:val="00C46EFC"/>
    <w:rsid w:val="00C47035"/>
    <w:rsid w:val="00C4715D"/>
    <w:rsid w:val="00C47E35"/>
    <w:rsid w:val="00C5058A"/>
    <w:rsid w:val="00C506ED"/>
    <w:rsid w:val="00C50710"/>
    <w:rsid w:val="00C50B10"/>
    <w:rsid w:val="00C50C0D"/>
    <w:rsid w:val="00C51370"/>
    <w:rsid w:val="00C51A55"/>
    <w:rsid w:val="00C520DD"/>
    <w:rsid w:val="00C522DD"/>
    <w:rsid w:val="00C523CA"/>
    <w:rsid w:val="00C52B92"/>
    <w:rsid w:val="00C53562"/>
    <w:rsid w:val="00C53B54"/>
    <w:rsid w:val="00C53BE2"/>
    <w:rsid w:val="00C53C51"/>
    <w:rsid w:val="00C53CB6"/>
    <w:rsid w:val="00C54511"/>
    <w:rsid w:val="00C5451B"/>
    <w:rsid w:val="00C5486F"/>
    <w:rsid w:val="00C54877"/>
    <w:rsid w:val="00C54A9B"/>
    <w:rsid w:val="00C54B60"/>
    <w:rsid w:val="00C55067"/>
    <w:rsid w:val="00C55130"/>
    <w:rsid w:val="00C55873"/>
    <w:rsid w:val="00C55A6F"/>
    <w:rsid w:val="00C55C4F"/>
    <w:rsid w:val="00C56410"/>
    <w:rsid w:val="00C57258"/>
    <w:rsid w:val="00C57261"/>
    <w:rsid w:val="00C5751C"/>
    <w:rsid w:val="00C577F7"/>
    <w:rsid w:val="00C57E14"/>
    <w:rsid w:val="00C60B56"/>
    <w:rsid w:val="00C61185"/>
    <w:rsid w:val="00C61796"/>
    <w:rsid w:val="00C62294"/>
    <w:rsid w:val="00C622FD"/>
    <w:rsid w:val="00C63F43"/>
    <w:rsid w:val="00C6400C"/>
    <w:rsid w:val="00C64264"/>
    <w:rsid w:val="00C643B4"/>
    <w:rsid w:val="00C646C1"/>
    <w:rsid w:val="00C647D6"/>
    <w:rsid w:val="00C64DDF"/>
    <w:rsid w:val="00C65590"/>
    <w:rsid w:val="00C65663"/>
    <w:rsid w:val="00C65DA5"/>
    <w:rsid w:val="00C65DBE"/>
    <w:rsid w:val="00C65FEC"/>
    <w:rsid w:val="00C66AF8"/>
    <w:rsid w:val="00C66DB4"/>
    <w:rsid w:val="00C6777D"/>
    <w:rsid w:val="00C67813"/>
    <w:rsid w:val="00C67A72"/>
    <w:rsid w:val="00C67CC8"/>
    <w:rsid w:val="00C70307"/>
    <w:rsid w:val="00C7095B"/>
    <w:rsid w:val="00C70D38"/>
    <w:rsid w:val="00C70DBB"/>
    <w:rsid w:val="00C70E15"/>
    <w:rsid w:val="00C70F0E"/>
    <w:rsid w:val="00C7201E"/>
    <w:rsid w:val="00C72C01"/>
    <w:rsid w:val="00C72C1F"/>
    <w:rsid w:val="00C72CD7"/>
    <w:rsid w:val="00C733CE"/>
    <w:rsid w:val="00C7410D"/>
    <w:rsid w:val="00C74502"/>
    <w:rsid w:val="00C747AE"/>
    <w:rsid w:val="00C74A2E"/>
    <w:rsid w:val="00C74B2B"/>
    <w:rsid w:val="00C74EC9"/>
    <w:rsid w:val="00C75459"/>
    <w:rsid w:val="00C756DE"/>
    <w:rsid w:val="00C757F1"/>
    <w:rsid w:val="00C7618B"/>
    <w:rsid w:val="00C7645D"/>
    <w:rsid w:val="00C76F76"/>
    <w:rsid w:val="00C76FF5"/>
    <w:rsid w:val="00C7724D"/>
    <w:rsid w:val="00C778AA"/>
    <w:rsid w:val="00C77C93"/>
    <w:rsid w:val="00C77E0A"/>
    <w:rsid w:val="00C80006"/>
    <w:rsid w:val="00C807E7"/>
    <w:rsid w:val="00C8085C"/>
    <w:rsid w:val="00C80BF2"/>
    <w:rsid w:val="00C80D21"/>
    <w:rsid w:val="00C812E1"/>
    <w:rsid w:val="00C8140F"/>
    <w:rsid w:val="00C81706"/>
    <w:rsid w:val="00C81A03"/>
    <w:rsid w:val="00C81A68"/>
    <w:rsid w:val="00C828E3"/>
    <w:rsid w:val="00C82910"/>
    <w:rsid w:val="00C82940"/>
    <w:rsid w:val="00C82B65"/>
    <w:rsid w:val="00C832ED"/>
    <w:rsid w:val="00C838F7"/>
    <w:rsid w:val="00C842A5"/>
    <w:rsid w:val="00C846A1"/>
    <w:rsid w:val="00C84C9F"/>
    <w:rsid w:val="00C850D4"/>
    <w:rsid w:val="00C85A95"/>
    <w:rsid w:val="00C86643"/>
    <w:rsid w:val="00C868C9"/>
    <w:rsid w:val="00C86B43"/>
    <w:rsid w:val="00C875B9"/>
    <w:rsid w:val="00C87C72"/>
    <w:rsid w:val="00C907DC"/>
    <w:rsid w:val="00C909EF"/>
    <w:rsid w:val="00C90AF1"/>
    <w:rsid w:val="00C90D19"/>
    <w:rsid w:val="00C90D1D"/>
    <w:rsid w:val="00C90DF2"/>
    <w:rsid w:val="00C90E52"/>
    <w:rsid w:val="00C91006"/>
    <w:rsid w:val="00C91107"/>
    <w:rsid w:val="00C91F1A"/>
    <w:rsid w:val="00C9206E"/>
    <w:rsid w:val="00C93076"/>
    <w:rsid w:val="00C932F3"/>
    <w:rsid w:val="00C935E9"/>
    <w:rsid w:val="00C93794"/>
    <w:rsid w:val="00C9436D"/>
    <w:rsid w:val="00C9443F"/>
    <w:rsid w:val="00C94C39"/>
    <w:rsid w:val="00C95092"/>
    <w:rsid w:val="00C95130"/>
    <w:rsid w:val="00C9518F"/>
    <w:rsid w:val="00C96647"/>
    <w:rsid w:val="00C96671"/>
    <w:rsid w:val="00C96D84"/>
    <w:rsid w:val="00C96ED0"/>
    <w:rsid w:val="00C97007"/>
    <w:rsid w:val="00C974AB"/>
    <w:rsid w:val="00C97539"/>
    <w:rsid w:val="00C97558"/>
    <w:rsid w:val="00C976B7"/>
    <w:rsid w:val="00C9770E"/>
    <w:rsid w:val="00C979D8"/>
    <w:rsid w:val="00C97B7A"/>
    <w:rsid w:val="00C97BE5"/>
    <w:rsid w:val="00C97C5A"/>
    <w:rsid w:val="00C97CAE"/>
    <w:rsid w:val="00C97D54"/>
    <w:rsid w:val="00CA0302"/>
    <w:rsid w:val="00CA0358"/>
    <w:rsid w:val="00CA0D28"/>
    <w:rsid w:val="00CA0EAA"/>
    <w:rsid w:val="00CA0FE6"/>
    <w:rsid w:val="00CA142D"/>
    <w:rsid w:val="00CA1560"/>
    <w:rsid w:val="00CA1AE0"/>
    <w:rsid w:val="00CA1AE5"/>
    <w:rsid w:val="00CA20CE"/>
    <w:rsid w:val="00CA2ACC"/>
    <w:rsid w:val="00CA2BE5"/>
    <w:rsid w:val="00CA2D24"/>
    <w:rsid w:val="00CA2DF4"/>
    <w:rsid w:val="00CA30B3"/>
    <w:rsid w:val="00CA3923"/>
    <w:rsid w:val="00CA3A90"/>
    <w:rsid w:val="00CA3AC9"/>
    <w:rsid w:val="00CA3C3B"/>
    <w:rsid w:val="00CA3E3A"/>
    <w:rsid w:val="00CA4396"/>
    <w:rsid w:val="00CA457A"/>
    <w:rsid w:val="00CA45BB"/>
    <w:rsid w:val="00CA498D"/>
    <w:rsid w:val="00CA4EFE"/>
    <w:rsid w:val="00CA5352"/>
    <w:rsid w:val="00CA5755"/>
    <w:rsid w:val="00CA5987"/>
    <w:rsid w:val="00CA59F9"/>
    <w:rsid w:val="00CA6E76"/>
    <w:rsid w:val="00CA6F17"/>
    <w:rsid w:val="00CA733C"/>
    <w:rsid w:val="00CA73D0"/>
    <w:rsid w:val="00CA75C4"/>
    <w:rsid w:val="00CA7AFC"/>
    <w:rsid w:val="00CB0DE9"/>
    <w:rsid w:val="00CB135B"/>
    <w:rsid w:val="00CB137D"/>
    <w:rsid w:val="00CB18BF"/>
    <w:rsid w:val="00CB1D72"/>
    <w:rsid w:val="00CB4666"/>
    <w:rsid w:val="00CB4947"/>
    <w:rsid w:val="00CB53EF"/>
    <w:rsid w:val="00CB5410"/>
    <w:rsid w:val="00CB5574"/>
    <w:rsid w:val="00CB5A8B"/>
    <w:rsid w:val="00CB5AF9"/>
    <w:rsid w:val="00CB6E7B"/>
    <w:rsid w:val="00CB7502"/>
    <w:rsid w:val="00CB7813"/>
    <w:rsid w:val="00CB7A18"/>
    <w:rsid w:val="00CB7CC5"/>
    <w:rsid w:val="00CC0288"/>
    <w:rsid w:val="00CC04EF"/>
    <w:rsid w:val="00CC08D1"/>
    <w:rsid w:val="00CC0C43"/>
    <w:rsid w:val="00CC0E73"/>
    <w:rsid w:val="00CC1360"/>
    <w:rsid w:val="00CC1716"/>
    <w:rsid w:val="00CC1ECF"/>
    <w:rsid w:val="00CC24DE"/>
    <w:rsid w:val="00CC26A6"/>
    <w:rsid w:val="00CC2790"/>
    <w:rsid w:val="00CC2A2B"/>
    <w:rsid w:val="00CC3BED"/>
    <w:rsid w:val="00CC445E"/>
    <w:rsid w:val="00CC44B5"/>
    <w:rsid w:val="00CC51C8"/>
    <w:rsid w:val="00CC5789"/>
    <w:rsid w:val="00CC5F69"/>
    <w:rsid w:val="00CC61F8"/>
    <w:rsid w:val="00CC6BF0"/>
    <w:rsid w:val="00CC6F62"/>
    <w:rsid w:val="00CC74B0"/>
    <w:rsid w:val="00CC77CB"/>
    <w:rsid w:val="00CC7B07"/>
    <w:rsid w:val="00CD01C9"/>
    <w:rsid w:val="00CD01FC"/>
    <w:rsid w:val="00CD07BB"/>
    <w:rsid w:val="00CD0A06"/>
    <w:rsid w:val="00CD0C15"/>
    <w:rsid w:val="00CD0C2D"/>
    <w:rsid w:val="00CD0F95"/>
    <w:rsid w:val="00CD10F0"/>
    <w:rsid w:val="00CD1108"/>
    <w:rsid w:val="00CD11B6"/>
    <w:rsid w:val="00CD1682"/>
    <w:rsid w:val="00CD1775"/>
    <w:rsid w:val="00CD206D"/>
    <w:rsid w:val="00CD22B0"/>
    <w:rsid w:val="00CD2543"/>
    <w:rsid w:val="00CD33D2"/>
    <w:rsid w:val="00CD3D3F"/>
    <w:rsid w:val="00CD497B"/>
    <w:rsid w:val="00CD4EFD"/>
    <w:rsid w:val="00CD53E1"/>
    <w:rsid w:val="00CD5594"/>
    <w:rsid w:val="00CD5A80"/>
    <w:rsid w:val="00CD6347"/>
    <w:rsid w:val="00CD64CA"/>
    <w:rsid w:val="00CD665E"/>
    <w:rsid w:val="00CD76BA"/>
    <w:rsid w:val="00CD772F"/>
    <w:rsid w:val="00CD7E28"/>
    <w:rsid w:val="00CE02CD"/>
    <w:rsid w:val="00CE114D"/>
    <w:rsid w:val="00CE16E7"/>
    <w:rsid w:val="00CE1814"/>
    <w:rsid w:val="00CE1878"/>
    <w:rsid w:val="00CE1FBE"/>
    <w:rsid w:val="00CE20B7"/>
    <w:rsid w:val="00CE283A"/>
    <w:rsid w:val="00CE2C08"/>
    <w:rsid w:val="00CE2C7D"/>
    <w:rsid w:val="00CE2CE8"/>
    <w:rsid w:val="00CE4328"/>
    <w:rsid w:val="00CE4415"/>
    <w:rsid w:val="00CE4638"/>
    <w:rsid w:val="00CE4CC8"/>
    <w:rsid w:val="00CE4E28"/>
    <w:rsid w:val="00CE4E64"/>
    <w:rsid w:val="00CE4ECE"/>
    <w:rsid w:val="00CE5195"/>
    <w:rsid w:val="00CE52E8"/>
    <w:rsid w:val="00CE539A"/>
    <w:rsid w:val="00CE57C1"/>
    <w:rsid w:val="00CE5A10"/>
    <w:rsid w:val="00CE6C70"/>
    <w:rsid w:val="00CE6D57"/>
    <w:rsid w:val="00CE75A3"/>
    <w:rsid w:val="00CE75D2"/>
    <w:rsid w:val="00CF0DE5"/>
    <w:rsid w:val="00CF0E42"/>
    <w:rsid w:val="00CF12E8"/>
    <w:rsid w:val="00CF17EC"/>
    <w:rsid w:val="00CF2236"/>
    <w:rsid w:val="00CF23BA"/>
    <w:rsid w:val="00CF2640"/>
    <w:rsid w:val="00CF2D94"/>
    <w:rsid w:val="00CF30F7"/>
    <w:rsid w:val="00CF34C4"/>
    <w:rsid w:val="00CF38D7"/>
    <w:rsid w:val="00CF3961"/>
    <w:rsid w:val="00CF431C"/>
    <w:rsid w:val="00CF437C"/>
    <w:rsid w:val="00CF473D"/>
    <w:rsid w:val="00CF4EAC"/>
    <w:rsid w:val="00CF4EDB"/>
    <w:rsid w:val="00CF56B7"/>
    <w:rsid w:val="00CF56FA"/>
    <w:rsid w:val="00CF5B1C"/>
    <w:rsid w:val="00CF608F"/>
    <w:rsid w:val="00CF6854"/>
    <w:rsid w:val="00CF68EE"/>
    <w:rsid w:val="00CF6BCC"/>
    <w:rsid w:val="00CF7135"/>
    <w:rsid w:val="00D005B6"/>
    <w:rsid w:val="00D0122E"/>
    <w:rsid w:val="00D017DA"/>
    <w:rsid w:val="00D017FE"/>
    <w:rsid w:val="00D01A41"/>
    <w:rsid w:val="00D01D3B"/>
    <w:rsid w:val="00D01D3C"/>
    <w:rsid w:val="00D01D93"/>
    <w:rsid w:val="00D024AC"/>
    <w:rsid w:val="00D028CF"/>
    <w:rsid w:val="00D02BF7"/>
    <w:rsid w:val="00D02CB0"/>
    <w:rsid w:val="00D02E89"/>
    <w:rsid w:val="00D03099"/>
    <w:rsid w:val="00D03A2A"/>
    <w:rsid w:val="00D03C85"/>
    <w:rsid w:val="00D03EB2"/>
    <w:rsid w:val="00D040D0"/>
    <w:rsid w:val="00D042F7"/>
    <w:rsid w:val="00D049E7"/>
    <w:rsid w:val="00D05107"/>
    <w:rsid w:val="00D0524F"/>
    <w:rsid w:val="00D057D6"/>
    <w:rsid w:val="00D05A5B"/>
    <w:rsid w:val="00D05AC6"/>
    <w:rsid w:val="00D05FBA"/>
    <w:rsid w:val="00D06124"/>
    <w:rsid w:val="00D06D0A"/>
    <w:rsid w:val="00D07BD8"/>
    <w:rsid w:val="00D10085"/>
    <w:rsid w:val="00D106BC"/>
    <w:rsid w:val="00D10756"/>
    <w:rsid w:val="00D10FA2"/>
    <w:rsid w:val="00D1181D"/>
    <w:rsid w:val="00D1197F"/>
    <w:rsid w:val="00D11C3F"/>
    <w:rsid w:val="00D11D60"/>
    <w:rsid w:val="00D124AA"/>
    <w:rsid w:val="00D12764"/>
    <w:rsid w:val="00D12840"/>
    <w:rsid w:val="00D12CCF"/>
    <w:rsid w:val="00D13189"/>
    <w:rsid w:val="00D136C1"/>
    <w:rsid w:val="00D137AA"/>
    <w:rsid w:val="00D1381A"/>
    <w:rsid w:val="00D13A7A"/>
    <w:rsid w:val="00D13AF3"/>
    <w:rsid w:val="00D13BB3"/>
    <w:rsid w:val="00D14418"/>
    <w:rsid w:val="00D14573"/>
    <w:rsid w:val="00D148D2"/>
    <w:rsid w:val="00D14952"/>
    <w:rsid w:val="00D14D0A"/>
    <w:rsid w:val="00D152A2"/>
    <w:rsid w:val="00D152C1"/>
    <w:rsid w:val="00D15404"/>
    <w:rsid w:val="00D15BFF"/>
    <w:rsid w:val="00D167BD"/>
    <w:rsid w:val="00D16912"/>
    <w:rsid w:val="00D169D9"/>
    <w:rsid w:val="00D17671"/>
    <w:rsid w:val="00D17DE3"/>
    <w:rsid w:val="00D20035"/>
    <w:rsid w:val="00D200EA"/>
    <w:rsid w:val="00D201B7"/>
    <w:rsid w:val="00D2024A"/>
    <w:rsid w:val="00D2073F"/>
    <w:rsid w:val="00D20D05"/>
    <w:rsid w:val="00D21231"/>
    <w:rsid w:val="00D21A14"/>
    <w:rsid w:val="00D21C17"/>
    <w:rsid w:val="00D21E1C"/>
    <w:rsid w:val="00D21EF2"/>
    <w:rsid w:val="00D2251B"/>
    <w:rsid w:val="00D225FA"/>
    <w:rsid w:val="00D231B8"/>
    <w:rsid w:val="00D23224"/>
    <w:rsid w:val="00D23843"/>
    <w:rsid w:val="00D23A24"/>
    <w:rsid w:val="00D23F83"/>
    <w:rsid w:val="00D240F3"/>
    <w:rsid w:val="00D24240"/>
    <w:rsid w:val="00D24268"/>
    <w:rsid w:val="00D24388"/>
    <w:rsid w:val="00D24398"/>
    <w:rsid w:val="00D2471B"/>
    <w:rsid w:val="00D25217"/>
    <w:rsid w:val="00D2563F"/>
    <w:rsid w:val="00D25F2F"/>
    <w:rsid w:val="00D25FD9"/>
    <w:rsid w:val="00D260B6"/>
    <w:rsid w:val="00D2689C"/>
    <w:rsid w:val="00D26C5B"/>
    <w:rsid w:val="00D2711E"/>
    <w:rsid w:val="00D27231"/>
    <w:rsid w:val="00D27664"/>
    <w:rsid w:val="00D27689"/>
    <w:rsid w:val="00D276BC"/>
    <w:rsid w:val="00D27A8F"/>
    <w:rsid w:val="00D3016F"/>
    <w:rsid w:val="00D30C81"/>
    <w:rsid w:val="00D31259"/>
    <w:rsid w:val="00D312E9"/>
    <w:rsid w:val="00D31A71"/>
    <w:rsid w:val="00D31EAA"/>
    <w:rsid w:val="00D322F9"/>
    <w:rsid w:val="00D334C0"/>
    <w:rsid w:val="00D334E9"/>
    <w:rsid w:val="00D337C3"/>
    <w:rsid w:val="00D33E0F"/>
    <w:rsid w:val="00D34BFA"/>
    <w:rsid w:val="00D351BD"/>
    <w:rsid w:val="00D35574"/>
    <w:rsid w:val="00D35705"/>
    <w:rsid w:val="00D35EF2"/>
    <w:rsid w:val="00D35FB4"/>
    <w:rsid w:val="00D36BB7"/>
    <w:rsid w:val="00D36D84"/>
    <w:rsid w:val="00D36E4A"/>
    <w:rsid w:val="00D36EE0"/>
    <w:rsid w:val="00D3707F"/>
    <w:rsid w:val="00D37C0A"/>
    <w:rsid w:val="00D40071"/>
    <w:rsid w:val="00D405A3"/>
    <w:rsid w:val="00D40BF2"/>
    <w:rsid w:val="00D41977"/>
    <w:rsid w:val="00D41EAF"/>
    <w:rsid w:val="00D4219B"/>
    <w:rsid w:val="00D430C6"/>
    <w:rsid w:val="00D430D4"/>
    <w:rsid w:val="00D43237"/>
    <w:rsid w:val="00D43B59"/>
    <w:rsid w:val="00D43D35"/>
    <w:rsid w:val="00D43E30"/>
    <w:rsid w:val="00D4402F"/>
    <w:rsid w:val="00D4423B"/>
    <w:rsid w:val="00D4448B"/>
    <w:rsid w:val="00D44AEE"/>
    <w:rsid w:val="00D44E0A"/>
    <w:rsid w:val="00D454E5"/>
    <w:rsid w:val="00D455F9"/>
    <w:rsid w:val="00D45AEB"/>
    <w:rsid w:val="00D45C1D"/>
    <w:rsid w:val="00D45DFE"/>
    <w:rsid w:val="00D464A9"/>
    <w:rsid w:val="00D46728"/>
    <w:rsid w:val="00D46AFD"/>
    <w:rsid w:val="00D46FA0"/>
    <w:rsid w:val="00D470AD"/>
    <w:rsid w:val="00D47654"/>
    <w:rsid w:val="00D4774F"/>
    <w:rsid w:val="00D47783"/>
    <w:rsid w:val="00D505E2"/>
    <w:rsid w:val="00D50A0C"/>
    <w:rsid w:val="00D50ABD"/>
    <w:rsid w:val="00D50EA6"/>
    <w:rsid w:val="00D512CD"/>
    <w:rsid w:val="00D5132D"/>
    <w:rsid w:val="00D51524"/>
    <w:rsid w:val="00D5171C"/>
    <w:rsid w:val="00D51F48"/>
    <w:rsid w:val="00D52084"/>
    <w:rsid w:val="00D529EF"/>
    <w:rsid w:val="00D534C6"/>
    <w:rsid w:val="00D54090"/>
    <w:rsid w:val="00D54D38"/>
    <w:rsid w:val="00D55C82"/>
    <w:rsid w:val="00D55DB1"/>
    <w:rsid w:val="00D55FA3"/>
    <w:rsid w:val="00D563C9"/>
    <w:rsid w:val="00D563D8"/>
    <w:rsid w:val="00D56575"/>
    <w:rsid w:val="00D56C17"/>
    <w:rsid w:val="00D56C56"/>
    <w:rsid w:val="00D56EEF"/>
    <w:rsid w:val="00D57D84"/>
    <w:rsid w:val="00D60793"/>
    <w:rsid w:val="00D6081C"/>
    <w:rsid w:val="00D60AA3"/>
    <w:rsid w:val="00D60B99"/>
    <w:rsid w:val="00D60FE9"/>
    <w:rsid w:val="00D612C1"/>
    <w:rsid w:val="00D638D8"/>
    <w:rsid w:val="00D63A84"/>
    <w:rsid w:val="00D63CAA"/>
    <w:rsid w:val="00D63F21"/>
    <w:rsid w:val="00D64083"/>
    <w:rsid w:val="00D640A3"/>
    <w:rsid w:val="00D64202"/>
    <w:rsid w:val="00D643FD"/>
    <w:rsid w:val="00D6459C"/>
    <w:rsid w:val="00D64CAB"/>
    <w:rsid w:val="00D650FF"/>
    <w:rsid w:val="00D65151"/>
    <w:rsid w:val="00D65325"/>
    <w:rsid w:val="00D654CF"/>
    <w:rsid w:val="00D65698"/>
    <w:rsid w:val="00D66237"/>
    <w:rsid w:val="00D664C6"/>
    <w:rsid w:val="00D666BE"/>
    <w:rsid w:val="00D67446"/>
    <w:rsid w:val="00D67632"/>
    <w:rsid w:val="00D67660"/>
    <w:rsid w:val="00D67EC5"/>
    <w:rsid w:val="00D70576"/>
    <w:rsid w:val="00D70B17"/>
    <w:rsid w:val="00D70C00"/>
    <w:rsid w:val="00D70FBE"/>
    <w:rsid w:val="00D71105"/>
    <w:rsid w:val="00D7203B"/>
    <w:rsid w:val="00D723FF"/>
    <w:rsid w:val="00D726C6"/>
    <w:rsid w:val="00D73197"/>
    <w:rsid w:val="00D7328C"/>
    <w:rsid w:val="00D73759"/>
    <w:rsid w:val="00D73839"/>
    <w:rsid w:val="00D73874"/>
    <w:rsid w:val="00D73C21"/>
    <w:rsid w:val="00D745AD"/>
    <w:rsid w:val="00D747E8"/>
    <w:rsid w:val="00D74B9E"/>
    <w:rsid w:val="00D74BCC"/>
    <w:rsid w:val="00D74F58"/>
    <w:rsid w:val="00D752DB"/>
    <w:rsid w:val="00D769F4"/>
    <w:rsid w:val="00D7720B"/>
    <w:rsid w:val="00D77D6C"/>
    <w:rsid w:val="00D77DD0"/>
    <w:rsid w:val="00D80509"/>
    <w:rsid w:val="00D814C0"/>
    <w:rsid w:val="00D8163D"/>
    <w:rsid w:val="00D81727"/>
    <w:rsid w:val="00D81E9C"/>
    <w:rsid w:val="00D822D9"/>
    <w:rsid w:val="00D8239C"/>
    <w:rsid w:val="00D82493"/>
    <w:rsid w:val="00D826FC"/>
    <w:rsid w:val="00D82FD4"/>
    <w:rsid w:val="00D83751"/>
    <w:rsid w:val="00D8383E"/>
    <w:rsid w:val="00D83C87"/>
    <w:rsid w:val="00D83F14"/>
    <w:rsid w:val="00D84478"/>
    <w:rsid w:val="00D845F6"/>
    <w:rsid w:val="00D85097"/>
    <w:rsid w:val="00D853D9"/>
    <w:rsid w:val="00D85664"/>
    <w:rsid w:val="00D856C3"/>
    <w:rsid w:val="00D862CF"/>
    <w:rsid w:val="00D864D1"/>
    <w:rsid w:val="00D865E8"/>
    <w:rsid w:val="00D8694A"/>
    <w:rsid w:val="00D8743A"/>
    <w:rsid w:val="00D876AB"/>
    <w:rsid w:val="00D87844"/>
    <w:rsid w:val="00D87DDC"/>
    <w:rsid w:val="00D90282"/>
    <w:rsid w:val="00D90C82"/>
    <w:rsid w:val="00D90C9E"/>
    <w:rsid w:val="00D90DC1"/>
    <w:rsid w:val="00D91C83"/>
    <w:rsid w:val="00D91CE6"/>
    <w:rsid w:val="00D92B74"/>
    <w:rsid w:val="00D930FB"/>
    <w:rsid w:val="00D93207"/>
    <w:rsid w:val="00D9341C"/>
    <w:rsid w:val="00D93547"/>
    <w:rsid w:val="00D94327"/>
    <w:rsid w:val="00D945F1"/>
    <w:rsid w:val="00D957E7"/>
    <w:rsid w:val="00D95EDB"/>
    <w:rsid w:val="00D96619"/>
    <w:rsid w:val="00D9695D"/>
    <w:rsid w:val="00D9709B"/>
    <w:rsid w:val="00D97840"/>
    <w:rsid w:val="00D97DD4"/>
    <w:rsid w:val="00D97FB9"/>
    <w:rsid w:val="00D97FCE"/>
    <w:rsid w:val="00DA096B"/>
    <w:rsid w:val="00DA0BE1"/>
    <w:rsid w:val="00DA144E"/>
    <w:rsid w:val="00DA1518"/>
    <w:rsid w:val="00DA17C3"/>
    <w:rsid w:val="00DA213D"/>
    <w:rsid w:val="00DA24B5"/>
    <w:rsid w:val="00DA28CA"/>
    <w:rsid w:val="00DA2A43"/>
    <w:rsid w:val="00DA2F25"/>
    <w:rsid w:val="00DA322A"/>
    <w:rsid w:val="00DA36A7"/>
    <w:rsid w:val="00DA3B8D"/>
    <w:rsid w:val="00DA3D28"/>
    <w:rsid w:val="00DA4690"/>
    <w:rsid w:val="00DA47D7"/>
    <w:rsid w:val="00DA4989"/>
    <w:rsid w:val="00DA4C2B"/>
    <w:rsid w:val="00DA4C46"/>
    <w:rsid w:val="00DA512A"/>
    <w:rsid w:val="00DA5718"/>
    <w:rsid w:val="00DA59FF"/>
    <w:rsid w:val="00DA5C86"/>
    <w:rsid w:val="00DA6814"/>
    <w:rsid w:val="00DA72F5"/>
    <w:rsid w:val="00DA7FE7"/>
    <w:rsid w:val="00DB055F"/>
    <w:rsid w:val="00DB09C8"/>
    <w:rsid w:val="00DB0C27"/>
    <w:rsid w:val="00DB0DA9"/>
    <w:rsid w:val="00DB0F16"/>
    <w:rsid w:val="00DB11F4"/>
    <w:rsid w:val="00DB1202"/>
    <w:rsid w:val="00DB17D3"/>
    <w:rsid w:val="00DB19BB"/>
    <w:rsid w:val="00DB1E0A"/>
    <w:rsid w:val="00DB1F9F"/>
    <w:rsid w:val="00DB236B"/>
    <w:rsid w:val="00DB29D2"/>
    <w:rsid w:val="00DB29DA"/>
    <w:rsid w:val="00DB2B1E"/>
    <w:rsid w:val="00DB2DF2"/>
    <w:rsid w:val="00DB3198"/>
    <w:rsid w:val="00DB35E5"/>
    <w:rsid w:val="00DB3B77"/>
    <w:rsid w:val="00DB4058"/>
    <w:rsid w:val="00DB49D5"/>
    <w:rsid w:val="00DB4AE0"/>
    <w:rsid w:val="00DB4D7A"/>
    <w:rsid w:val="00DB4FBF"/>
    <w:rsid w:val="00DB5436"/>
    <w:rsid w:val="00DB5960"/>
    <w:rsid w:val="00DB5C93"/>
    <w:rsid w:val="00DB5EF5"/>
    <w:rsid w:val="00DB6BB3"/>
    <w:rsid w:val="00DB72EF"/>
    <w:rsid w:val="00DB73AB"/>
    <w:rsid w:val="00DB7423"/>
    <w:rsid w:val="00DB7952"/>
    <w:rsid w:val="00DB7CC7"/>
    <w:rsid w:val="00DC01CA"/>
    <w:rsid w:val="00DC04C1"/>
    <w:rsid w:val="00DC0600"/>
    <w:rsid w:val="00DC0BB9"/>
    <w:rsid w:val="00DC1187"/>
    <w:rsid w:val="00DC11F7"/>
    <w:rsid w:val="00DC1ACD"/>
    <w:rsid w:val="00DC1FB0"/>
    <w:rsid w:val="00DC2024"/>
    <w:rsid w:val="00DC2594"/>
    <w:rsid w:val="00DC26B5"/>
    <w:rsid w:val="00DC2838"/>
    <w:rsid w:val="00DC2C41"/>
    <w:rsid w:val="00DC2F46"/>
    <w:rsid w:val="00DC3807"/>
    <w:rsid w:val="00DC398E"/>
    <w:rsid w:val="00DC3A73"/>
    <w:rsid w:val="00DC3AB0"/>
    <w:rsid w:val="00DC3D4E"/>
    <w:rsid w:val="00DC3EF4"/>
    <w:rsid w:val="00DC41DD"/>
    <w:rsid w:val="00DC47A7"/>
    <w:rsid w:val="00DC4B9F"/>
    <w:rsid w:val="00DC52A5"/>
    <w:rsid w:val="00DC589A"/>
    <w:rsid w:val="00DC5DD8"/>
    <w:rsid w:val="00DC5F35"/>
    <w:rsid w:val="00DC621F"/>
    <w:rsid w:val="00DC6DDC"/>
    <w:rsid w:val="00DC6EC6"/>
    <w:rsid w:val="00DC715B"/>
    <w:rsid w:val="00DC744B"/>
    <w:rsid w:val="00DC7DB5"/>
    <w:rsid w:val="00DC7F8B"/>
    <w:rsid w:val="00DD03B7"/>
    <w:rsid w:val="00DD08D8"/>
    <w:rsid w:val="00DD0A97"/>
    <w:rsid w:val="00DD0C95"/>
    <w:rsid w:val="00DD1837"/>
    <w:rsid w:val="00DD1B7B"/>
    <w:rsid w:val="00DD2436"/>
    <w:rsid w:val="00DD2B8E"/>
    <w:rsid w:val="00DD2C50"/>
    <w:rsid w:val="00DD2F4A"/>
    <w:rsid w:val="00DD33AD"/>
    <w:rsid w:val="00DD38AA"/>
    <w:rsid w:val="00DD3BDF"/>
    <w:rsid w:val="00DD4EC6"/>
    <w:rsid w:val="00DD5646"/>
    <w:rsid w:val="00DD5E86"/>
    <w:rsid w:val="00DD6949"/>
    <w:rsid w:val="00DD6976"/>
    <w:rsid w:val="00DD6F33"/>
    <w:rsid w:val="00DD792C"/>
    <w:rsid w:val="00DD7D68"/>
    <w:rsid w:val="00DE05AA"/>
    <w:rsid w:val="00DE0629"/>
    <w:rsid w:val="00DE0CD4"/>
    <w:rsid w:val="00DE122A"/>
    <w:rsid w:val="00DE173F"/>
    <w:rsid w:val="00DE17BE"/>
    <w:rsid w:val="00DE22D3"/>
    <w:rsid w:val="00DE23E7"/>
    <w:rsid w:val="00DE2919"/>
    <w:rsid w:val="00DE2DA0"/>
    <w:rsid w:val="00DE2EBA"/>
    <w:rsid w:val="00DE2F52"/>
    <w:rsid w:val="00DE2F5B"/>
    <w:rsid w:val="00DE3377"/>
    <w:rsid w:val="00DE3410"/>
    <w:rsid w:val="00DE39AE"/>
    <w:rsid w:val="00DE3FF4"/>
    <w:rsid w:val="00DE405B"/>
    <w:rsid w:val="00DE463D"/>
    <w:rsid w:val="00DE4825"/>
    <w:rsid w:val="00DE4B64"/>
    <w:rsid w:val="00DE4CCA"/>
    <w:rsid w:val="00DE56E2"/>
    <w:rsid w:val="00DE5D00"/>
    <w:rsid w:val="00DE6AB0"/>
    <w:rsid w:val="00DE7178"/>
    <w:rsid w:val="00DE7772"/>
    <w:rsid w:val="00DE77B4"/>
    <w:rsid w:val="00DE7D55"/>
    <w:rsid w:val="00DF036E"/>
    <w:rsid w:val="00DF0FE2"/>
    <w:rsid w:val="00DF12D6"/>
    <w:rsid w:val="00DF138E"/>
    <w:rsid w:val="00DF2468"/>
    <w:rsid w:val="00DF26C8"/>
    <w:rsid w:val="00DF3A71"/>
    <w:rsid w:val="00DF3C05"/>
    <w:rsid w:val="00DF5366"/>
    <w:rsid w:val="00DF5FE0"/>
    <w:rsid w:val="00DF61DD"/>
    <w:rsid w:val="00DF659F"/>
    <w:rsid w:val="00DF6A68"/>
    <w:rsid w:val="00DF6DA7"/>
    <w:rsid w:val="00DF6EBB"/>
    <w:rsid w:val="00DF6F82"/>
    <w:rsid w:val="00DF7174"/>
    <w:rsid w:val="00DF7DE1"/>
    <w:rsid w:val="00DF7F00"/>
    <w:rsid w:val="00E0029B"/>
    <w:rsid w:val="00E00D3C"/>
    <w:rsid w:val="00E014C8"/>
    <w:rsid w:val="00E01A69"/>
    <w:rsid w:val="00E01C41"/>
    <w:rsid w:val="00E01D05"/>
    <w:rsid w:val="00E01F48"/>
    <w:rsid w:val="00E020B6"/>
    <w:rsid w:val="00E0230F"/>
    <w:rsid w:val="00E02335"/>
    <w:rsid w:val="00E02FA7"/>
    <w:rsid w:val="00E032CA"/>
    <w:rsid w:val="00E033DE"/>
    <w:rsid w:val="00E0377A"/>
    <w:rsid w:val="00E03B17"/>
    <w:rsid w:val="00E03ECD"/>
    <w:rsid w:val="00E041FD"/>
    <w:rsid w:val="00E051B4"/>
    <w:rsid w:val="00E051C6"/>
    <w:rsid w:val="00E05F45"/>
    <w:rsid w:val="00E06690"/>
    <w:rsid w:val="00E06733"/>
    <w:rsid w:val="00E067F7"/>
    <w:rsid w:val="00E06833"/>
    <w:rsid w:val="00E0695E"/>
    <w:rsid w:val="00E0719D"/>
    <w:rsid w:val="00E07AE2"/>
    <w:rsid w:val="00E07B02"/>
    <w:rsid w:val="00E07C11"/>
    <w:rsid w:val="00E07E6F"/>
    <w:rsid w:val="00E10393"/>
    <w:rsid w:val="00E108F6"/>
    <w:rsid w:val="00E1201B"/>
    <w:rsid w:val="00E12774"/>
    <w:rsid w:val="00E12983"/>
    <w:rsid w:val="00E12ACC"/>
    <w:rsid w:val="00E13678"/>
    <w:rsid w:val="00E136A4"/>
    <w:rsid w:val="00E13A0B"/>
    <w:rsid w:val="00E14095"/>
    <w:rsid w:val="00E141EC"/>
    <w:rsid w:val="00E1426F"/>
    <w:rsid w:val="00E14B10"/>
    <w:rsid w:val="00E14D01"/>
    <w:rsid w:val="00E1541D"/>
    <w:rsid w:val="00E1542C"/>
    <w:rsid w:val="00E15667"/>
    <w:rsid w:val="00E15E63"/>
    <w:rsid w:val="00E16733"/>
    <w:rsid w:val="00E16821"/>
    <w:rsid w:val="00E16B99"/>
    <w:rsid w:val="00E16C83"/>
    <w:rsid w:val="00E170A8"/>
    <w:rsid w:val="00E17B38"/>
    <w:rsid w:val="00E17F6C"/>
    <w:rsid w:val="00E2039F"/>
    <w:rsid w:val="00E20456"/>
    <w:rsid w:val="00E2075E"/>
    <w:rsid w:val="00E20981"/>
    <w:rsid w:val="00E20C6A"/>
    <w:rsid w:val="00E20D61"/>
    <w:rsid w:val="00E21135"/>
    <w:rsid w:val="00E2171B"/>
    <w:rsid w:val="00E21756"/>
    <w:rsid w:val="00E21802"/>
    <w:rsid w:val="00E21CB3"/>
    <w:rsid w:val="00E224CC"/>
    <w:rsid w:val="00E22739"/>
    <w:rsid w:val="00E22A70"/>
    <w:rsid w:val="00E233A2"/>
    <w:rsid w:val="00E23870"/>
    <w:rsid w:val="00E23A0C"/>
    <w:rsid w:val="00E23CF4"/>
    <w:rsid w:val="00E2445F"/>
    <w:rsid w:val="00E24649"/>
    <w:rsid w:val="00E24B97"/>
    <w:rsid w:val="00E25004"/>
    <w:rsid w:val="00E2527F"/>
    <w:rsid w:val="00E25402"/>
    <w:rsid w:val="00E255A7"/>
    <w:rsid w:val="00E25859"/>
    <w:rsid w:val="00E258E2"/>
    <w:rsid w:val="00E25D05"/>
    <w:rsid w:val="00E25D6D"/>
    <w:rsid w:val="00E26E11"/>
    <w:rsid w:val="00E26F62"/>
    <w:rsid w:val="00E26FD0"/>
    <w:rsid w:val="00E27603"/>
    <w:rsid w:val="00E279ED"/>
    <w:rsid w:val="00E27BFB"/>
    <w:rsid w:val="00E27C66"/>
    <w:rsid w:val="00E27EF0"/>
    <w:rsid w:val="00E302BE"/>
    <w:rsid w:val="00E305B9"/>
    <w:rsid w:val="00E30866"/>
    <w:rsid w:val="00E31979"/>
    <w:rsid w:val="00E31AAA"/>
    <w:rsid w:val="00E31DBC"/>
    <w:rsid w:val="00E322E2"/>
    <w:rsid w:val="00E32CCB"/>
    <w:rsid w:val="00E33003"/>
    <w:rsid w:val="00E331DA"/>
    <w:rsid w:val="00E33973"/>
    <w:rsid w:val="00E33F65"/>
    <w:rsid w:val="00E3405E"/>
    <w:rsid w:val="00E3482A"/>
    <w:rsid w:val="00E34AB9"/>
    <w:rsid w:val="00E35290"/>
    <w:rsid w:val="00E354FF"/>
    <w:rsid w:val="00E3580C"/>
    <w:rsid w:val="00E35CAA"/>
    <w:rsid w:val="00E35E69"/>
    <w:rsid w:val="00E361EC"/>
    <w:rsid w:val="00E3672E"/>
    <w:rsid w:val="00E36E0C"/>
    <w:rsid w:val="00E37404"/>
    <w:rsid w:val="00E376E3"/>
    <w:rsid w:val="00E3777B"/>
    <w:rsid w:val="00E37DAC"/>
    <w:rsid w:val="00E40618"/>
    <w:rsid w:val="00E408DD"/>
    <w:rsid w:val="00E40A20"/>
    <w:rsid w:val="00E40D3A"/>
    <w:rsid w:val="00E40F31"/>
    <w:rsid w:val="00E41060"/>
    <w:rsid w:val="00E4172D"/>
    <w:rsid w:val="00E41996"/>
    <w:rsid w:val="00E41A5A"/>
    <w:rsid w:val="00E41A79"/>
    <w:rsid w:val="00E41F14"/>
    <w:rsid w:val="00E422E8"/>
    <w:rsid w:val="00E42703"/>
    <w:rsid w:val="00E42BA0"/>
    <w:rsid w:val="00E42BF6"/>
    <w:rsid w:val="00E42C39"/>
    <w:rsid w:val="00E43D2A"/>
    <w:rsid w:val="00E43E5E"/>
    <w:rsid w:val="00E4433B"/>
    <w:rsid w:val="00E44A91"/>
    <w:rsid w:val="00E44C68"/>
    <w:rsid w:val="00E452E9"/>
    <w:rsid w:val="00E45437"/>
    <w:rsid w:val="00E4562E"/>
    <w:rsid w:val="00E45DC4"/>
    <w:rsid w:val="00E46034"/>
    <w:rsid w:val="00E46A20"/>
    <w:rsid w:val="00E46DC3"/>
    <w:rsid w:val="00E47778"/>
    <w:rsid w:val="00E47D50"/>
    <w:rsid w:val="00E51013"/>
    <w:rsid w:val="00E51BEE"/>
    <w:rsid w:val="00E51C2D"/>
    <w:rsid w:val="00E51CD1"/>
    <w:rsid w:val="00E51FB8"/>
    <w:rsid w:val="00E5279B"/>
    <w:rsid w:val="00E52814"/>
    <w:rsid w:val="00E52A85"/>
    <w:rsid w:val="00E52BF8"/>
    <w:rsid w:val="00E52DF6"/>
    <w:rsid w:val="00E52E9F"/>
    <w:rsid w:val="00E54BFA"/>
    <w:rsid w:val="00E557E1"/>
    <w:rsid w:val="00E55BE2"/>
    <w:rsid w:val="00E55C2E"/>
    <w:rsid w:val="00E564E1"/>
    <w:rsid w:val="00E568DA"/>
    <w:rsid w:val="00E56A10"/>
    <w:rsid w:val="00E56E08"/>
    <w:rsid w:val="00E571E2"/>
    <w:rsid w:val="00E601D8"/>
    <w:rsid w:val="00E6063B"/>
    <w:rsid w:val="00E60F68"/>
    <w:rsid w:val="00E61309"/>
    <w:rsid w:val="00E622E9"/>
    <w:rsid w:val="00E62491"/>
    <w:rsid w:val="00E6278F"/>
    <w:rsid w:val="00E62A4F"/>
    <w:rsid w:val="00E62CB6"/>
    <w:rsid w:val="00E62E6C"/>
    <w:rsid w:val="00E63128"/>
    <w:rsid w:val="00E63402"/>
    <w:rsid w:val="00E63BA3"/>
    <w:rsid w:val="00E641FF"/>
    <w:rsid w:val="00E6445D"/>
    <w:rsid w:val="00E64E65"/>
    <w:rsid w:val="00E652D5"/>
    <w:rsid w:val="00E65557"/>
    <w:rsid w:val="00E655B5"/>
    <w:rsid w:val="00E65733"/>
    <w:rsid w:val="00E65744"/>
    <w:rsid w:val="00E657FA"/>
    <w:rsid w:val="00E65D29"/>
    <w:rsid w:val="00E66106"/>
    <w:rsid w:val="00E6706C"/>
    <w:rsid w:val="00E67261"/>
    <w:rsid w:val="00E6730B"/>
    <w:rsid w:val="00E67783"/>
    <w:rsid w:val="00E70082"/>
    <w:rsid w:val="00E70A10"/>
    <w:rsid w:val="00E70E30"/>
    <w:rsid w:val="00E710E6"/>
    <w:rsid w:val="00E712F7"/>
    <w:rsid w:val="00E719AE"/>
    <w:rsid w:val="00E71B11"/>
    <w:rsid w:val="00E72286"/>
    <w:rsid w:val="00E729B5"/>
    <w:rsid w:val="00E73248"/>
    <w:rsid w:val="00E733EC"/>
    <w:rsid w:val="00E73744"/>
    <w:rsid w:val="00E73A45"/>
    <w:rsid w:val="00E744D2"/>
    <w:rsid w:val="00E744E3"/>
    <w:rsid w:val="00E7465A"/>
    <w:rsid w:val="00E747A4"/>
    <w:rsid w:val="00E74E48"/>
    <w:rsid w:val="00E74E7E"/>
    <w:rsid w:val="00E7519D"/>
    <w:rsid w:val="00E75843"/>
    <w:rsid w:val="00E7638F"/>
    <w:rsid w:val="00E7660C"/>
    <w:rsid w:val="00E76D52"/>
    <w:rsid w:val="00E77246"/>
    <w:rsid w:val="00E772D8"/>
    <w:rsid w:val="00E7763F"/>
    <w:rsid w:val="00E77C88"/>
    <w:rsid w:val="00E77CD6"/>
    <w:rsid w:val="00E77CF3"/>
    <w:rsid w:val="00E8077F"/>
    <w:rsid w:val="00E81332"/>
    <w:rsid w:val="00E81855"/>
    <w:rsid w:val="00E81988"/>
    <w:rsid w:val="00E81D4E"/>
    <w:rsid w:val="00E82EEA"/>
    <w:rsid w:val="00E8392A"/>
    <w:rsid w:val="00E839DA"/>
    <w:rsid w:val="00E83B57"/>
    <w:rsid w:val="00E83B93"/>
    <w:rsid w:val="00E83DF6"/>
    <w:rsid w:val="00E83E7C"/>
    <w:rsid w:val="00E84511"/>
    <w:rsid w:val="00E8514C"/>
    <w:rsid w:val="00E8553D"/>
    <w:rsid w:val="00E85F0E"/>
    <w:rsid w:val="00E868BC"/>
    <w:rsid w:val="00E86BC5"/>
    <w:rsid w:val="00E879F0"/>
    <w:rsid w:val="00E87D6C"/>
    <w:rsid w:val="00E90626"/>
    <w:rsid w:val="00E90EC6"/>
    <w:rsid w:val="00E910B0"/>
    <w:rsid w:val="00E91A6D"/>
    <w:rsid w:val="00E91B20"/>
    <w:rsid w:val="00E923E6"/>
    <w:rsid w:val="00E928B9"/>
    <w:rsid w:val="00E92B04"/>
    <w:rsid w:val="00E92BD6"/>
    <w:rsid w:val="00E93179"/>
    <w:rsid w:val="00E93E4F"/>
    <w:rsid w:val="00E94174"/>
    <w:rsid w:val="00E94E5E"/>
    <w:rsid w:val="00E9569B"/>
    <w:rsid w:val="00E95EF7"/>
    <w:rsid w:val="00E95F99"/>
    <w:rsid w:val="00E961ED"/>
    <w:rsid w:val="00E963E1"/>
    <w:rsid w:val="00E97110"/>
    <w:rsid w:val="00E97B61"/>
    <w:rsid w:val="00EA01A4"/>
    <w:rsid w:val="00EA082A"/>
    <w:rsid w:val="00EA0A62"/>
    <w:rsid w:val="00EA0C01"/>
    <w:rsid w:val="00EA0E42"/>
    <w:rsid w:val="00EA0EE5"/>
    <w:rsid w:val="00EA0F24"/>
    <w:rsid w:val="00EA135E"/>
    <w:rsid w:val="00EA1406"/>
    <w:rsid w:val="00EA163C"/>
    <w:rsid w:val="00EA1AAA"/>
    <w:rsid w:val="00EA1C9D"/>
    <w:rsid w:val="00EA1E22"/>
    <w:rsid w:val="00EA24A9"/>
    <w:rsid w:val="00EA28B7"/>
    <w:rsid w:val="00EA2F42"/>
    <w:rsid w:val="00EA36DB"/>
    <w:rsid w:val="00EA395B"/>
    <w:rsid w:val="00EA3C80"/>
    <w:rsid w:val="00EA3D62"/>
    <w:rsid w:val="00EA3D7F"/>
    <w:rsid w:val="00EA3E1F"/>
    <w:rsid w:val="00EA3E38"/>
    <w:rsid w:val="00EA436C"/>
    <w:rsid w:val="00EA49F0"/>
    <w:rsid w:val="00EA4A51"/>
    <w:rsid w:val="00EA5973"/>
    <w:rsid w:val="00EA5AC2"/>
    <w:rsid w:val="00EA6016"/>
    <w:rsid w:val="00EA612E"/>
    <w:rsid w:val="00EA628F"/>
    <w:rsid w:val="00EA6323"/>
    <w:rsid w:val="00EA67F0"/>
    <w:rsid w:val="00EA7138"/>
    <w:rsid w:val="00EA714A"/>
    <w:rsid w:val="00EA73AF"/>
    <w:rsid w:val="00EA7627"/>
    <w:rsid w:val="00EA76A9"/>
    <w:rsid w:val="00EA77B4"/>
    <w:rsid w:val="00EA7E00"/>
    <w:rsid w:val="00EA7FC5"/>
    <w:rsid w:val="00EB0178"/>
    <w:rsid w:val="00EB0404"/>
    <w:rsid w:val="00EB065D"/>
    <w:rsid w:val="00EB0B66"/>
    <w:rsid w:val="00EB0E6A"/>
    <w:rsid w:val="00EB129F"/>
    <w:rsid w:val="00EB29E2"/>
    <w:rsid w:val="00EB33A8"/>
    <w:rsid w:val="00EB3977"/>
    <w:rsid w:val="00EB4397"/>
    <w:rsid w:val="00EB45E6"/>
    <w:rsid w:val="00EB49F7"/>
    <w:rsid w:val="00EB5222"/>
    <w:rsid w:val="00EB5233"/>
    <w:rsid w:val="00EB581F"/>
    <w:rsid w:val="00EB6231"/>
    <w:rsid w:val="00EB64E3"/>
    <w:rsid w:val="00EB6A80"/>
    <w:rsid w:val="00EB70B1"/>
    <w:rsid w:val="00EB7327"/>
    <w:rsid w:val="00EB77D5"/>
    <w:rsid w:val="00EB7853"/>
    <w:rsid w:val="00EB7882"/>
    <w:rsid w:val="00EB7898"/>
    <w:rsid w:val="00EB7D1E"/>
    <w:rsid w:val="00EC0005"/>
    <w:rsid w:val="00EC068F"/>
    <w:rsid w:val="00EC0AD2"/>
    <w:rsid w:val="00EC0BC4"/>
    <w:rsid w:val="00EC1244"/>
    <w:rsid w:val="00EC14C2"/>
    <w:rsid w:val="00EC15EA"/>
    <w:rsid w:val="00EC1D51"/>
    <w:rsid w:val="00EC1E54"/>
    <w:rsid w:val="00EC2210"/>
    <w:rsid w:val="00EC2587"/>
    <w:rsid w:val="00EC2BA9"/>
    <w:rsid w:val="00EC2C9F"/>
    <w:rsid w:val="00EC347F"/>
    <w:rsid w:val="00EC3AE3"/>
    <w:rsid w:val="00EC3DF8"/>
    <w:rsid w:val="00EC49C0"/>
    <w:rsid w:val="00EC4C22"/>
    <w:rsid w:val="00EC4E83"/>
    <w:rsid w:val="00EC4EB2"/>
    <w:rsid w:val="00EC4EF3"/>
    <w:rsid w:val="00EC5443"/>
    <w:rsid w:val="00EC566B"/>
    <w:rsid w:val="00EC5682"/>
    <w:rsid w:val="00EC6204"/>
    <w:rsid w:val="00EC6814"/>
    <w:rsid w:val="00EC682D"/>
    <w:rsid w:val="00EC6DD3"/>
    <w:rsid w:val="00EC6E29"/>
    <w:rsid w:val="00EC6EE2"/>
    <w:rsid w:val="00EC71E8"/>
    <w:rsid w:val="00EC756D"/>
    <w:rsid w:val="00EC7C1D"/>
    <w:rsid w:val="00EC7E32"/>
    <w:rsid w:val="00ED1105"/>
    <w:rsid w:val="00ED1139"/>
    <w:rsid w:val="00ED135A"/>
    <w:rsid w:val="00ED1715"/>
    <w:rsid w:val="00ED177A"/>
    <w:rsid w:val="00ED17EC"/>
    <w:rsid w:val="00ED18C0"/>
    <w:rsid w:val="00ED1BD5"/>
    <w:rsid w:val="00ED1E10"/>
    <w:rsid w:val="00ED245D"/>
    <w:rsid w:val="00ED25A2"/>
    <w:rsid w:val="00ED2E19"/>
    <w:rsid w:val="00ED30AF"/>
    <w:rsid w:val="00ED32C2"/>
    <w:rsid w:val="00ED3CCC"/>
    <w:rsid w:val="00ED3E5C"/>
    <w:rsid w:val="00ED428D"/>
    <w:rsid w:val="00ED42F2"/>
    <w:rsid w:val="00ED4415"/>
    <w:rsid w:val="00ED4640"/>
    <w:rsid w:val="00ED4A2C"/>
    <w:rsid w:val="00ED55CD"/>
    <w:rsid w:val="00ED58FC"/>
    <w:rsid w:val="00ED5D0D"/>
    <w:rsid w:val="00ED636D"/>
    <w:rsid w:val="00ED7291"/>
    <w:rsid w:val="00ED73AB"/>
    <w:rsid w:val="00ED7A74"/>
    <w:rsid w:val="00ED7ED7"/>
    <w:rsid w:val="00ED7F0B"/>
    <w:rsid w:val="00ED7FFC"/>
    <w:rsid w:val="00EE0010"/>
    <w:rsid w:val="00EE00BC"/>
    <w:rsid w:val="00EE01FF"/>
    <w:rsid w:val="00EE0510"/>
    <w:rsid w:val="00EE082B"/>
    <w:rsid w:val="00EE0A72"/>
    <w:rsid w:val="00EE0C05"/>
    <w:rsid w:val="00EE0C2C"/>
    <w:rsid w:val="00EE15B3"/>
    <w:rsid w:val="00EE1D12"/>
    <w:rsid w:val="00EE22AA"/>
    <w:rsid w:val="00EE23BF"/>
    <w:rsid w:val="00EE259D"/>
    <w:rsid w:val="00EE35E9"/>
    <w:rsid w:val="00EE4221"/>
    <w:rsid w:val="00EE440B"/>
    <w:rsid w:val="00EE51BB"/>
    <w:rsid w:val="00EE5308"/>
    <w:rsid w:val="00EE5600"/>
    <w:rsid w:val="00EE5988"/>
    <w:rsid w:val="00EE5AB3"/>
    <w:rsid w:val="00EE5F68"/>
    <w:rsid w:val="00EE6014"/>
    <w:rsid w:val="00EE63CB"/>
    <w:rsid w:val="00EE6B0B"/>
    <w:rsid w:val="00EE78B4"/>
    <w:rsid w:val="00EE78BF"/>
    <w:rsid w:val="00EF079B"/>
    <w:rsid w:val="00EF0E4D"/>
    <w:rsid w:val="00EF170B"/>
    <w:rsid w:val="00EF1C40"/>
    <w:rsid w:val="00EF1FDC"/>
    <w:rsid w:val="00EF2395"/>
    <w:rsid w:val="00EF249B"/>
    <w:rsid w:val="00EF2E80"/>
    <w:rsid w:val="00EF3248"/>
    <w:rsid w:val="00EF34EE"/>
    <w:rsid w:val="00EF3604"/>
    <w:rsid w:val="00EF3860"/>
    <w:rsid w:val="00EF426C"/>
    <w:rsid w:val="00EF46F9"/>
    <w:rsid w:val="00EF49A5"/>
    <w:rsid w:val="00EF4FD3"/>
    <w:rsid w:val="00EF5168"/>
    <w:rsid w:val="00EF540A"/>
    <w:rsid w:val="00EF570F"/>
    <w:rsid w:val="00EF57FE"/>
    <w:rsid w:val="00EF5975"/>
    <w:rsid w:val="00EF5E75"/>
    <w:rsid w:val="00EF5F7D"/>
    <w:rsid w:val="00EF6900"/>
    <w:rsid w:val="00EF6AB8"/>
    <w:rsid w:val="00EF7121"/>
    <w:rsid w:val="00EF7AA6"/>
    <w:rsid w:val="00EF7D6B"/>
    <w:rsid w:val="00F00579"/>
    <w:rsid w:val="00F00E2E"/>
    <w:rsid w:val="00F01201"/>
    <w:rsid w:val="00F0182B"/>
    <w:rsid w:val="00F01BBE"/>
    <w:rsid w:val="00F01E81"/>
    <w:rsid w:val="00F01FBE"/>
    <w:rsid w:val="00F02205"/>
    <w:rsid w:val="00F023FB"/>
    <w:rsid w:val="00F02715"/>
    <w:rsid w:val="00F0290D"/>
    <w:rsid w:val="00F03433"/>
    <w:rsid w:val="00F03BF9"/>
    <w:rsid w:val="00F0428B"/>
    <w:rsid w:val="00F0447C"/>
    <w:rsid w:val="00F046D1"/>
    <w:rsid w:val="00F04B06"/>
    <w:rsid w:val="00F04B8A"/>
    <w:rsid w:val="00F04F5A"/>
    <w:rsid w:val="00F055D5"/>
    <w:rsid w:val="00F05CF0"/>
    <w:rsid w:val="00F05EAA"/>
    <w:rsid w:val="00F05FAE"/>
    <w:rsid w:val="00F0604E"/>
    <w:rsid w:val="00F06870"/>
    <w:rsid w:val="00F071CE"/>
    <w:rsid w:val="00F075A9"/>
    <w:rsid w:val="00F0794C"/>
    <w:rsid w:val="00F07B4D"/>
    <w:rsid w:val="00F1058E"/>
    <w:rsid w:val="00F10692"/>
    <w:rsid w:val="00F10C38"/>
    <w:rsid w:val="00F1199A"/>
    <w:rsid w:val="00F11DFB"/>
    <w:rsid w:val="00F12160"/>
    <w:rsid w:val="00F12474"/>
    <w:rsid w:val="00F12534"/>
    <w:rsid w:val="00F129AB"/>
    <w:rsid w:val="00F12EB9"/>
    <w:rsid w:val="00F12F31"/>
    <w:rsid w:val="00F13370"/>
    <w:rsid w:val="00F1339B"/>
    <w:rsid w:val="00F134D1"/>
    <w:rsid w:val="00F13613"/>
    <w:rsid w:val="00F1368B"/>
    <w:rsid w:val="00F13A97"/>
    <w:rsid w:val="00F13F68"/>
    <w:rsid w:val="00F145E2"/>
    <w:rsid w:val="00F14AA5"/>
    <w:rsid w:val="00F14B76"/>
    <w:rsid w:val="00F14C9C"/>
    <w:rsid w:val="00F1527A"/>
    <w:rsid w:val="00F1530D"/>
    <w:rsid w:val="00F156D0"/>
    <w:rsid w:val="00F159C1"/>
    <w:rsid w:val="00F15F3D"/>
    <w:rsid w:val="00F1664B"/>
    <w:rsid w:val="00F16BC9"/>
    <w:rsid w:val="00F16C87"/>
    <w:rsid w:val="00F17280"/>
    <w:rsid w:val="00F1757D"/>
    <w:rsid w:val="00F17783"/>
    <w:rsid w:val="00F17884"/>
    <w:rsid w:val="00F17D8C"/>
    <w:rsid w:val="00F17E47"/>
    <w:rsid w:val="00F2079D"/>
    <w:rsid w:val="00F209CB"/>
    <w:rsid w:val="00F20B91"/>
    <w:rsid w:val="00F21689"/>
    <w:rsid w:val="00F217F6"/>
    <w:rsid w:val="00F2195E"/>
    <w:rsid w:val="00F225FA"/>
    <w:rsid w:val="00F2296E"/>
    <w:rsid w:val="00F22A87"/>
    <w:rsid w:val="00F23191"/>
    <w:rsid w:val="00F23241"/>
    <w:rsid w:val="00F23AF5"/>
    <w:rsid w:val="00F23D35"/>
    <w:rsid w:val="00F24420"/>
    <w:rsid w:val="00F24538"/>
    <w:rsid w:val="00F248AC"/>
    <w:rsid w:val="00F249DA"/>
    <w:rsid w:val="00F24BF5"/>
    <w:rsid w:val="00F250DD"/>
    <w:rsid w:val="00F25F1C"/>
    <w:rsid w:val="00F25FB0"/>
    <w:rsid w:val="00F26062"/>
    <w:rsid w:val="00F26287"/>
    <w:rsid w:val="00F26371"/>
    <w:rsid w:val="00F26BA7"/>
    <w:rsid w:val="00F26F6E"/>
    <w:rsid w:val="00F2756C"/>
    <w:rsid w:val="00F275DD"/>
    <w:rsid w:val="00F27635"/>
    <w:rsid w:val="00F27C78"/>
    <w:rsid w:val="00F31223"/>
    <w:rsid w:val="00F31462"/>
    <w:rsid w:val="00F314F6"/>
    <w:rsid w:val="00F319E2"/>
    <w:rsid w:val="00F31ACF"/>
    <w:rsid w:val="00F31DA4"/>
    <w:rsid w:val="00F32790"/>
    <w:rsid w:val="00F32A6B"/>
    <w:rsid w:val="00F32EB0"/>
    <w:rsid w:val="00F3374A"/>
    <w:rsid w:val="00F34231"/>
    <w:rsid w:val="00F343E2"/>
    <w:rsid w:val="00F352E7"/>
    <w:rsid w:val="00F35402"/>
    <w:rsid w:val="00F3589C"/>
    <w:rsid w:val="00F35ED1"/>
    <w:rsid w:val="00F35F6C"/>
    <w:rsid w:val="00F36325"/>
    <w:rsid w:val="00F3657E"/>
    <w:rsid w:val="00F3670D"/>
    <w:rsid w:val="00F36A5A"/>
    <w:rsid w:val="00F36B09"/>
    <w:rsid w:val="00F400CB"/>
    <w:rsid w:val="00F4054F"/>
    <w:rsid w:val="00F40997"/>
    <w:rsid w:val="00F40DD0"/>
    <w:rsid w:val="00F416E8"/>
    <w:rsid w:val="00F4343B"/>
    <w:rsid w:val="00F440E2"/>
    <w:rsid w:val="00F44606"/>
    <w:rsid w:val="00F4462B"/>
    <w:rsid w:val="00F44D65"/>
    <w:rsid w:val="00F44EF6"/>
    <w:rsid w:val="00F44F49"/>
    <w:rsid w:val="00F4552E"/>
    <w:rsid w:val="00F45883"/>
    <w:rsid w:val="00F46023"/>
    <w:rsid w:val="00F46455"/>
    <w:rsid w:val="00F46739"/>
    <w:rsid w:val="00F47B28"/>
    <w:rsid w:val="00F47CDA"/>
    <w:rsid w:val="00F50C18"/>
    <w:rsid w:val="00F50EDC"/>
    <w:rsid w:val="00F5149B"/>
    <w:rsid w:val="00F514F2"/>
    <w:rsid w:val="00F51500"/>
    <w:rsid w:val="00F5280D"/>
    <w:rsid w:val="00F5374C"/>
    <w:rsid w:val="00F53D50"/>
    <w:rsid w:val="00F54D7D"/>
    <w:rsid w:val="00F55264"/>
    <w:rsid w:val="00F55634"/>
    <w:rsid w:val="00F55D32"/>
    <w:rsid w:val="00F55F73"/>
    <w:rsid w:val="00F56141"/>
    <w:rsid w:val="00F5631F"/>
    <w:rsid w:val="00F564C7"/>
    <w:rsid w:val="00F5653F"/>
    <w:rsid w:val="00F566C3"/>
    <w:rsid w:val="00F56BEB"/>
    <w:rsid w:val="00F56F28"/>
    <w:rsid w:val="00F57177"/>
    <w:rsid w:val="00F5765A"/>
    <w:rsid w:val="00F57BFC"/>
    <w:rsid w:val="00F60355"/>
    <w:rsid w:val="00F60818"/>
    <w:rsid w:val="00F60DF8"/>
    <w:rsid w:val="00F6105E"/>
    <w:rsid w:val="00F6163E"/>
    <w:rsid w:val="00F61C2A"/>
    <w:rsid w:val="00F620F2"/>
    <w:rsid w:val="00F62157"/>
    <w:rsid w:val="00F62193"/>
    <w:rsid w:val="00F62867"/>
    <w:rsid w:val="00F63321"/>
    <w:rsid w:val="00F63596"/>
    <w:rsid w:val="00F635CF"/>
    <w:rsid w:val="00F63F28"/>
    <w:rsid w:val="00F63FC5"/>
    <w:rsid w:val="00F64221"/>
    <w:rsid w:val="00F644AF"/>
    <w:rsid w:val="00F64AF8"/>
    <w:rsid w:val="00F64D01"/>
    <w:rsid w:val="00F64D70"/>
    <w:rsid w:val="00F65012"/>
    <w:rsid w:val="00F65064"/>
    <w:rsid w:val="00F650AC"/>
    <w:rsid w:val="00F656BB"/>
    <w:rsid w:val="00F65957"/>
    <w:rsid w:val="00F65F5B"/>
    <w:rsid w:val="00F66573"/>
    <w:rsid w:val="00F66A10"/>
    <w:rsid w:val="00F6703E"/>
    <w:rsid w:val="00F67DD7"/>
    <w:rsid w:val="00F70A17"/>
    <w:rsid w:val="00F70F4D"/>
    <w:rsid w:val="00F70FDE"/>
    <w:rsid w:val="00F71439"/>
    <w:rsid w:val="00F71542"/>
    <w:rsid w:val="00F71602"/>
    <w:rsid w:val="00F71C37"/>
    <w:rsid w:val="00F7203F"/>
    <w:rsid w:val="00F7218C"/>
    <w:rsid w:val="00F72567"/>
    <w:rsid w:val="00F7279C"/>
    <w:rsid w:val="00F72E3F"/>
    <w:rsid w:val="00F733D8"/>
    <w:rsid w:val="00F7344A"/>
    <w:rsid w:val="00F73981"/>
    <w:rsid w:val="00F73D7F"/>
    <w:rsid w:val="00F7456B"/>
    <w:rsid w:val="00F746F7"/>
    <w:rsid w:val="00F749B0"/>
    <w:rsid w:val="00F7527A"/>
    <w:rsid w:val="00F75B8A"/>
    <w:rsid w:val="00F77846"/>
    <w:rsid w:val="00F77C9C"/>
    <w:rsid w:val="00F80A60"/>
    <w:rsid w:val="00F80E9B"/>
    <w:rsid w:val="00F810F4"/>
    <w:rsid w:val="00F815DC"/>
    <w:rsid w:val="00F81C8E"/>
    <w:rsid w:val="00F81E5A"/>
    <w:rsid w:val="00F821C2"/>
    <w:rsid w:val="00F822CA"/>
    <w:rsid w:val="00F823A9"/>
    <w:rsid w:val="00F8266E"/>
    <w:rsid w:val="00F828FB"/>
    <w:rsid w:val="00F82999"/>
    <w:rsid w:val="00F82D82"/>
    <w:rsid w:val="00F8359E"/>
    <w:rsid w:val="00F846C3"/>
    <w:rsid w:val="00F85152"/>
    <w:rsid w:val="00F85160"/>
    <w:rsid w:val="00F8532B"/>
    <w:rsid w:val="00F859F1"/>
    <w:rsid w:val="00F85CA9"/>
    <w:rsid w:val="00F8615B"/>
    <w:rsid w:val="00F86AC1"/>
    <w:rsid w:val="00F86B0E"/>
    <w:rsid w:val="00F86BD3"/>
    <w:rsid w:val="00F86C54"/>
    <w:rsid w:val="00F86D81"/>
    <w:rsid w:val="00F87BAA"/>
    <w:rsid w:val="00F87C4C"/>
    <w:rsid w:val="00F87FF4"/>
    <w:rsid w:val="00F908B4"/>
    <w:rsid w:val="00F908D1"/>
    <w:rsid w:val="00F90B39"/>
    <w:rsid w:val="00F90B8E"/>
    <w:rsid w:val="00F91167"/>
    <w:rsid w:val="00F9176C"/>
    <w:rsid w:val="00F91C7E"/>
    <w:rsid w:val="00F92157"/>
    <w:rsid w:val="00F92808"/>
    <w:rsid w:val="00F92BFC"/>
    <w:rsid w:val="00F92FB1"/>
    <w:rsid w:val="00F93154"/>
    <w:rsid w:val="00F935AD"/>
    <w:rsid w:val="00F946EC"/>
    <w:rsid w:val="00F94E82"/>
    <w:rsid w:val="00F95192"/>
    <w:rsid w:val="00F951B1"/>
    <w:rsid w:val="00F95342"/>
    <w:rsid w:val="00F953B1"/>
    <w:rsid w:val="00F95871"/>
    <w:rsid w:val="00F95E68"/>
    <w:rsid w:val="00F95FD8"/>
    <w:rsid w:val="00F96068"/>
    <w:rsid w:val="00F96109"/>
    <w:rsid w:val="00F96623"/>
    <w:rsid w:val="00F96845"/>
    <w:rsid w:val="00F9732F"/>
    <w:rsid w:val="00F973C0"/>
    <w:rsid w:val="00F9743B"/>
    <w:rsid w:val="00F979D0"/>
    <w:rsid w:val="00F97FB3"/>
    <w:rsid w:val="00FA037A"/>
    <w:rsid w:val="00FA0942"/>
    <w:rsid w:val="00FA09B5"/>
    <w:rsid w:val="00FA15F3"/>
    <w:rsid w:val="00FA1CAC"/>
    <w:rsid w:val="00FA1DED"/>
    <w:rsid w:val="00FA2619"/>
    <w:rsid w:val="00FA2628"/>
    <w:rsid w:val="00FA2B66"/>
    <w:rsid w:val="00FA2F0B"/>
    <w:rsid w:val="00FA3189"/>
    <w:rsid w:val="00FA350D"/>
    <w:rsid w:val="00FA3662"/>
    <w:rsid w:val="00FA4612"/>
    <w:rsid w:val="00FA47DF"/>
    <w:rsid w:val="00FA495D"/>
    <w:rsid w:val="00FA4DC5"/>
    <w:rsid w:val="00FA4E12"/>
    <w:rsid w:val="00FA4FE1"/>
    <w:rsid w:val="00FA5522"/>
    <w:rsid w:val="00FA5A3E"/>
    <w:rsid w:val="00FA601F"/>
    <w:rsid w:val="00FA602B"/>
    <w:rsid w:val="00FA6512"/>
    <w:rsid w:val="00FA6A63"/>
    <w:rsid w:val="00FA6F19"/>
    <w:rsid w:val="00FA7332"/>
    <w:rsid w:val="00FA7674"/>
    <w:rsid w:val="00FA78C0"/>
    <w:rsid w:val="00FA791E"/>
    <w:rsid w:val="00FA7B46"/>
    <w:rsid w:val="00FA7C44"/>
    <w:rsid w:val="00FA7DEB"/>
    <w:rsid w:val="00FB0081"/>
    <w:rsid w:val="00FB0407"/>
    <w:rsid w:val="00FB0549"/>
    <w:rsid w:val="00FB0CBA"/>
    <w:rsid w:val="00FB1483"/>
    <w:rsid w:val="00FB158E"/>
    <w:rsid w:val="00FB252B"/>
    <w:rsid w:val="00FB2C61"/>
    <w:rsid w:val="00FB2CB4"/>
    <w:rsid w:val="00FB2EE9"/>
    <w:rsid w:val="00FB2FCB"/>
    <w:rsid w:val="00FB3309"/>
    <w:rsid w:val="00FB3C16"/>
    <w:rsid w:val="00FB3CEF"/>
    <w:rsid w:val="00FB3D96"/>
    <w:rsid w:val="00FB3EF4"/>
    <w:rsid w:val="00FB40E2"/>
    <w:rsid w:val="00FB4B2F"/>
    <w:rsid w:val="00FB4C04"/>
    <w:rsid w:val="00FB4C68"/>
    <w:rsid w:val="00FB4E87"/>
    <w:rsid w:val="00FB5224"/>
    <w:rsid w:val="00FB55C8"/>
    <w:rsid w:val="00FB5604"/>
    <w:rsid w:val="00FB620B"/>
    <w:rsid w:val="00FB7921"/>
    <w:rsid w:val="00FB7FBE"/>
    <w:rsid w:val="00FC0939"/>
    <w:rsid w:val="00FC14BA"/>
    <w:rsid w:val="00FC167F"/>
    <w:rsid w:val="00FC17EF"/>
    <w:rsid w:val="00FC1A00"/>
    <w:rsid w:val="00FC1A9C"/>
    <w:rsid w:val="00FC1C22"/>
    <w:rsid w:val="00FC2DB6"/>
    <w:rsid w:val="00FC3207"/>
    <w:rsid w:val="00FC35E7"/>
    <w:rsid w:val="00FC363D"/>
    <w:rsid w:val="00FC3827"/>
    <w:rsid w:val="00FC3BF6"/>
    <w:rsid w:val="00FC3EF3"/>
    <w:rsid w:val="00FC42DC"/>
    <w:rsid w:val="00FC4795"/>
    <w:rsid w:val="00FC4850"/>
    <w:rsid w:val="00FC497A"/>
    <w:rsid w:val="00FC4E23"/>
    <w:rsid w:val="00FC522F"/>
    <w:rsid w:val="00FC5D8F"/>
    <w:rsid w:val="00FC5F74"/>
    <w:rsid w:val="00FC6662"/>
    <w:rsid w:val="00FC66E4"/>
    <w:rsid w:val="00FC677E"/>
    <w:rsid w:val="00FC6BB7"/>
    <w:rsid w:val="00FC79D4"/>
    <w:rsid w:val="00FC7A9B"/>
    <w:rsid w:val="00FC7D74"/>
    <w:rsid w:val="00FD06FC"/>
    <w:rsid w:val="00FD0A4F"/>
    <w:rsid w:val="00FD0D27"/>
    <w:rsid w:val="00FD0D4B"/>
    <w:rsid w:val="00FD11BA"/>
    <w:rsid w:val="00FD1307"/>
    <w:rsid w:val="00FD178F"/>
    <w:rsid w:val="00FD1C4C"/>
    <w:rsid w:val="00FD22B0"/>
    <w:rsid w:val="00FD3A4C"/>
    <w:rsid w:val="00FD3F9C"/>
    <w:rsid w:val="00FD40FA"/>
    <w:rsid w:val="00FD4D52"/>
    <w:rsid w:val="00FD55DA"/>
    <w:rsid w:val="00FD5A83"/>
    <w:rsid w:val="00FD5DEC"/>
    <w:rsid w:val="00FD6802"/>
    <w:rsid w:val="00FD6BA6"/>
    <w:rsid w:val="00FD7E61"/>
    <w:rsid w:val="00FD7FF5"/>
    <w:rsid w:val="00FE0C95"/>
    <w:rsid w:val="00FE0F5A"/>
    <w:rsid w:val="00FE0F8E"/>
    <w:rsid w:val="00FE1493"/>
    <w:rsid w:val="00FE15AA"/>
    <w:rsid w:val="00FE16A8"/>
    <w:rsid w:val="00FE2448"/>
    <w:rsid w:val="00FE26F7"/>
    <w:rsid w:val="00FE278C"/>
    <w:rsid w:val="00FE312F"/>
    <w:rsid w:val="00FE3484"/>
    <w:rsid w:val="00FE3BE9"/>
    <w:rsid w:val="00FE3D44"/>
    <w:rsid w:val="00FE40E6"/>
    <w:rsid w:val="00FE431C"/>
    <w:rsid w:val="00FE50BB"/>
    <w:rsid w:val="00FE516B"/>
    <w:rsid w:val="00FE5548"/>
    <w:rsid w:val="00FE605C"/>
    <w:rsid w:val="00FE6760"/>
    <w:rsid w:val="00FE6970"/>
    <w:rsid w:val="00FE6A28"/>
    <w:rsid w:val="00FE6BAB"/>
    <w:rsid w:val="00FE6D8D"/>
    <w:rsid w:val="00FE6FBA"/>
    <w:rsid w:val="00FE715C"/>
    <w:rsid w:val="00FE7677"/>
    <w:rsid w:val="00FE7E82"/>
    <w:rsid w:val="00FE7F6E"/>
    <w:rsid w:val="00FF0E94"/>
    <w:rsid w:val="00FF1C83"/>
    <w:rsid w:val="00FF21D8"/>
    <w:rsid w:val="00FF29FD"/>
    <w:rsid w:val="00FF2AA0"/>
    <w:rsid w:val="00FF2CE5"/>
    <w:rsid w:val="00FF2D5A"/>
    <w:rsid w:val="00FF2E71"/>
    <w:rsid w:val="00FF3320"/>
    <w:rsid w:val="00FF387F"/>
    <w:rsid w:val="00FF39F2"/>
    <w:rsid w:val="00FF3C5C"/>
    <w:rsid w:val="00FF3CCC"/>
    <w:rsid w:val="00FF4366"/>
    <w:rsid w:val="00FF47A0"/>
    <w:rsid w:val="00FF551F"/>
    <w:rsid w:val="00FF58A0"/>
    <w:rsid w:val="00FF5E9E"/>
    <w:rsid w:val="00FF6066"/>
    <w:rsid w:val="00FF6447"/>
    <w:rsid w:val="00FF6842"/>
    <w:rsid w:val="00FF6A76"/>
    <w:rsid w:val="00FF6DD4"/>
    <w:rsid w:val="00FF73B3"/>
    <w:rsid w:val="00FF7508"/>
    <w:rsid w:val="00FF7584"/>
    <w:rsid w:val="00FF75BE"/>
    <w:rsid w:val="00FF79E3"/>
    <w:rsid w:val="00FF7A20"/>
    <w:rsid w:val="00FF7C61"/>
    <w:rsid w:val="00FF7F5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936CD"/>
  <w15:docId w15:val="{24B0A9D7-8B98-1748-84C4-5F82D3EB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3" w:uiPriority="9"/>
    <w:lsdException w:name="heading 6"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RC Body"/>
    <w:qFormat/>
    <w:rsid w:val="005E08F3"/>
    <w:pPr>
      <w:spacing w:before="120" w:after="120"/>
    </w:pPr>
    <w:rPr>
      <w:rFonts w:ascii="RotisSemiSerif" w:hAnsi="RotisSemiSerif"/>
      <w:sz w:val="22"/>
      <w:szCs w:val="20"/>
      <w:lang w:val="en-GB"/>
    </w:rPr>
  </w:style>
  <w:style w:type="paragraph" w:styleId="Heading1">
    <w:name w:val="heading 1"/>
    <w:aliases w:val="ARC H1,ARC H1 Numbered,Para (1)"/>
    <w:next w:val="Normal"/>
    <w:link w:val="Heading1Char"/>
    <w:autoRedefine/>
    <w:uiPriority w:val="9"/>
    <w:qFormat/>
    <w:rsid w:val="00B04833"/>
    <w:pPr>
      <w:keepNext/>
      <w:keepLines/>
      <w:spacing w:before="160"/>
      <w:outlineLvl w:val="0"/>
    </w:pPr>
    <w:rPr>
      <w:rFonts w:ascii="Cambria" w:eastAsiaTheme="majorEastAsia" w:hAnsi="Cambria" w:cstheme="majorBidi"/>
      <w:b/>
      <w:bCs/>
      <w:color w:val="C0504D" w:themeColor="accent2"/>
      <w:lang w:val="en-GB"/>
    </w:rPr>
  </w:style>
  <w:style w:type="paragraph" w:styleId="Heading2">
    <w:name w:val="heading 2"/>
    <w:aliases w:val="ARC H2,SubPara (a)"/>
    <w:next w:val="Normal"/>
    <w:link w:val="Heading2Char"/>
    <w:autoRedefine/>
    <w:uiPriority w:val="9"/>
    <w:unhideWhenUsed/>
    <w:qFormat/>
    <w:rsid w:val="0072579C"/>
    <w:pPr>
      <w:pBdr>
        <w:bottom w:val="single" w:sz="4" w:space="1" w:color="auto"/>
      </w:pBdr>
      <w:spacing w:before="160"/>
      <w:ind w:left="576" w:hanging="576"/>
      <w:outlineLvl w:val="1"/>
    </w:pPr>
    <w:rPr>
      <w:rFonts w:eastAsiaTheme="majorEastAsia" w:cstheme="majorBidi"/>
      <w:b/>
      <w:lang w:val="en-GB"/>
    </w:rPr>
  </w:style>
  <w:style w:type="paragraph" w:styleId="Heading3">
    <w:name w:val="heading 3"/>
    <w:basedOn w:val="Normal"/>
    <w:next w:val="Normal"/>
    <w:link w:val="Heading3Char"/>
    <w:uiPriority w:val="9"/>
    <w:unhideWhenUsed/>
    <w:qFormat/>
    <w:rsid w:val="0010133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ARC H4"/>
    <w:basedOn w:val="Normal"/>
    <w:next w:val="Normal"/>
    <w:link w:val="Heading4Char"/>
    <w:uiPriority w:val="9"/>
    <w:unhideWhenUsed/>
    <w:qFormat/>
    <w:rsid w:val="0010133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01331"/>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0133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10133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01331"/>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101331"/>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C H1 Char,ARC H1 Numbered Char,Para (1) Char"/>
    <w:basedOn w:val="DefaultParagraphFont"/>
    <w:link w:val="Heading1"/>
    <w:uiPriority w:val="9"/>
    <w:rsid w:val="00B04833"/>
    <w:rPr>
      <w:rFonts w:ascii="Cambria" w:eastAsiaTheme="majorEastAsia" w:hAnsi="Cambria" w:cstheme="majorBidi"/>
      <w:b/>
      <w:bCs/>
      <w:color w:val="C0504D" w:themeColor="accent2"/>
      <w:lang w:val="en-GB"/>
    </w:rPr>
  </w:style>
  <w:style w:type="character" w:customStyle="1" w:styleId="Heading2Char">
    <w:name w:val="Heading 2 Char"/>
    <w:aliases w:val="ARC H2 Char,SubPara (a) Char"/>
    <w:basedOn w:val="DefaultParagraphFont"/>
    <w:link w:val="Heading2"/>
    <w:uiPriority w:val="9"/>
    <w:rsid w:val="0072579C"/>
    <w:rPr>
      <w:rFonts w:eastAsiaTheme="majorEastAsia" w:cstheme="majorBidi"/>
      <w:b/>
      <w:lang w:val="en-GB"/>
    </w:rPr>
  </w:style>
  <w:style w:type="paragraph" w:styleId="Footer">
    <w:name w:val="footer"/>
    <w:link w:val="FooterChar"/>
    <w:autoRedefine/>
    <w:uiPriority w:val="99"/>
    <w:unhideWhenUsed/>
    <w:qFormat/>
    <w:rsid w:val="002E3C9F"/>
    <w:pPr>
      <w:tabs>
        <w:tab w:val="right" w:pos="9514"/>
      </w:tabs>
      <w:ind w:left="-680"/>
    </w:pPr>
    <w:rPr>
      <w:rFonts w:ascii="RotisSemiSerif" w:hAnsi="RotisSemiSerif"/>
      <w:caps/>
      <w:noProof/>
      <w:color w:val="000000" w:themeColor="text1"/>
      <w:spacing w:val="30"/>
      <w:sz w:val="16"/>
      <w:szCs w:val="16"/>
    </w:rPr>
  </w:style>
  <w:style w:type="character" w:customStyle="1" w:styleId="FooterChar">
    <w:name w:val="Footer Char"/>
    <w:basedOn w:val="DefaultParagraphFont"/>
    <w:link w:val="Footer"/>
    <w:uiPriority w:val="99"/>
    <w:rsid w:val="002E3C9F"/>
    <w:rPr>
      <w:rFonts w:ascii="RotisSemiSerif" w:hAnsi="RotisSemiSerif"/>
      <w:caps/>
      <w:noProof/>
      <w:color w:val="000000" w:themeColor="text1"/>
      <w:spacing w:val="30"/>
      <w:sz w:val="16"/>
      <w:szCs w:val="16"/>
    </w:rPr>
  </w:style>
  <w:style w:type="paragraph" w:customStyle="1" w:styleId="ARCH3">
    <w:name w:val="ARC H3"/>
    <w:basedOn w:val="Heading2"/>
    <w:next w:val="Normal"/>
    <w:autoRedefine/>
    <w:qFormat/>
    <w:rsid w:val="005D04B7"/>
    <w:pPr>
      <w:spacing w:before="120"/>
      <w:ind w:left="340" w:right="340" w:firstLine="0"/>
      <w:jc w:val="both"/>
    </w:pPr>
    <w:rPr>
      <w:rFonts w:ascii="RotisSemiSerif" w:hAnsi="RotisSemiSerif"/>
      <w:b w:val="0"/>
      <w:bCs/>
      <w:iCs/>
      <w:color w:val="000000" w:themeColor="text1"/>
      <w:szCs w:val="22"/>
      <w:lang w:val="en-ZA"/>
    </w:rPr>
  </w:style>
  <w:style w:type="paragraph" w:styleId="Header">
    <w:name w:val="header"/>
    <w:basedOn w:val="Normal"/>
    <w:link w:val="HeaderChar"/>
    <w:uiPriority w:val="99"/>
    <w:unhideWhenUsed/>
    <w:rsid w:val="00D5132D"/>
    <w:pPr>
      <w:tabs>
        <w:tab w:val="center" w:pos="4320"/>
        <w:tab w:val="right" w:pos="8640"/>
      </w:tabs>
      <w:spacing w:before="0"/>
    </w:pPr>
  </w:style>
  <w:style w:type="character" w:customStyle="1" w:styleId="HeaderChar">
    <w:name w:val="Header Char"/>
    <w:basedOn w:val="DefaultParagraphFont"/>
    <w:link w:val="Header"/>
    <w:uiPriority w:val="99"/>
    <w:rsid w:val="00D5132D"/>
    <w:rPr>
      <w:rFonts w:ascii="RotisSemiSerif" w:hAnsi="RotisSemiSerif"/>
      <w:sz w:val="20"/>
      <w:szCs w:val="20"/>
    </w:rPr>
  </w:style>
  <w:style w:type="paragraph" w:customStyle="1" w:styleId="Footnote">
    <w:name w:val="Footnote"/>
    <w:autoRedefine/>
    <w:qFormat/>
    <w:rsid w:val="00F908B4"/>
    <w:pPr>
      <w:spacing w:before="40"/>
    </w:pPr>
    <w:rPr>
      <w:rFonts w:ascii="RotisSemiSerif" w:hAnsi="RotisSemiSerif"/>
      <w:color w:val="9D9D9E"/>
      <w:sz w:val="16"/>
      <w:szCs w:val="16"/>
    </w:rPr>
  </w:style>
  <w:style w:type="paragraph" w:styleId="BalloonText">
    <w:name w:val="Balloon Text"/>
    <w:basedOn w:val="Normal"/>
    <w:link w:val="BalloonTextChar"/>
    <w:uiPriority w:val="99"/>
    <w:semiHidden/>
    <w:unhideWhenUsed/>
    <w:rsid w:val="0068297C"/>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297C"/>
    <w:rPr>
      <w:rFonts w:ascii="Lucida Grande" w:hAnsi="Lucida Grande" w:cs="Lucida Grande"/>
      <w:sz w:val="18"/>
      <w:szCs w:val="18"/>
    </w:rPr>
  </w:style>
  <w:style w:type="paragraph" w:customStyle="1" w:styleId="ARCQuote">
    <w:name w:val="ARC Quote"/>
    <w:autoRedefine/>
    <w:qFormat/>
    <w:rsid w:val="006365EF"/>
    <w:pPr>
      <w:spacing w:before="120" w:after="120"/>
      <w:ind w:left="720"/>
    </w:pPr>
    <w:rPr>
      <w:rFonts w:ascii="RotisSemiSerif" w:hAnsi="RotisSemiSerif"/>
      <w:i/>
      <w:iCs/>
      <w:sz w:val="22"/>
      <w:szCs w:val="22"/>
    </w:rPr>
  </w:style>
  <w:style w:type="character" w:customStyle="1" w:styleId="Heading3Char">
    <w:name w:val="Heading 3 Char"/>
    <w:basedOn w:val="DefaultParagraphFont"/>
    <w:link w:val="Heading3"/>
    <w:uiPriority w:val="9"/>
    <w:rsid w:val="00101331"/>
    <w:rPr>
      <w:rFonts w:asciiTheme="majorHAnsi" w:eastAsiaTheme="majorEastAsia" w:hAnsiTheme="majorHAnsi" w:cstheme="majorBidi"/>
      <w:b/>
      <w:bCs/>
      <w:color w:val="4F81BD" w:themeColor="accent1"/>
      <w:sz w:val="22"/>
      <w:szCs w:val="20"/>
    </w:rPr>
  </w:style>
  <w:style w:type="character" w:customStyle="1" w:styleId="Heading4Char">
    <w:name w:val="Heading 4 Char"/>
    <w:aliases w:val="ARC H4 Char"/>
    <w:basedOn w:val="DefaultParagraphFont"/>
    <w:link w:val="Heading4"/>
    <w:uiPriority w:val="9"/>
    <w:rsid w:val="00101331"/>
    <w:rPr>
      <w:rFonts w:asciiTheme="majorHAnsi" w:eastAsiaTheme="majorEastAsia" w:hAnsiTheme="majorHAnsi" w:cstheme="majorBidi"/>
      <w:b/>
      <w:bCs/>
      <w:i/>
      <w:iCs/>
      <w:color w:val="4F81BD" w:themeColor="accent1"/>
      <w:sz w:val="22"/>
      <w:szCs w:val="20"/>
    </w:rPr>
  </w:style>
  <w:style w:type="character" w:customStyle="1" w:styleId="Heading5Char">
    <w:name w:val="Heading 5 Char"/>
    <w:basedOn w:val="DefaultParagraphFont"/>
    <w:link w:val="Heading5"/>
    <w:uiPriority w:val="9"/>
    <w:rsid w:val="00101331"/>
    <w:rPr>
      <w:rFonts w:asciiTheme="majorHAnsi" w:eastAsiaTheme="majorEastAsia" w:hAnsiTheme="majorHAnsi" w:cstheme="majorBidi"/>
      <w:color w:val="243F60" w:themeColor="accent1" w:themeShade="7F"/>
      <w:sz w:val="22"/>
      <w:szCs w:val="20"/>
    </w:rPr>
  </w:style>
  <w:style w:type="character" w:customStyle="1" w:styleId="Heading6Char">
    <w:name w:val="Heading 6 Char"/>
    <w:basedOn w:val="DefaultParagraphFont"/>
    <w:link w:val="Heading6"/>
    <w:uiPriority w:val="9"/>
    <w:rsid w:val="00101331"/>
    <w:rPr>
      <w:rFonts w:asciiTheme="majorHAnsi" w:eastAsiaTheme="majorEastAsia" w:hAnsiTheme="majorHAnsi" w:cstheme="majorBidi"/>
      <w:i/>
      <w:iCs/>
      <w:color w:val="243F60" w:themeColor="accent1" w:themeShade="7F"/>
      <w:sz w:val="22"/>
      <w:szCs w:val="20"/>
    </w:rPr>
  </w:style>
  <w:style w:type="character" w:customStyle="1" w:styleId="Heading7Char">
    <w:name w:val="Heading 7 Char"/>
    <w:basedOn w:val="DefaultParagraphFont"/>
    <w:link w:val="Heading7"/>
    <w:rsid w:val="00101331"/>
    <w:rPr>
      <w:rFonts w:asciiTheme="majorHAnsi" w:eastAsiaTheme="majorEastAsia" w:hAnsiTheme="majorHAnsi" w:cstheme="majorBidi"/>
      <w:i/>
      <w:iCs/>
      <w:color w:val="404040" w:themeColor="text1" w:themeTint="BF"/>
      <w:sz w:val="22"/>
      <w:szCs w:val="20"/>
    </w:rPr>
  </w:style>
  <w:style w:type="character" w:customStyle="1" w:styleId="Heading8Char">
    <w:name w:val="Heading 8 Char"/>
    <w:basedOn w:val="DefaultParagraphFont"/>
    <w:link w:val="Heading8"/>
    <w:rsid w:val="00101331"/>
    <w:rPr>
      <w:rFonts w:asciiTheme="majorHAnsi" w:eastAsiaTheme="majorEastAsia" w:hAnsiTheme="majorHAnsi" w:cstheme="majorBidi"/>
      <w:color w:val="404040" w:themeColor="text1" w:themeTint="BF"/>
      <w:sz w:val="22"/>
      <w:szCs w:val="20"/>
    </w:rPr>
  </w:style>
  <w:style w:type="character" w:customStyle="1" w:styleId="Heading9Char">
    <w:name w:val="Heading 9 Char"/>
    <w:basedOn w:val="DefaultParagraphFont"/>
    <w:link w:val="Heading9"/>
    <w:rsid w:val="00101331"/>
    <w:rPr>
      <w:rFonts w:asciiTheme="majorHAnsi" w:eastAsiaTheme="majorEastAsia" w:hAnsiTheme="majorHAnsi" w:cstheme="majorBidi"/>
      <w:i/>
      <w:iCs/>
      <w:color w:val="404040" w:themeColor="text1" w:themeTint="BF"/>
      <w:sz w:val="22"/>
      <w:szCs w:val="20"/>
    </w:rPr>
  </w:style>
  <w:style w:type="paragraph" w:customStyle="1" w:styleId="ARCQuoteByline">
    <w:name w:val="ARC Quote Byline"/>
    <w:autoRedefine/>
    <w:qFormat/>
    <w:rsid w:val="00D945F1"/>
    <w:pPr>
      <w:spacing w:after="240"/>
      <w:jc w:val="right"/>
    </w:pPr>
    <w:rPr>
      <w:rFonts w:ascii="RotisSemiSerif" w:hAnsi="RotisSemiSerif"/>
      <w:smallCaps/>
      <w:sz w:val="22"/>
      <w:szCs w:val="16"/>
    </w:rPr>
  </w:style>
  <w:style w:type="paragraph" w:customStyle="1" w:styleId="ARCIndentedBullets">
    <w:name w:val="ARC Indented Bullets"/>
    <w:autoRedefine/>
    <w:qFormat/>
    <w:rsid w:val="00D945F1"/>
    <w:pPr>
      <w:numPr>
        <w:numId w:val="2"/>
      </w:numPr>
    </w:pPr>
    <w:rPr>
      <w:rFonts w:ascii="RotisSemiSerif" w:hAnsi="RotisSemiSerif"/>
      <w:sz w:val="22"/>
      <w:szCs w:val="20"/>
    </w:rPr>
  </w:style>
  <w:style w:type="paragraph" w:customStyle="1" w:styleId="ARCBullets">
    <w:name w:val="ARC Bullets"/>
    <w:autoRedefine/>
    <w:qFormat/>
    <w:rsid w:val="00D945F1"/>
    <w:pPr>
      <w:numPr>
        <w:numId w:val="3"/>
      </w:numPr>
    </w:pPr>
    <w:rPr>
      <w:rFonts w:ascii="RotisSemiSerif" w:hAnsi="RotisSemiSerif"/>
      <w:sz w:val="22"/>
      <w:szCs w:val="20"/>
    </w:rPr>
  </w:style>
  <w:style w:type="paragraph" w:styleId="FootnoteText">
    <w:name w:val="footnote text"/>
    <w:aliases w:val="ADB,ALTS FOOTNOTE,FA F,FA Fu,FOOTNOTES,Footnote Text Char Char,Footnote Text Char Char Char,Footnote Text Char Char Char Char,Footnote Text Char1,Footnote Text1 Char,Nbpage Moens,fn,single space,testo pié di pagina,testo pié di pagina Char"/>
    <w:basedOn w:val="Normal"/>
    <w:link w:val="FootnoteTextChar"/>
    <w:uiPriority w:val="99"/>
    <w:unhideWhenUsed/>
    <w:qFormat/>
    <w:rsid w:val="00A75875"/>
    <w:pPr>
      <w:spacing w:before="0"/>
    </w:pPr>
    <w:rPr>
      <w:sz w:val="20"/>
    </w:rPr>
  </w:style>
  <w:style w:type="character" w:customStyle="1" w:styleId="FootnoteTextChar">
    <w:name w:val="Footnote Text Char"/>
    <w:aliases w:val="ADB Char,ALTS FOOTNOTE Char,FA F Char,FA Fu Char,FOOTNOTES Char,Footnote Text Char Char Char1,Footnote Text Char Char Char Char1,Footnote Text Char Char Char Char Char,Footnote Text Char1 Char,Footnote Text1 Char Char,fn Char"/>
    <w:basedOn w:val="DefaultParagraphFont"/>
    <w:link w:val="FootnoteText"/>
    <w:uiPriority w:val="99"/>
    <w:rsid w:val="00A75875"/>
    <w:rPr>
      <w:rFonts w:ascii="RotisSemiSerif" w:hAnsi="RotisSemiSerif"/>
      <w:sz w:val="20"/>
      <w:szCs w:val="20"/>
    </w:rPr>
  </w:style>
  <w:style w:type="character" w:styleId="FootnoteReference">
    <w:name w:val="footnote reference"/>
    <w:aliases w:val="4_G,BVI fnr (文字) (文字) Char (文字) Char Char1 Char Char Char Char Char Char Char1 Char Char Char Char Char Char1 Char Char Char,BVI fnr (文字) (文字) Char (文字) Char Char1 Char Char Char Char Char Char Char1 Char Char Char1 Char Char,ftref"/>
    <w:basedOn w:val="DefaultParagraphFont"/>
    <w:link w:val="CharChar1CharCharCharChar1CharCharCharCharCharCharCharChar"/>
    <w:uiPriority w:val="99"/>
    <w:unhideWhenUsed/>
    <w:qFormat/>
    <w:rsid w:val="00A75875"/>
    <w:rPr>
      <w:vertAlign w:val="superscript"/>
    </w:rPr>
  </w:style>
  <w:style w:type="table" w:customStyle="1" w:styleId="TableGrid2">
    <w:name w:val="Table Grid2"/>
    <w:basedOn w:val="TableNormal"/>
    <w:next w:val="TableGrid"/>
    <w:rsid w:val="00F908B4"/>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TableGrid">
    <w:name w:val="Table Grid"/>
    <w:basedOn w:val="TableNormal"/>
    <w:rsid w:val="00F90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2BFC"/>
    <w:pPr>
      <w:ind w:left="720"/>
      <w:contextualSpacing/>
    </w:pPr>
  </w:style>
  <w:style w:type="paragraph" w:styleId="EndnoteText">
    <w:name w:val="endnote text"/>
    <w:basedOn w:val="Normal"/>
    <w:link w:val="EndnoteTextChar"/>
    <w:semiHidden/>
    <w:rsid w:val="00F63F28"/>
    <w:pPr>
      <w:spacing w:before="0"/>
    </w:pPr>
    <w:rPr>
      <w:rFonts w:ascii="Courier New" w:eastAsia="Times New Roman" w:hAnsi="Courier New" w:cs="Times New Roman"/>
      <w:spacing w:val="4"/>
      <w:kern w:val="20"/>
      <w:sz w:val="24"/>
      <w:szCs w:val="24"/>
    </w:rPr>
  </w:style>
  <w:style w:type="character" w:customStyle="1" w:styleId="EndnoteTextChar">
    <w:name w:val="Endnote Text Char"/>
    <w:basedOn w:val="DefaultParagraphFont"/>
    <w:link w:val="EndnoteText"/>
    <w:semiHidden/>
    <w:rsid w:val="00F63F28"/>
    <w:rPr>
      <w:rFonts w:ascii="Courier New" w:eastAsia="Times New Roman" w:hAnsi="Courier New" w:cs="Times New Roman"/>
      <w:spacing w:val="4"/>
      <w:kern w:val="20"/>
      <w:lang w:val="en-GB"/>
    </w:rPr>
  </w:style>
  <w:style w:type="paragraph" w:styleId="BodyText">
    <w:name w:val="Body Text"/>
    <w:basedOn w:val="Normal"/>
    <w:link w:val="BodyTextChar"/>
    <w:rsid w:val="00F63F28"/>
    <w:pPr>
      <w:spacing w:before="0"/>
    </w:pPr>
    <w:rPr>
      <w:rFonts w:ascii="Arial" w:eastAsia="Times New Roman" w:hAnsi="Arial" w:cs="Times New Roman"/>
      <w:spacing w:val="4"/>
      <w:kern w:val="20"/>
      <w:sz w:val="20"/>
    </w:rPr>
  </w:style>
  <w:style w:type="character" w:customStyle="1" w:styleId="BodyTextChar">
    <w:name w:val="Body Text Char"/>
    <w:basedOn w:val="DefaultParagraphFont"/>
    <w:link w:val="BodyText"/>
    <w:rsid w:val="00F63F28"/>
    <w:rPr>
      <w:rFonts w:ascii="Arial" w:eastAsia="Times New Roman" w:hAnsi="Arial" w:cs="Times New Roman"/>
      <w:spacing w:val="4"/>
      <w:kern w:val="20"/>
      <w:sz w:val="20"/>
      <w:szCs w:val="20"/>
      <w:lang w:val="en-GB"/>
    </w:rPr>
  </w:style>
  <w:style w:type="paragraph" w:styleId="TOC1">
    <w:name w:val="toc 1"/>
    <w:basedOn w:val="Normal"/>
    <w:next w:val="Normal"/>
    <w:autoRedefine/>
    <w:uiPriority w:val="39"/>
    <w:rsid w:val="00F63F28"/>
    <w:rPr>
      <w:rFonts w:ascii="Arial" w:eastAsia="Times New Roman" w:hAnsi="Arial" w:cs="Times New Roman"/>
      <w:b/>
      <w:caps/>
      <w:spacing w:val="4"/>
      <w:w w:val="115"/>
      <w:kern w:val="20"/>
      <w:sz w:val="18"/>
      <w:szCs w:val="18"/>
    </w:rPr>
  </w:style>
  <w:style w:type="paragraph" w:styleId="TOC2">
    <w:name w:val="toc 2"/>
    <w:basedOn w:val="Normal"/>
    <w:next w:val="Normal"/>
    <w:autoRedefine/>
    <w:uiPriority w:val="39"/>
    <w:rsid w:val="00F63F28"/>
    <w:pPr>
      <w:spacing w:before="0"/>
      <w:ind w:left="240"/>
    </w:pPr>
    <w:rPr>
      <w:rFonts w:ascii="Arial" w:eastAsia="Times New Roman" w:hAnsi="Arial" w:cs="Times New Roman"/>
      <w:b/>
      <w:spacing w:val="4"/>
      <w:w w:val="115"/>
      <w:kern w:val="20"/>
      <w:sz w:val="16"/>
      <w:szCs w:val="16"/>
    </w:rPr>
  </w:style>
  <w:style w:type="paragraph" w:styleId="TOC3">
    <w:name w:val="toc 3"/>
    <w:basedOn w:val="Normal"/>
    <w:next w:val="Normal"/>
    <w:autoRedefine/>
    <w:uiPriority w:val="39"/>
    <w:rsid w:val="00F63F28"/>
    <w:pPr>
      <w:tabs>
        <w:tab w:val="left" w:pos="1200"/>
        <w:tab w:val="right" w:leader="dot" w:pos="8630"/>
      </w:tabs>
      <w:spacing w:before="60"/>
      <w:ind w:left="482"/>
    </w:pPr>
    <w:rPr>
      <w:rFonts w:ascii="Arial" w:eastAsia="Times New Roman" w:hAnsi="Arial" w:cs="Times New Roman"/>
      <w:i/>
      <w:noProof/>
      <w:spacing w:val="4"/>
      <w:w w:val="115"/>
      <w:kern w:val="20"/>
      <w:sz w:val="16"/>
      <w:szCs w:val="16"/>
    </w:rPr>
  </w:style>
  <w:style w:type="paragraph" w:styleId="TOC4">
    <w:name w:val="toc 4"/>
    <w:basedOn w:val="Normal"/>
    <w:next w:val="Normal"/>
    <w:autoRedefine/>
    <w:semiHidden/>
    <w:rsid w:val="00F63F28"/>
    <w:pPr>
      <w:spacing w:before="0"/>
      <w:ind w:left="720"/>
    </w:pPr>
    <w:rPr>
      <w:rFonts w:ascii="Arial" w:eastAsia="Times New Roman" w:hAnsi="Arial" w:cs="Times New Roman"/>
      <w:spacing w:val="4"/>
      <w:kern w:val="20"/>
      <w:sz w:val="18"/>
      <w:szCs w:val="18"/>
    </w:rPr>
  </w:style>
  <w:style w:type="paragraph" w:styleId="TOC5">
    <w:name w:val="toc 5"/>
    <w:basedOn w:val="Normal"/>
    <w:next w:val="Normal"/>
    <w:autoRedefine/>
    <w:semiHidden/>
    <w:rsid w:val="00F63F28"/>
    <w:pPr>
      <w:spacing w:before="0"/>
      <w:ind w:left="960"/>
    </w:pPr>
    <w:rPr>
      <w:rFonts w:ascii="Arial" w:eastAsia="Times New Roman" w:hAnsi="Arial" w:cs="Times New Roman"/>
      <w:spacing w:val="4"/>
      <w:kern w:val="20"/>
      <w:sz w:val="18"/>
      <w:szCs w:val="18"/>
    </w:rPr>
  </w:style>
  <w:style w:type="paragraph" w:styleId="TOC6">
    <w:name w:val="toc 6"/>
    <w:basedOn w:val="Normal"/>
    <w:next w:val="Normal"/>
    <w:autoRedefine/>
    <w:semiHidden/>
    <w:rsid w:val="00F63F28"/>
    <w:pPr>
      <w:spacing w:before="0"/>
      <w:ind w:left="1200"/>
    </w:pPr>
    <w:rPr>
      <w:rFonts w:ascii="Arial" w:eastAsia="Times New Roman" w:hAnsi="Arial" w:cs="Times New Roman"/>
      <w:spacing w:val="4"/>
      <w:kern w:val="20"/>
      <w:sz w:val="18"/>
      <w:szCs w:val="18"/>
    </w:rPr>
  </w:style>
  <w:style w:type="paragraph" w:styleId="TOC7">
    <w:name w:val="toc 7"/>
    <w:basedOn w:val="Normal"/>
    <w:next w:val="Normal"/>
    <w:autoRedefine/>
    <w:semiHidden/>
    <w:rsid w:val="00F63F28"/>
    <w:pPr>
      <w:spacing w:before="0"/>
      <w:ind w:left="1440"/>
    </w:pPr>
    <w:rPr>
      <w:rFonts w:ascii="Arial" w:eastAsia="Times New Roman" w:hAnsi="Arial" w:cs="Times New Roman"/>
      <w:spacing w:val="4"/>
      <w:kern w:val="20"/>
      <w:sz w:val="18"/>
      <w:szCs w:val="18"/>
    </w:rPr>
  </w:style>
  <w:style w:type="paragraph" w:styleId="TOC8">
    <w:name w:val="toc 8"/>
    <w:basedOn w:val="Normal"/>
    <w:next w:val="Normal"/>
    <w:autoRedefine/>
    <w:semiHidden/>
    <w:rsid w:val="00F63F28"/>
    <w:pPr>
      <w:spacing w:before="0"/>
      <w:ind w:left="1680"/>
    </w:pPr>
    <w:rPr>
      <w:rFonts w:ascii="Arial" w:eastAsia="Times New Roman" w:hAnsi="Arial" w:cs="Times New Roman"/>
      <w:spacing w:val="4"/>
      <w:kern w:val="20"/>
      <w:sz w:val="18"/>
      <w:szCs w:val="18"/>
    </w:rPr>
  </w:style>
  <w:style w:type="paragraph" w:styleId="TOC9">
    <w:name w:val="toc 9"/>
    <w:basedOn w:val="Normal"/>
    <w:next w:val="Normal"/>
    <w:autoRedefine/>
    <w:semiHidden/>
    <w:rsid w:val="00F63F28"/>
    <w:pPr>
      <w:spacing w:before="0"/>
      <w:ind w:left="1920"/>
    </w:pPr>
    <w:rPr>
      <w:rFonts w:ascii="Arial" w:eastAsia="Times New Roman" w:hAnsi="Arial" w:cs="Times New Roman"/>
      <w:spacing w:val="4"/>
      <w:kern w:val="20"/>
      <w:sz w:val="18"/>
      <w:szCs w:val="18"/>
    </w:rPr>
  </w:style>
  <w:style w:type="paragraph" w:styleId="BodyTextIndent">
    <w:name w:val="Body Text Indent"/>
    <w:basedOn w:val="Normal"/>
    <w:link w:val="BodyTextIndentChar"/>
    <w:rsid w:val="00F63F28"/>
    <w:pPr>
      <w:spacing w:before="0"/>
    </w:pPr>
    <w:rPr>
      <w:rFonts w:ascii="Arial" w:eastAsia="Times New Roman" w:hAnsi="Arial" w:cs="Times New Roman"/>
      <w:spacing w:val="4"/>
      <w:kern w:val="20"/>
      <w:sz w:val="20"/>
    </w:rPr>
  </w:style>
  <w:style w:type="character" w:customStyle="1" w:styleId="BodyTextIndentChar">
    <w:name w:val="Body Text Indent Char"/>
    <w:basedOn w:val="DefaultParagraphFont"/>
    <w:link w:val="BodyTextIndent"/>
    <w:rsid w:val="00F63F28"/>
    <w:rPr>
      <w:rFonts w:ascii="Arial" w:eastAsia="Times New Roman" w:hAnsi="Arial" w:cs="Times New Roman"/>
      <w:spacing w:val="4"/>
      <w:kern w:val="20"/>
      <w:sz w:val="20"/>
      <w:szCs w:val="20"/>
      <w:lang w:val="en-GB"/>
    </w:rPr>
  </w:style>
  <w:style w:type="character" w:styleId="PageNumber">
    <w:name w:val="page number"/>
    <w:basedOn w:val="DefaultParagraphFont"/>
    <w:uiPriority w:val="99"/>
    <w:rsid w:val="00F63F28"/>
  </w:style>
  <w:style w:type="paragraph" w:styleId="BodyText3">
    <w:name w:val="Body Text 3"/>
    <w:basedOn w:val="Normal"/>
    <w:link w:val="BodyText3Char"/>
    <w:rsid w:val="00F63F28"/>
    <w:pPr>
      <w:spacing w:before="0"/>
      <w:jc w:val="both"/>
    </w:pPr>
    <w:rPr>
      <w:rFonts w:ascii="Arial" w:eastAsia="Times New Roman" w:hAnsi="Arial" w:cs="Times New Roman"/>
      <w:spacing w:val="4"/>
      <w:kern w:val="20"/>
      <w:sz w:val="20"/>
      <w:lang w:eastAsia="ru-RU"/>
    </w:rPr>
  </w:style>
  <w:style w:type="character" w:customStyle="1" w:styleId="BodyText3Char">
    <w:name w:val="Body Text 3 Char"/>
    <w:basedOn w:val="DefaultParagraphFont"/>
    <w:link w:val="BodyText3"/>
    <w:rsid w:val="00F63F28"/>
    <w:rPr>
      <w:rFonts w:ascii="Arial" w:eastAsia="Times New Roman" w:hAnsi="Arial" w:cs="Times New Roman"/>
      <w:spacing w:val="4"/>
      <w:kern w:val="20"/>
      <w:sz w:val="20"/>
      <w:szCs w:val="20"/>
      <w:lang w:val="en-GB" w:eastAsia="ru-RU"/>
    </w:rPr>
  </w:style>
  <w:style w:type="paragraph" w:styleId="DocumentMap">
    <w:name w:val="Document Map"/>
    <w:basedOn w:val="Normal"/>
    <w:link w:val="DocumentMapChar"/>
    <w:semiHidden/>
    <w:rsid w:val="00F63F28"/>
    <w:pPr>
      <w:shd w:val="clear" w:color="auto" w:fill="000080"/>
      <w:spacing w:before="0"/>
    </w:pPr>
    <w:rPr>
      <w:rFonts w:ascii="Tahoma" w:eastAsia="Times New Roman" w:hAnsi="Tahoma" w:cs="Times New Roman"/>
      <w:spacing w:val="4"/>
      <w:kern w:val="20"/>
      <w:sz w:val="20"/>
    </w:rPr>
  </w:style>
  <w:style w:type="character" w:customStyle="1" w:styleId="DocumentMapChar">
    <w:name w:val="Document Map Char"/>
    <w:basedOn w:val="DefaultParagraphFont"/>
    <w:link w:val="DocumentMap"/>
    <w:semiHidden/>
    <w:rsid w:val="00F63F28"/>
    <w:rPr>
      <w:rFonts w:ascii="Tahoma" w:eastAsia="Times New Roman" w:hAnsi="Tahoma" w:cs="Times New Roman"/>
      <w:spacing w:val="4"/>
      <w:kern w:val="20"/>
      <w:sz w:val="20"/>
      <w:szCs w:val="20"/>
      <w:shd w:val="clear" w:color="auto" w:fill="000080"/>
      <w:lang w:val="en-GB"/>
    </w:rPr>
  </w:style>
  <w:style w:type="paragraph" w:styleId="BodyTextIndent2">
    <w:name w:val="Body Text Indent 2"/>
    <w:basedOn w:val="Normal"/>
    <w:link w:val="BodyTextIndent2Char"/>
    <w:rsid w:val="00F63F28"/>
    <w:pPr>
      <w:tabs>
        <w:tab w:val="left" w:pos="900"/>
        <w:tab w:val="left" w:pos="3600"/>
      </w:tabs>
      <w:spacing w:before="0"/>
      <w:ind w:left="3600" w:hanging="3600"/>
    </w:pPr>
    <w:rPr>
      <w:rFonts w:ascii="Garamond" w:eastAsia="Times New Roman" w:hAnsi="Garamond" w:cs="Times New Roman"/>
      <w:b/>
      <w:spacing w:val="4"/>
      <w:kern w:val="20"/>
      <w:sz w:val="24"/>
      <w:szCs w:val="24"/>
    </w:rPr>
  </w:style>
  <w:style w:type="character" w:customStyle="1" w:styleId="BodyTextIndent2Char">
    <w:name w:val="Body Text Indent 2 Char"/>
    <w:basedOn w:val="DefaultParagraphFont"/>
    <w:link w:val="BodyTextIndent2"/>
    <w:rsid w:val="00F63F28"/>
    <w:rPr>
      <w:rFonts w:ascii="Garamond" w:eastAsia="Times New Roman" w:hAnsi="Garamond" w:cs="Times New Roman"/>
      <w:b/>
      <w:spacing w:val="4"/>
      <w:kern w:val="20"/>
      <w:lang w:val="en-GB"/>
    </w:rPr>
  </w:style>
  <w:style w:type="paragraph" w:styleId="NormalWeb">
    <w:name w:val="Normal (Web)"/>
    <w:basedOn w:val="Normal"/>
    <w:uiPriority w:val="99"/>
    <w:rsid w:val="00F63F28"/>
    <w:pPr>
      <w:spacing w:before="100" w:beforeAutospacing="1" w:after="100" w:afterAutospacing="1"/>
    </w:pPr>
    <w:rPr>
      <w:rFonts w:ascii="Times New Roman" w:eastAsia="Times New Roman" w:hAnsi="Times New Roman" w:cs="Times New Roman"/>
      <w:sz w:val="24"/>
      <w:szCs w:val="24"/>
      <w:lang w:eastAsia="en-GB"/>
    </w:rPr>
  </w:style>
  <w:style w:type="paragraph" w:styleId="ListBullet">
    <w:name w:val="List Bullet"/>
    <w:basedOn w:val="Normal"/>
    <w:autoRedefine/>
    <w:rsid w:val="00F63F28"/>
    <w:pPr>
      <w:numPr>
        <w:numId w:val="5"/>
      </w:numPr>
      <w:spacing w:before="0"/>
    </w:pPr>
    <w:rPr>
      <w:rFonts w:ascii="Arial" w:eastAsia="Times New Roman" w:hAnsi="Arial" w:cs="Times New Roman"/>
      <w:spacing w:val="4"/>
      <w:kern w:val="20"/>
      <w:sz w:val="20"/>
    </w:rPr>
  </w:style>
  <w:style w:type="character" w:styleId="Strong">
    <w:name w:val="Strong"/>
    <w:basedOn w:val="DefaultParagraphFont"/>
    <w:uiPriority w:val="22"/>
    <w:qFormat/>
    <w:rsid w:val="00F63F28"/>
    <w:rPr>
      <w:b/>
    </w:rPr>
  </w:style>
  <w:style w:type="character" w:customStyle="1" w:styleId="msoins0">
    <w:name w:val="msoins0"/>
    <w:basedOn w:val="DefaultParagraphFont"/>
    <w:rsid w:val="00F63F28"/>
  </w:style>
  <w:style w:type="character" w:styleId="CommentReference">
    <w:name w:val="annotation reference"/>
    <w:basedOn w:val="DefaultParagraphFont"/>
    <w:semiHidden/>
    <w:rsid w:val="00F63F28"/>
    <w:rPr>
      <w:sz w:val="16"/>
      <w:szCs w:val="16"/>
    </w:rPr>
  </w:style>
  <w:style w:type="paragraph" w:styleId="CommentText">
    <w:name w:val="annotation text"/>
    <w:basedOn w:val="Normal"/>
    <w:link w:val="CommentTextChar"/>
    <w:semiHidden/>
    <w:rsid w:val="00F63F28"/>
    <w:pPr>
      <w:spacing w:before="0"/>
    </w:pPr>
    <w:rPr>
      <w:rFonts w:ascii="Arial" w:eastAsia="Times New Roman" w:hAnsi="Arial" w:cs="Times New Roman"/>
      <w:spacing w:val="4"/>
      <w:kern w:val="20"/>
      <w:sz w:val="20"/>
    </w:rPr>
  </w:style>
  <w:style w:type="character" w:customStyle="1" w:styleId="CommentTextChar">
    <w:name w:val="Comment Text Char"/>
    <w:basedOn w:val="DefaultParagraphFont"/>
    <w:link w:val="CommentText"/>
    <w:semiHidden/>
    <w:rsid w:val="00F63F28"/>
    <w:rPr>
      <w:rFonts w:ascii="Arial" w:eastAsia="Times New Roman" w:hAnsi="Arial" w:cs="Times New Roman"/>
      <w:spacing w:val="4"/>
      <w:kern w:val="20"/>
      <w:sz w:val="20"/>
      <w:szCs w:val="20"/>
      <w:lang w:val="en-GB"/>
    </w:rPr>
  </w:style>
  <w:style w:type="paragraph" w:styleId="PlainText">
    <w:name w:val="Plain Text"/>
    <w:basedOn w:val="Normal"/>
    <w:link w:val="PlainTextChar"/>
    <w:rsid w:val="00F63F28"/>
    <w:pPr>
      <w:spacing w:before="0"/>
    </w:pPr>
    <w:rPr>
      <w:rFonts w:ascii="Courier New" w:eastAsia="Times New Roman" w:hAnsi="Courier New" w:cs="Times New Roman"/>
      <w:sz w:val="20"/>
      <w:lang w:eastAsia="en-GB"/>
    </w:rPr>
  </w:style>
  <w:style w:type="character" w:customStyle="1" w:styleId="PlainTextChar">
    <w:name w:val="Plain Text Char"/>
    <w:basedOn w:val="DefaultParagraphFont"/>
    <w:link w:val="PlainText"/>
    <w:rsid w:val="00F63F28"/>
    <w:rPr>
      <w:rFonts w:ascii="Courier New" w:eastAsia="Times New Roman" w:hAnsi="Courier New" w:cs="Times New Roman"/>
      <w:sz w:val="20"/>
      <w:szCs w:val="20"/>
      <w:lang w:val="en-GB" w:eastAsia="en-GB"/>
    </w:rPr>
  </w:style>
  <w:style w:type="character" w:styleId="Hyperlink">
    <w:name w:val="Hyperlink"/>
    <w:basedOn w:val="DefaultParagraphFont"/>
    <w:uiPriority w:val="99"/>
    <w:rsid w:val="00F63F28"/>
    <w:rPr>
      <w:color w:val="0000FF"/>
      <w:u w:val="single"/>
    </w:rPr>
  </w:style>
  <w:style w:type="paragraph" w:styleId="HTMLPreformatted">
    <w:name w:val="HTML Preformatted"/>
    <w:basedOn w:val="Normal"/>
    <w:link w:val="HTMLPreformattedChar"/>
    <w:rsid w:val="00F6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Times New Roman"/>
      <w:sz w:val="20"/>
    </w:rPr>
  </w:style>
  <w:style w:type="character" w:customStyle="1" w:styleId="HTMLPreformattedChar">
    <w:name w:val="HTML Preformatted Char"/>
    <w:basedOn w:val="DefaultParagraphFont"/>
    <w:link w:val="HTMLPreformatted"/>
    <w:rsid w:val="00F63F28"/>
    <w:rPr>
      <w:rFonts w:ascii="Courier New" w:eastAsia="Times New Roman" w:hAnsi="Courier New" w:cs="Times New Roman"/>
      <w:sz w:val="20"/>
      <w:szCs w:val="20"/>
    </w:rPr>
  </w:style>
  <w:style w:type="paragraph" w:customStyle="1" w:styleId="Style1">
    <w:name w:val="Style1"/>
    <w:basedOn w:val="Heading3"/>
    <w:next w:val="Heading4"/>
    <w:autoRedefine/>
    <w:rsid w:val="00F63F28"/>
    <w:pPr>
      <w:keepLines w:val="0"/>
      <w:numPr>
        <w:ilvl w:val="0"/>
        <w:numId w:val="0"/>
      </w:numPr>
      <w:tabs>
        <w:tab w:val="left" w:pos="0"/>
        <w:tab w:val="num" w:pos="720"/>
        <w:tab w:val="left" w:pos="1247"/>
      </w:tabs>
      <w:spacing w:before="240"/>
    </w:pPr>
    <w:rPr>
      <w:rFonts w:ascii="Arial" w:eastAsia="Times New Roman" w:hAnsi="Arial" w:cs="Times New Roman"/>
      <w:b w:val="0"/>
      <w:bCs w:val="0"/>
      <w:i/>
      <w:color w:val="auto"/>
      <w:spacing w:val="4"/>
      <w:w w:val="115"/>
      <w:kern w:val="20"/>
      <w:sz w:val="20"/>
    </w:rPr>
  </w:style>
  <w:style w:type="character" w:styleId="FollowedHyperlink">
    <w:name w:val="FollowedHyperlink"/>
    <w:basedOn w:val="DefaultParagraphFont"/>
    <w:uiPriority w:val="99"/>
    <w:rsid w:val="00F63F28"/>
    <w:rPr>
      <w:color w:val="800080"/>
      <w:u w:val="single"/>
    </w:rPr>
  </w:style>
  <w:style w:type="character" w:customStyle="1" w:styleId="pn-normal">
    <w:name w:val="pn-normal"/>
    <w:basedOn w:val="DefaultParagraphFont"/>
    <w:rsid w:val="00F63F28"/>
  </w:style>
  <w:style w:type="character" w:customStyle="1" w:styleId="moz-txt-tag">
    <w:name w:val="moz-txt-tag"/>
    <w:basedOn w:val="DefaultParagraphFont"/>
    <w:rsid w:val="00F63F28"/>
  </w:style>
  <w:style w:type="paragraph" w:styleId="Index1">
    <w:name w:val="index 1"/>
    <w:basedOn w:val="Normal"/>
    <w:next w:val="Normal"/>
    <w:autoRedefine/>
    <w:semiHidden/>
    <w:rsid w:val="00F63F28"/>
    <w:pPr>
      <w:spacing w:before="0"/>
      <w:ind w:left="200" w:hanging="200"/>
    </w:pPr>
    <w:rPr>
      <w:rFonts w:ascii="Arial" w:eastAsia="Times New Roman" w:hAnsi="Arial" w:cs="Times New Roman"/>
      <w:spacing w:val="4"/>
      <w:kern w:val="20"/>
      <w:sz w:val="20"/>
    </w:rPr>
  </w:style>
  <w:style w:type="paragraph" w:styleId="Index2">
    <w:name w:val="index 2"/>
    <w:basedOn w:val="Normal"/>
    <w:next w:val="Normal"/>
    <w:autoRedefine/>
    <w:semiHidden/>
    <w:rsid w:val="00F63F28"/>
    <w:pPr>
      <w:spacing w:before="0"/>
      <w:ind w:left="400" w:hanging="200"/>
    </w:pPr>
    <w:rPr>
      <w:rFonts w:ascii="Arial" w:eastAsia="Times New Roman" w:hAnsi="Arial" w:cs="Times New Roman"/>
      <w:spacing w:val="4"/>
      <w:kern w:val="20"/>
      <w:sz w:val="20"/>
    </w:rPr>
  </w:style>
  <w:style w:type="paragraph" w:styleId="Index3">
    <w:name w:val="index 3"/>
    <w:basedOn w:val="Normal"/>
    <w:next w:val="Normal"/>
    <w:autoRedefine/>
    <w:semiHidden/>
    <w:rsid w:val="00F63F28"/>
    <w:pPr>
      <w:spacing w:before="0"/>
      <w:ind w:left="600" w:hanging="200"/>
    </w:pPr>
    <w:rPr>
      <w:rFonts w:ascii="Arial" w:eastAsia="Times New Roman" w:hAnsi="Arial" w:cs="Times New Roman"/>
      <w:spacing w:val="4"/>
      <w:kern w:val="20"/>
      <w:sz w:val="20"/>
    </w:rPr>
  </w:style>
  <w:style w:type="paragraph" w:styleId="Index4">
    <w:name w:val="index 4"/>
    <w:basedOn w:val="Normal"/>
    <w:next w:val="Normal"/>
    <w:autoRedefine/>
    <w:semiHidden/>
    <w:rsid w:val="00F63F28"/>
    <w:pPr>
      <w:spacing w:before="0"/>
      <w:ind w:left="800" w:hanging="200"/>
    </w:pPr>
    <w:rPr>
      <w:rFonts w:ascii="Arial" w:eastAsia="Times New Roman" w:hAnsi="Arial" w:cs="Times New Roman"/>
      <w:spacing w:val="4"/>
      <w:kern w:val="20"/>
      <w:sz w:val="20"/>
    </w:rPr>
  </w:style>
  <w:style w:type="paragraph" w:styleId="Index5">
    <w:name w:val="index 5"/>
    <w:basedOn w:val="Normal"/>
    <w:next w:val="Normal"/>
    <w:autoRedefine/>
    <w:semiHidden/>
    <w:rsid w:val="00F63F28"/>
    <w:pPr>
      <w:spacing w:before="0"/>
      <w:ind w:left="1000" w:hanging="200"/>
    </w:pPr>
    <w:rPr>
      <w:rFonts w:ascii="Arial" w:eastAsia="Times New Roman" w:hAnsi="Arial" w:cs="Times New Roman"/>
      <w:spacing w:val="4"/>
      <w:kern w:val="20"/>
      <w:sz w:val="20"/>
    </w:rPr>
  </w:style>
  <w:style w:type="paragraph" w:styleId="Index6">
    <w:name w:val="index 6"/>
    <w:basedOn w:val="Normal"/>
    <w:next w:val="Normal"/>
    <w:autoRedefine/>
    <w:semiHidden/>
    <w:rsid w:val="00F63F28"/>
    <w:pPr>
      <w:spacing w:before="0"/>
      <w:ind w:left="1200" w:hanging="200"/>
    </w:pPr>
    <w:rPr>
      <w:rFonts w:ascii="Arial" w:eastAsia="Times New Roman" w:hAnsi="Arial" w:cs="Times New Roman"/>
      <w:spacing w:val="4"/>
      <w:kern w:val="20"/>
      <w:sz w:val="20"/>
    </w:rPr>
  </w:style>
  <w:style w:type="paragraph" w:styleId="Index7">
    <w:name w:val="index 7"/>
    <w:basedOn w:val="Normal"/>
    <w:next w:val="Normal"/>
    <w:autoRedefine/>
    <w:semiHidden/>
    <w:rsid w:val="00F63F28"/>
    <w:pPr>
      <w:spacing w:before="0"/>
      <w:ind w:left="1400" w:hanging="200"/>
    </w:pPr>
    <w:rPr>
      <w:rFonts w:ascii="Arial" w:eastAsia="Times New Roman" w:hAnsi="Arial" w:cs="Times New Roman"/>
      <w:spacing w:val="4"/>
      <w:kern w:val="20"/>
      <w:sz w:val="20"/>
    </w:rPr>
  </w:style>
  <w:style w:type="paragraph" w:styleId="Index8">
    <w:name w:val="index 8"/>
    <w:basedOn w:val="Normal"/>
    <w:next w:val="Normal"/>
    <w:autoRedefine/>
    <w:semiHidden/>
    <w:rsid w:val="00F63F28"/>
    <w:pPr>
      <w:spacing w:before="0"/>
      <w:ind w:left="1600" w:hanging="200"/>
    </w:pPr>
    <w:rPr>
      <w:rFonts w:ascii="Arial" w:eastAsia="Times New Roman" w:hAnsi="Arial" w:cs="Times New Roman"/>
      <w:spacing w:val="4"/>
      <w:kern w:val="20"/>
      <w:sz w:val="20"/>
    </w:rPr>
  </w:style>
  <w:style w:type="paragraph" w:styleId="Index9">
    <w:name w:val="index 9"/>
    <w:basedOn w:val="Normal"/>
    <w:next w:val="Normal"/>
    <w:autoRedefine/>
    <w:semiHidden/>
    <w:rsid w:val="00F63F28"/>
    <w:pPr>
      <w:spacing w:before="0"/>
      <w:ind w:left="1800" w:hanging="200"/>
    </w:pPr>
    <w:rPr>
      <w:rFonts w:ascii="Arial" w:eastAsia="Times New Roman" w:hAnsi="Arial" w:cs="Times New Roman"/>
      <w:spacing w:val="4"/>
      <w:kern w:val="20"/>
      <w:sz w:val="20"/>
    </w:rPr>
  </w:style>
  <w:style w:type="paragraph" w:styleId="IndexHeading">
    <w:name w:val="index heading"/>
    <w:basedOn w:val="Normal"/>
    <w:next w:val="Index1"/>
    <w:semiHidden/>
    <w:rsid w:val="00F63F28"/>
    <w:pPr>
      <w:spacing w:before="0"/>
    </w:pPr>
    <w:rPr>
      <w:rFonts w:ascii="Arial" w:eastAsia="Times New Roman" w:hAnsi="Arial" w:cs="Times New Roman"/>
      <w:spacing w:val="4"/>
      <w:kern w:val="20"/>
      <w:sz w:val="20"/>
    </w:rPr>
  </w:style>
  <w:style w:type="paragraph" w:styleId="BodyText2">
    <w:name w:val="Body Text 2"/>
    <w:basedOn w:val="Normal"/>
    <w:link w:val="BodyText2Char"/>
    <w:rsid w:val="00F63F28"/>
    <w:pPr>
      <w:spacing w:before="0"/>
    </w:pPr>
    <w:rPr>
      <w:rFonts w:ascii="Arial" w:eastAsia="Times New Roman" w:hAnsi="Arial" w:cs="Times New Roman"/>
      <w:spacing w:val="4"/>
      <w:kern w:val="20"/>
      <w:sz w:val="24"/>
    </w:rPr>
  </w:style>
  <w:style w:type="character" w:customStyle="1" w:styleId="BodyText2Char">
    <w:name w:val="Body Text 2 Char"/>
    <w:basedOn w:val="DefaultParagraphFont"/>
    <w:link w:val="BodyText2"/>
    <w:rsid w:val="00F63F28"/>
    <w:rPr>
      <w:rFonts w:ascii="Arial" w:eastAsia="Times New Roman" w:hAnsi="Arial" w:cs="Times New Roman"/>
      <w:spacing w:val="4"/>
      <w:kern w:val="20"/>
      <w:szCs w:val="20"/>
      <w:lang w:val="en-GB"/>
    </w:rPr>
  </w:style>
  <w:style w:type="character" w:customStyle="1" w:styleId="CharChar4">
    <w:name w:val="Char Char4"/>
    <w:basedOn w:val="DefaultParagraphFont"/>
    <w:rsid w:val="00F63F28"/>
    <w:rPr>
      <w:rFonts w:ascii="Arial" w:hAnsi="Arial"/>
      <w:b/>
      <w:caps/>
      <w:spacing w:val="4"/>
      <w:w w:val="115"/>
      <w:kern w:val="20"/>
      <w:sz w:val="22"/>
      <w:szCs w:val="22"/>
      <w:lang w:val="en-GB" w:eastAsia="en-US"/>
    </w:rPr>
  </w:style>
  <w:style w:type="character" w:customStyle="1" w:styleId="CharChar3">
    <w:name w:val="Char Char3"/>
    <w:basedOn w:val="DefaultParagraphFont"/>
    <w:rsid w:val="00F63F28"/>
    <w:rPr>
      <w:rFonts w:ascii="Arial" w:hAnsi="Arial"/>
      <w:i/>
      <w:spacing w:val="4"/>
      <w:w w:val="115"/>
      <w:kern w:val="20"/>
      <w:sz w:val="24"/>
      <w:szCs w:val="24"/>
      <w:lang w:val="en-GB" w:eastAsia="en-US"/>
    </w:rPr>
  </w:style>
  <w:style w:type="character" w:customStyle="1" w:styleId="CharChar2">
    <w:name w:val="Char Char2"/>
    <w:basedOn w:val="CharChar3"/>
    <w:rsid w:val="00F63F28"/>
    <w:rPr>
      <w:rFonts w:ascii="Arial" w:hAnsi="Arial"/>
      <w:i/>
      <w:spacing w:val="4"/>
      <w:w w:val="115"/>
      <w:kern w:val="20"/>
      <w:sz w:val="24"/>
      <w:szCs w:val="24"/>
      <w:u w:val="single" w:color="000000"/>
      <w:lang w:val="en-GB" w:eastAsia="en-US"/>
    </w:rPr>
  </w:style>
  <w:style w:type="character" w:customStyle="1" w:styleId="CharChar1">
    <w:name w:val="Char Char1"/>
    <w:basedOn w:val="DefaultParagraphFont"/>
    <w:rsid w:val="00F63F28"/>
    <w:rPr>
      <w:rFonts w:ascii="Arial" w:hAnsi="Arial"/>
      <w:spacing w:val="4"/>
      <w:kern w:val="20"/>
      <w:u w:val="single"/>
      <w:lang w:val="en-GB" w:eastAsia="en-US"/>
    </w:rPr>
  </w:style>
  <w:style w:type="character" w:customStyle="1" w:styleId="apple-style-span">
    <w:name w:val="apple-style-span"/>
    <w:basedOn w:val="DefaultParagraphFont"/>
    <w:rsid w:val="00F63F28"/>
  </w:style>
  <w:style w:type="character" w:customStyle="1" w:styleId="bodycopy">
    <w:name w:val="bodycopy"/>
    <w:basedOn w:val="DefaultParagraphFont"/>
    <w:rsid w:val="00F63F28"/>
  </w:style>
  <w:style w:type="paragraph" w:customStyle="1" w:styleId="story-headline">
    <w:name w:val="story-headline"/>
    <w:basedOn w:val="Normal"/>
    <w:rsid w:val="00F63F28"/>
    <w:pPr>
      <w:spacing w:before="100" w:beforeAutospacing="1" w:after="100" w:afterAutospacing="1"/>
    </w:pPr>
    <w:rPr>
      <w:rFonts w:ascii="Arial" w:eastAsia="Times New Roman" w:hAnsi="Arial" w:cs="Times New Roman"/>
      <w:sz w:val="24"/>
      <w:szCs w:val="24"/>
      <w:lang w:eastAsia="en-GB"/>
    </w:rPr>
  </w:style>
  <w:style w:type="paragraph" w:customStyle="1" w:styleId="story-body">
    <w:name w:val="story-body"/>
    <w:basedOn w:val="Normal"/>
    <w:rsid w:val="00F63F28"/>
    <w:pPr>
      <w:spacing w:before="100" w:beforeAutospacing="1" w:after="100" w:afterAutospacing="1"/>
    </w:pPr>
    <w:rPr>
      <w:rFonts w:ascii="Arial" w:eastAsia="Times New Roman" w:hAnsi="Arial" w:cs="Times New Roman"/>
      <w:sz w:val="24"/>
      <w:szCs w:val="24"/>
      <w:lang w:eastAsia="en-GB"/>
    </w:rPr>
  </w:style>
  <w:style w:type="character" w:customStyle="1" w:styleId="CharChar">
    <w:name w:val="Char Char"/>
    <w:basedOn w:val="DefaultParagraphFont"/>
    <w:rsid w:val="00F63F28"/>
    <w:rPr>
      <w:rFonts w:ascii="Arial" w:hAnsi="Arial"/>
      <w:b/>
      <w:caps/>
      <w:spacing w:val="4"/>
      <w:w w:val="115"/>
      <w:kern w:val="20"/>
      <w:sz w:val="22"/>
      <w:szCs w:val="22"/>
      <w:lang w:val="en-GB" w:eastAsia="en-US"/>
    </w:rPr>
  </w:style>
  <w:style w:type="character" w:customStyle="1" w:styleId="newstitle">
    <w:name w:val="newstitle"/>
    <w:basedOn w:val="DefaultParagraphFont"/>
    <w:rsid w:val="00F63F28"/>
  </w:style>
  <w:style w:type="paragraph" w:customStyle="1" w:styleId="txt">
    <w:name w:val="txt"/>
    <w:basedOn w:val="Normal"/>
    <w:rsid w:val="00F63F28"/>
    <w:pPr>
      <w:spacing w:before="100" w:beforeAutospacing="1" w:after="100" w:afterAutospacing="1"/>
    </w:pPr>
    <w:rPr>
      <w:rFonts w:ascii="Verdana" w:eastAsia="Times New Roman" w:hAnsi="Verdana" w:cs="Times New Roman"/>
      <w:sz w:val="17"/>
      <w:szCs w:val="17"/>
      <w:lang w:eastAsia="en-GB"/>
    </w:rPr>
  </w:style>
  <w:style w:type="paragraph" w:customStyle="1" w:styleId="finhead">
    <w:name w:val="finhead"/>
    <w:basedOn w:val="Normal"/>
    <w:rsid w:val="00F63F28"/>
    <w:pPr>
      <w:spacing w:before="100" w:beforeAutospacing="1" w:after="100" w:afterAutospacing="1"/>
    </w:pPr>
    <w:rPr>
      <w:rFonts w:ascii="Verdana" w:eastAsia="Times New Roman" w:hAnsi="Verdana" w:cs="Times New Roman"/>
      <w:b/>
      <w:color w:val="5268A3"/>
      <w:sz w:val="17"/>
      <w:szCs w:val="17"/>
      <w:lang w:eastAsia="en-GB"/>
    </w:rPr>
  </w:style>
  <w:style w:type="character" w:customStyle="1" w:styleId="greybighead1">
    <w:name w:val="greybighead1"/>
    <w:basedOn w:val="DefaultParagraphFont"/>
    <w:rsid w:val="00F63F28"/>
    <w:rPr>
      <w:rFonts w:ascii="Verdana" w:hAnsi="Verdana"/>
      <w:b/>
      <w:color w:val="auto"/>
      <w:sz w:val="20"/>
      <w:szCs w:val="20"/>
      <w:u w:val="none"/>
      <w:effect w:val="none"/>
    </w:rPr>
  </w:style>
  <w:style w:type="character" w:customStyle="1" w:styleId="orangehead1">
    <w:name w:val="orangehead1"/>
    <w:basedOn w:val="DefaultParagraphFont"/>
    <w:rsid w:val="00F63F28"/>
    <w:rPr>
      <w:rFonts w:ascii="Arial" w:hAnsi="Arial"/>
      <w:color w:val="auto"/>
      <w:sz w:val="18"/>
      <w:szCs w:val="18"/>
      <w:u w:val="none"/>
      <w:effect w:val="none"/>
    </w:rPr>
  </w:style>
  <w:style w:type="paragraph" w:customStyle="1" w:styleId="text2">
    <w:name w:val="text2"/>
    <w:basedOn w:val="Normal"/>
    <w:rsid w:val="00F63F28"/>
    <w:pPr>
      <w:spacing w:before="100" w:beforeAutospacing="1" w:after="100" w:afterAutospacing="1" w:line="288" w:lineRule="auto"/>
    </w:pPr>
    <w:rPr>
      <w:rFonts w:ascii="Arial" w:eastAsia="Times New Roman" w:hAnsi="Arial" w:cs="Times New Roman"/>
      <w:color w:val="333333"/>
      <w:sz w:val="21"/>
      <w:szCs w:val="21"/>
      <w:lang w:eastAsia="en-GB"/>
    </w:rPr>
  </w:style>
  <w:style w:type="paragraph" w:customStyle="1" w:styleId="heading">
    <w:name w:val="heading"/>
    <w:basedOn w:val="Normal"/>
    <w:rsid w:val="00F63F28"/>
    <w:pPr>
      <w:spacing w:before="100" w:beforeAutospacing="1" w:after="100" w:afterAutospacing="1" w:line="404" w:lineRule="atLeast"/>
    </w:pPr>
    <w:rPr>
      <w:rFonts w:ascii="Arial" w:eastAsia="Times New Roman" w:hAnsi="Arial" w:cs="Times New Roman"/>
      <w:sz w:val="32"/>
      <w:szCs w:val="32"/>
      <w:lang w:eastAsia="en-GB"/>
    </w:rPr>
  </w:style>
  <w:style w:type="paragraph" w:customStyle="1" w:styleId="subheading">
    <w:name w:val="subheading"/>
    <w:basedOn w:val="Normal"/>
    <w:rsid w:val="00F63F28"/>
    <w:pPr>
      <w:spacing w:before="100" w:beforeAutospacing="1" w:after="100" w:afterAutospacing="1" w:line="264" w:lineRule="auto"/>
    </w:pPr>
    <w:rPr>
      <w:rFonts w:ascii="Arial" w:eastAsia="Times New Roman" w:hAnsi="Arial" w:cs="Times New Roman"/>
      <w:sz w:val="25"/>
      <w:szCs w:val="25"/>
      <w:lang w:eastAsia="en-GB"/>
    </w:rPr>
  </w:style>
  <w:style w:type="character" w:customStyle="1" w:styleId="bodytext1">
    <w:name w:val="bodytext1"/>
    <w:basedOn w:val="DefaultParagraphFont"/>
    <w:rsid w:val="00F63F28"/>
    <w:rPr>
      <w:rFonts w:ascii="Trebuchet MS" w:hAnsi="Trebuchet MS"/>
      <w:color w:val="auto"/>
      <w:sz w:val="21"/>
      <w:szCs w:val="21"/>
    </w:rPr>
  </w:style>
  <w:style w:type="character" w:customStyle="1" w:styleId="headertext1">
    <w:name w:val="headertext1"/>
    <w:basedOn w:val="DefaultParagraphFont"/>
    <w:rsid w:val="00F63F28"/>
    <w:rPr>
      <w:rFonts w:ascii="Trebuchet MS" w:hAnsi="Trebuchet MS"/>
      <w:b/>
      <w:color w:val="auto"/>
      <w:sz w:val="23"/>
      <w:szCs w:val="23"/>
    </w:rPr>
  </w:style>
  <w:style w:type="character" w:styleId="Emphasis">
    <w:name w:val="Emphasis"/>
    <w:basedOn w:val="DefaultParagraphFont"/>
    <w:uiPriority w:val="20"/>
    <w:qFormat/>
    <w:rsid w:val="00F63F28"/>
    <w:rPr>
      <w:i/>
    </w:rPr>
  </w:style>
  <w:style w:type="character" w:customStyle="1" w:styleId="CharChar5">
    <w:name w:val="Char Char5"/>
    <w:basedOn w:val="DefaultParagraphFont"/>
    <w:rsid w:val="00F63F28"/>
    <w:rPr>
      <w:rFonts w:ascii="Arial" w:hAnsi="Arial"/>
      <w:spacing w:val="4"/>
      <w:kern w:val="20"/>
      <w:lang w:val="en-GB" w:eastAsia="en-US"/>
    </w:rPr>
  </w:style>
  <w:style w:type="paragraph" w:customStyle="1" w:styleId="newsbody">
    <w:name w:val="newsbody"/>
    <w:basedOn w:val="Normal"/>
    <w:rsid w:val="00F63F28"/>
    <w:pPr>
      <w:spacing w:before="0" w:after="100" w:afterAutospacing="1"/>
      <w:ind w:right="60"/>
      <w:jc w:val="both"/>
    </w:pPr>
    <w:rPr>
      <w:rFonts w:ascii="Verdana" w:eastAsia="Times New Roman" w:hAnsi="Verdana" w:cs="Times New Roman"/>
      <w:sz w:val="19"/>
      <w:szCs w:val="19"/>
      <w:lang w:eastAsia="en-GB"/>
    </w:rPr>
  </w:style>
  <w:style w:type="paragraph" w:customStyle="1" w:styleId="author">
    <w:name w:val="author"/>
    <w:basedOn w:val="Normal"/>
    <w:rsid w:val="00F63F28"/>
    <w:pPr>
      <w:spacing w:before="0" w:after="150"/>
    </w:pPr>
    <w:rPr>
      <w:rFonts w:ascii="Courier New" w:eastAsia="Times New Roman" w:hAnsi="Courier New" w:cs="Times New Roman"/>
      <w:sz w:val="19"/>
      <w:szCs w:val="19"/>
      <w:lang w:eastAsia="en-GB"/>
    </w:rPr>
  </w:style>
  <w:style w:type="character" w:customStyle="1" w:styleId="CharChar6">
    <w:name w:val="Char Char6"/>
    <w:basedOn w:val="DefaultParagraphFont"/>
    <w:rsid w:val="00F63F28"/>
    <w:rPr>
      <w:rFonts w:ascii="Arial" w:hAnsi="Arial"/>
      <w:b/>
      <w:spacing w:val="4"/>
      <w:w w:val="115"/>
      <w:kern w:val="20"/>
      <w:sz w:val="24"/>
      <w:szCs w:val="24"/>
      <w:lang w:val="en-GB" w:eastAsia="en-US"/>
    </w:rPr>
  </w:style>
  <w:style w:type="paragraph" w:customStyle="1" w:styleId="text">
    <w:name w:val="text"/>
    <w:basedOn w:val="Normal"/>
    <w:rsid w:val="00F63F28"/>
    <w:pPr>
      <w:spacing w:before="100" w:beforeAutospacing="1" w:after="100" w:afterAutospacing="1"/>
    </w:pPr>
    <w:rPr>
      <w:rFonts w:ascii="Tahoma" w:eastAsia="Times New Roman" w:hAnsi="Tahoma" w:cs="Times New Roman"/>
      <w:color w:val="404743"/>
      <w:sz w:val="17"/>
      <w:szCs w:val="17"/>
      <w:lang w:eastAsia="en-GB"/>
    </w:rPr>
  </w:style>
  <w:style w:type="table" w:customStyle="1" w:styleId="TableGrid1">
    <w:name w:val="Table Grid1"/>
    <w:basedOn w:val="TableNormal"/>
    <w:next w:val="TableGrid"/>
    <w:rsid w:val="00F63F28"/>
    <w:pPr>
      <w:spacing w:line="36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F63F28"/>
    <w:pPr>
      <w:spacing w:before="0"/>
    </w:pPr>
    <w:rPr>
      <w:rFonts w:ascii="Times New Roman" w:eastAsia="Times New Roman" w:hAnsi="Times New Roman" w:cs="Times New Roman"/>
      <w:sz w:val="24"/>
      <w:szCs w:val="24"/>
      <w:lang w:val="en-CA" w:eastAsia="en-CA"/>
    </w:rPr>
  </w:style>
  <w:style w:type="table" w:customStyle="1" w:styleId="TableGrid3">
    <w:name w:val="Table Grid3"/>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efaultParagraphFont"/>
    <w:rsid w:val="00F63F28"/>
  </w:style>
  <w:style w:type="character" w:customStyle="1" w:styleId="hit">
    <w:name w:val="hit"/>
    <w:basedOn w:val="DefaultParagraphFont"/>
    <w:rsid w:val="00F63F28"/>
  </w:style>
  <w:style w:type="table" w:customStyle="1" w:styleId="TableGrid6">
    <w:name w:val="Table Grid6"/>
    <w:basedOn w:val="TableNormal"/>
    <w:next w:val="TableGrid"/>
    <w:rsid w:val="00F63F28"/>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NoSpacing">
    <w:name w:val="No Spacing"/>
    <w:uiPriority w:val="1"/>
    <w:qFormat/>
    <w:rsid w:val="00F63F28"/>
    <w:rPr>
      <w:rFonts w:eastAsiaTheme="minorHAnsi"/>
      <w:sz w:val="22"/>
      <w:szCs w:val="22"/>
      <w:lang w:val="en-GB"/>
    </w:rPr>
  </w:style>
  <w:style w:type="character" w:styleId="HTMLCite">
    <w:name w:val="HTML Cite"/>
    <w:basedOn w:val="DefaultParagraphFont"/>
    <w:uiPriority w:val="99"/>
    <w:semiHidden/>
    <w:unhideWhenUsed/>
    <w:rsid w:val="00F63F28"/>
    <w:rPr>
      <w:i/>
      <w:iCs/>
    </w:rPr>
  </w:style>
  <w:style w:type="character" w:customStyle="1" w:styleId="st">
    <w:name w:val="st"/>
    <w:rsid w:val="009C713F"/>
  </w:style>
  <w:style w:type="character" w:customStyle="1" w:styleId="hps">
    <w:name w:val="hps"/>
    <w:rsid w:val="004126A4"/>
  </w:style>
  <w:style w:type="character" w:customStyle="1" w:styleId="longtext">
    <w:name w:val="long_text"/>
    <w:basedOn w:val="DefaultParagraphFont"/>
    <w:rsid w:val="00DB5960"/>
  </w:style>
  <w:style w:type="paragraph" w:styleId="CommentSubject">
    <w:name w:val="annotation subject"/>
    <w:basedOn w:val="CommentText"/>
    <w:next w:val="CommentText"/>
    <w:link w:val="CommentSubjectChar"/>
    <w:uiPriority w:val="99"/>
    <w:semiHidden/>
    <w:unhideWhenUsed/>
    <w:rsid w:val="000A2D65"/>
    <w:pPr>
      <w:spacing w:before="120"/>
    </w:pPr>
    <w:rPr>
      <w:rFonts w:ascii="RotisSemiSerif" w:eastAsiaTheme="minorEastAsia" w:hAnsi="RotisSemiSerif" w:cstheme="minorBidi"/>
      <w:b/>
      <w:bCs/>
      <w:spacing w:val="0"/>
      <w:kern w:val="0"/>
      <w:lang w:val="en-US"/>
    </w:rPr>
  </w:style>
  <w:style w:type="character" w:customStyle="1" w:styleId="CommentSubjectChar">
    <w:name w:val="Comment Subject Char"/>
    <w:basedOn w:val="CommentTextChar"/>
    <w:link w:val="CommentSubject"/>
    <w:uiPriority w:val="99"/>
    <w:semiHidden/>
    <w:rsid w:val="000A2D65"/>
    <w:rPr>
      <w:rFonts w:ascii="RotisSemiSerif" w:eastAsia="Times New Roman" w:hAnsi="RotisSemiSerif" w:cs="Times New Roman"/>
      <w:b/>
      <w:bCs/>
      <w:spacing w:val="4"/>
      <w:kern w:val="20"/>
      <w:sz w:val="20"/>
      <w:szCs w:val="20"/>
      <w:lang w:val="en-GB"/>
    </w:rPr>
  </w:style>
  <w:style w:type="character" w:customStyle="1" w:styleId="apple-converted-space">
    <w:name w:val="apple-converted-space"/>
    <w:basedOn w:val="DefaultParagraphFont"/>
    <w:rsid w:val="002543DC"/>
  </w:style>
  <w:style w:type="paragraph" w:styleId="Revision">
    <w:name w:val="Revision"/>
    <w:hidden/>
    <w:uiPriority w:val="99"/>
    <w:semiHidden/>
    <w:rsid w:val="00F44D65"/>
    <w:rPr>
      <w:rFonts w:ascii="RotisSemiSerif" w:hAnsi="RotisSemiSerif"/>
      <w:sz w:val="22"/>
      <w:szCs w:val="20"/>
    </w:rPr>
  </w:style>
  <w:style w:type="numbering" w:customStyle="1" w:styleId="List1">
    <w:name w:val="List 1"/>
    <w:basedOn w:val="NoList"/>
    <w:rsid w:val="002509CA"/>
    <w:pPr>
      <w:numPr>
        <w:numId w:val="7"/>
      </w:numPr>
    </w:pPr>
  </w:style>
  <w:style w:type="table" w:customStyle="1" w:styleId="GridTable41">
    <w:name w:val="Grid Table 41"/>
    <w:basedOn w:val="TableNormal"/>
    <w:uiPriority w:val="49"/>
    <w:rsid w:val="009573E0"/>
    <w:rPr>
      <w:rFonts w:ascii="RotisSemiSerif" w:hAnsi="RotisSemiSerif"/>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List-Accent2">
    <w:name w:val="Light List Accent 2"/>
    <w:basedOn w:val="TableNormal"/>
    <w:uiPriority w:val="61"/>
    <w:rsid w:val="00313CE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Caption">
    <w:name w:val="caption"/>
    <w:basedOn w:val="Normal"/>
    <w:next w:val="Normal"/>
    <w:uiPriority w:val="35"/>
    <w:unhideWhenUsed/>
    <w:qFormat/>
    <w:rsid w:val="005612CC"/>
    <w:pPr>
      <w:spacing w:before="0" w:after="200"/>
    </w:pPr>
    <w:rPr>
      <w:b/>
      <w:bCs/>
      <w:color w:val="4F81BD" w:themeColor="accent1"/>
      <w:sz w:val="18"/>
      <w:szCs w:val="18"/>
    </w:rPr>
  </w:style>
  <w:style w:type="table" w:customStyle="1" w:styleId="TableGrid7">
    <w:name w:val="Table Grid7"/>
    <w:basedOn w:val="TableNormal"/>
    <w:next w:val="TableGrid"/>
    <w:rsid w:val="00153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ry-body-text">
    <w:name w:val="story-body-text"/>
    <w:basedOn w:val="Normal"/>
    <w:rsid w:val="00097D46"/>
    <w:pPr>
      <w:spacing w:before="100" w:beforeAutospacing="1" w:after="100" w:afterAutospacing="1"/>
    </w:pPr>
    <w:rPr>
      <w:rFonts w:ascii="Times New Roman" w:hAnsi="Times New Roman" w:cs="Times New Roman"/>
      <w:sz w:val="20"/>
    </w:rPr>
  </w:style>
  <w:style w:type="character" w:styleId="UnresolvedMention">
    <w:name w:val="Unresolved Mention"/>
    <w:basedOn w:val="DefaultParagraphFont"/>
    <w:uiPriority w:val="99"/>
    <w:semiHidden/>
    <w:unhideWhenUsed/>
    <w:rsid w:val="001D02F7"/>
    <w:rPr>
      <w:color w:val="605E5C"/>
      <w:shd w:val="clear" w:color="auto" w:fill="E1DFDD"/>
    </w:rPr>
  </w:style>
  <w:style w:type="paragraph" w:customStyle="1" w:styleId="component-root-0-2-62">
    <w:name w:val="component-root-0-2-62"/>
    <w:basedOn w:val="Normal"/>
    <w:rsid w:val="00B059D4"/>
    <w:pPr>
      <w:spacing w:before="100" w:beforeAutospacing="1" w:after="100" w:afterAutospacing="1"/>
    </w:pPr>
    <w:rPr>
      <w:rFonts w:ascii="Times New Roman" w:eastAsia="Times New Roman" w:hAnsi="Times New Roman" w:cs="Times New Roman"/>
      <w:sz w:val="24"/>
      <w:szCs w:val="24"/>
      <w:lang w:val="en-ZA" w:eastAsia="en-GB"/>
    </w:rPr>
  </w:style>
  <w:style w:type="character" w:customStyle="1" w:styleId="il">
    <w:name w:val="il"/>
    <w:basedOn w:val="DefaultParagraphFont"/>
    <w:rsid w:val="00683EA1"/>
  </w:style>
  <w:style w:type="character" w:customStyle="1" w:styleId="xn-location">
    <w:name w:val="xn-location"/>
    <w:basedOn w:val="DefaultParagraphFont"/>
    <w:rsid w:val="00683EA1"/>
  </w:style>
  <w:style w:type="paragraph" w:customStyle="1" w:styleId="zn-bodyparagraph">
    <w:name w:val="zn-body__paragraph"/>
    <w:basedOn w:val="Normal"/>
    <w:rsid w:val="00683EA1"/>
    <w:pPr>
      <w:spacing w:before="100" w:beforeAutospacing="1" w:after="100" w:afterAutospacing="1"/>
    </w:pPr>
    <w:rPr>
      <w:rFonts w:ascii="Times New Roman" w:eastAsia="Times New Roman" w:hAnsi="Times New Roman" w:cs="Times New Roman"/>
      <w:sz w:val="24"/>
      <w:szCs w:val="24"/>
      <w:lang w:val="en-ZA" w:eastAsia="en-GB"/>
    </w:rPr>
  </w:style>
  <w:style w:type="character" w:customStyle="1" w:styleId="d2edcug0">
    <w:name w:val="d2edcug0"/>
    <w:basedOn w:val="DefaultParagraphFont"/>
    <w:rsid w:val="00683EA1"/>
  </w:style>
  <w:style w:type="character" w:customStyle="1" w:styleId="gpro0wi8">
    <w:name w:val="gpro0wi8"/>
    <w:basedOn w:val="DefaultParagraphFont"/>
    <w:rsid w:val="00683EA1"/>
  </w:style>
  <w:style w:type="character" w:customStyle="1" w:styleId="pcp91wgn">
    <w:name w:val="pcp91wgn"/>
    <w:basedOn w:val="DefaultParagraphFont"/>
    <w:rsid w:val="00683EA1"/>
  </w:style>
  <w:style w:type="paragraph" w:customStyle="1" w:styleId="p1">
    <w:name w:val="p1"/>
    <w:basedOn w:val="Normal"/>
    <w:rsid w:val="00683EA1"/>
    <w:pPr>
      <w:spacing w:before="100" w:beforeAutospacing="1" w:after="100" w:afterAutospacing="1"/>
    </w:pPr>
    <w:rPr>
      <w:rFonts w:ascii="Times New Roman" w:eastAsia="Times New Roman" w:hAnsi="Times New Roman" w:cs="Times New Roman"/>
      <w:sz w:val="24"/>
      <w:szCs w:val="24"/>
      <w:lang w:val="en-ZA" w:eastAsia="en-GB"/>
    </w:rPr>
  </w:style>
  <w:style w:type="character" w:customStyle="1" w:styleId="g0qnabr5">
    <w:name w:val="g0qnabr5"/>
    <w:basedOn w:val="DefaultParagraphFont"/>
    <w:rsid w:val="00683EA1"/>
  </w:style>
  <w:style w:type="paragraph" w:customStyle="1" w:styleId="6coj">
    <w:name w:val="_6coj"/>
    <w:basedOn w:val="Normal"/>
    <w:rsid w:val="00683EA1"/>
    <w:pPr>
      <w:spacing w:before="100" w:beforeAutospacing="1" w:after="100" w:afterAutospacing="1"/>
    </w:pPr>
    <w:rPr>
      <w:rFonts w:ascii="Times New Roman" w:eastAsia="Times New Roman" w:hAnsi="Times New Roman" w:cs="Times New Roman"/>
      <w:sz w:val="24"/>
      <w:szCs w:val="24"/>
      <w:lang w:val="en-ZA" w:eastAsia="en-GB"/>
    </w:rPr>
  </w:style>
  <w:style w:type="character" w:customStyle="1" w:styleId="nc684nl6">
    <w:name w:val="nc684nl6"/>
    <w:basedOn w:val="DefaultParagraphFont"/>
    <w:rsid w:val="00297E20"/>
  </w:style>
  <w:style w:type="paragraph" w:customStyle="1" w:styleId="western">
    <w:name w:val="western"/>
    <w:basedOn w:val="Normal"/>
    <w:rsid w:val="00297E20"/>
    <w:pPr>
      <w:spacing w:before="100" w:beforeAutospacing="1" w:after="100" w:afterAutospacing="1"/>
    </w:pPr>
    <w:rPr>
      <w:rFonts w:ascii="Times New Roman" w:eastAsia="Times New Roman" w:hAnsi="Times New Roman" w:cs="Times New Roman"/>
      <w:sz w:val="24"/>
      <w:szCs w:val="24"/>
      <w:lang w:val="en-ZA" w:eastAsia="en-GB"/>
    </w:rPr>
  </w:style>
  <w:style w:type="character" w:styleId="EndnoteReference">
    <w:name w:val="endnote reference"/>
    <w:basedOn w:val="DefaultParagraphFont"/>
    <w:semiHidden/>
    <w:unhideWhenUsed/>
    <w:rsid w:val="0018611F"/>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8B29A2"/>
    <w:pPr>
      <w:spacing w:after="160" w:line="240" w:lineRule="exact"/>
    </w:pPr>
    <w:rPr>
      <w:rFonts w:asciiTheme="minorHAnsi" w:hAnsiTheme="minorHAnsi"/>
      <w:sz w:val="24"/>
      <w:szCs w:val="24"/>
      <w:vertAlign w:val="superscript"/>
    </w:rPr>
  </w:style>
  <w:style w:type="paragraph" w:customStyle="1" w:styleId="paywall">
    <w:name w:val="paywall"/>
    <w:basedOn w:val="Normal"/>
    <w:rsid w:val="00D45DF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style"/>
    <w:basedOn w:val="Normal"/>
    <w:rsid w:val="0077796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intro">
    <w:name w:val="intro"/>
    <w:basedOn w:val="Normal"/>
    <w:uiPriority w:val="99"/>
    <w:rsid w:val="005A5C1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lign--justify">
    <w:name w:val="align--justify"/>
    <w:basedOn w:val="Normal"/>
    <w:uiPriority w:val="99"/>
    <w:rsid w:val="005A5C1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3">
    <w:name w:val="p3"/>
    <w:basedOn w:val="Normal"/>
    <w:rsid w:val="00F075A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2">
    <w:name w:val="s2"/>
    <w:basedOn w:val="DefaultParagraphFont"/>
    <w:rsid w:val="00F075A9"/>
  </w:style>
  <w:style w:type="paragraph" w:customStyle="1" w:styleId="texttext1fzle">
    <w:name w:val="text__text__1fzle"/>
    <w:basedOn w:val="Normal"/>
    <w:rsid w:val="001D036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exttext1fzle1">
    <w:name w:val="text__text__1fzle1"/>
    <w:basedOn w:val="DefaultParagraphFont"/>
    <w:rsid w:val="001D0366"/>
  </w:style>
  <w:style w:type="paragraph" w:customStyle="1" w:styleId="txt-s4">
    <w:name w:val="txt-s4"/>
    <w:basedOn w:val="Normal"/>
    <w:rsid w:val="00C17797"/>
    <w:pPr>
      <w:spacing w:before="100" w:beforeAutospacing="1" w:after="100" w:afterAutospacing="1"/>
    </w:pPr>
    <w:rPr>
      <w:rFonts w:ascii="Times New Roman" w:eastAsia="Times New Roman" w:hAnsi="Times New Roman" w:cs="Times New Roman"/>
      <w:sz w:val="24"/>
      <w:szCs w:val="24"/>
      <w:lang w:val="en-ZW" w:eastAsia="en-ZW"/>
    </w:rPr>
  </w:style>
  <w:style w:type="paragraph" w:customStyle="1" w:styleId="ssrcss-1q0x1qg-paragraph">
    <w:name w:val="ssrcss-1q0x1qg-paragraph"/>
    <w:basedOn w:val="Normal"/>
    <w:rsid w:val="008228DA"/>
    <w:pPr>
      <w:spacing w:before="100" w:beforeAutospacing="1" w:after="100" w:afterAutospacing="1"/>
    </w:pPr>
    <w:rPr>
      <w:rFonts w:ascii="Times New Roman" w:eastAsia="Times New Roman" w:hAnsi="Times New Roman" w:cs="Times New Roman"/>
      <w:sz w:val="24"/>
      <w:szCs w:val="24"/>
      <w:lang w:val="en-ZW" w:eastAsia="en-ZW"/>
    </w:rPr>
  </w:style>
  <w:style w:type="character" w:customStyle="1" w:styleId="caps">
    <w:name w:val="caps"/>
    <w:basedOn w:val="DefaultParagraphFont"/>
    <w:rsid w:val="00E20D61"/>
  </w:style>
  <w:style w:type="character" w:customStyle="1" w:styleId="jpfdse">
    <w:name w:val="jpfdse"/>
    <w:basedOn w:val="DefaultParagraphFont"/>
    <w:rsid w:val="00384B05"/>
  </w:style>
  <w:style w:type="paragraph" w:customStyle="1" w:styleId="drop-cap">
    <w:name w:val="drop-cap"/>
    <w:basedOn w:val="Normal"/>
    <w:rsid w:val="002A789B"/>
    <w:pPr>
      <w:spacing w:before="100" w:beforeAutospacing="1" w:after="100" w:afterAutospacing="1"/>
    </w:pPr>
    <w:rPr>
      <w:rFonts w:ascii="Times New Roman" w:eastAsia="Times New Roman" w:hAnsi="Times New Roman" w:cs="Times New Roman"/>
      <w:sz w:val="24"/>
      <w:szCs w:val="24"/>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aldonline.co.zw/expedite-changes-to-extend-presidents-term-zanu-pf/" TargetMode="External"/><Relationship Id="rId13" Type="http://schemas.openxmlformats.org/officeDocument/2006/relationships/hyperlink" Target="https://actsa.org/voice/we-must-stand-united-and-say-that-this-will-not-be-tolerated-comment-on-zanu-pf-extending-presidential-term-in-zimbabwe/" TargetMode="External"/><Relationship Id="rId18" Type="http://schemas.openxmlformats.org/officeDocument/2006/relationships/hyperlink" Target="https://www.disruptionbanking.com/2025/10/03/imf-executive-board-concludes-2025-article-iv-consultation-with-zimbabw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vatcalc.com/zimbabwe/zimbabwe-raises-vat-to-15-5-2026/" TargetMode="External"/><Relationship Id="rId7" Type="http://schemas.openxmlformats.org/officeDocument/2006/relationships/endnotes" Target="endnotes.xml"/><Relationship Id="rId12" Type="http://schemas.openxmlformats.org/officeDocument/2006/relationships/hyperlink" Target="https://www.zimlive.com/2030-term-fight-heads-to-court-but-critics-smell-a-setup/" TargetMode="External"/><Relationship Id="rId17" Type="http://schemas.openxmlformats.org/officeDocument/2006/relationships/hyperlink" Target="https://bulawayo24.com/index-id-news-sc-national-byo-261097.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iningzimbabwe.com/local/" TargetMode="External"/><Relationship Id="rId20" Type="http://schemas.openxmlformats.org/officeDocument/2006/relationships/hyperlink" Target="https://thezimbabwemail.com/new-taxes-take-effect-as-government-widens-revenue-ba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imbabwesituation.com/news/zanu-pf-can-legally-extend-mnangagwas-term-without-a-referendum-prof-moyo-2/" TargetMode="External"/><Relationship Id="rId24" Type="http://schemas.openxmlformats.org/officeDocument/2006/relationships/hyperlink" Target="mailto:info@africariskconsulting.com" TargetMode="External"/><Relationship Id="rId5" Type="http://schemas.openxmlformats.org/officeDocument/2006/relationships/webSettings" Target="webSettings.xml"/><Relationship Id="rId15" Type="http://schemas.openxmlformats.org/officeDocument/2006/relationships/hyperlink" Target="https://miningzimbabwe.com/local/" TargetMode="External"/><Relationship Id="rId23" Type="http://schemas.openxmlformats.org/officeDocument/2006/relationships/hyperlink" Target="https://bulawayo24.com/index-id-news-sc-national-byo-260852.html" TargetMode="External"/><Relationship Id="rId28" Type="http://schemas.openxmlformats.org/officeDocument/2006/relationships/footer" Target="footer2.xml"/><Relationship Id="rId10" Type="http://schemas.openxmlformats.org/officeDocument/2006/relationships/hyperlink" Target="https://thezimbabwemail.com/zanu-pf-reconsiders-2030-strategy-after-missed-constitutional-deadline/" TargetMode="External"/><Relationship Id="rId19" Type="http://schemas.openxmlformats.org/officeDocument/2006/relationships/hyperlink" Target="https://www.heraldonline.co.zw/zimbabwe-closes-in-on-forex-reserve-benchmark/" TargetMode="External"/><Relationship Id="rId4" Type="http://schemas.openxmlformats.org/officeDocument/2006/relationships/settings" Target="settings.xml"/><Relationship Id="rId9" Type="http://schemas.openxmlformats.org/officeDocument/2006/relationships/hyperlink" Target="https://thezimbabwemail.com/zanu-pf-reconsiders-2030-strategy-after-missed-constitutional-deadline/" TargetMode="External"/><Relationship Id="rId14" Type="http://schemas.openxmlformats.org/officeDocument/2006/relationships/hyperlink" Target="https://360mozambique.com/world/africa/zimbabwe-gold-production-exceeded-2025-target-with-deliveries-over-46-tons/" TargetMode="External"/><Relationship Id="rId22" Type="http://schemas.openxmlformats.org/officeDocument/2006/relationships/hyperlink" Target="https://thezimbabwemail.com/imtt-cut-to-15pc-as-vat-inches-up-05pc/"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IE5\3ZL868WA\ARC%20Report%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AA729-0803-8C41-B210-CEF4AC378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 Report Template (1)</Template>
  <TotalTime>82</TotalTime>
  <Pages>6</Pages>
  <Words>2706</Words>
  <Characters>16293</Characters>
  <Application>Microsoft Office Word</Application>
  <DocSecurity>0</DocSecurity>
  <Lines>252</Lines>
  <Paragraphs>72</Paragraphs>
  <ScaleCrop>false</ScaleCrop>
  <HeadingPairs>
    <vt:vector size="2" baseType="variant">
      <vt:variant>
        <vt:lpstr>Title</vt:lpstr>
      </vt:variant>
      <vt:variant>
        <vt:i4>1</vt:i4>
      </vt:variant>
    </vt:vector>
  </HeadingPairs>
  <TitlesOfParts>
    <vt:vector size="1" baseType="lpstr">
      <vt:lpstr/>
    </vt:vector>
  </TitlesOfParts>
  <Company>Hybert Design</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Talya van Dalen</cp:lastModifiedBy>
  <cp:revision>46</cp:revision>
  <cp:lastPrinted>2023-02-14T13:54:00Z</cp:lastPrinted>
  <dcterms:created xsi:type="dcterms:W3CDTF">2026-01-15T08:55:00Z</dcterms:created>
  <dcterms:modified xsi:type="dcterms:W3CDTF">2026-01-21T11:19:00Z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c93cba10dc640fc86aef1ed596407e1eac0459c5ea903e5214d927ca2521a8aa</vt:lpwstr>
  </property>
</Properties>
</file>