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9EF18" w14:textId="77777777" w:rsidR="00DA0C5D" w:rsidRDefault="00DA0C5D" w:rsidP="00D554BE">
      <w:pPr>
        <w:rPr>
          <w:rFonts w:ascii="Verdana" w:hAnsi="Verdana"/>
          <w:szCs w:val="20"/>
        </w:rPr>
      </w:pPr>
    </w:p>
    <w:p w14:paraId="25763C58" w14:textId="77777777" w:rsidR="00DA0C5D" w:rsidRDefault="00DA0C5D" w:rsidP="00D554BE">
      <w:pPr>
        <w:rPr>
          <w:rFonts w:ascii="Verdana" w:hAnsi="Verdana"/>
          <w:szCs w:val="20"/>
        </w:rPr>
      </w:pPr>
    </w:p>
    <w:p w14:paraId="43F5CBFE" w14:textId="77777777" w:rsidR="00DA0C5D" w:rsidRDefault="00DA0C5D" w:rsidP="00D554BE">
      <w:pPr>
        <w:rPr>
          <w:rFonts w:ascii="Verdana" w:hAnsi="Verdana"/>
          <w:szCs w:val="20"/>
        </w:rPr>
      </w:pPr>
    </w:p>
    <w:p w14:paraId="479FA8D0" w14:textId="77777777" w:rsidR="00DA0C5D" w:rsidRDefault="00DA0C5D" w:rsidP="00D554BE">
      <w:pPr>
        <w:rPr>
          <w:rFonts w:ascii="Verdana" w:hAnsi="Verdana"/>
          <w:szCs w:val="20"/>
        </w:rPr>
      </w:pPr>
    </w:p>
    <w:p w14:paraId="531C0FB9" w14:textId="77777777" w:rsidR="00DA0C5D" w:rsidRDefault="00DA0C5D" w:rsidP="00D554BE">
      <w:pPr>
        <w:rPr>
          <w:rFonts w:ascii="Verdana" w:hAnsi="Verdana"/>
          <w:szCs w:val="20"/>
        </w:rPr>
      </w:pPr>
    </w:p>
    <w:p w14:paraId="76941614" w14:textId="77777777" w:rsidR="00DA0C5D" w:rsidRDefault="00DA0C5D" w:rsidP="00D554BE">
      <w:pPr>
        <w:rPr>
          <w:rFonts w:ascii="Verdana" w:hAnsi="Verdana"/>
          <w:szCs w:val="20"/>
        </w:rPr>
      </w:pPr>
    </w:p>
    <w:p w14:paraId="2A1FF05B" w14:textId="77777777" w:rsidR="00DA0C5D" w:rsidRDefault="00DA0C5D" w:rsidP="00D554BE">
      <w:pPr>
        <w:rPr>
          <w:rFonts w:ascii="Verdana" w:hAnsi="Verdana"/>
          <w:szCs w:val="20"/>
        </w:rPr>
      </w:pPr>
    </w:p>
    <w:p w14:paraId="2654ACE6" w14:textId="77777777" w:rsidR="00DA0C5D" w:rsidRDefault="00DA0C5D" w:rsidP="00D554BE">
      <w:pPr>
        <w:rPr>
          <w:rFonts w:ascii="Verdana" w:hAnsi="Verdana"/>
          <w:szCs w:val="20"/>
        </w:rPr>
      </w:pPr>
    </w:p>
    <w:p w14:paraId="02E25CAC" w14:textId="77777777" w:rsidR="00D04881" w:rsidRDefault="00D04881" w:rsidP="00D554BE">
      <w:pPr>
        <w:rPr>
          <w:rFonts w:ascii="Verdana" w:hAnsi="Verdana"/>
          <w:szCs w:val="20"/>
        </w:rPr>
      </w:pPr>
    </w:p>
    <w:p w14:paraId="564F17AA" w14:textId="51BCAE93" w:rsidR="001D5886" w:rsidRDefault="00F7234D" w:rsidP="00D04881">
      <w:pPr>
        <w:jc w:val="center"/>
        <w:rPr>
          <w:b/>
          <w:sz w:val="40"/>
          <w:szCs w:val="40"/>
        </w:rPr>
      </w:pPr>
      <w:r>
        <w:rPr>
          <w:b/>
          <w:sz w:val="40"/>
          <w:szCs w:val="40"/>
        </w:rPr>
        <w:t>[ORGANIZATION]</w:t>
      </w:r>
    </w:p>
    <w:p w14:paraId="7BF4188A" w14:textId="15C75C9A" w:rsidR="001D5886" w:rsidRDefault="001D5886" w:rsidP="00D04881">
      <w:pPr>
        <w:jc w:val="center"/>
        <w:rPr>
          <w:b/>
          <w:sz w:val="40"/>
          <w:szCs w:val="40"/>
        </w:rPr>
      </w:pPr>
    </w:p>
    <w:p w14:paraId="1C382EC7" w14:textId="77777777" w:rsidR="001D5886" w:rsidRDefault="001D5886" w:rsidP="00D04881">
      <w:pPr>
        <w:jc w:val="center"/>
        <w:rPr>
          <w:b/>
          <w:sz w:val="40"/>
          <w:szCs w:val="40"/>
        </w:rPr>
      </w:pPr>
    </w:p>
    <w:p w14:paraId="6AF6387F" w14:textId="6E040129" w:rsidR="00D04881" w:rsidRPr="00D04881" w:rsidRDefault="00F7234D" w:rsidP="00D04881">
      <w:pPr>
        <w:jc w:val="center"/>
        <w:rPr>
          <w:b/>
          <w:sz w:val="40"/>
          <w:szCs w:val="40"/>
        </w:rPr>
      </w:pPr>
      <w:r>
        <w:rPr>
          <w:b/>
          <w:sz w:val="40"/>
          <w:szCs w:val="40"/>
        </w:rPr>
        <w:t>AI</w:t>
      </w:r>
      <w:r w:rsidR="00582863">
        <w:rPr>
          <w:b/>
          <w:sz w:val="40"/>
          <w:szCs w:val="40"/>
        </w:rPr>
        <w:t xml:space="preserve"> </w:t>
      </w:r>
      <w:r w:rsidR="002064F0">
        <w:rPr>
          <w:b/>
          <w:sz w:val="40"/>
          <w:szCs w:val="40"/>
        </w:rPr>
        <w:t>Interaction</w:t>
      </w:r>
      <w:r w:rsidR="009B0F45">
        <w:rPr>
          <w:b/>
          <w:sz w:val="40"/>
          <w:szCs w:val="40"/>
        </w:rPr>
        <w:t xml:space="preserve"> Guidance</w:t>
      </w:r>
    </w:p>
    <w:p w14:paraId="1979C53B" w14:textId="77777777" w:rsidR="00DA0C5D" w:rsidRDefault="00DA0C5D" w:rsidP="00D554BE">
      <w:pPr>
        <w:rPr>
          <w:rFonts w:ascii="Verdana" w:hAnsi="Verdana"/>
          <w:szCs w:val="20"/>
        </w:rPr>
      </w:pPr>
    </w:p>
    <w:p w14:paraId="6F901B75" w14:textId="77777777" w:rsidR="00DA0C5D" w:rsidRDefault="00DA0C5D" w:rsidP="00D554BE">
      <w:pPr>
        <w:rPr>
          <w:rFonts w:ascii="Verdana" w:hAnsi="Verdana"/>
          <w:szCs w:val="20"/>
        </w:rPr>
      </w:pPr>
    </w:p>
    <w:p w14:paraId="067A4C19" w14:textId="77777777" w:rsidR="00DA0C5D" w:rsidRDefault="00DA0C5D" w:rsidP="00D554BE">
      <w:pPr>
        <w:rPr>
          <w:rFonts w:ascii="Verdana" w:hAnsi="Verdana"/>
          <w:szCs w:val="20"/>
        </w:rPr>
      </w:pPr>
    </w:p>
    <w:p w14:paraId="1CC60079" w14:textId="140104F8" w:rsidR="00DA0C5D" w:rsidRDefault="00DA0C5D" w:rsidP="00D554BE">
      <w:pPr>
        <w:rPr>
          <w:rFonts w:ascii="Verdana" w:hAnsi="Verdana"/>
          <w:szCs w:val="20"/>
        </w:rPr>
      </w:pPr>
    </w:p>
    <w:p w14:paraId="06285DDD" w14:textId="77777777" w:rsidR="001D5886" w:rsidRDefault="001D5886" w:rsidP="00D554BE">
      <w:pPr>
        <w:rPr>
          <w:rFonts w:ascii="Verdana" w:hAnsi="Verdana"/>
          <w:szCs w:val="20"/>
        </w:rPr>
      </w:pPr>
    </w:p>
    <w:p w14:paraId="693D5659" w14:textId="77777777" w:rsidR="00DA0C5D" w:rsidRDefault="00DA0C5D" w:rsidP="00D554BE">
      <w:pPr>
        <w:rPr>
          <w:rFonts w:ascii="Verdana" w:hAnsi="Verdana"/>
          <w:szCs w:val="20"/>
        </w:rPr>
      </w:pPr>
    </w:p>
    <w:p w14:paraId="49F0E661" w14:textId="529F8A2E" w:rsidR="00D04881" w:rsidRDefault="005E12AA" w:rsidP="00D04881">
      <w:pPr>
        <w:jc w:val="center"/>
        <w:rPr>
          <w:b/>
          <w:color w:val="000000" w:themeColor="text1"/>
          <w:sz w:val="28"/>
          <w:szCs w:val="28"/>
        </w:rPr>
      </w:pPr>
      <w:r>
        <w:rPr>
          <w:b/>
          <w:color w:val="000000" w:themeColor="text1"/>
          <w:sz w:val="28"/>
          <w:szCs w:val="28"/>
        </w:rPr>
        <w:t>V1.0</w:t>
      </w:r>
    </w:p>
    <w:p w14:paraId="51C1D479" w14:textId="77777777" w:rsidR="001D5886" w:rsidRPr="001D5886" w:rsidRDefault="001D5886" w:rsidP="00D04881">
      <w:pPr>
        <w:jc w:val="center"/>
        <w:rPr>
          <w:b/>
          <w:color w:val="000000" w:themeColor="text1"/>
          <w:sz w:val="28"/>
          <w:szCs w:val="28"/>
        </w:rPr>
      </w:pPr>
    </w:p>
    <w:p w14:paraId="50BED7EC" w14:textId="60A96599" w:rsidR="00D04881" w:rsidRDefault="00172D11" w:rsidP="00D04881">
      <w:pPr>
        <w:jc w:val="center"/>
        <w:rPr>
          <w:sz w:val="28"/>
          <w:szCs w:val="28"/>
        </w:rPr>
      </w:pPr>
      <w:r>
        <w:rPr>
          <w:sz w:val="28"/>
          <w:szCs w:val="28"/>
        </w:rPr>
        <w:t>[MONTH]</w:t>
      </w:r>
      <w:r w:rsidR="002848D6">
        <w:rPr>
          <w:sz w:val="28"/>
          <w:szCs w:val="28"/>
        </w:rPr>
        <w:t xml:space="preserve"> </w:t>
      </w:r>
      <w:r>
        <w:rPr>
          <w:sz w:val="28"/>
          <w:szCs w:val="28"/>
        </w:rPr>
        <w:t>[DAY]</w:t>
      </w:r>
      <w:r w:rsidR="001D5886">
        <w:rPr>
          <w:sz w:val="28"/>
          <w:szCs w:val="28"/>
        </w:rPr>
        <w:t xml:space="preserve">, </w:t>
      </w:r>
      <w:r>
        <w:rPr>
          <w:sz w:val="28"/>
          <w:szCs w:val="28"/>
        </w:rPr>
        <w:t>[YEAR]</w:t>
      </w:r>
    </w:p>
    <w:p w14:paraId="5ADDBAFB" w14:textId="77777777" w:rsidR="001D5886" w:rsidRPr="001D5886" w:rsidRDefault="001D5886" w:rsidP="001D5886">
      <w:pPr>
        <w:rPr>
          <w:sz w:val="28"/>
          <w:szCs w:val="28"/>
        </w:rPr>
      </w:pPr>
    </w:p>
    <w:p w14:paraId="4E69CF54" w14:textId="77777777" w:rsidR="001D5886" w:rsidRPr="001D5886" w:rsidRDefault="001D5886" w:rsidP="001D5886">
      <w:pPr>
        <w:rPr>
          <w:sz w:val="28"/>
          <w:szCs w:val="28"/>
        </w:rPr>
      </w:pPr>
    </w:p>
    <w:p w14:paraId="5AE16017" w14:textId="77777777" w:rsidR="001D5886" w:rsidRPr="001D5886" w:rsidRDefault="001D5886" w:rsidP="001D5886">
      <w:pPr>
        <w:rPr>
          <w:sz w:val="28"/>
          <w:szCs w:val="28"/>
        </w:rPr>
      </w:pPr>
    </w:p>
    <w:p w14:paraId="3BF3B6A1" w14:textId="77777777" w:rsidR="001D5886" w:rsidRPr="001D5886" w:rsidRDefault="001D5886" w:rsidP="001D5886">
      <w:pPr>
        <w:rPr>
          <w:sz w:val="28"/>
          <w:szCs w:val="28"/>
        </w:rPr>
      </w:pPr>
    </w:p>
    <w:p w14:paraId="3ABE89D5" w14:textId="77777777" w:rsidR="001D5886" w:rsidRPr="001D5886" w:rsidRDefault="001D5886" w:rsidP="001D5886">
      <w:pPr>
        <w:rPr>
          <w:sz w:val="28"/>
          <w:szCs w:val="28"/>
        </w:rPr>
      </w:pPr>
    </w:p>
    <w:p w14:paraId="1EE873F4" w14:textId="77777777" w:rsidR="001D5886" w:rsidRPr="001D5886" w:rsidRDefault="001D5886" w:rsidP="001D5886">
      <w:pPr>
        <w:rPr>
          <w:sz w:val="28"/>
          <w:szCs w:val="28"/>
        </w:rPr>
      </w:pPr>
    </w:p>
    <w:p w14:paraId="7B9202E5" w14:textId="77777777" w:rsidR="001D5886" w:rsidRPr="001D5886" w:rsidRDefault="001D5886" w:rsidP="001D5886">
      <w:pPr>
        <w:rPr>
          <w:sz w:val="28"/>
          <w:szCs w:val="28"/>
        </w:rPr>
      </w:pPr>
    </w:p>
    <w:p w14:paraId="4D569722" w14:textId="77777777" w:rsidR="001D5886" w:rsidRPr="001D5886" w:rsidRDefault="001D5886" w:rsidP="001D5886">
      <w:pPr>
        <w:rPr>
          <w:sz w:val="28"/>
          <w:szCs w:val="28"/>
        </w:rPr>
      </w:pPr>
    </w:p>
    <w:p w14:paraId="68F14E7F" w14:textId="77777777" w:rsidR="001D5886" w:rsidRPr="001D5886" w:rsidRDefault="001D5886" w:rsidP="001D5886">
      <w:pPr>
        <w:rPr>
          <w:sz w:val="28"/>
          <w:szCs w:val="28"/>
        </w:rPr>
      </w:pPr>
    </w:p>
    <w:p w14:paraId="74D962B2" w14:textId="77777777" w:rsidR="001D5886" w:rsidRPr="001D5886" w:rsidRDefault="001D5886" w:rsidP="001D5886">
      <w:pPr>
        <w:rPr>
          <w:sz w:val="28"/>
          <w:szCs w:val="28"/>
        </w:rPr>
      </w:pPr>
    </w:p>
    <w:p w14:paraId="37219938" w14:textId="77777777" w:rsidR="001D5886" w:rsidRPr="001D5886" w:rsidRDefault="001D5886" w:rsidP="001D5886">
      <w:pPr>
        <w:rPr>
          <w:sz w:val="28"/>
          <w:szCs w:val="28"/>
        </w:rPr>
      </w:pPr>
    </w:p>
    <w:p w14:paraId="575E235B" w14:textId="77777777" w:rsidR="001D5886" w:rsidRPr="001D5886" w:rsidRDefault="001D5886" w:rsidP="001D5886">
      <w:pPr>
        <w:rPr>
          <w:sz w:val="28"/>
          <w:szCs w:val="28"/>
        </w:rPr>
      </w:pPr>
    </w:p>
    <w:p w14:paraId="1BCB0421" w14:textId="77777777" w:rsidR="001D5886" w:rsidRDefault="001D5886" w:rsidP="001D5886">
      <w:pPr>
        <w:rPr>
          <w:sz w:val="28"/>
          <w:szCs w:val="28"/>
        </w:rPr>
      </w:pPr>
    </w:p>
    <w:p w14:paraId="416DC43C" w14:textId="77777777" w:rsidR="001D5886" w:rsidRDefault="001D5886" w:rsidP="001D5886">
      <w:pPr>
        <w:rPr>
          <w:sz w:val="28"/>
          <w:szCs w:val="28"/>
        </w:rPr>
      </w:pPr>
    </w:p>
    <w:p w14:paraId="0D87B4A9" w14:textId="77777777" w:rsidR="001D5886" w:rsidRDefault="001D5886" w:rsidP="001D5886">
      <w:pPr>
        <w:rPr>
          <w:sz w:val="28"/>
          <w:szCs w:val="28"/>
        </w:rPr>
      </w:pPr>
    </w:p>
    <w:p w14:paraId="38611E0A" w14:textId="77777777" w:rsidR="001D5886" w:rsidRPr="001D5886" w:rsidRDefault="001D5886" w:rsidP="001D5886">
      <w:pPr>
        <w:rPr>
          <w:sz w:val="28"/>
          <w:szCs w:val="28"/>
        </w:rPr>
      </w:pPr>
    </w:p>
    <w:p w14:paraId="66CA1AF8" w14:textId="77777777" w:rsidR="001D5886" w:rsidRPr="001D5886" w:rsidRDefault="001D5886" w:rsidP="001D5886">
      <w:pPr>
        <w:rPr>
          <w:sz w:val="28"/>
          <w:szCs w:val="28"/>
        </w:rPr>
      </w:pPr>
    </w:p>
    <w:p w14:paraId="39AE0373" w14:textId="77777777" w:rsidR="001D5886" w:rsidRPr="001D5886" w:rsidRDefault="001D5886" w:rsidP="001D5886">
      <w:pPr>
        <w:rPr>
          <w:sz w:val="28"/>
          <w:szCs w:val="28"/>
        </w:rPr>
      </w:pPr>
    </w:p>
    <w:p w14:paraId="4861E372" w14:textId="77777777" w:rsidR="00F447BA" w:rsidRPr="00A401C3" w:rsidRDefault="0097139B" w:rsidP="001F1D2D">
      <w:pPr>
        <w:jc w:val="center"/>
        <w:rPr>
          <w:b/>
          <w:sz w:val="32"/>
          <w:szCs w:val="32"/>
        </w:rPr>
      </w:pPr>
      <w:bookmarkStart w:id="0" w:name="Notice"/>
      <w:r w:rsidRPr="00A401C3">
        <w:rPr>
          <w:b/>
          <w:sz w:val="32"/>
          <w:szCs w:val="32"/>
        </w:rPr>
        <w:t>Table of Contents</w:t>
      </w:r>
      <w:bookmarkEnd w:id="0"/>
    </w:p>
    <w:p w14:paraId="6E5F67AD" w14:textId="77777777" w:rsidR="00730D01" w:rsidRDefault="00730D01" w:rsidP="00730D01">
      <w:pPr>
        <w:pStyle w:val="TOC1"/>
        <w:tabs>
          <w:tab w:val="right" w:leader="dot" w:pos="10070"/>
        </w:tabs>
        <w:rPr>
          <w:rFonts w:ascii="Verdana" w:hAnsi="Verdana"/>
          <w:szCs w:val="20"/>
        </w:rPr>
      </w:pPr>
    </w:p>
    <w:p w14:paraId="31E319FB" w14:textId="5F4F8397" w:rsidR="00A57A18" w:rsidRDefault="00F15CC3">
      <w:pPr>
        <w:pStyle w:val="TOC1"/>
        <w:tabs>
          <w:tab w:val="right" w:leader="dot" w:pos="10070"/>
        </w:tabs>
        <w:rPr>
          <w:rFonts w:eastAsiaTheme="minorEastAsia" w:cstheme="minorBidi"/>
          <w:b w:val="0"/>
          <w:noProof/>
          <w:kern w:val="2"/>
          <w14:ligatures w14:val="standardContextual"/>
        </w:rPr>
      </w:pPr>
      <w:r>
        <w:rPr>
          <w:rFonts w:ascii="Verdana" w:hAnsi="Verdana"/>
          <w:b w:val="0"/>
          <w:szCs w:val="20"/>
        </w:rPr>
        <w:fldChar w:fldCharType="begin"/>
      </w:r>
      <w:r>
        <w:rPr>
          <w:rFonts w:ascii="Verdana" w:hAnsi="Verdana"/>
          <w:b w:val="0"/>
          <w:szCs w:val="20"/>
        </w:rPr>
        <w:instrText xml:space="preserve"> TOC \o "1-2" </w:instrText>
      </w:r>
      <w:r>
        <w:rPr>
          <w:rFonts w:ascii="Verdana" w:hAnsi="Verdana"/>
          <w:b w:val="0"/>
          <w:szCs w:val="20"/>
        </w:rPr>
        <w:fldChar w:fldCharType="separate"/>
      </w:r>
      <w:r w:rsidR="00A57A18">
        <w:rPr>
          <w:noProof/>
        </w:rPr>
        <w:t>Overview</w:t>
      </w:r>
      <w:r w:rsidR="00A57A18">
        <w:rPr>
          <w:noProof/>
        </w:rPr>
        <w:tab/>
      </w:r>
      <w:r w:rsidR="00A57A18">
        <w:rPr>
          <w:noProof/>
        </w:rPr>
        <w:fldChar w:fldCharType="begin"/>
      </w:r>
      <w:r w:rsidR="00A57A18">
        <w:rPr>
          <w:noProof/>
        </w:rPr>
        <w:instrText xml:space="preserve"> PAGEREF _Toc226904048 \h </w:instrText>
      </w:r>
      <w:r w:rsidR="00A57A18">
        <w:rPr>
          <w:noProof/>
        </w:rPr>
      </w:r>
      <w:r w:rsidR="00A57A18">
        <w:rPr>
          <w:noProof/>
        </w:rPr>
        <w:fldChar w:fldCharType="separate"/>
      </w:r>
      <w:r w:rsidR="00A57A18">
        <w:rPr>
          <w:noProof/>
        </w:rPr>
        <w:t>3</w:t>
      </w:r>
      <w:r w:rsidR="00A57A18">
        <w:rPr>
          <w:noProof/>
        </w:rPr>
        <w:fldChar w:fldCharType="end"/>
      </w:r>
    </w:p>
    <w:p w14:paraId="70687804" w14:textId="00D2F0C6" w:rsidR="00A57A18" w:rsidRDefault="00A57A18">
      <w:pPr>
        <w:pStyle w:val="TOC1"/>
        <w:tabs>
          <w:tab w:val="right" w:leader="dot" w:pos="10070"/>
        </w:tabs>
        <w:rPr>
          <w:rFonts w:eastAsiaTheme="minorEastAsia" w:cstheme="minorBidi"/>
          <w:b w:val="0"/>
          <w:noProof/>
          <w:kern w:val="2"/>
          <w14:ligatures w14:val="standardContextual"/>
        </w:rPr>
      </w:pPr>
      <w:r>
        <w:rPr>
          <w:noProof/>
        </w:rPr>
        <w:t>Scope</w:t>
      </w:r>
      <w:r>
        <w:rPr>
          <w:noProof/>
        </w:rPr>
        <w:tab/>
      </w:r>
      <w:r>
        <w:rPr>
          <w:noProof/>
        </w:rPr>
        <w:fldChar w:fldCharType="begin"/>
      </w:r>
      <w:r>
        <w:rPr>
          <w:noProof/>
        </w:rPr>
        <w:instrText xml:space="preserve"> PAGEREF _Toc226904049 \h </w:instrText>
      </w:r>
      <w:r>
        <w:rPr>
          <w:noProof/>
        </w:rPr>
      </w:r>
      <w:r>
        <w:rPr>
          <w:noProof/>
        </w:rPr>
        <w:fldChar w:fldCharType="separate"/>
      </w:r>
      <w:r>
        <w:rPr>
          <w:noProof/>
        </w:rPr>
        <w:t>3</w:t>
      </w:r>
      <w:r>
        <w:rPr>
          <w:noProof/>
        </w:rPr>
        <w:fldChar w:fldCharType="end"/>
      </w:r>
    </w:p>
    <w:p w14:paraId="72D11661" w14:textId="31897B90" w:rsidR="00A57A18" w:rsidRDefault="00A57A18">
      <w:pPr>
        <w:pStyle w:val="TOC1"/>
        <w:tabs>
          <w:tab w:val="right" w:leader="dot" w:pos="10070"/>
        </w:tabs>
        <w:rPr>
          <w:rFonts w:eastAsiaTheme="minorEastAsia" w:cstheme="minorBidi"/>
          <w:b w:val="0"/>
          <w:noProof/>
          <w:kern w:val="2"/>
          <w14:ligatures w14:val="standardContextual"/>
        </w:rPr>
      </w:pPr>
      <w:r>
        <w:rPr>
          <w:noProof/>
        </w:rPr>
        <w:t>AI Interaction Guidance</w:t>
      </w:r>
      <w:r>
        <w:rPr>
          <w:noProof/>
        </w:rPr>
        <w:tab/>
      </w:r>
      <w:r>
        <w:rPr>
          <w:noProof/>
        </w:rPr>
        <w:fldChar w:fldCharType="begin"/>
      </w:r>
      <w:r>
        <w:rPr>
          <w:noProof/>
        </w:rPr>
        <w:instrText xml:space="preserve"> PAGEREF _Toc226904050 \h </w:instrText>
      </w:r>
      <w:r>
        <w:rPr>
          <w:noProof/>
        </w:rPr>
      </w:r>
      <w:r>
        <w:rPr>
          <w:noProof/>
        </w:rPr>
        <w:fldChar w:fldCharType="separate"/>
      </w:r>
      <w:r>
        <w:rPr>
          <w:noProof/>
        </w:rPr>
        <w:t>3</w:t>
      </w:r>
      <w:r>
        <w:rPr>
          <w:noProof/>
        </w:rPr>
        <w:fldChar w:fldCharType="end"/>
      </w:r>
    </w:p>
    <w:p w14:paraId="5A547ADA" w14:textId="3B6FE0F0" w:rsidR="00A57A18" w:rsidRDefault="00A57A18">
      <w:pPr>
        <w:pStyle w:val="TOC1"/>
        <w:tabs>
          <w:tab w:val="right" w:leader="dot" w:pos="10070"/>
        </w:tabs>
        <w:rPr>
          <w:rFonts w:eastAsiaTheme="minorEastAsia" w:cstheme="minorBidi"/>
          <w:b w:val="0"/>
          <w:noProof/>
          <w:kern w:val="2"/>
          <w14:ligatures w14:val="standardContextual"/>
        </w:rPr>
      </w:pPr>
      <w:r>
        <w:rPr>
          <w:noProof/>
        </w:rPr>
        <w:t>Part I: Developer Guidance</w:t>
      </w:r>
      <w:r>
        <w:rPr>
          <w:noProof/>
        </w:rPr>
        <w:tab/>
      </w:r>
      <w:r>
        <w:rPr>
          <w:noProof/>
        </w:rPr>
        <w:fldChar w:fldCharType="begin"/>
      </w:r>
      <w:r>
        <w:rPr>
          <w:noProof/>
        </w:rPr>
        <w:instrText xml:space="preserve"> PAGEREF _Toc226904051 \h </w:instrText>
      </w:r>
      <w:r>
        <w:rPr>
          <w:noProof/>
        </w:rPr>
      </w:r>
      <w:r>
        <w:rPr>
          <w:noProof/>
        </w:rPr>
        <w:fldChar w:fldCharType="separate"/>
      </w:r>
      <w:r>
        <w:rPr>
          <w:noProof/>
        </w:rPr>
        <w:t>4</w:t>
      </w:r>
      <w:r>
        <w:rPr>
          <w:noProof/>
        </w:rPr>
        <w:fldChar w:fldCharType="end"/>
      </w:r>
    </w:p>
    <w:p w14:paraId="75F9E185" w14:textId="1C493644" w:rsidR="00A57A18" w:rsidRDefault="00A57A18">
      <w:pPr>
        <w:pStyle w:val="TOC2"/>
        <w:tabs>
          <w:tab w:val="right" w:leader="dot" w:pos="10070"/>
        </w:tabs>
        <w:rPr>
          <w:rFonts w:eastAsiaTheme="minorEastAsia" w:cstheme="minorBidi"/>
          <w:b w:val="0"/>
          <w:noProof/>
          <w:kern w:val="2"/>
          <w:sz w:val="24"/>
          <w:szCs w:val="24"/>
          <w14:ligatures w14:val="standardContextual"/>
        </w:rPr>
      </w:pPr>
      <w:r w:rsidRPr="006C4101">
        <w:rPr>
          <w:noProof/>
          <w:lang w:val="en"/>
        </w:rPr>
        <w:t>Understanding AI Coding Assistants</w:t>
      </w:r>
      <w:r>
        <w:rPr>
          <w:noProof/>
        </w:rPr>
        <w:tab/>
      </w:r>
      <w:r>
        <w:rPr>
          <w:noProof/>
        </w:rPr>
        <w:fldChar w:fldCharType="begin"/>
      </w:r>
      <w:r>
        <w:rPr>
          <w:noProof/>
        </w:rPr>
        <w:instrText xml:space="preserve"> PAGEREF _Toc226904052 \h </w:instrText>
      </w:r>
      <w:r>
        <w:rPr>
          <w:noProof/>
        </w:rPr>
      </w:r>
      <w:r>
        <w:rPr>
          <w:noProof/>
        </w:rPr>
        <w:fldChar w:fldCharType="separate"/>
      </w:r>
      <w:r>
        <w:rPr>
          <w:noProof/>
        </w:rPr>
        <w:t>4</w:t>
      </w:r>
      <w:r>
        <w:rPr>
          <w:noProof/>
        </w:rPr>
        <w:fldChar w:fldCharType="end"/>
      </w:r>
    </w:p>
    <w:p w14:paraId="0E4DB3D7" w14:textId="66E615BD"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Security Risks in AI-Assisted Development</w:t>
      </w:r>
      <w:r>
        <w:rPr>
          <w:noProof/>
        </w:rPr>
        <w:tab/>
      </w:r>
      <w:r>
        <w:rPr>
          <w:noProof/>
        </w:rPr>
        <w:fldChar w:fldCharType="begin"/>
      </w:r>
      <w:r>
        <w:rPr>
          <w:noProof/>
        </w:rPr>
        <w:instrText xml:space="preserve"> PAGEREF _Toc226904053 \h </w:instrText>
      </w:r>
      <w:r>
        <w:rPr>
          <w:noProof/>
        </w:rPr>
      </w:r>
      <w:r>
        <w:rPr>
          <w:noProof/>
        </w:rPr>
        <w:fldChar w:fldCharType="separate"/>
      </w:r>
      <w:r>
        <w:rPr>
          <w:noProof/>
        </w:rPr>
        <w:t>4</w:t>
      </w:r>
      <w:r>
        <w:rPr>
          <w:noProof/>
        </w:rPr>
        <w:fldChar w:fldCharType="end"/>
      </w:r>
    </w:p>
    <w:p w14:paraId="55F8F0C8" w14:textId="6DB54044"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Secure Development Practices with AI</w:t>
      </w:r>
      <w:r>
        <w:rPr>
          <w:noProof/>
        </w:rPr>
        <w:tab/>
      </w:r>
      <w:r>
        <w:rPr>
          <w:noProof/>
        </w:rPr>
        <w:fldChar w:fldCharType="begin"/>
      </w:r>
      <w:r>
        <w:rPr>
          <w:noProof/>
        </w:rPr>
        <w:instrText xml:space="preserve"> PAGEREF _Toc226904054 \h </w:instrText>
      </w:r>
      <w:r>
        <w:rPr>
          <w:noProof/>
        </w:rPr>
      </w:r>
      <w:r>
        <w:rPr>
          <w:noProof/>
        </w:rPr>
        <w:fldChar w:fldCharType="separate"/>
      </w:r>
      <w:r>
        <w:rPr>
          <w:noProof/>
        </w:rPr>
        <w:t>5</w:t>
      </w:r>
      <w:r>
        <w:rPr>
          <w:noProof/>
        </w:rPr>
        <w:fldChar w:fldCharType="end"/>
      </w:r>
    </w:p>
    <w:p w14:paraId="4A3A12E7" w14:textId="15B31865"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Effective Prompt Engineering for Developers</w:t>
      </w:r>
      <w:r>
        <w:rPr>
          <w:noProof/>
        </w:rPr>
        <w:tab/>
      </w:r>
      <w:r>
        <w:rPr>
          <w:noProof/>
        </w:rPr>
        <w:fldChar w:fldCharType="begin"/>
      </w:r>
      <w:r>
        <w:rPr>
          <w:noProof/>
        </w:rPr>
        <w:instrText xml:space="preserve"> PAGEREF _Toc226904055 \h </w:instrText>
      </w:r>
      <w:r>
        <w:rPr>
          <w:noProof/>
        </w:rPr>
      </w:r>
      <w:r>
        <w:rPr>
          <w:noProof/>
        </w:rPr>
        <w:fldChar w:fldCharType="separate"/>
      </w:r>
      <w:r>
        <w:rPr>
          <w:noProof/>
        </w:rPr>
        <w:t>6</w:t>
      </w:r>
      <w:r>
        <w:rPr>
          <w:noProof/>
        </w:rPr>
        <w:fldChar w:fldCharType="end"/>
      </w:r>
    </w:p>
    <w:p w14:paraId="30F4177D" w14:textId="42B99D3B"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AI in CI/CD and Automated Pipelines</w:t>
      </w:r>
      <w:r>
        <w:rPr>
          <w:noProof/>
        </w:rPr>
        <w:tab/>
      </w:r>
      <w:r>
        <w:rPr>
          <w:noProof/>
        </w:rPr>
        <w:fldChar w:fldCharType="begin"/>
      </w:r>
      <w:r>
        <w:rPr>
          <w:noProof/>
        </w:rPr>
        <w:instrText xml:space="preserve"> PAGEREF _Toc226904056 \h </w:instrText>
      </w:r>
      <w:r>
        <w:rPr>
          <w:noProof/>
        </w:rPr>
      </w:r>
      <w:r>
        <w:rPr>
          <w:noProof/>
        </w:rPr>
        <w:fldChar w:fldCharType="separate"/>
      </w:r>
      <w:r>
        <w:rPr>
          <w:noProof/>
        </w:rPr>
        <w:t>7</w:t>
      </w:r>
      <w:r>
        <w:rPr>
          <w:noProof/>
        </w:rPr>
        <w:fldChar w:fldCharType="end"/>
      </w:r>
    </w:p>
    <w:p w14:paraId="1F35DBA5" w14:textId="38099671" w:rsidR="00A57A18" w:rsidRDefault="00A57A18">
      <w:pPr>
        <w:pStyle w:val="TOC1"/>
        <w:tabs>
          <w:tab w:val="right" w:leader="dot" w:pos="10070"/>
        </w:tabs>
        <w:rPr>
          <w:rFonts w:eastAsiaTheme="minorEastAsia" w:cstheme="minorBidi"/>
          <w:b w:val="0"/>
          <w:noProof/>
          <w:kern w:val="2"/>
          <w14:ligatures w14:val="standardContextual"/>
        </w:rPr>
      </w:pPr>
      <w:r>
        <w:rPr>
          <w:noProof/>
        </w:rPr>
        <w:t>Part II: Business Analyst &amp; Management Guidance</w:t>
      </w:r>
      <w:r>
        <w:rPr>
          <w:noProof/>
        </w:rPr>
        <w:tab/>
      </w:r>
      <w:r>
        <w:rPr>
          <w:noProof/>
        </w:rPr>
        <w:fldChar w:fldCharType="begin"/>
      </w:r>
      <w:r>
        <w:rPr>
          <w:noProof/>
        </w:rPr>
        <w:instrText xml:space="preserve"> PAGEREF _Toc226904057 \h </w:instrText>
      </w:r>
      <w:r>
        <w:rPr>
          <w:noProof/>
        </w:rPr>
      </w:r>
      <w:r>
        <w:rPr>
          <w:noProof/>
        </w:rPr>
        <w:fldChar w:fldCharType="separate"/>
      </w:r>
      <w:r>
        <w:rPr>
          <w:noProof/>
        </w:rPr>
        <w:t>7</w:t>
      </w:r>
      <w:r>
        <w:rPr>
          <w:noProof/>
        </w:rPr>
        <w:fldChar w:fldCharType="end"/>
      </w:r>
    </w:p>
    <w:p w14:paraId="70381C7C" w14:textId="5C4EDD82"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Understanding AI for Business Roles</w:t>
      </w:r>
      <w:r>
        <w:rPr>
          <w:noProof/>
        </w:rPr>
        <w:tab/>
      </w:r>
      <w:r>
        <w:rPr>
          <w:noProof/>
        </w:rPr>
        <w:fldChar w:fldCharType="begin"/>
      </w:r>
      <w:r>
        <w:rPr>
          <w:noProof/>
        </w:rPr>
        <w:instrText xml:space="preserve"> PAGEREF _Toc226904058 \h </w:instrText>
      </w:r>
      <w:r>
        <w:rPr>
          <w:noProof/>
        </w:rPr>
      </w:r>
      <w:r>
        <w:rPr>
          <w:noProof/>
        </w:rPr>
        <w:fldChar w:fldCharType="separate"/>
      </w:r>
      <w:r>
        <w:rPr>
          <w:noProof/>
        </w:rPr>
        <w:t>7</w:t>
      </w:r>
      <w:r>
        <w:rPr>
          <w:noProof/>
        </w:rPr>
        <w:fldChar w:fldCharType="end"/>
      </w:r>
    </w:p>
    <w:p w14:paraId="33A9AF31" w14:textId="5CFBB03F"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Prompt Engineering for Business Users</w:t>
      </w:r>
      <w:r>
        <w:rPr>
          <w:noProof/>
        </w:rPr>
        <w:tab/>
      </w:r>
      <w:r>
        <w:rPr>
          <w:noProof/>
        </w:rPr>
        <w:fldChar w:fldCharType="begin"/>
      </w:r>
      <w:r>
        <w:rPr>
          <w:noProof/>
        </w:rPr>
        <w:instrText xml:space="preserve"> PAGEREF _Toc226904059 \h </w:instrText>
      </w:r>
      <w:r>
        <w:rPr>
          <w:noProof/>
        </w:rPr>
      </w:r>
      <w:r>
        <w:rPr>
          <w:noProof/>
        </w:rPr>
        <w:fldChar w:fldCharType="separate"/>
      </w:r>
      <w:r>
        <w:rPr>
          <w:noProof/>
        </w:rPr>
        <w:t>8</w:t>
      </w:r>
      <w:r>
        <w:rPr>
          <w:noProof/>
        </w:rPr>
        <w:fldChar w:fldCharType="end"/>
      </w:r>
    </w:p>
    <w:p w14:paraId="0FB2C53E" w14:textId="64859AD6"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Critical Rules for Business Users</w:t>
      </w:r>
      <w:r>
        <w:rPr>
          <w:noProof/>
        </w:rPr>
        <w:tab/>
      </w:r>
      <w:r>
        <w:rPr>
          <w:noProof/>
        </w:rPr>
        <w:fldChar w:fldCharType="begin"/>
      </w:r>
      <w:r>
        <w:rPr>
          <w:noProof/>
        </w:rPr>
        <w:instrText xml:space="preserve"> PAGEREF _Toc226904060 \h </w:instrText>
      </w:r>
      <w:r>
        <w:rPr>
          <w:noProof/>
        </w:rPr>
      </w:r>
      <w:r>
        <w:rPr>
          <w:noProof/>
        </w:rPr>
        <w:fldChar w:fldCharType="separate"/>
      </w:r>
      <w:r>
        <w:rPr>
          <w:noProof/>
        </w:rPr>
        <w:t>9</w:t>
      </w:r>
      <w:r>
        <w:rPr>
          <w:noProof/>
        </w:rPr>
        <w:fldChar w:fldCharType="end"/>
      </w:r>
    </w:p>
    <w:p w14:paraId="58459837" w14:textId="1AF70E6A"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AI Workflow Automation for Business Teams</w:t>
      </w:r>
      <w:r>
        <w:rPr>
          <w:noProof/>
        </w:rPr>
        <w:tab/>
      </w:r>
      <w:r>
        <w:rPr>
          <w:noProof/>
        </w:rPr>
        <w:fldChar w:fldCharType="begin"/>
      </w:r>
      <w:r>
        <w:rPr>
          <w:noProof/>
        </w:rPr>
        <w:instrText xml:space="preserve"> PAGEREF _Toc226904061 \h </w:instrText>
      </w:r>
      <w:r>
        <w:rPr>
          <w:noProof/>
        </w:rPr>
      </w:r>
      <w:r>
        <w:rPr>
          <w:noProof/>
        </w:rPr>
        <w:fldChar w:fldCharType="separate"/>
      </w:r>
      <w:r>
        <w:rPr>
          <w:noProof/>
        </w:rPr>
        <w:t>10</w:t>
      </w:r>
      <w:r>
        <w:rPr>
          <w:noProof/>
        </w:rPr>
        <w:fldChar w:fldCharType="end"/>
      </w:r>
    </w:p>
    <w:p w14:paraId="00ED54C5" w14:textId="39D9C7FD"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Quick Reference: Dos and Don’ts</w:t>
      </w:r>
      <w:r>
        <w:rPr>
          <w:noProof/>
        </w:rPr>
        <w:tab/>
      </w:r>
      <w:r>
        <w:rPr>
          <w:noProof/>
        </w:rPr>
        <w:fldChar w:fldCharType="begin"/>
      </w:r>
      <w:r>
        <w:rPr>
          <w:noProof/>
        </w:rPr>
        <w:instrText xml:space="preserve"> PAGEREF _Toc226904062 \h </w:instrText>
      </w:r>
      <w:r>
        <w:rPr>
          <w:noProof/>
        </w:rPr>
      </w:r>
      <w:r>
        <w:rPr>
          <w:noProof/>
        </w:rPr>
        <w:fldChar w:fldCharType="separate"/>
      </w:r>
      <w:r>
        <w:rPr>
          <w:noProof/>
        </w:rPr>
        <w:t>11</w:t>
      </w:r>
      <w:r>
        <w:rPr>
          <w:noProof/>
        </w:rPr>
        <w:fldChar w:fldCharType="end"/>
      </w:r>
    </w:p>
    <w:p w14:paraId="2BD9B46D" w14:textId="33E49CDF"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Reporting Issues and Getting Help</w:t>
      </w:r>
      <w:r>
        <w:rPr>
          <w:noProof/>
        </w:rPr>
        <w:tab/>
      </w:r>
      <w:r>
        <w:rPr>
          <w:noProof/>
        </w:rPr>
        <w:fldChar w:fldCharType="begin"/>
      </w:r>
      <w:r>
        <w:rPr>
          <w:noProof/>
        </w:rPr>
        <w:instrText xml:space="preserve"> PAGEREF _Toc226904063 \h </w:instrText>
      </w:r>
      <w:r>
        <w:rPr>
          <w:noProof/>
        </w:rPr>
      </w:r>
      <w:r>
        <w:rPr>
          <w:noProof/>
        </w:rPr>
        <w:fldChar w:fldCharType="separate"/>
      </w:r>
      <w:r>
        <w:rPr>
          <w:noProof/>
        </w:rPr>
        <w:t>11</w:t>
      </w:r>
      <w:r>
        <w:rPr>
          <w:noProof/>
        </w:rPr>
        <w:fldChar w:fldCharType="end"/>
      </w:r>
    </w:p>
    <w:p w14:paraId="59EB8F8A" w14:textId="3E635F0C" w:rsidR="00A57A18" w:rsidRDefault="00A57A18">
      <w:pPr>
        <w:pStyle w:val="TOC1"/>
        <w:tabs>
          <w:tab w:val="right" w:leader="dot" w:pos="10070"/>
        </w:tabs>
        <w:rPr>
          <w:rFonts w:eastAsiaTheme="minorEastAsia" w:cstheme="minorBidi"/>
          <w:b w:val="0"/>
          <w:noProof/>
          <w:kern w:val="2"/>
          <w14:ligatures w14:val="standardContextual"/>
        </w:rPr>
      </w:pPr>
      <w:r>
        <w:rPr>
          <w:noProof/>
        </w:rPr>
        <w:t>Additional Resources</w:t>
      </w:r>
      <w:r>
        <w:rPr>
          <w:noProof/>
        </w:rPr>
        <w:tab/>
      </w:r>
      <w:r>
        <w:rPr>
          <w:noProof/>
        </w:rPr>
        <w:fldChar w:fldCharType="begin"/>
      </w:r>
      <w:r>
        <w:rPr>
          <w:noProof/>
        </w:rPr>
        <w:instrText xml:space="preserve"> PAGEREF _Toc226904064 \h </w:instrText>
      </w:r>
      <w:r>
        <w:rPr>
          <w:noProof/>
        </w:rPr>
      </w:r>
      <w:r>
        <w:rPr>
          <w:noProof/>
        </w:rPr>
        <w:fldChar w:fldCharType="separate"/>
      </w:r>
      <w:r>
        <w:rPr>
          <w:noProof/>
        </w:rPr>
        <w:t>13</w:t>
      </w:r>
      <w:r>
        <w:rPr>
          <w:noProof/>
        </w:rPr>
        <w:fldChar w:fldCharType="end"/>
      </w:r>
    </w:p>
    <w:p w14:paraId="3CEE9396" w14:textId="544AB12F" w:rsidR="00A57A18" w:rsidRDefault="00A57A18">
      <w:pPr>
        <w:pStyle w:val="TOC2"/>
        <w:tabs>
          <w:tab w:val="right" w:leader="dot" w:pos="10070"/>
        </w:tabs>
        <w:rPr>
          <w:rFonts w:eastAsiaTheme="minorEastAsia" w:cstheme="minorBidi"/>
          <w:b w:val="0"/>
          <w:noProof/>
          <w:kern w:val="2"/>
          <w:sz w:val="24"/>
          <w:szCs w:val="24"/>
          <w14:ligatures w14:val="standardContextual"/>
        </w:rPr>
      </w:pPr>
      <w:r w:rsidRPr="006C4101">
        <w:rPr>
          <w:noProof/>
          <w:lang w:val="en"/>
        </w:rPr>
        <w:t>Developers</w:t>
      </w:r>
      <w:r>
        <w:rPr>
          <w:noProof/>
        </w:rPr>
        <w:tab/>
      </w:r>
      <w:r>
        <w:rPr>
          <w:noProof/>
        </w:rPr>
        <w:fldChar w:fldCharType="begin"/>
      </w:r>
      <w:r>
        <w:rPr>
          <w:noProof/>
        </w:rPr>
        <w:instrText xml:space="preserve"> PAGEREF _Toc226904065 \h </w:instrText>
      </w:r>
      <w:r>
        <w:rPr>
          <w:noProof/>
        </w:rPr>
      </w:r>
      <w:r>
        <w:rPr>
          <w:noProof/>
        </w:rPr>
        <w:fldChar w:fldCharType="separate"/>
      </w:r>
      <w:r>
        <w:rPr>
          <w:noProof/>
        </w:rPr>
        <w:t>13</w:t>
      </w:r>
      <w:r>
        <w:rPr>
          <w:noProof/>
        </w:rPr>
        <w:fldChar w:fldCharType="end"/>
      </w:r>
    </w:p>
    <w:p w14:paraId="27A0B99C" w14:textId="49039F20" w:rsidR="00A57A18" w:rsidRDefault="00A57A18">
      <w:pPr>
        <w:pStyle w:val="TOC2"/>
        <w:tabs>
          <w:tab w:val="right" w:leader="dot" w:pos="10070"/>
        </w:tabs>
        <w:rPr>
          <w:rFonts w:eastAsiaTheme="minorEastAsia" w:cstheme="minorBidi"/>
          <w:b w:val="0"/>
          <w:noProof/>
          <w:kern w:val="2"/>
          <w:sz w:val="24"/>
          <w:szCs w:val="24"/>
          <w14:ligatures w14:val="standardContextual"/>
        </w:rPr>
      </w:pPr>
      <w:r>
        <w:rPr>
          <w:noProof/>
        </w:rPr>
        <w:t>Business Users</w:t>
      </w:r>
      <w:r>
        <w:rPr>
          <w:noProof/>
        </w:rPr>
        <w:tab/>
      </w:r>
      <w:r>
        <w:rPr>
          <w:noProof/>
        </w:rPr>
        <w:fldChar w:fldCharType="begin"/>
      </w:r>
      <w:r>
        <w:rPr>
          <w:noProof/>
        </w:rPr>
        <w:instrText xml:space="preserve"> PAGEREF _Toc226904066 \h </w:instrText>
      </w:r>
      <w:r>
        <w:rPr>
          <w:noProof/>
        </w:rPr>
      </w:r>
      <w:r>
        <w:rPr>
          <w:noProof/>
        </w:rPr>
        <w:fldChar w:fldCharType="separate"/>
      </w:r>
      <w:r>
        <w:rPr>
          <w:noProof/>
        </w:rPr>
        <w:t>13</w:t>
      </w:r>
      <w:r>
        <w:rPr>
          <w:noProof/>
        </w:rPr>
        <w:fldChar w:fldCharType="end"/>
      </w:r>
    </w:p>
    <w:p w14:paraId="5BFD6086" w14:textId="319F1F20" w:rsidR="00A57A18" w:rsidRDefault="00A57A18">
      <w:pPr>
        <w:pStyle w:val="TOC1"/>
        <w:tabs>
          <w:tab w:val="right" w:leader="dot" w:pos="10070"/>
        </w:tabs>
        <w:rPr>
          <w:rFonts w:eastAsiaTheme="minorEastAsia" w:cstheme="minorBidi"/>
          <w:b w:val="0"/>
          <w:noProof/>
          <w:kern w:val="2"/>
          <w14:ligatures w14:val="standardContextual"/>
        </w:rPr>
      </w:pPr>
      <w:r>
        <w:rPr>
          <w:noProof/>
        </w:rPr>
        <w:t>Appendix A – Document Control</w:t>
      </w:r>
      <w:r>
        <w:rPr>
          <w:noProof/>
        </w:rPr>
        <w:tab/>
      </w:r>
      <w:r>
        <w:rPr>
          <w:noProof/>
        </w:rPr>
        <w:fldChar w:fldCharType="begin"/>
      </w:r>
      <w:r>
        <w:rPr>
          <w:noProof/>
        </w:rPr>
        <w:instrText xml:space="preserve"> PAGEREF _Toc226904067 \h </w:instrText>
      </w:r>
      <w:r>
        <w:rPr>
          <w:noProof/>
        </w:rPr>
      </w:r>
      <w:r>
        <w:rPr>
          <w:noProof/>
        </w:rPr>
        <w:fldChar w:fldCharType="separate"/>
      </w:r>
      <w:r>
        <w:rPr>
          <w:noProof/>
        </w:rPr>
        <w:t>14</w:t>
      </w:r>
      <w:r>
        <w:rPr>
          <w:noProof/>
        </w:rPr>
        <w:fldChar w:fldCharType="end"/>
      </w:r>
    </w:p>
    <w:p w14:paraId="7DBD3D43" w14:textId="226CE021" w:rsidR="00F90C40" w:rsidRPr="00F865EB" w:rsidRDefault="00F15CC3" w:rsidP="00A05533">
      <w:pPr>
        <w:tabs>
          <w:tab w:val="right" w:leader="dot" w:pos="9540"/>
        </w:tabs>
        <w:rPr>
          <w:rFonts w:ascii="Verdana" w:hAnsi="Verdana"/>
          <w:szCs w:val="20"/>
        </w:rPr>
      </w:pPr>
      <w:r>
        <w:rPr>
          <w:rFonts w:ascii="Verdana" w:hAnsi="Verdana"/>
          <w:b/>
          <w:sz w:val="24"/>
          <w:szCs w:val="20"/>
        </w:rPr>
        <w:fldChar w:fldCharType="end"/>
      </w:r>
    </w:p>
    <w:p w14:paraId="5FE42C6C" w14:textId="77777777" w:rsidR="00F90C40" w:rsidRPr="00F865EB" w:rsidRDefault="00F90C40" w:rsidP="00A05533">
      <w:pPr>
        <w:tabs>
          <w:tab w:val="right" w:leader="dot" w:pos="9540"/>
        </w:tabs>
        <w:rPr>
          <w:rFonts w:ascii="Verdana" w:hAnsi="Verdana"/>
          <w:szCs w:val="20"/>
        </w:rPr>
      </w:pPr>
    </w:p>
    <w:p w14:paraId="59A25865" w14:textId="77777777" w:rsidR="00F90C40" w:rsidRPr="00F865EB" w:rsidRDefault="00F90C40" w:rsidP="00F865EB">
      <w:pPr>
        <w:rPr>
          <w:rFonts w:ascii="Verdana" w:hAnsi="Verdana"/>
          <w:szCs w:val="20"/>
        </w:rPr>
      </w:pPr>
    </w:p>
    <w:p w14:paraId="2F00EC94" w14:textId="54DC4B7D" w:rsidR="00E87C00" w:rsidRDefault="00E87C00">
      <w:pPr>
        <w:rPr>
          <w:rFonts w:ascii="Verdana" w:hAnsi="Verdana"/>
          <w:b/>
        </w:rPr>
      </w:pPr>
      <w:bookmarkStart w:id="1" w:name="_Toc236672505"/>
      <w:bookmarkStart w:id="2" w:name="IRP"/>
      <w:bookmarkStart w:id="3" w:name="_Toc71446329"/>
    </w:p>
    <w:p w14:paraId="03D2AF25" w14:textId="77777777" w:rsidR="00D04881" w:rsidRDefault="00D04881">
      <w:pPr>
        <w:rPr>
          <w:b/>
          <w:sz w:val="28"/>
        </w:rPr>
      </w:pPr>
      <w:r>
        <w:br w:type="page"/>
      </w:r>
    </w:p>
    <w:p w14:paraId="6F0F6B38" w14:textId="77777777" w:rsidR="00582863" w:rsidRDefault="00582863" w:rsidP="00582863">
      <w:pPr>
        <w:pStyle w:val="Heading1"/>
      </w:pPr>
      <w:bookmarkStart w:id="4" w:name="_Toc226904048"/>
      <w:bookmarkStart w:id="5" w:name="_Toc118522150"/>
      <w:bookmarkStart w:id="6" w:name="_Toc118525529"/>
      <w:bookmarkStart w:id="7" w:name="_Toc120440641"/>
      <w:bookmarkStart w:id="8" w:name="_Toc120440635"/>
      <w:bookmarkStart w:id="9" w:name="_Toc123544096"/>
      <w:bookmarkStart w:id="10" w:name="_Toc123544163"/>
      <w:bookmarkStart w:id="11" w:name="_Toc123544966"/>
      <w:bookmarkStart w:id="12" w:name="_Toc123613452"/>
      <w:bookmarkStart w:id="13" w:name="_Toc123613510"/>
      <w:bookmarkStart w:id="14" w:name="_Toc132096976"/>
      <w:bookmarkStart w:id="15" w:name="_Toc149467353"/>
      <w:bookmarkStart w:id="16" w:name="_Toc199842194"/>
      <w:bookmarkEnd w:id="1"/>
      <w:r>
        <w:lastRenderedPageBreak/>
        <w:t>Overview</w:t>
      </w:r>
      <w:bookmarkEnd w:id="4"/>
    </w:p>
    <w:p w14:paraId="0541C9F7" w14:textId="0E86C848" w:rsidR="00582863" w:rsidRPr="005B4943" w:rsidRDefault="00A41F04" w:rsidP="00582863">
      <w:pPr>
        <w:pStyle w:val="NormalIndent"/>
        <w:ind w:left="0"/>
      </w:pPr>
      <w:r>
        <w:t xml:space="preserve">This </w:t>
      </w:r>
      <w:r w:rsidR="008B0B0A">
        <w:t xml:space="preserve">AI </w:t>
      </w:r>
      <w:r w:rsidR="002064F0">
        <w:t>Interaction</w:t>
      </w:r>
      <w:r w:rsidR="008B0B0A">
        <w:t xml:space="preserve"> Guide</w:t>
      </w:r>
      <w:r>
        <w:t xml:space="preserve"> establishes guidelines for the responsible, secure, and ethical use of artificial intelligence (AI) tools at [ORGANIZATION]. It applies to all employees, contractors, </w:t>
      </w:r>
      <w:r w:rsidR="00996AFE">
        <w:t>and interns who use AI tools on behalf of the company or on company-owned devices</w:t>
      </w:r>
      <w:r w:rsidR="00504ADB">
        <w:t>.</w:t>
      </w:r>
    </w:p>
    <w:p w14:paraId="1F8D36DB" w14:textId="77777777" w:rsidR="00582863" w:rsidRDefault="00582863" w:rsidP="00582863">
      <w:pPr>
        <w:pStyle w:val="Heading1"/>
      </w:pPr>
    </w:p>
    <w:p w14:paraId="615BEBA8" w14:textId="77777777" w:rsidR="00582863" w:rsidRDefault="00582863" w:rsidP="00582863">
      <w:pPr>
        <w:pStyle w:val="Heading1"/>
      </w:pPr>
    </w:p>
    <w:p w14:paraId="47EDBB75" w14:textId="7053FE9E" w:rsidR="00582863" w:rsidRPr="000508ED" w:rsidRDefault="00582863" w:rsidP="00582863">
      <w:pPr>
        <w:pStyle w:val="Heading1"/>
      </w:pPr>
      <w:bookmarkStart w:id="17" w:name="_Toc226904049"/>
      <w:r>
        <w:t>Scope</w:t>
      </w:r>
      <w:bookmarkEnd w:id="17"/>
    </w:p>
    <w:p w14:paraId="5B9FDEBA" w14:textId="264AE028" w:rsidR="00AC0438" w:rsidRDefault="00504ADB" w:rsidP="00A73036">
      <w:pPr>
        <w:pStyle w:val="NormalIndent"/>
        <w:spacing w:after="120"/>
        <w:ind w:left="0"/>
        <w:rPr>
          <w:lang w:val="en"/>
        </w:rPr>
      </w:pPr>
      <w:r>
        <w:rPr>
          <w:lang w:val="en"/>
        </w:rPr>
        <w:t>AI is a broad category. For the purposes of this policy</w:t>
      </w:r>
      <w:r w:rsidR="00AC0438">
        <w:rPr>
          <w:lang w:val="en"/>
        </w:rPr>
        <w:t xml:space="preserve">, “AI tools” </w:t>
      </w:r>
      <w:r w:rsidR="00890A63">
        <w:rPr>
          <w:lang w:val="en"/>
        </w:rPr>
        <w:t>include</w:t>
      </w:r>
      <w:r w:rsidR="00AC0438">
        <w:rPr>
          <w:lang w:val="en"/>
        </w:rPr>
        <w:t>:</w:t>
      </w:r>
    </w:p>
    <w:p w14:paraId="2453A9AD" w14:textId="69E24108" w:rsidR="0084752E" w:rsidRPr="0084752E" w:rsidRDefault="00AC0438" w:rsidP="00A73036">
      <w:pPr>
        <w:pStyle w:val="NormalIndent"/>
        <w:numPr>
          <w:ilvl w:val="0"/>
          <w:numId w:val="29"/>
        </w:numPr>
        <w:spacing w:after="120"/>
      </w:pPr>
      <w:r>
        <w:rPr>
          <w:lang w:val="en"/>
        </w:rPr>
        <w:t>Generative AI (e.g., ChatGPT, Claude, Gemini, Copilot</w:t>
      </w:r>
      <w:r w:rsidR="0084752E">
        <w:rPr>
          <w:lang w:val="en"/>
        </w:rPr>
        <w:t xml:space="preserve">, </w:t>
      </w:r>
      <w:r w:rsidR="003736E4">
        <w:rPr>
          <w:lang w:val="en"/>
        </w:rPr>
        <w:t>or</w:t>
      </w:r>
      <w:r w:rsidR="0084752E">
        <w:rPr>
          <w:lang w:val="en"/>
        </w:rPr>
        <w:t xml:space="preserve"> similar)</w:t>
      </w:r>
    </w:p>
    <w:p w14:paraId="063D5039" w14:textId="0D3EEB4D" w:rsidR="00582863" w:rsidRDefault="0084752E" w:rsidP="00A73036">
      <w:pPr>
        <w:pStyle w:val="NormalIndent"/>
        <w:numPr>
          <w:ilvl w:val="0"/>
          <w:numId w:val="29"/>
        </w:numPr>
        <w:spacing w:after="120"/>
      </w:pPr>
      <w:r>
        <w:rPr>
          <w:lang w:val="en"/>
        </w:rPr>
        <w:t>AI-assisted features embedded in existing software (e.g., AI summarization in Zoom, Slack, Gmail</w:t>
      </w:r>
      <w:r w:rsidR="003736E4">
        <w:rPr>
          <w:lang w:val="en"/>
        </w:rPr>
        <w:t>, Microsoft 365, or similar)</w:t>
      </w:r>
      <w:r w:rsidR="6D90B2A2">
        <w:t xml:space="preserve"> </w:t>
      </w:r>
    </w:p>
    <w:p w14:paraId="23400632" w14:textId="381A50E8" w:rsidR="003736E4" w:rsidRDefault="003736E4" w:rsidP="00A73036">
      <w:pPr>
        <w:pStyle w:val="NormalIndent"/>
        <w:numPr>
          <w:ilvl w:val="0"/>
          <w:numId w:val="29"/>
        </w:numPr>
        <w:spacing w:after="120"/>
      </w:pPr>
      <w:r>
        <w:t xml:space="preserve">Automation and workflow tools (e.g., </w:t>
      </w:r>
      <w:r w:rsidR="00753876">
        <w:t>Zapier, UiPath, or similar)</w:t>
      </w:r>
    </w:p>
    <w:p w14:paraId="50BE8613" w14:textId="3DD9847C" w:rsidR="00753876" w:rsidRDefault="00753876" w:rsidP="00A73036">
      <w:pPr>
        <w:pStyle w:val="NormalIndent"/>
        <w:numPr>
          <w:ilvl w:val="0"/>
          <w:numId w:val="29"/>
        </w:numPr>
        <w:spacing w:after="120"/>
      </w:pPr>
      <w:r>
        <w:t>AI-powered analytics</w:t>
      </w:r>
      <w:r w:rsidR="00EF38DA">
        <w:t>, HR, or document tools</w:t>
      </w:r>
    </w:p>
    <w:p w14:paraId="046F7C75" w14:textId="473D5D1B" w:rsidR="00EF38DA" w:rsidRDefault="00EF38DA" w:rsidP="00A73036">
      <w:pPr>
        <w:pStyle w:val="NormalIndent"/>
        <w:numPr>
          <w:ilvl w:val="0"/>
          <w:numId w:val="29"/>
        </w:numPr>
        <w:spacing w:after="120"/>
      </w:pPr>
      <w:r>
        <w:t>Any internal AI systems developed or fine-tuned by the company</w:t>
      </w:r>
    </w:p>
    <w:p w14:paraId="07F61FAA" w14:textId="77777777" w:rsidR="00EF38DA" w:rsidRDefault="00EF38DA" w:rsidP="00EF38DA">
      <w:pPr>
        <w:pStyle w:val="NormalIndent"/>
        <w:ind w:left="0"/>
      </w:pPr>
    </w:p>
    <w:p w14:paraId="0E1D655D" w14:textId="422E9758" w:rsidR="00EF38DA" w:rsidRDefault="00EF38DA" w:rsidP="00EF38DA">
      <w:pPr>
        <w:pStyle w:val="NormalIndent"/>
        <w:ind w:left="0"/>
      </w:pPr>
      <w:r>
        <w:t xml:space="preserve">This </w:t>
      </w:r>
      <w:r w:rsidR="00A44C56">
        <w:t>guide</w:t>
      </w:r>
      <w:r>
        <w:t xml:space="preserve"> does </w:t>
      </w:r>
      <w:r>
        <w:rPr>
          <w:b/>
          <w:bCs/>
        </w:rPr>
        <w:t>not</w:t>
      </w:r>
      <w:r>
        <w:t xml:space="preserve"> replace</w:t>
      </w:r>
      <w:r w:rsidR="00204F8F">
        <w:t xml:space="preserve"> existing policies</w:t>
      </w:r>
      <w:r w:rsidR="00890A63">
        <w:t>;</w:t>
      </w:r>
      <w:r w:rsidR="00204F8F">
        <w:t xml:space="preserve"> it is intended to supplement them</w:t>
      </w:r>
      <w:r w:rsidR="00A44C56">
        <w:t xml:space="preserve"> in greater detail</w:t>
      </w:r>
      <w:r w:rsidR="00204F8F">
        <w:t>.</w:t>
      </w:r>
    </w:p>
    <w:p w14:paraId="0EFC0B38" w14:textId="77777777" w:rsidR="00AE1DDE" w:rsidRDefault="00AE1DDE" w:rsidP="00EF38DA">
      <w:pPr>
        <w:pStyle w:val="NormalIndent"/>
        <w:ind w:left="0"/>
      </w:pPr>
    </w:p>
    <w:p w14:paraId="64888B36" w14:textId="20C3B4CE" w:rsidR="006A0A58" w:rsidRPr="00AE1DDE" w:rsidRDefault="006A0A58" w:rsidP="00EF38DA">
      <w:pPr>
        <w:pStyle w:val="NormalIndent"/>
        <w:ind w:left="0"/>
        <w:rPr>
          <w:b/>
          <w:bCs/>
        </w:rPr>
      </w:pPr>
      <w:r w:rsidRPr="00AE1DDE">
        <w:rPr>
          <w:b/>
          <w:bCs/>
        </w:rPr>
        <w:t xml:space="preserve">Please ensure you have read and understand the </w:t>
      </w:r>
      <w:r w:rsidR="007B5560" w:rsidRPr="00AE1DDE">
        <w:rPr>
          <w:b/>
          <w:bCs/>
        </w:rPr>
        <w:t>AI Usage Policy [LINK]</w:t>
      </w:r>
      <w:r w:rsidR="00AE1DDE" w:rsidRPr="00AE1DDE">
        <w:rPr>
          <w:b/>
          <w:bCs/>
        </w:rPr>
        <w:t>.</w:t>
      </w:r>
    </w:p>
    <w:p w14:paraId="793B5094" w14:textId="77777777" w:rsidR="00582863" w:rsidRPr="00C41C38" w:rsidRDefault="00582863" w:rsidP="00582863">
      <w:pPr>
        <w:pStyle w:val="NormalIndent"/>
        <w:ind w:left="0"/>
      </w:pPr>
    </w:p>
    <w:p w14:paraId="738F2E9B" w14:textId="2C74A760" w:rsidR="00582863" w:rsidRDefault="00582863" w:rsidP="00582863">
      <w:pPr>
        <w:pStyle w:val="NormalIndent"/>
        <w:ind w:left="0"/>
      </w:pPr>
      <w:r>
        <w:t>Information Security</w:t>
      </w:r>
      <w:r w:rsidR="00204F8F">
        <w:t xml:space="preserve"> or management</w:t>
      </w:r>
      <w:r>
        <w:t xml:space="preserve"> </w:t>
      </w:r>
      <w:r w:rsidR="00C376CC">
        <w:t xml:space="preserve">with security responsibilities </w:t>
      </w:r>
      <w:r>
        <w:t xml:space="preserve">must approve exceptions to this </w:t>
      </w:r>
      <w:r w:rsidR="00C21746">
        <w:t>guide</w:t>
      </w:r>
      <w:r>
        <w:t xml:space="preserve"> in advance through </w:t>
      </w:r>
      <w:r w:rsidR="00A07375">
        <w:t>the form in Appendix B</w:t>
      </w:r>
      <w:r>
        <w:t>.</w:t>
      </w:r>
    </w:p>
    <w:p w14:paraId="0743F325" w14:textId="77777777" w:rsidR="00582863" w:rsidRDefault="00582863" w:rsidP="00582863">
      <w:pPr>
        <w:pStyle w:val="Heading1"/>
      </w:pPr>
    </w:p>
    <w:p w14:paraId="4DEAFB9B" w14:textId="1820E992" w:rsidR="006A0A58" w:rsidRDefault="006A0A58" w:rsidP="006A0A58">
      <w:pPr>
        <w:pStyle w:val="Heading1"/>
      </w:pPr>
      <w:bookmarkStart w:id="18" w:name="_Toc226904050"/>
      <w:r>
        <w:t xml:space="preserve">AI </w:t>
      </w:r>
      <w:r w:rsidR="002064F0">
        <w:t>Interaction</w:t>
      </w:r>
      <w:r w:rsidR="00AE1DDE">
        <w:t xml:space="preserve"> Guidance</w:t>
      </w:r>
      <w:bookmarkEnd w:id="18"/>
    </w:p>
    <w:p w14:paraId="4AC33CB4" w14:textId="6ABABCC6" w:rsidR="006A0A58" w:rsidRDefault="002064F0" w:rsidP="0025635A">
      <w:pPr>
        <w:spacing w:after="120"/>
      </w:pPr>
      <w:r>
        <w:t>This document</w:t>
      </w:r>
      <w:r w:rsidR="005C02A8">
        <w:t xml:space="preserve"> provides practical, role-specific guidance for </w:t>
      </w:r>
      <w:r w:rsidR="00E148D8">
        <w:t>interacting</w:t>
      </w:r>
      <w:r w:rsidR="005C02A8">
        <w:t xml:space="preserve"> with AI tools in a responsible and effective manner. It is organized into </w:t>
      </w:r>
      <w:r w:rsidR="00E148D8">
        <w:t>two primary sections:</w:t>
      </w:r>
    </w:p>
    <w:p w14:paraId="65949531" w14:textId="251F214A" w:rsidR="00E148D8" w:rsidRDefault="00E148D8" w:rsidP="0025635A">
      <w:pPr>
        <w:pStyle w:val="ListParagraph"/>
        <w:numPr>
          <w:ilvl w:val="0"/>
          <w:numId w:val="29"/>
        </w:numPr>
        <w:spacing w:after="120"/>
        <w:contextualSpacing w:val="0"/>
      </w:pPr>
      <w:r w:rsidRPr="0025635A">
        <w:rPr>
          <w:b/>
          <w:bCs/>
        </w:rPr>
        <w:t>Part I</w:t>
      </w:r>
      <w:r>
        <w:t xml:space="preserve"> is written for </w:t>
      </w:r>
      <w:r w:rsidR="00C12903">
        <w:t>software developers and technical staff who integrate, prompt, or build on top of AI tools in their day-to-day development work.</w:t>
      </w:r>
    </w:p>
    <w:p w14:paraId="02E70E6D" w14:textId="2C0D3485" w:rsidR="00C12903" w:rsidRDefault="00C12903" w:rsidP="0025635A">
      <w:pPr>
        <w:pStyle w:val="ListParagraph"/>
        <w:numPr>
          <w:ilvl w:val="0"/>
          <w:numId w:val="29"/>
        </w:numPr>
        <w:spacing w:after="120"/>
        <w:contextualSpacing w:val="0"/>
      </w:pPr>
      <w:r w:rsidRPr="0025635A">
        <w:rPr>
          <w:b/>
          <w:bCs/>
        </w:rPr>
        <w:t>Part II</w:t>
      </w:r>
      <w:r>
        <w:t xml:space="preserve"> is written for business analysts, managers, and operations staff who use AI to improve productivity, decision-making, and workflows</w:t>
      </w:r>
      <w:r w:rsidR="0025635A">
        <w:t>.</w:t>
      </w:r>
    </w:p>
    <w:p w14:paraId="53066518" w14:textId="77777777" w:rsidR="00C376CC" w:rsidRDefault="00C376CC" w:rsidP="00C376CC"/>
    <w:p w14:paraId="4E474D6C" w14:textId="77777777" w:rsidR="006A0A58" w:rsidRDefault="006A0A58" w:rsidP="00A73036">
      <w:pPr>
        <w:pStyle w:val="Heading1"/>
      </w:pPr>
    </w:p>
    <w:p w14:paraId="18E17B7F" w14:textId="77777777" w:rsidR="008574ED" w:rsidRDefault="008574ED">
      <w:pPr>
        <w:rPr>
          <w:b/>
          <w:sz w:val="28"/>
        </w:rPr>
      </w:pPr>
      <w:r>
        <w:br w:type="page"/>
      </w:r>
    </w:p>
    <w:p w14:paraId="06023AB6" w14:textId="0DAC9D4E" w:rsidR="00C376CC" w:rsidRPr="000508ED" w:rsidRDefault="0025635A" w:rsidP="00A73036">
      <w:pPr>
        <w:pStyle w:val="Heading1"/>
      </w:pPr>
      <w:bookmarkStart w:id="19" w:name="_Toc226904051"/>
      <w:r>
        <w:lastRenderedPageBreak/>
        <w:t>Part I: Developer</w:t>
      </w:r>
      <w:r w:rsidR="008574ED">
        <w:t xml:space="preserve"> Guidance</w:t>
      </w:r>
      <w:bookmarkEnd w:id="19"/>
    </w:p>
    <w:p w14:paraId="7C13CD05" w14:textId="77777777" w:rsidR="00313B89" w:rsidRDefault="00313B89" w:rsidP="005514A0">
      <w:pPr>
        <w:pStyle w:val="NormalIndent"/>
        <w:spacing w:after="120"/>
        <w:ind w:left="0"/>
        <w:rPr>
          <w:lang w:val="en"/>
        </w:rPr>
      </w:pPr>
    </w:p>
    <w:p w14:paraId="1F2853CF" w14:textId="3A0EAB75" w:rsidR="00313B89" w:rsidRDefault="00313B89" w:rsidP="00313B89">
      <w:pPr>
        <w:pStyle w:val="Heading2"/>
        <w:rPr>
          <w:lang w:val="en"/>
        </w:rPr>
      </w:pPr>
      <w:bookmarkStart w:id="20" w:name="_Toc226904052"/>
      <w:r>
        <w:rPr>
          <w:lang w:val="en"/>
        </w:rPr>
        <w:t>Understanding AI Coding Assistants</w:t>
      </w:r>
      <w:bookmarkEnd w:id="20"/>
    </w:p>
    <w:p w14:paraId="450559A5" w14:textId="6C02866C" w:rsidR="005F21E7" w:rsidRDefault="00313B89" w:rsidP="005514A0">
      <w:pPr>
        <w:pStyle w:val="NormalIndent"/>
        <w:spacing w:after="120"/>
        <w:ind w:left="0"/>
        <w:rPr>
          <w:lang w:val="en"/>
        </w:rPr>
      </w:pPr>
      <w:r>
        <w:rPr>
          <w:lang w:val="en"/>
        </w:rPr>
        <w:t>AI coding assistants have matured significantly and are now embedded throughout the development lifecycle, from code completion in the IDE to autonomous agents that can execute multi-step tasks. However, increased</w:t>
      </w:r>
      <w:r w:rsidR="00252985">
        <w:rPr>
          <w:lang w:val="en"/>
        </w:rPr>
        <w:t xml:space="preserve"> productivity comes with increased responsibility</w:t>
      </w:r>
      <w:r w:rsidR="001E3A9F">
        <w:rPr>
          <w:lang w:val="en"/>
        </w:rPr>
        <w:t>.</w:t>
      </w:r>
      <w:r w:rsidR="00252985">
        <w:rPr>
          <w:lang w:val="en"/>
        </w:rPr>
        <w:t xml:space="preserve"> Developers must understand not just how to use these tools effectively, but where they fail and how those failures can introduce serious risk.</w:t>
      </w:r>
    </w:p>
    <w:p w14:paraId="4512332F" w14:textId="3D229138" w:rsidR="001E3A9F" w:rsidRDefault="00252985" w:rsidP="005514A0">
      <w:pPr>
        <w:pStyle w:val="NormalIndent"/>
        <w:spacing w:after="120"/>
        <w:ind w:left="0"/>
        <w:rPr>
          <w:lang w:val="en"/>
        </w:rPr>
      </w:pPr>
      <w:r>
        <w:rPr>
          <w:lang w:val="en"/>
        </w:rPr>
        <w:t>No AI coding assistant is a substitute for engineering judgment</w:t>
      </w:r>
      <w:r w:rsidR="00AA38E8">
        <w:rPr>
          <w:lang w:val="en"/>
        </w:rPr>
        <w:t>.</w:t>
      </w:r>
      <w:r w:rsidR="00263CB5">
        <w:rPr>
          <w:lang w:val="en"/>
        </w:rPr>
        <w:t xml:space="preserve"> Developers are accountable for every line of code they commit, regardless of its origin.</w:t>
      </w:r>
    </w:p>
    <w:p w14:paraId="1AC899B3" w14:textId="77777777" w:rsidR="00C376CC" w:rsidRPr="00C376CC" w:rsidRDefault="00C376CC" w:rsidP="00C376CC"/>
    <w:p w14:paraId="56FBDF6D" w14:textId="33F97D74" w:rsidR="00582863" w:rsidRDefault="00263CB5" w:rsidP="00AA38E8">
      <w:pPr>
        <w:pStyle w:val="Heading2"/>
      </w:pPr>
      <w:bookmarkStart w:id="21" w:name="_Toc226904053"/>
      <w:r>
        <w:t>Security Risks in AI-Assisted Development</w:t>
      </w:r>
      <w:bookmarkEnd w:id="21"/>
    </w:p>
    <w:p w14:paraId="320098D1" w14:textId="62AD8C26" w:rsidR="0013495F" w:rsidRDefault="00263CB5" w:rsidP="00616F93">
      <w:r>
        <w:t>AI coding tools</w:t>
      </w:r>
      <w:r w:rsidR="003D1375">
        <w:t xml:space="preserve"> introduce a new class of security risks that are distinct from traditional development risks. Awareness of these failure modes is the first line of defense.</w:t>
      </w:r>
    </w:p>
    <w:p w14:paraId="40AD8536" w14:textId="77777777" w:rsidR="009D201B" w:rsidRDefault="009D201B" w:rsidP="00616F93"/>
    <w:p w14:paraId="7998D13C" w14:textId="0913D528" w:rsidR="009D201B" w:rsidRDefault="009D201B" w:rsidP="007E5C05">
      <w:pPr>
        <w:pStyle w:val="Heading3"/>
      </w:pPr>
      <w:r>
        <w:t>Insecure Code Generation</w:t>
      </w:r>
    </w:p>
    <w:p w14:paraId="3382C636" w14:textId="2A87C24F" w:rsidR="00A02836" w:rsidRDefault="00E86F61" w:rsidP="00616F93">
      <w:r>
        <w:t xml:space="preserve">A large percentage of code generated by AI models </w:t>
      </w:r>
      <w:r w:rsidR="00D63624">
        <w:t>contains</w:t>
      </w:r>
      <w:r>
        <w:t xml:space="preserve"> </w:t>
      </w:r>
      <w:r w:rsidR="00D63624">
        <w:t xml:space="preserve">vulnerabilities. AI models generate code based on training data that includes both secure and insecure patterns, and they do not inherently understand </w:t>
      </w:r>
      <w:r w:rsidR="00801353">
        <w:t xml:space="preserve">what secure code looks like, </w:t>
      </w:r>
      <w:r w:rsidR="00D63624">
        <w:t>your specific threat model, compliance requirements, or business logic.</w:t>
      </w:r>
      <w:r w:rsidR="00801353">
        <w:t xml:space="preserve"> Common issues include:</w:t>
      </w:r>
    </w:p>
    <w:p w14:paraId="76B883D8" w14:textId="77777777" w:rsidR="00801353" w:rsidRDefault="00801353" w:rsidP="0013495F">
      <w:pPr>
        <w:pStyle w:val="Heading4"/>
        <w:keepNext w:val="0"/>
        <w:widowControl w:val="0"/>
        <w:numPr>
          <w:ilvl w:val="0"/>
          <w:numId w:val="29"/>
        </w:numPr>
        <w:spacing w:before="240" w:after="60"/>
        <w:rPr>
          <w:u w:val="none"/>
        </w:rPr>
      </w:pPr>
      <w:r>
        <w:rPr>
          <w:u w:val="none"/>
        </w:rPr>
        <w:t>SQL Injection and XSS vulnerabilities generated in data-handling code</w:t>
      </w:r>
    </w:p>
    <w:p w14:paraId="32B02318" w14:textId="77777777" w:rsidR="001B01A2" w:rsidRDefault="00801353" w:rsidP="0013495F">
      <w:pPr>
        <w:pStyle w:val="Heading4"/>
        <w:keepNext w:val="0"/>
        <w:widowControl w:val="0"/>
        <w:numPr>
          <w:ilvl w:val="0"/>
          <w:numId w:val="29"/>
        </w:numPr>
        <w:spacing w:before="240" w:after="60"/>
        <w:rPr>
          <w:u w:val="none"/>
        </w:rPr>
      </w:pPr>
      <w:r>
        <w:rPr>
          <w:u w:val="none"/>
        </w:rPr>
        <w:t>Insecure deserialization in API</w:t>
      </w:r>
      <w:r w:rsidR="001B01A2">
        <w:rPr>
          <w:u w:val="none"/>
        </w:rPr>
        <w:t>s</w:t>
      </w:r>
    </w:p>
    <w:p w14:paraId="75235EE5" w14:textId="77777777" w:rsidR="001B01A2" w:rsidRDefault="001B01A2" w:rsidP="0013495F">
      <w:pPr>
        <w:pStyle w:val="Heading4"/>
        <w:keepNext w:val="0"/>
        <w:widowControl w:val="0"/>
        <w:numPr>
          <w:ilvl w:val="0"/>
          <w:numId w:val="29"/>
        </w:numPr>
        <w:spacing w:before="240" w:after="60"/>
        <w:rPr>
          <w:u w:val="none"/>
        </w:rPr>
      </w:pPr>
      <w:r>
        <w:rPr>
          <w:u w:val="none"/>
        </w:rPr>
        <w:t>Hardcoded secrets or credentials appearing in generated configuration and connection code</w:t>
      </w:r>
    </w:p>
    <w:p w14:paraId="072A1426" w14:textId="77777777" w:rsidR="00115423" w:rsidRDefault="001B01A2" w:rsidP="0013495F">
      <w:pPr>
        <w:pStyle w:val="Heading4"/>
        <w:keepNext w:val="0"/>
        <w:widowControl w:val="0"/>
        <w:numPr>
          <w:ilvl w:val="0"/>
          <w:numId w:val="29"/>
        </w:numPr>
        <w:spacing w:before="240" w:after="60"/>
        <w:rPr>
          <w:u w:val="none"/>
        </w:rPr>
      </w:pPr>
      <w:r>
        <w:rPr>
          <w:u w:val="none"/>
        </w:rPr>
        <w:t xml:space="preserve">Excessive permissions granted in IAM policies or authentication </w:t>
      </w:r>
      <w:r w:rsidR="00115423">
        <w:rPr>
          <w:u w:val="none"/>
        </w:rPr>
        <w:t>configurations</w:t>
      </w:r>
    </w:p>
    <w:p w14:paraId="3B4741D2" w14:textId="479B5772" w:rsidR="00582863" w:rsidRPr="00582863" w:rsidRDefault="00115423" w:rsidP="00115423">
      <w:pPr>
        <w:pStyle w:val="Heading4"/>
        <w:keepNext w:val="0"/>
        <w:widowControl w:val="0"/>
        <w:spacing w:before="240" w:after="60"/>
        <w:rPr>
          <w:u w:val="none"/>
        </w:rPr>
      </w:pPr>
      <w:r>
        <w:rPr>
          <w:u w:val="none"/>
        </w:rPr>
        <w:t>Never assume AI-generated code follows industry-recognized best practices. Treat all AI-generated code as unreviewed code submitted by an unknown contributor.</w:t>
      </w:r>
      <w:r w:rsidR="6D90B2A2">
        <w:rPr>
          <w:u w:val="none"/>
        </w:rPr>
        <w:t xml:space="preserve"> </w:t>
      </w:r>
    </w:p>
    <w:p w14:paraId="66DF0118" w14:textId="77777777" w:rsidR="00582863" w:rsidRDefault="00582863" w:rsidP="00582863">
      <w:pPr>
        <w:pStyle w:val="Heading2"/>
      </w:pPr>
    </w:p>
    <w:p w14:paraId="37B4DECB" w14:textId="1E2C53DE" w:rsidR="00582863" w:rsidRDefault="00E77AC9" w:rsidP="007E5C05">
      <w:pPr>
        <w:pStyle w:val="Heading3"/>
      </w:pPr>
      <w:r>
        <w:t>Overconfidence (“False Security Bias”)</w:t>
      </w:r>
    </w:p>
    <w:p w14:paraId="057B6E36" w14:textId="65CD328D" w:rsidR="00A26234" w:rsidRDefault="00E77AC9" w:rsidP="0028740E">
      <w:pPr>
        <w:pStyle w:val="Heading4"/>
        <w:keepNext w:val="0"/>
        <w:widowControl w:val="0"/>
        <w:spacing w:before="240" w:after="60"/>
        <w:rPr>
          <w:u w:val="none"/>
        </w:rPr>
      </w:pPr>
      <w:r>
        <w:rPr>
          <w:u w:val="none"/>
        </w:rPr>
        <w:t>Studies show that developers who use AI assistants can write significantly less secure code than those who do not, while simultaneously</w:t>
      </w:r>
      <w:r w:rsidR="00374432">
        <w:rPr>
          <w:u w:val="none"/>
        </w:rPr>
        <w:t xml:space="preserve"> believing their code is more secure. This overconfidence bias is one of the most dangerous risks associated with AI coding tools. It leads to reduced code review rigor precisely when it is most needed.</w:t>
      </w:r>
    </w:p>
    <w:p w14:paraId="60CF3139" w14:textId="77777777" w:rsidR="00374432" w:rsidRDefault="00374432" w:rsidP="00374432"/>
    <w:p w14:paraId="4B92A9E4" w14:textId="011EBE0A" w:rsidR="00374432" w:rsidRDefault="00374432" w:rsidP="007E5C05">
      <w:pPr>
        <w:pStyle w:val="Heading3"/>
      </w:pPr>
      <w:r>
        <w:t>Data Leakage Through Prompts</w:t>
      </w:r>
    </w:p>
    <w:p w14:paraId="104549A5" w14:textId="6144027B" w:rsidR="00D3278A" w:rsidRPr="00D3278A" w:rsidRDefault="00BE48E7" w:rsidP="00D3278A">
      <w:r>
        <w:t xml:space="preserve">A good percentage of files and prompts submitted to GenAI tools contain sensitive information, including source code, access credentials, proprietary algorithms, and </w:t>
      </w:r>
      <w:r w:rsidR="00375A99">
        <w:t>company secrets. If a developer pastes proprietary source code, API keys, database schemas, or production credentials into an AI tool that is not under a data processing agreement, that data may leave the organization permanently.</w:t>
      </w:r>
    </w:p>
    <w:p w14:paraId="2C29C101" w14:textId="7270408B" w:rsidR="00A26234" w:rsidRDefault="00A872DC" w:rsidP="00743F29">
      <w:pPr>
        <w:pStyle w:val="Heading4"/>
        <w:keepNext w:val="0"/>
        <w:widowControl w:val="0"/>
        <w:spacing w:before="240" w:after="120"/>
        <w:rPr>
          <w:u w:val="none"/>
        </w:rPr>
      </w:pPr>
      <w:r>
        <w:rPr>
          <w:u w:val="none"/>
        </w:rPr>
        <w:lastRenderedPageBreak/>
        <w:t xml:space="preserve">The </w:t>
      </w:r>
      <w:r w:rsidR="00CD4CA5">
        <w:rPr>
          <w:u w:val="none"/>
        </w:rPr>
        <w:t>following must never be pasted into AI tools without explicit approval</w:t>
      </w:r>
      <w:r w:rsidR="0022276E">
        <w:rPr>
          <w:u w:val="none"/>
        </w:rPr>
        <w:t>:</w:t>
      </w:r>
    </w:p>
    <w:p w14:paraId="591545FC" w14:textId="301ACFAD" w:rsidR="00CD4CA5" w:rsidRDefault="00CD4CA5" w:rsidP="00743F29">
      <w:pPr>
        <w:pStyle w:val="Heading4"/>
        <w:keepNext w:val="0"/>
        <w:widowControl w:val="0"/>
        <w:numPr>
          <w:ilvl w:val="0"/>
          <w:numId w:val="29"/>
        </w:numPr>
        <w:spacing w:before="240" w:after="120"/>
        <w:rPr>
          <w:u w:val="none"/>
        </w:rPr>
      </w:pPr>
      <w:r>
        <w:rPr>
          <w:u w:val="none"/>
        </w:rPr>
        <w:t>Production credentials, API keys, secrets, or tokens</w:t>
      </w:r>
    </w:p>
    <w:p w14:paraId="3A143592" w14:textId="058B68A6" w:rsidR="00CD4CA5" w:rsidRDefault="0026296E" w:rsidP="00743F29">
      <w:pPr>
        <w:pStyle w:val="ListParagraph"/>
        <w:numPr>
          <w:ilvl w:val="0"/>
          <w:numId w:val="29"/>
        </w:numPr>
        <w:spacing w:after="120"/>
        <w:contextualSpacing w:val="0"/>
      </w:pPr>
      <w:r>
        <w:t>Proprietary or client-owned source code</w:t>
      </w:r>
    </w:p>
    <w:p w14:paraId="58A7CD5E" w14:textId="06FD56A0" w:rsidR="0026296E" w:rsidRDefault="009B5FFF" w:rsidP="00743F29">
      <w:pPr>
        <w:pStyle w:val="ListParagraph"/>
        <w:numPr>
          <w:ilvl w:val="0"/>
          <w:numId w:val="29"/>
        </w:numPr>
        <w:spacing w:after="120"/>
        <w:contextualSpacing w:val="0"/>
      </w:pPr>
      <w:r>
        <w:t>Data containing PII or regulated data</w:t>
      </w:r>
    </w:p>
    <w:p w14:paraId="1C298B9D" w14:textId="257D5B06" w:rsidR="009B5FFF" w:rsidRDefault="009B5FFF" w:rsidP="00743F29">
      <w:pPr>
        <w:pStyle w:val="ListParagraph"/>
        <w:numPr>
          <w:ilvl w:val="0"/>
          <w:numId w:val="29"/>
        </w:numPr>
        <w:spacing w:after="120"/>
        <w:contextualSpacing w:val="0"/>
      </w:pPr>
      <w:r>
        <w:t>Internal system architecture</w:t>
      </w:r>
      <w:r w:rsidR="00C4010E">
        <w:t xml:space="preserve"> diagrams or network maps</w:t>
      </w:r>
    </w:p>
    <w:p w14:paraId="2D3BCADF" w14:textId="27D3EDCE" w:rsidR="00743F29" w:rsidRPr="00CD4CA5" w:rsidRDefault="00743F29" w:rsidP="00743F29">
      <w:pPr>
        <w:pStyle w:val="ListParagraph"/>
        <w:numPr>
          <w:ilvl w:val="0"/>
          <w:numId w:val="29"/>
        </w:numPr>
        <w:spacing w:after="120"/>
        <w:contextualSpacing w:val="0"/>
      </w:pPr>
      <w:r>
        <w:t>Any code or data explicitly marked as confidential</w:t>
      </w:r>
    </w:p>
    <w:p w14:paraId="774D29BD" w14:textId="77777777" w:rsidR="00582863" w:rsidRDefault="00582863" w:rsidP="00582863">
      <w:pPr>
        <w:pStyle w:val="Heading2"/>
      </w:pPr>
    </w:p>
    <w:p w14:paraId="4EEA6933" w14:textId="2FCB21B7" w:rsidR="00582863" w:rsidRDefault="00743F29" w:rsidP="007E5C05">
      <w:pPr>
        <w:pStyle w:val="Heading3"/>
      </w:pPr>
      <w:r>
        <w:t>Prompt Injection and Malicious Configurations</w:t>
      </w:r>
    </w:p>
    <w:p w14:paraId="11D298F4" w14:textId="45BF8EBB" w:rsidR="00582863" w:rsidRDefault="00C66B02" w:rsidP="6D90B2A2">
      <w:pPr>
        <w:pStyle w:val="Heading4"/>
        <w:keepNext w:val="0"/>
        <w:widowControl w:val="0"/>
        <w:tabs>
          <w:tab w:val="num" w:pos="432"/>
        </w:tabs>
        <w:spacing w:before="240" w:after="60"/>
        <w:rPr>
          <w:u w:val="none"/>
        </w:rPr>
      </w:pPr>
      <w:r>
        <w:rPr>
          <w:u w:val="none"/>
        </w:rPr>
        <w:t>AI coding agents</w:t>
      </w:r>
      <w:r w:rsidR="00BC5C5F">
        <w:rPr>
          <w:u w:val="none"/>
        </w:rPr>
        <w:t xml:space="preserve"> </w:t>
      </w:r>
      <w:r>
        <w:rPr>
          <w:u w:val="none"/>
        </w:rPr>
        <w:t xml:space="preserve">that have file system or repository </w:t>
      </w:r>
      <w:r w:rsidR="006D6889">
        <w:rPr>
          <w:u w:val="none"/>
        </w:rPr>
        <w:t xml:space="preserve">access can be compromised through indirect prompt injection, where malicious instructions are embedded in files, comments, </w:t>
      </w:r>
      <w:r w:rsidR="003C08AC">
        <w:rPr>
          <w:u w:val="none"/>
        </w:rPr>
        <w:t xml:space="preserve">dependencies, or documentation that the agent consumes. Threat </w:t>
      </w:r>
      <w:r w:rsidR="003C08AC" w:rsidRPr="003C08AC">
        <w:rPr>
          <w:rStyle w:val="Code"/>
        </w:rPr>
        <w:t>rules.md</w:t>
      </w:r>
      <w:r w:rsidR="003C08AC">
        <w:rPr>
          <w:u w:val="none"/>
        </w:rPr>
        <w:t xml:space="preserve"> files, third-party configuration files, and any AI agent-readable content from unverified sources as potentially adversarial.</w:t>
      </w:r>
    </w:p>
    <w:p w14:paraId="505C22FF" w14:textId="77777777" w:rsidR="00F06738" w:rsidRDefault="00F06738" w:rsidP="00F06738"/>
    <w:p w14:paraId="0539B1FE" w14:textId="5827A020" w:rsidR="00F06738" w:rsidRDefault="003C08AC" w:rsidP="007E5C05">
      <w:pPr>
        <w:pStyle w:val="Heading3"/>
      </w:pPr>
      <w:r>
        <w:t>Hallucinated Dependencies (“Package</w:t>
      </w:r>
      <w:r w:rsidR="009C235A">
        <w:t xml:space="preserve"> Hallucination”)</w:t>
      </w:r>
    </w:p>
    <w:p w14:paraId="490B3D38" w14:textId="4CA12110" w:rsidR="009C235A" w:rsidRPr="009C235A" w:rsidRDefault="009C235A" w:rsidP="00D338D4">
      <w:pPr>
        <w:spacing w:before="240"/>
      </w:pPr>
      <w:r>
        <w:t>AI assistants may suggest packages, library functions, or import paths that do not exist. Attackers have begun registering malicious packages</w:t>
      </w:r>
      <w:r w:rsidR="00D338D4">
        <w:t xml:space="preserve"> </w:t>
      </w:r>
      <w:r w:rsidR="00561284">
        <w:t>with names that AI tools commonly hallucinate, a technique called dependency confusion,</w:t>
      </w:r>
      <w:r w:rsidR="00D338D4">
        <w:t xml:space="preserve"> or </w:t>
      </w:r>
      <w:r w:rsidR="00561284">
        <w:t>typo squatting</w:t>
      </w:r>
      <w:r w:rsidR="00D338D4">
        <w:t>. Always verify that suggested packages exist and are maintained in the official registry before installing.</w:t>
      </w:r>
    </w:p>
    <w:p w14:paraId="50E729BB" w14:textId="77777777" w:rsidR="00241B4E" w:rsidRDefault="00241B4E" w:rsidP="005A1774">
      <w:pPr>
        <w:pStyle w:val="NormalIndent"/>
        <w:ind w:left="0"/>
      </w:pPr>
    </w:p>
    <w:p w14:paraId="2720A929" w14:textId="77777777" w:rsidR="00DF34B8" w:rsidRDefault="00DF34B8" w:rsidP="004A7FF4">
      <w:pPr>
        <w:pStyle w:val="Heading2"/>
      </w:pPr>
    </w:p>
    <w:p w14:paraId="4D3A9E3D" w14:textId="0DDE604A" w:rsidR="008F4AC6" w:rsidRDefault="00E9617F" w:rsidP="004A7FF4">
      <w:pPr>
        <w:pStyle w:val="Heading2"/>
      </w:pPr>
      <w:bookmarkStart w:id="22" w:name="_Toc226904054"/>
      <w:r>
        <w:t>Secure Development Practices with AI</w:t>
      </w:r>
      <w:bookmarkEnd w:id="22"/>
    </w:p>
    <w:p w14:paraId="1AAA6E1C" w14:textId="77777777" w:rsidR="00E9617F" w:rsidRDefault="00E9617F" w:rsidP="00E9617F"/>
    <w:p w14:paraId="1702B302" w14:textId="2BB40564" w:rsidR="00E9617F" w:rsidRPr="00E9617F" w:rsidRDefault="00E9617F" w:rsidP="007E5C05">
      <w:pPr>
        <w:pStyle w:val="Heading3"/>
      </w:pPr>
      <w:r>
        <w:t>Sco</w:t>
      </w:r>
      <w:r w:rsidR="003C5923">
        <w:t>p</w:t>
      </w:r>
      <w:r>
        <w:t>e and Access Restrictions</w:t>
      </w:r>
    </w:p>
    <w:p w14:paraId="79525FAF" w14:textId="684D719D" w:rsidR="000F4BB8" w:rsidRDefault="00561284" w:rsidP="007F669D">
      <w:pPr>
        <w:spacing w:after="120"/>
      </w:pPr>
      <w:r>
        <w:t>Apply the principle of least privilege to AI tools just as you would any system</w:t>
      </w:r>
      <w:r w:rsidR="00C07F17">
        <w:t>:</w:t>
      </w:r>
    </w:p>
    <w:p w14:paraId="4731B7FB" w14:textId="7F51E80C" w:rsidR="00C07F17" w:rsidRDefault="00C07F17" w:rsidP="00DF34B8">
      <w:pPr>
        <w:pStyle w:val="ListParagraph"/>
        <w:numPr>
          <w:ilvl w:val="0"/>
          <w:numId w:val="29"/>
        </w:numPr>
        <w:spacing w:after="120"/>
        <w:contextualSpacing w:val="0"/>
      </w:pPr>
      <w:r>
        <w:t>Limit AI assistant access to specific repositories, branches, and file paths, not the entire codebase</w:t>
      </w:r>
    </w:p>
    <w:p w14:paraId="1CD15286" w14:textId="24BA476D" w:rsidR="00C07F17" w:rsidRDefault="00C07F17" w:rsidP="00DF34B8">
      <w:pPr>
        <w:pStyle w:val="ListParagraph"/>
        <w:numPr>
          <w:ilvl w:val="0"/>
          <w:numId w:val="29"/>
        </w:numPr>
        <w:spacing w:after="120"/>
        <w:contextualSpacing w:val="0"/>
      </w:pPr>
      <w:r>
        <w:t>Log every file an  AI assistant reads or writes</w:t>
      </w:r>
    </w:p>
    <w:p w14:paraId="1FBC4B61" w14:textId="162E4C1D" w:rsidR="00C07F17" w:rsidRDefault="00C07F17" w:rsidP="00DF34B8">
      <w:pPr>
        <w:pStyle w:val="ListParagraph"/>
        <w:numPr>
          <w:ilvl w:val="0"/>
          <w:numId w:val="29"/>
        </w:numPr>
        <w:spacing w:after="120"/>
        <w:contextualSpacing w:val="0"/>
      </w:pPr>
      <w:r>
        <w:t xml:space="preserve">Use separate </w:t>
      </w:r>
      <w:r w:rsidR="000273D2">
        <w:t>environments for AI-assisted experimentation; never connect AI agents to production systems without explicit approval</w:t>
      </w:r>
    </w:p>
    <w:p w14:paraId="5D131D5C" w14:textId="28170109" w:rsidR="000273D2" w:rsidRDefault="000273D2" w:rsidP="00DF34B8">
      <w:pPr>
        <w:pStyle w:val="ListParagraph"/>
        <w:numPr>
          <w:ilvl w:val="0"/>
          <w:numId w:val="29"/>
        </w:numPr>
        <w:spacing w:after="120"/>
        <w:contextualSpacing w:val="0"/>
      </w:pPr>
      <w:r>
        <w:t>Sandbox AI agents in container-restricted environments when testing agentic or autonomous behaviors</w:t>
      </w:r>
    </w:p>
    <w:p w14:paraId="6F4EF158" w14:textId="77777777" w:rsidR="000273D2" w:rsidRDefault="000273D2" w:rsidP="000273D2"/>
    <w:p w14:paraId="594170D4" w14:textId="77777777" w:rsidR="00AB24F3" w:rsidRDefault="00AB24F3" w:rsidP="00AB24F3"/>
    <w:p w14:paraId="3B4172B9" w14:textId="259BC97E" w:rsidR="005659CE" w:rsidRDefault="005C41D1" w:rsidP="007E5C05">
      <w:pPr>
        <w:pStyle w:val="Heading3"/>
      </w:pPr>
      <w:r>
        <w:t>Code Review and Validation</w:t>
      </w:r>
    </w:p>
    <w:p w14:paraId="0FD456B4" w14:textId="79E69447" w:rsidR="005F6AFE" w:rsidRDefault="005C41D1" w:rsidP="007F669D">
      <w:pPr>
        <w:spacing w:after="120"/>
      </w:pPr>
      <w:r>
        <w:t>AI-generated code must go through the same review process as any human-authored contribution</w:t>
      </w:r>
      <w:r w:rsidR="006E28C5">
        <w:t>:</w:t>
      </w:r>
    </w:p>
    <w:p w14:paraId="3A9E7682" w14:textId="0B3A82B8" w:rsidR="00D87CE5" w:rsidRDefault="005C41D1" w:rsidP="00DF34B8">
      <w:pPr>
        <w:pStyle w:val="ListParagraph"/>
        <w:numPr>
          <w:ilvl w:val="0"/>
          <w:numId w:val="29"/>
        </w:numPr>
        <w:spacing w:after="120"/>
        <w:contextualSpacing w:val="0"/>
      </w:pPr>
      <w:r>
        <w:t>Never merge AI-generated code without human code review, even for minor changes</w:t>
      </w:r>
    </w:p>
    <w:p w14:paraId="19F7DBD8" w14:textId="3860E5A3" w:rsidR="005C41D1" w:rsidRDefault="005C41D1" w:rsidP="00DF34B8">
      <w:pPr>
        <w:pStyle w:val="ListParagraph"/>
        <w:numPr>
          <w:ilvl w:val="0"/>
          <w:numId w:val="29"/>
        </w:numPr>
        <w:spacing w:after="120"/>
        <w:contextualSpacing w:val="0"/>
      </w:pPr>
      <w:r>
        <w:t>Run static analysis and linting on all AI-generated output</w:t>
      </w:r>
    </w:p>
    <w:p w14:paraId="41502D85" w14:textId="64A67A91" w:rsidR="005C41D1" w:rsidRDefault="00F22B70" w:rsidP="00DF34B8">
      <w:pPr>
        <w:pStyle w:val="ListParagraph"/>
        <w:numPr>
          <w:ilvl w:val="0"/>
          <w:numId w:val="29"/>
        </w:numPr>
        <w:spacing w:after="120"/>
        <w:contextualSpacing w:val="0"/>
      </w:pPr>
      <w:r>
        <w:t>Use Software Composition Analysis (SCA) tools to scan AI-suggested dependencies for known CVEs</w:t>
      </w:r>
    </w:p>
    <w:p w14:paraId="0B488065" w14:textId="7C41CC01" w:rsidR="00F22B70" w:rsidRDefault="00F22B70" w:rsidP="00DF34B8">
      <w:pPr>
        <w:pStyle w:val="ListParagraph"/>
        <w:numPr>
          <w:ilvl w:val="0"/>
          <w:numId w:val="29"/>
        </w:numPr>
        <w:spacing w:after="120"/>
        <w:contextualSpacing w:val="0"/>
      </w:pPr>
      <w:r>
        <w:lastRenderedPageBreak/>
        <w:t>Integrate security scanning in CI/CD pipelines so vulnerabilities in AI-generated code are caught before reaching production</w:t>
      </w:r>
    </w:p>
    <w:p w14:paraId="09CE4DE1" w14:textId="77777777" w:rsidR="00F22B70" w:rsidRDefault="00F22B70" w:rsidP="00F22B70"/>
    <w:p w14:paraId="760A2E42" w14:textId="32AE5D7C" w:rsidR="00F22B70" w:rsidRDefault="00F22B70" w:rsidP="007E5C05">
      <w:pPr>
        <w:pStyle w:val="Heading3"/>
      </w:pPr>
      <w:r>
        <w:t>Prompt Security for Developers</w:t>
      </w:r>
    </w:p>
    <w:p w14:paraId="37E7BAB1" w14:textId="66748355" w:rsidR="00F22B70" w:rsidRDefault="00F22B70" w:rsidP="007F669D">
      <w:pPr>
        <w:spacing w:after="120"/>
      </w:pPr>
      <w:r>
        <w:t>When building AI-powered features or using API integrations:</w:t>
      </w:r>
    </w:p>
    <w:p w14:paraId="746461CB" w14:textId="2E429D26" w:rsidR="00F22B70" w:rsidRDefault="00F22B70" w:rsidP="00DF34B8">
      <w:pPr>
        <w:pStyle w:val="ListParagraph"/>
        <w:numPr>
          <w:ilvl w:val="0"/>
          <w:numId w:val="29"/>
        </w:numPr>
        <w:spacing w:after="120"/>
        <w:contextualSpacing w:val="0"/>
      </w:pPr>
      <w:r>
        <w:t>Sanitize and validate all user-facing inputs before they reach an LLM as malicious users may attempt prompt injection to manipulate model behavior</w:t>
      </w:r>
    </w:p>
    <w:p w14:paraId="76D41CFC" w14:textId="5FC41498" w:rsidR="007F6D34" w:rsidRDefault="007F6D34" w:rsidP="00DF34B8">
      <w:pPr>
        <w:pStyle w:val="ListParagraph"/>
        <w:numPr>
          <w:ilvl w:val="0"/>
          <w:numId w:val="29"/>
        </w:numPr>
        <w:spacing w:after="120"/>
        <w:contextualSpacing w:val="0"/>
      </w:pPr>
      <w:r>
        <w:t>Never construct prompts dynamically by directly concatenating raw user input with system instructions</w:t>
      </w:r>
    </w:p>
    <w:p w14:paraId="0F40C46B" w14:textId="67BEA568" w:rsidR="007F6D34" w:rsidRDefault="007F6D34" w:rsidP="00DF34B8">
      <w:pPr>
        <w:pStyle w:val="ListParagraph"/>
        <w:numPr>
          <w:ilvl w:val="0"/>
          <w:numId w:val="29"/>
        </w:numPr>
        <w:spacing w:after="120"/>
        <w:contextualSpacing w:val="0"/>
      </w:pPr>
      <w:r>
        <w:t>Set explicit rate limits, access controls, and output filters</w:t>
      </w:r>
      <w:r w:rsidR="0064381E">
        <w:t xml:space="preserve"> on any AI feature exposed to end users</w:t>
      </w:r>
    </w:p>
    <w:p w14:paraId="2602D432" w14:textId="6CCD6335" w:rsidR="0064381E" w:rsidRDefault="0064381E" w:rsidP="00DF34B8">
      <w:pPr>
        <w:pStyle w:val="ListParagraph"/>
        <w:numPr>
          <w:ilvl w:val="0"/>
          <w:numId w:val="29"/>
        </w:numPr>
        <w:spacing w:after="120"/>
        <w:contextualSpacing w:val="0"/>
      </w:pPr>
      <w:r>
        <w:t>Log AI interactions (inputs and outputs) in production systems for incident response and auditability</w:t>
      </w:r>
    </w:p>
    <w:p w14:paraId="016E9B22" w14:textId="77777777" w:rsidR="00BF49FC" w:rsidRDefault="00BF49FC" w:rsidP="00BF49FC"/>
    <w:p w14:paraId="7FAAB006" w14:textId="77777777" w:rsidR="00642CA4" w:rsidRDefault="00642CA4" w:rsidP="00743627"/>
    <w:p w14:paraId="69FB344C" w14:textId="0FD7114A" w:rsidR="00C942C8" w:rsidRDefault="00DF34B8" w:rsidP="00642CA4">
      <w:pPr>
        <w:pStyle w:val="Heading2"/>
      </w:pPr>
      <w:bookmarkStart w:id="23" w:name="_Toc226904055"/>
      <w:r>
        <w:t>Effective Prompt Engineering for Developers</w:t>
      </w:r>
      <w:bookmarkEnd w:id="23"/>
    </w:p>
    <w:p w14:paraId="541C5C70" w14:textId="77777777" w:rsidR="00743627" w:rsidRDefault="00743627" w:rsidP="00C942C8"/>
    <w:p w14:paraId="7A675692" w14:textId="68B0D870" w:rsidR="00E2690A" w:rsidRDefault="00396E6A" w:rsidP="00C942C8">
      <w:r>
        <w:t>Writing effective prompts is a core engineering skill when working with LLMs. Poor prompts produce poor output</w:t>
      </w:r>
      <w:r w:rsidR="00E90728">
        <w:t>. The quality of the model’s responses is a direct function of the quality of the instructions provided.</w:t>
      </w:r>
    </w:p>
    <w:p w14:paraId="7EB6DC06" w14:textId="77777777" w:rsidR="008F6238" w:rsidRDefault="008F6238" w:rsidP="008F6238"/>
    <w:p w14:paraId="0C690A6E" w14:textId="620B87F3" w:rsidR="00E2690A" w:rsidRDefault="00E90728" w:rsidP="007E5C05">
      <w:pPr>
        <w:pStyle w:val="Heading3"/>
      </w:pPr>
      <w:r>
        <w:t>Foundational Principles</w:t>
      </w:r>
    </w:p>
    <w:p w14:paraId="08149E91" w14:textId="3D8F0987" w:rsidR="00FD3DF7" w:rsidRDefault="00722D99" w:rsidP="007F669D">
      <w:pPr>
        <w:pStyle w:val="ListParagraph"/>
        <w:numPr>
          <w:ilvl w:val="0"/>
          <w:numId w:val="29"/>
        </w:numPr>
        <w:spacing w:after="120"/>
        <w:contextualSpacing w:val="0"/>
      </w:pPr>
      <w:r>
        <w:t>Be specific and explicit. Vague prompts produce vague results. State the language, framework, version, constraints, and expected output format.</w:t>
      </w:r>
    </w:p>
    <w:p w14:paraId="7C78ED73" w14:textId="5FC2C1C3" w:rsidR="00722D99" w:rsidRDefault="00722D99" w:rsidP="007F669D">
      <w:pPr>
        <w:pStyle w:val="ListParagraph"/>
        <w:numPr>
          <w:ilvl w:val="0"/>
          <w:numId w:val="29"/>
        </w:numPr>
        <w:spacing w:after="120"/>
        <w:contextualSpacing w:val="0"/>
      </w:pPr>
      <w:r>
        <w:t>Provide context. Include relevant code snippets, error messages, architecture constraints, and the business purpose of the task.</w:t>
      </w:r>
    </w:p>
    <w:p w14:paraId="04FC7455" w14:textId="4AEA4176" w:rsidR="00204DC9" w:rsidRDefault="00204DC9" w:rsidP="007F669D">
      <w:pPr>
        <w:pStyle w:val="ListParagraph"/>
        <w:numPr>
          <w:ilvl w:val="0"/>
          <w:numId w:val="29"/>
        </w:numPr>
        <w:spacing w:after="120"/>
        <w:contextualSpacing w:val="0"/>
      </w:pPr>
      <w:r>
        <w:t>Assign a role or persona. Framing the model with a role can often improve output quality.</w:t>
      </w:r>
    </w:p>
    <w:p w14:paraId="2AD1F95F" w14:textId="77777777" w:rsidR="00FD3DF7" w:rsidRPr="000A15BC" w:rsidRDefault="00FD3DF7" w:rsidP="00233E15"/>
    <w:p w14:paraId="6964FB35" w14:textId="6791DBEB" w:rsidR="001A786A" w:rsidRDefault="007258BD" w:rsidP="007E5C05">
      <w:pPr>
        <w:pStyle w:val="Heading3"/>
      </w:pPr>
      <w:r>
        <w:t>Prompt Structure for Development Tasks</w:t>
      </w:r>
    </w:p>
    <w:p w14:paraId="67D77E8B" w14:textId="77777777" w:rsidR="0018538B" w:rsidRPr="0018538B" w:rsidRDefault="0018538B" w:rsidP="0018538B">
      <w:pPr>
        <w:ind w:left="720"/>
        <w:rPr>
          <w:rStyle w:val="Code"/>
        </w:rPr>
      </w:pPr>
      <w:r w:rsidRPr="0018538B">
        <w:rPr>
          <w:rStyle w:val="Code"/>
        </w:rPr>
        <w:t>&lt;Role&gt;You are a [role/expertise]&lt;/Role&gt;</w:t>
      </w:r>
    </w:p>
    <w:p w14:paraId="511E990D" w14:textId="77777777" w:rsidR="0018538B" w:rsidRPr="0018538B" w:rsidRDefault="0018538B" w:rsidP="0018538B">
      <w:pPr>
        <w:ind w:left="720"/>
        <w:rPr>
          <w:rStyle w:val="Code"/>
        </w:rPr>
      </w:pPr>
      <w:r w:rsidRPr="0018538B">
        <w:rPr>
          <w:rStyle w:val="Code"/>
        </w:rPr>
        <w:t>&lt;Task&gt;Your specific task&lt;/Task&gt;</w:t>
      </w:r>
    </w:p>
    <w:p w14:paraId="1DE2598C" w14:textId="77777777" w:rsidR="0018538B" w:rsidRPr="0018538B" w:rsidRDefault="0018538B" w:rsidP="0018538B">
      <w:pPr>
        <w:ind w:left="720"/>
        <w:rPr>
          <w:rStyle w:val="Code"/>
        </w:rPr>
      </w:pPr>
      <w:r w:rsidRPr="0018538B">
        <w:rPr>
          <w:rStyle w:val="Code"/>
        </w:rPr>
        <w:t>&lt;Context&gt;</w:t>
      </w:r>
    </w:p>
    <w:p w14:paraId="0F9210D3" w14:textId="77777777" w:rsidR="0018538B" w:rsidRPr="0018538B" w:rsidRDefault="0018538B" w:rsidP="0018538B">
      <w:pPr>
        <w:ind w:left="720"/>
        <w:rPr>
          <w:rStyle w:val="Code"/>
        </w:rPr>
      </w:pPr>
      <w:r w:rsidRPr="0018538B">
        <w:rPr>
          <w:rStyle w:val="Code"/>
        </w:rPr>
        <w:t xml:space="preserve">  - Language/framework: [e.g., Python 3.11, </w:t>
      </w:r>
      <w:proofErr w:type="spellStart"/>
      <w:r w:rsidRPr="0018538B">
        <w:rPr>
          <w:rStyle w:val="Code"/>
        </w:rPr>
        <w:t>FastAPI</w:t>
      </w:r>
      <w:proofErr w:type="spellEnd"/>
      <w:r w:rsidRPr="0018538B">
        <w:rPr>
          <w:rStyle w:val="Code"/>
        </w:rPr>
        <w:t>]</w:t>
      </w:r>
    </w:p>
    <w:p w14:paraId="719C34A2" w14:textId="77777777" w:rsidR="0018538B" w:rsidRPr="0018538B" w:rsidRDefault="0018538B" w:rsidP="0018538B">
      <w:pPr>
        <w:ind w:left="720"/>
        <w:rPr>
          <w:rStyle w:val="Code"/>
        </w:rPr>
      </w:pPr>
      <w:r w:rsidRPr="0018538B">
        <w:rPr>
          <w:rStyle w:val="Code"/>
        </w:rPr>
        <w:t xml:space="preserve">  - Constraints: [e.g., must not use external libraries, must handle null inputs]</w:t>
      </w:r>
    </w:p>
    <w:p w14:paraId="109C1DB8" w14:textId="77777777" w:rsidR="0018538B" w:rsidRPr="0018538B" w:rsidRDefault="0018538B" w:rsidP="0018538B">
      <w:pPr>
        <w:ind w:left="720"/>
        <w:rPr>
          <w:rStyle w:val="Code"/>
        </w:rPr>
      </w:pPr>
      <w:r w:rsidRPr="0018538B">
        <w:rPr>
          <w:rStyle w:val="Code"/>
        </w:rPr>
        <w:t xml:space="preserve">  - Existing code or error: [paste relevant snippet]</w:t>
      </w:r>
    </w:p>
    <w:p w14:paraId="502CE0DA" w14:textId="77777777" w:rsidR="0018538B" w:rsidRPr="0018538B" w:rsidRDefault="0018538B" w:rsidP="0018538B">
      <w:pPr>
        <w:ind w:left="720"/>
        <w:rPr>
          <w:rStyle w:val="Code"/>
        </w:rPr>
      </w:pPr>
      <w:r w:rsidRPr="0018538B">
        <w:rPr>
          <w:rStyle w:val="Code"/>
        </w:rPr>
        <w:t>&lt;/Context&gt;</w:t>
      </w:r>
    </w:p>
    <w:p w14:paraId="64BAF032" w14:textId="77777777" w:rsidR="0018538B" w:rsidRPr="0018538B" w:rsidRDefault="0018538B" w:rsidP="0018538B">
      <w:pPr>
        <w:ind w:left="720"/>
        <w:rPr>
          <w:rStyle w:val="Code"/>
        </w:rPr>
      </w:pPr>
      <w:r w:rsidRPr="0018538B">
        <w:rPr>
          <w:rStyle w:val="Code"/>
        </w:rPr>
        <w:t>&lt;Output&gt;</w:t>
      </w:r>
    </w:p>
    <w:p w14:paraId="729DA8AB" w14:textId="77777777" w:rsidR="0018538B" w:rsidRPr="0018538B" w:rsidRDefault="0018538B" w:rsidP="0018538B">
      <w:pPr>
        <w:ind w:left="720"/>
        <w:rPr>
          <w:rStyle w:val="Code"/>
        </w:rPr>
      </w:pPr>
      <w:r w:rsidRPr="0018538B">
        <w:rPr>
          <w:rStyle w:val="Code"/>
        </w:rPr>
        <w:t xml:space="preserve">  - Format: [e.g., a single function, a list of refactoring suggestions]</w:t>
      </w:r>
    </w:p>
    <w:p w14:paraId="255CA7A7" w14:textId="77777777" w:rsidR="0018538B" w:rsidRPr="0018538B" w:rsidRDefault="0018538B" w:rsidP="0018538B">
      <w:pPr>
        <w:ind w:left="720"/>
        <w:rPr>
          <w:rStyle w:val="Code"/>
        </w:rPr>
      </w:pPr>
      <w:r w:rsidRPr="0018538B">
        <w:rPr>
          <w:rStyle w:val="Code"/>
        </w:rPr>
        <w:t xml:space="preserve">  - Tone: [e.g., include inline comments, explain each change]</w:t>
      </w:r>
    </w:p>
    <w:p w14:paraId="3BF3D5E8" w14:textId="6E986B23" w:rsidR="007829E7" w:rsidRPr="0018538B" w:rsidRDefault="0018538B" w:rsidP="0018538B">
      <w:pPr>
        <w:ind w:left="720"/>
        <w:rPr>
          <w:rStyle w:val="Code"/>
        </w:rPr>
      </w:pPr>
      <w:r w:rsidRPr="0018538B">
        <w:rPr>
          <w:rStyle w:val="Code"/>
        </w:rPr>
        <w:t>&lt;/Output&gt;</w:t>
      </w:r>
    </w:p>
    <w:p w14:paraId="128EE0C2" w14:textId="77777777" w:rsidR="001139B0" w:rsidRDefault="001139B0" w:rsidP="007E5C05">
      <w:pPr>
        <w:pStyle w:val="Heading3"/>
      </w:pPr>
    </w:p>
    <w:p w14:paraId="46831224" w14:textId="67D51C1D" w:rsidR="00F4229F" w:rsidRDefault="0018538B" w:rsidP="007E5C05">
      <w:pPr>
        <w:pStyle w:val="Heading3"/>
      </w:pPr>
      <w:r>
        <w:t>Iteration and Chain-of-Thought</w:t>
      </w:r>
    </w:p>
    <w:p w14:paraId="66EA32F0" w14:textId="2BD6AF05" w:rsidR="00793964" w:rsidRDefault="007D4981" w:rsidP="007F669D">
      <w:pPr>
        <w:spacing w:after="120"/>
      </w:pPr>
      <w:r>
        <w:t>For complex tasks, break problems into sequential steps rather than asking for everything at once:</w:t>
      </w:r>
    </w:p>
    <w:p w14:paraId="4EBB6402" w14:textId="3A3A1530" w:rsidR="007D4981" w:rsidRDefault="001804A5" w:rsidP="007F669D">
      <w:pPr>
        <w:pStyle w:val="ListParagraph"/>
        <w:numPr>
          <w:ilvl w:val="0"/>
          <w:numId w:val="29"/>
        </w:numPr>
        <w:spacing w:after="120"/>
        <w:contextualSpacing w:val="0"/>
      </w:pPr>
      <w:r>
        <w:lastRenderedPageBreak/>
        <w:t xml:space="preserve">First prompt: </w:t>
      </w:r>
      <w:r w:rsidRPr="00D95C15">
        <w:rPr>
          <w:i/>
          <w:iCs/>
        </w:rPr>
        <w:t>“Identify all the potential edge cases in this function.”</w:t>
      </w:r>
    </w:p>
    <w:p w14:paraId="37C22982" w14:textId="10C4B344" w:rsidR="001804A5" w:rsidRDefault="001804A5" w:rsidP="007F669D">
      <w:pPr>
        <w:pStyle w:val="ListParagraph"/>
        <w:numPr>
          <w:ilvl w:val="0"/>
          <w:numId w:val="29"/>
        </w:numPr>
        <w:spacing w:after="120"/>
        <w:contextualSpacing w:val="0"/>
      </w:pPr>
      <w:r>
        <w:t xml:space="preserve">Second prompt: </w:t>
      </w:r>
      <w:r w:rsidRPr="00D95C15">
        <w:rPr>
          <w:i/>
          <w:iCs/>
        </w:rPr>
        <w:t>"Now write unit tests that cover each of the edge cases you identified.”</w:t>
      </w:r>
    </w:p>
    <w:p w14:paraId="4FAE6190" w14:textId="1D4C827D" w:rsidR="001804A5" w:rsidRDefault="001804A5" w:rsidP="007F669D">
      <w:pPr>
        <w:pStyle w:val="ListParagraph"/>
        <w:numPr>
          <w:ilvl w:val="0"/>
          <w:numId w:val="29"/>
        </w:numPr>
        <w:spacing w:after="120"/>
        <w:contextualSpacing w:val="0"/>
      </w:pPr>
      <w:r>
        <w:t xml:space="preserve">Third prompt: </w:t>
      </w:r>
      <w:r w:rsidRPr="00D95C15">
        <w:rPr>
          <w:i/>
          <w:iCs/>
        </w:rPr>
        <w:t>“Review the tests you just wrote for completeness and suggest improvements.”</w:t>
      </w:r>
    </w:p>
    <w:p w14:paraId="6D5DD3A1" w14:textId="77777777" w:rsidR="001C4540" w:rsidRDefault="001C4540" w:rsidP="001C4540"/>
    <w:p w14:paraId="540A7A12" w14:textId="2715E9F0" w:rsidR="001C4540" w:rsidRDefault="001C4540" w:rsidP="001C4540">
      <w:r>
        <w:t>This iterative approach will typically produce more reliable output than a single large, ambiguous request.</w:t>
      </w:r>
    </w:p>
    <w:p w14:paraId="1706DDE6" w14:textId="77777777" w:rsidR="00D95C15" w:rsidRDefault="00D95C15" w:rsidP="001C4540"/>
    <w:p w14:paraId="14B36764" w14:textId="66D499FB" w:rsidR="00D95C15" w:rsidRDefault="00D95C15" w:rsidP="007E5C05">
      <w:pPr>
        <w:pStyle w:val="Heading3"/>
      </w:pPr>
      <w:r>
        <w:t>Prompt Anti-Patterns to Avoid</w:t>
      </w:r>
    </w:p>
    <w:tbl>
      <w:tblPr>
        <w:tblStyle w:val="TableGrid"/>
        <w:tblW w:w="0" w:type="auto"/>
        <w:tblLook w:val="04A0" w:firstRow="1" w:lastRow="0" w:firstColumn="1" w:lastColumn="0" w:noHBand="0" w:noVBand="1"/>
      </w:tblPr>
      <w:tblGrid>
        <w:gridCol w:w="3356"/>
        <w:gridCol w:w="3357"/>
        <w:gridCol w:w="3357"/>
      </w:tblGrid>
      <w:tr w:rsidR="001F6457" w14:paraId="705C0559" w14:textId="77777777" w:rsidTr="001F64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56" w:type="dxa"/>
          </w:tcPr>
          <w:p w14:paraId="1CD90D4F" w14:textId="2FE58784" w:rsidR="001F6457" w:rsidRDefault="001F6457" w:rsidP="001C4540">
            <w:r>
              <w:rPr>
                <w:color w:val="auto"/>
              </w:rPr>
              <w:t>Anti-Pattern</w:t>
            </w:r>
          </w:p>
        </w:tc>
        <w:tc>
          <w:tcPr>
            <w:tcW w:w="3357" w:type="dxa"/>
          </w:tcPr>
          <w:p w14:paraId="4DE0493E" w14:textId="60C7EA50" w:rsidR="001F6457" w:rsidRDefault="001F6457" w:rsidP="001C4540">
            <w:pPr>
              <w:cnfStyle w:val="100000000000" w:firstRow="1" w:lastRow="0" w:firstColumn="0" w:lastColumn="0" w:oddVBand="0" w:evenVBand="0" w:oddHBand="0" w:evenHBand="0" w:firstRowFirstColumn="0" w:firstRowLastColumn="0" w:lastRowFirstColumn="0" w:lastRowLastColumn="0"/>
            </w:pPr>
            <w:r>
              <w:t>Problem</w:t>
            </w:r>
          </w:p>
        </w:tc>
        <w:tc>
          <w:tcPr>
            <w:tcW w:w="3357" w:type="dxa"/>
          </w:tcPr>
          <w:p w14:paraId="3066BC8C" w14:textId="46D4A09D" w:rsidR="001F6457" w:rsidRDefault="001F6457" w:rsidP="001C4540">
            <w:pPr>
              <w:cnfStyle w:val="100000000000" w:firstRow="1" w:lastRow="0" w:firstColumn="0" w:lastColumn="0" w:oddVBand="0" w:evenVBand="0" w:oddHBand="0" w:evenHBand="0" w:firstRowFirstColumn="0" w:firstRowLastColumn="0" w:lastRowFirstColumn="0" w:lastRowLastColumn="0"/>
            </w:pPr>
            <w:r>
              <w:t>Suggested Approach</w:t>
            </w:r>
          </w:p>
        </w:tc>
      </w:tr>
      <w:tr w:rsidR="001F6457" w14:paraId="1F865E0B" w14:textId="77777777" w:rsidTr="001F6457">
        <w:tc>
          <w:tcPr>
            <w:cnfStyle w:val="001000000000" w:firstRow="0" w:lastRow="0" w:firstColumn="1" w:lastColumn="0" w:oddVBand="0" w:evenVBand="0" w:oddHBand="0" w:evenHBand="0" w:firstRowFirstColumn="0" w:firstRowLastColumn="0" w:lastRowFirstColumn="0" w:lastRowLastColumn="0"/>
            <w:tcW w:w="3356" w:type="dxa"/>
          </w:tcPr>
          <w:p w14:paraId="154613E8" w14:textId="63A8EF6C" w:rsidR="001F6457" w:rsidRDefault="001F6457" w:rsidP="001C4540">
            <w:r>
              <w:t>“Write me a login system”</w:t>
            </w:r>
          </w:p>
        </w:tc>
        <w:tc>
          <w:tcPr>
            <w:tcW w:w="3357" w:type="dxa"/>
          </w:tcPr>
          <w:p w14:paraId="3C766666" w14:textId="5A69C313" w:rsidR="001F6457" w:rsidRDefault="001F6457" w:rsidP="001C4540">
            <w:pPr>
              <w:cnfStyle w:val="000000000000" w:firstRow="0" w:lastRow="0" w:firstColumn="0" w:lastColumn="0" w:oddVBand="0" w:evenVBand="0" w:oddHBand="0" w:evenHBand="0" w:firstRowFirstColumn="0" w:firstRowLastColumn="0" w:lastRowFirstColumn="0" w:lastRowLastColumn="0"/>
            </w:pPr>
            <w:r>
              <w:t>Too vague, no context</w:t>
            </w:r>
          </w:p>
        </w:tc>
        <w:tc>
          <w:tcPr>
            <w:tcW w:w="3357" w:type="dxa"/>
          </w:tcPr>
          <w:p w14:paraId="25433CF6" w14:textId="5A301ADC" w:rsidR="001F6457" w:rsidRDefault="00FA72CE" w:rsidP="001C4540">
            <w:pPr>
              <w:cnfStyle w:val="000000000000" w:firstRow="0" w:lastRow="0" w:firstColumn="0" w:lastColumn="0" w:oddVBand="0" w:evenVBand="0" w:oddHBand="0" w:evenHBand="0" w:firstRowFirstColumn="0" w:firstRowLastColumn="0" w:lastRowFirstColumn="0" w:lastRowLastColumn="0"/>
            </w:pPr>
            <w:r>
              <w:t>Specify language, framework, authentication method, and security requirements.</w:t>
            </w:r>
          </w:p>
        </w:tc>
      </w:tr>
      <w:tr w:rsidR="001F6457" w14:paraId="1D6E8473" w14:textId="77777777" w:rsidTr="001F6457">
        <w:tc>
          <w:tcPr>
            <w:cnfStyle w:val="001000000000" w:firstRow="0" w:lastRow="0" w:firstColumn="1" w:lastColumn="0" w:oddVBand="0" w:evenVBand="0" w:oddHBand="0" w:evenHBand="0" w:firstRowFirstColumn="0" w:firstRowLastColumn="0" w:lastRowFirstColumn="0" w:lastRowLastColumn="0"/>
            <w:tcW w:w="3356" w:type="dxa"/>
          </w:tcPr>
          <w:p w14:paraId="00D29A13" w14:textId="19DE198C" w:rsidR="001F6457" w:rsidRDefault="00FA72CE" w:rsidP="001C4540">
            <w:r>
              <w:t>Pasting entire codebases</w:t>
            </w:r>
          </w:p>
        </w:tc>
        <w:tc>
          <w:tcPr>
            <w:tcW w:w="3357" w:type="dxa"/>
          </w:tcPr>
          <w:p w14:paraId="2A6D88B8" w14:textId="00DBC6DF" w:rsidR="001F6457" w:rsidRDefault="00FA72CE" w:rsidP="001C4540">
            <w:pPr>
              <w:cnfStyle w:val="000000000000" w:firstRow="0" w:lastRow="0" w:firstColumn="0" w:lastColumn="0" w:oddVBand="0" w:evenVBand="0" w:oddHBand="0" w:evenHBand="0" w:firstRowFirstColumn="0" w:firstRowLastColumn="0" w:lastRowFirstColumn="0" w:lastRowLastColumn="0"/>
            </w:pPr>
            <w:r>
              <w:t>Data exposure risk</w:t>
            </w:r>
            <w:r w:rsidR="00675C20">
              <w:t xml:space="preserve"> and context overload</w:t>
            </w:r>
          </w:p>
        </w:tc>
        <w:tc>
          <w:tcPr>
            <w:tcW w:w="3357" w:type="dxa"/>
          </w:tcPr>
          <w:p w14:paraId="4722CF10" w14:textId="25FE090E" w:rsidR="001F6457" w:rsidRDefault="00675C20" w:rsidP="001C4540">
            <w:pPr>
              <w:cnfStyle w:val="000000000000" w:firstRow="0" w:lastRow="0" w:firstColumn="0" w:lastColumn="0" w:oddVBand="0" w:evenVBand="0" w:oddHBand="0" w:evenHBand="0" w:firstRowFirstColumn="0" w:firstRowLastColumn="0" w:lastRowFirstColumn="0" w:lastRowLastColumn="0"/>
            </w:pPr>
            <w:r>
              <w:t>Paste only the relevant function or module</w:t>
            </w:r>
          </w:p>
        </w:tc>
      </w:tr>
      <w:tr w:rsidR="001F6457" w14:paraId="4FDF1046" w14:textId="77777777" w:rsidTr="001F6457">
        <w:tc>
          <w:tcPr>
            <w:cnfStyle w:val="001000000000" w:firstRow="0" w:lastRow="0" w:firstColumn="1" w:lastColumn="0" w:oddVBand="0" w:evenVBand="0" w:oddHBand="0" w:evenHBand="0" w:firstRowFirstColumn="0" w:firstRowLastColumn="0" w:lastRowFirstColumn="0" w:lastRowLastColumn="0"/>
            <w:tcW w:w="3356" w:type="dxa"/>
          </w:tcPr>
          <w:p w14:paraId="33DBF3AA" w14:textId="361063FB" w:rsidR="001F6457" w:rsidRDefault="00336A86" w:rsidP="001C4540">
            <w:r>
              <w:t>Accepting output without review</w:t>
            </w:r>
          </w:p>
        </w:tc>
        <w:tc>
          <w:tcPr>
            <w:tcW w:w="3357" w:type="dxa"/>
          </w:tcPr>
          <w:p w14:paraId="181F89F7" w14:textId="567885FF" w:rsidR="001F6457" w:rsidRDefault="00336A86" w:rsidP="001C4540">
            <w:pPr>
              <w:cnfStyle w:val="000000000000" w:firstRow="0" w:lastRow="0" w:firstColumn="0" w:lastColumn="0" w:oddVBand="0" w:evenVBand="0" w:oddHBand="0" w:evenHBand="0" w:firstRowFirstColumn="0" w:firstRowLastColumn="0" w:lastRowFirstColumn="0" w:lastRowLastColumn="0"/>
            </w:pPr>
            <w:r>
              <w:t>Overconfi</w:t>
            </w:r>
            <w:r w:rsidR="001E5BBE">
              <w:t>dence bias and security risk</w:t>
            </w:r>
          </w:p>
        </w:tc>
        <w:tc>
          <w:tcPr>
            <w:tcW w:w="3357" w:type="dxa"/>
          </w:tcPr>
          <w:p w14:paraId="0CFC8DF8" w14:textId="336A09A9" w:rsidR="001F6457" w:rsidRDefault="001E5BBE" w:rsidP="001C4540">
            <w:pPr>
              <w:cnfStyle w:val="000000000000" w:firstRow="0" w:lastRow="0" w:firstColumn="0" w:lastColumn="0" w:oddVBand="0" w:evenVBand="0" w:oddHBand="0" w:evenHBand="0" w:firstRowFirstColumn="0" w:firstRowLastColumn="0" w:lastRowFirstColumn="0" w:lastRowLastColumn="0"/>
            </w:pPr>
            <w:r>
              <w:t>Treat output as a draft, always review and test</w:t>
            </w:r>
          </w:p>
        </w:tc>
      </w:tr>
      <w:tr w:rsidR="001F6457" w14:paraId="3603CEE6" w14:textId="77777777" w:rsidTr="001F6457">
        <w:tc>
          <w:tcPr>
            <w:cnfStyle w:val="001000000000" w:firstRow="0" w:lastRow="0" w:firstColumn="1" w:lastColumn="0" w:oddVBand="0" w:evenVBand="0" w:oddHBand="0" w:evenHBand="0" w:firstRowFirstColumn="0" w:firstRowLastColumn="0" w:lastRowFirstColumn="0" w:lastRowLastColumn="0"/>
            <w:tcW w:w="3356" w:type="dxa"/>
          </w:tcPr>
          <w:p w14:paraId="3B803B93" w14:textId="67B8ACF0" w:rsidR="001F6457" w:rsidRDefault="001E5BBE" w:rsidP="001C4540">
            <w:r>
              <w:t>“Fix this bug” with no error message</w:t>
            </w:r>
          </w:p>
        </w:tc>
        <w:tc>
          <w:tcPr>
            <w:tcW w:w="3357" w:type="dxa"/>
          </w:tcPr>
          <w:p w14:paraId="417A50B1" w14:textId="7E3B432C" w:rsidR="001F6457" w:rsidRDefault="001E5BBE" w:rsidP="001C4540">
            <w:pPr>
              <w:cnfStyle w:val="000000000000" w:firstRow="0" w:lastRow="0" w:firstColumn="0" w:lastColumn="0" w:oddVBand="0" w:evenVBand="0" w:oddHBand="0" w:evenHBand="0" w:firstRowFirstColumn="0" w:firstRowLastColumn="0" w:lastRowFirstColumn="0" w:lastRowLastColumn="0"/>
            </w:pPr>
            <w:r>
              <w:t>No diagnostic content</w:t>
            </w:r>
          </w:p>
        </w:tc>
        <w:tc>
          <w:tcPr>
            <w:tcW w:w="3357" w:type="dxa"/>
          </w:tcPr>
          <w:p w14:paraId="0C766B6C" w14:textId="4F20BDA4" w:rsidR="001F6457" w:rsidRDefault="001E5BBE" w:rsidP="001C4540">
            <w:pPr>
              <w:cnfStyle w:val="000000000000" w:firstRow="0" w:lastRow="0" w:firstColumn="0" w:lastColumn="0" w:oddVBand="0" w:evenVBand="0" w:oddHBand="0" w:evenHBand="0" w:firstRowFirstColumn="0" w:firstRowLastColumn="0" w:lastRowFirstColumn="0" w:lastRowLastColumn="0"/>
            </w:pPr>
            <w:r>
              <w:t>Include the full error</w:t>
            </w:r>
            <w:r w:rsidR="00C433A9">
              <w:t>, stack trace, and relevant code</w:t>
            </w:r>
          </w:p>
        </w:tc>
      </w:tr>
      <w:tr w:rsidR="001F6457" w14:paraId="6CA9BF39" w14:textId="77777777" w:rsidTr="001F6457">
        <w:tc>
          <w:tcPr>
            <w:cnfStyle w:val="001000000000" w:firstRow="0" w:lastRow="0" w:firstColumn="1" w:lastColumn="0" w:oddVBand="0" w:evenVBand="0" w:oddHBand="0" w:evenHBand="0" w:firstRowFirstColumn="0" w:firstRowLastColumn="0" w:lastRowFirstColumn="0" w:lastRowLastColumn="0"/>
            <w:tcW w:w="3356" w:type="dxa"/>
          </w:tcPr>
          <w:p w14:paraId="4B251E07" w14:textId="75E43AB2" w:rsidR="001F6457" w:rsidRDefault="00C433A9" w:rsidP="001C4540">
            <w:r>
              <w:t>Using public chat tools for proprietary code</w:t>
            </w:r>
          </w:p>
        </w:tc>
        <w:tc>
          <w:tcPr>
            <w:tcW w:w="3357" w:type="dxa"/>
          </w:tcPr>
          <w:p w14:paraId="69FDCF87" w14:textId="02C6E1D2" w:rsidR="001F6457" w:rsidRDefault="00C433A9" w:rsidP="001C4540">
            <w:pPr>
              <w:cnfStyle w:val="000000000000" w:firstRow="0" w:lastRow="0" w:firstColumn="0" w:lastColumn="0" w:oddVBand="0" w:evenVBand="0" w:oddHBand="0" w:evenHBand="0" w:firstRowFirstColumn="0" w:firstRowLastColumn="0" w:lastRowFirstColumn="0" w:lastRowLastColumn="0"/>
            </w:pPr>
            <w:r>
              <w:t>Data leakage</w:t>
            </w:r>
          </w:p>
        </w:tc>
        <w:tc>
          <w:tcPr>
            <w:tcW w:w="3357" w:type="dxa"/>
          </w:tcPr>
          <w:p w14:paraId="490F57D7" w14:textId="5CF07528" w:rsidR="001F6457" w:rsidRDefault="00C433A9" w:rsidP="001C4540">
            <w:pPr>
              <w:cnfStyle w:val="000000000000" w:firstRow="0" w:lastRow="0" w:firstColumn="0" w:lastColumn="0" w:oddVBand="0" w:evenVBand="0" w:oddHBand="0" w:evenHBand="0" w:firstRowFirstColumn="0" w:firstRowLastColumn="0" w:lastRowFirstColumn="0" w:lastRowLastColumn="0"/>
            </w:pPr>
            <w:r>
              <w:t>Use only approved AI tools with data agreements</w:t>
            </w:r>
          </w:p>
        </w:tc>
      </w:tr>
    </w:tbl>
    <w:p w14:paraId="59AD6E40" w14:textId="77777777" w:rsidR="00D95C15" w:rsidRDefault="00D95C15" w:rsidP="001C4540"/>
    <w:p w14:paraId="67EBA37A" w14:textId="77777777" w:rsidR="00F4229F" w:rsidRPr="00E2690A" w:rsidRDefault="00F4229F" w:rsidP="00E2690A"/>
    <w:p w14:paraId="47517DD6" w14:textId="094DEDC2" w:rsidR="00793D86" w:rsidRDefault="00C433A9" w:rsidP="00793D86">
      <w:pPr>
        <w:pStyle w:val="Heading2"/>
      </w:pPr>
      <w:bookmarkStart w:id="24" w:name="_Toc226904056"/>
      <w:r>
        <w:t>AI in CI/CD and Automated Pipelines</w:t>
      </w:r>
      <w:bookmarkEnd w:id="24"/>
    </w:p>
    <w:p w14:paraId="691B7D0F" w14:textId="1D9C564C" w:rsidR="008F52E6" w:rsidRDefault="00C433A9" w:rsidP="00CF7A12">
      <w:pPr>
        <w:spacing w:after="120"/>
      </w:pPr>
      <w:r>
        <w:t>When integrating AI into automated workflows:</w:t>
      </w:r>
    </w:p>
    <w:p w14:paraId="1D63C6D3" w14:textId="18E8A814" w:rsidR="00B77125" w:rsidRDefault="00C433A9" w:rsidP="00CF7A12">
      <w:pPr>
        <w:pStyle w:val="ListParagraph"/>
        <w:numPr>
          <w:ilvl w:val="0"/>
          <w:numId w:val="29"/>
        </w:numPr>
        <w:spacing w:after="120"/>
        <w:contextualSpacing w:val="0"/>
      </w:pPr>
      <w:r>
        <w:t>Treat any AI-powered step in a CI/CD pipeline as a risk point that requires its own testing, monitoring, and rollback plan</w:t>
      </w:r>
    </w:p>
    <w:p w14:paraId="35150BB2" w14:textId="54D69A5F" w:rsidR="00C433A9" w:rsidRDefault="00C433A9" w:rsidP="00CF7A12">
      <w:pPr>
        <w:pStyle w:val="ListParagraph"/>
        <w:numPr>
          <w:ilvl w:val="0"/>
          <w:numId w:val="29"/>
        </w:numPr>
        <w:spacing w:after="120"/>
        <w:contextualSpacing w:val="0"/>
      </w:pPr>
      <w:r>
        <w:t xml:space="preserve">Document which steps in a pipeline involve AI assistance, what data those steps access, and what human review occurs before </w:t>
      </w:r>
      <w:r w:rsidR="00CF7A12">
        <w:t xml:space="preserve">the </w:t>
      </w:r>
      <w:r>
        <w:t>output is acted upon</w:t>
      </w:r>
    </w:p>
    <w:p w14:paraId="7CA7A61E" w14:textId="60ADD7AE" w:rsidR="00C433A9" w:rsidRDefault="00C433A9" w:rsidP="00CF7A12">
      <w:pPr>
        <w:pStyle w:val="ListParagraph"/>
        <w:numPr>
          <w:ilvl w:val="0"/>
          <w:numId w:val="29"/>
        </w:numPr>
        <w:spacing w:after="120"/>
        <w:contextualSpacing w:val="0"/>
      </w:pPr>
      <w:r>
        <w:t>Establish clear escalation</w:t>
      </w:r>
      <w:r w:rsidR="00CF7A12">
        <w:t xml:space="preserve"> thresholds, define conditions under which an AI-powered pipeline step should fail, pause, or require human approval before proceeding</w:t>
      </w:r>
    </w:p>
    <w:p w14:paraId="5D17EB1F" w14:textId="7131E827" w:rsidR="00CF7A12" w:rsidRDefault="00CF7A12" w:rsidP="00CF7A12">
      <w:pPr>
        <w:pStyle w:val="ListParagraph"/>
        <w:numPr>
          <w:ilvl w:val="0"/>
          <w:numId w:val="29"/>
        </w:numPr>
        <w:spacing w:after="120"/>
        <w:contextualSpacing w:val="0"/>
      </w:pPr>
      <w:r>
        <w:t>Store logs of AI pipeline inputs and outputs for a minimum of 30 days to support incident response</w:t>
      </w:r>
    </w:p>
    <w:p w14:paraId="0FCACA10" w14:textId="77777777" w:rsidR="00B77125" w:rsidRDefault="00B77125" w:rsidP="00B77125">
      <w:pPr>
        <w:pStyle w:val="ListParagraph"/>
      </w:pPr>
    </w:p>
    <w:p w14:paraId="6F51E080" w14:textId="6B019F4D" w:rsidR="007F594B" w:rsidRDefault="00CF7A12" w:rsidP="00CF7A12">
      <w:pPr>
        <w:pStyle w:val="Heading1"/>
      </w:pPr>
      <w:bookmarkStart w:id="25" w:name="_Toc226904057"/>
      <w:r>
        <w:t>Part II: Business Analyst &amp; Management Guidance</w:t>
      </w:r>
      <w:bookmarkEnd w:id="25"/>
    </w:p>
    <w:p w14:paraId="6E0CC6BA" w14:textId="77777777" w:rsidR="00CF7A12" w:rsidRDefault="00CF7A12" w:rsidP="00BC29C3"/>
    <w:p w14:paraId="2FB1E763" w14:textId="66D94F15" w:rsidR="00E50630" w:rsidRDefault="00CF7A12" w:rsidP="0033691C">
      <w:pPr>
        <w:pStyle w:val="Heading2"/>
      </w:pPr>
      <w:bookmarkStart w:id="26" w:name="_Toc226904058"/>
      <w:r>
        <w:t>Understanding AI for Business Roles</w:t>
      </w:r>
      <w:bookmarkEnd w:id="26"/>
    </w:p>
    <w:p w14:paraId="4E003BFC" w14:textId="77777777" w:rsidR="00E50630" w:rsidRDefault="00E50630" w:rsidP="00BC29C3"/>
    <w:p w14:paraId="24F1FE0A" w14:textId="60319BD8" w:rsidR="001E2291" w:rsidRDefault="00287AB3" w:rsidP="00361FB8">
      <w:pPr>
        <w:spacing w:after="120"/>
      </w:pPr>
      <w:r>
        <w:t xml:space="preserve">For non-technical </w:t>
      </w:r>
      <w:r w:rsidR="00326698">
        <w:t>business users, AI tools function most effectively as force multipliers</w:t>
      </w:r>
      <w:r w:rsidR="005662B9">
        <w:t>, amplifying the capacity of skilled professionals to research, analyze, communicate, and make decisions</w:t>
      </w:r>
      <w:r w:rsidR="009778F2">
        <w:t xml:space="preserve"> faster.</w:t>
      </w:r>
      <w:r w:rsidR="006B08FE">
        <w:t xml:space="preserve"> </w:t>
      </w:r>
      <w:r w:rsidR="005662B9">
        <w:t>They do not replace professional judgment</w:t>
      </w:r>
      <w:r w:rsidR="00900E83">
        <w:t>;</w:t>
      </w:r>
      <w:r w:rsidR="009510F4">
        <w:t xml:space="preserve"> they should augment it.</w:t>
      </w:r>
      <w:r w:rsidR="00900E83">
        <w:t xml:space="preserve"> Some impactful business use cases are:</w:t>
      </w:r>
    </w:p>
    <w:p w14:paraId="706FF91A" w14:textId="4C36F380" w:rsidR="00900E83" w:rsidRDefault="00BA6C31" w:rsidP="00361FB8">
      <w:pPr>
        <w:pStyle w:val="ListParagraph"/>
        <w:numPr>
          <w:ilvl w:val="0"/>
          <w:numId w:val="29"/>
        </w:numPr>
        <w:spacing w:after="120"/>
        <w:contextualSpacing w:val="0"/>
      </w:pPr>
      <w:r>
        <w:t>Content creation with drafting reports, proposals, marketing copy, and internal communications</w:t>
      </w:r>
    </w:p>
    <w:p w14:paraId="24137440" w14:textId="4ECFDD0F" w:rsidR="00BA6C31" w:rsidRDefault="00BA6C31" w:rsidP="00361FB8">
      <w:pPr>
        <w:pStyle w:val="ListParagraph"/>
        <w:numPr>
          <w:ilvl w:val="0"/>
          <w:numId w:val="29"/>
        </w:numPr>
        <w:spacing w:after="120"/>
        <w:contextualSpacing w:val="0"/>
      </w:pPr>
      <w:r>
        <w:lastRenderedPageBreak/>
        <w:t>Data analysis</w:t>
      </w:r>
      <w:r w:rsidR="0012572B">
        <w:t xml:space="preserve"> with interpreting datasets, generating summaries, and building quick dashboards</w:t>
      </w:r>
    </w:p>
    <w:p w14:paraId="683E802A" w14:textId="666E4327" w:rsidR="0012572B" w:rsidRDefault="0012572B" w:rsidP="00361FB8">
      <w:pPr>
        <w:pStyle w:val="ListParagraph"/>
        <w:numPr>
          <w:ilvl w:val="0"/>
          <w:numId w:val="29"/>
        </w:numPr>
        <w:spacing w:after="120"/>
        <w:contextualSpacing w:val="0"/>
      </w:pPr>
      <w:r>
        <w:t>Meeting and document intelligence</w:t>
      </w:r>
      <w:r w:rsidR="007614D7">
        <w:t xml:space="preserve"> with transcription, summarization, and action item extraction</w:t>
      </w:r>
    </w:p>
    <w:p w14:paraId="1E0EB6BC" w14:textId="74AA7E99" w:rsidR="007614D7" w:rsidRDefault="007614D7" w:rsidP="00361FB8">
      <w:pPr>
        <w:pStyle w:val="ListParagraph"/>
        <w:numPr>
          <w:ilvl w:val="0"/>
          <w:numId w:val="29"/>
        </w:numPr>
        <w:spacing w:after="120"/>
        <w:contextualSpacing w:val="0"/>
      </w:pPr>
      <w:r>
        <w:t xml:space="preserve">Research and competitive analysis with </w:t>
      </w:r>
      <w:r w:rsidR="00AF11CD">
        <w:t>synthesizing information from multiple sources</w:t>
      </w:r>
    </w:p>
    <w:p w14:paraId="4403740C" w14:textId="18D8FC83" w:rsidR="00AF11CD" w:rsidRDefault="00AF11CD" w:rsidP="00361FB8">
      <w:pPr>
        <w:pStyle w:val="ListParagraph"/>
        <w:numPr>
          <w:ilvl w:val="0"/>
          <w:numId w:val="29"/>
        </w:numPr>
        <w:spacing w:after="120"/>
        <w:contextualSpacing w:val="0"/>
      </w:pPr>
      <w:r>
        <w:t>Workflow automation with routing tasks</w:t>
      </w:r>
      <w:r w:rsidR="00FD2343">
        <w:t>, processing forms, and triggering notifications</w:t>
      </w:r>
    </w:p>
    <w:p w14:paraId="6623612D" w14:textId="1FFB5B57" w:rsidR="00FD2343" w:rsidRDefault="000F4D75" w:rsidP="00361FB8">
      <w:pPr>
        <w:pStyle w:val="ListParagraph"/>
        <w:numPr>
          <w:ilvl w:val="0"/>
          <w:numId w:val="29"/>
        </w:numPr>
        <w:spacing w:after="120"/>
        <w:contextualSpacing w:val="0"/>
      </w:pPr>
      <w:r>
        <w:t>Decision support with scenario modeling, forecasting, and risk summary generation</w:t>
      </w:r>
    </w:p>
    <w:p w14:paraId="615A8278" w14:textId="77777777" w:rsidR="00361FB8" w:rsidRDefault="00361FB8" w:rsidP="00361FB8"/>
    <w:p w14:paraId="3C834DFC" w14:textId="735D4EA5" w:rsidR="00361FB8" w:rsidRDefault="001B7C11" w:rsidP="004604D5">
      <w:pPr>
        <w:pStyle w:val="Heading2"/>
      </w:pPr>
      <w:bookmarkStart w:id="27" w:name="_Toc226904059"/>
      <w:r>
        <w:t xml:space="preserve">Prompt Engineering for </w:t>
      </w:r>
      <w:r w:rsidR="000833DD">
        <w:t>Business Users</w:t>
      </w:r>
      <w:bookmarkEnd w:id="27"/>
    </w:p>
    <w:p w14:paraId="08DFCDAC" w14:textId="77777777" w:rsidR="000833DD" w:rsidRDefault="000833DD" w:rsidP="00361FB8"/>
    <w:p w14:paraId="46A8A255" w14:textId="69657BF7" w:rsidR="00E2690A" w:rsidRDefault="000833DD" w:rsidP="00C942C8">
      <w:r>
        <w:t>Prompt engineering for business does not require coding knowledge. It requires</w:t>
      </w:r>
      <w:r w:rsidR="00D32603">
        <w:t xml:space="preserve"> clear thinking about what you want, who the audience is, and what format the output should take. The single most common cause of poor AI output is a vague, context-free prompt</w:t>
      </w:r>
      <w:r w:rsidR="0013305B">
        <w:t>.</w:t>
      </w:r>
    </w:p>
    <w:p w14:paraId="652F00D3" w14:textId="77777777" w:rsidR="0013305B" w:rsidRDefault="0013305B" w:rsidP="00C942C8"/>
    <w:p w14:paraId="27E98AFD" w14:textId="638A95E9" w:rsidR="0013305B" w:rsidRDefault="0013305B" w:rsidP="007E5C05">
      <w:pPr>
        <w:pStyle w:val="Heading3"/>
      </w:pPr>
      <w:r>
        <w:t>The Goal-Context-Framework</w:t>
      </w:r>
    </w:p>
    <w:p w14:paraId="5580533D" w14:textId="75DB3581" w:rsidR="0013305B" w:rsidRDefault="0013305B" w:rsidP="007E5C05">
      <w:pPr>
        <w:spacing w:after="120"/>
      </w:pPr>
      <w:r>
        <w:t>Structure every business prompt around three building blocks:</w:t>
      </w:r>
    </w:p>
    <w:p w14:paraId="2AED96CB" w14:textId="571F0FDF" w:rsidR="0013305B" w:rsidRDefault="0013305B" w:rsidP="007E5C05">
      <w:pPr>
        <w:pStyle w:val="ListParagraph"/>
        <w:numPr>
          <w:ilvl w:val="0"/>
          <w:numId w:val="29"/>
        </w:numPr>
        <w:spacing w:after="120"/>
        <w:contextualSpacing w:val="0"/>
      </w:pPr>
      <w:r>
        <w:t>Goal: What do you want the AI to produce</w:t>
      </w:r>
    </w:p>
    <w:p w14:paraId="51339886" w14:textId="1BE3F1C1" w:rsidR="0013305B" w:rsidRDefault="0013305B" w:rsidP="007E5C05">
      <w:pPr>
        <w:pStyle w:val="ListParagraph"/>
        <w:numPr>
          <w:ilvl w:val="0"/>
          <w:numId w:val="29"/>
        </w:numPr>
        <w:spacing w:after="120"/>
        <w:contextualSpacing w:val="0"/>
      </w:pPr>
      <w:r>
        <w:t>Context: Who is it for? What background does the AI need to produce useful output?</w:t>
      </w:r>
    </w:p>
    <w:p w14:paraId="7FB0145D" w14:textId="2F614542" w:rsidR="0013305B" w:rsidRDefault="0013305B" w:rsidP="007E5C05">
      <w:pPr>
        <w:pStyle w:val="ListParagraph"/>
        <w:numPr>
          <w:ilvl w:val="0"/>
          <w:numId w:val="29"/>
        </w:numPr>
        <w:spacing w:after="120"/>
        <w:contextualSpacing w:val="0"/>
      </w:pPr>
      <w:r>
        <w:t>Constraint: What limitations, formats, or rules must the output follow?</w:t>
      </w:r>
    </w:p>
    <w:p w14:paraId="54973D60" w14:textId="77777777" w:rsidR="0013305B" w:rsidRDefault="0013305B" w:rsidP="0013305B"/>
    <w:p w14:paraId="7E91C239" w14:textId="238AAF46" w:rsidR="0013305B" w:rsidRDefault="0013305B" w:rsidP="0013305B">
      <w:r>
        <w:t xml:space="preserve">Weak Prompt: </w:t>
      </w:r>
      <w:r>
        <w:rPr>
          <w:i/>
          <w:iCs/>
        </w:rPr>
        <w:t>“Write an email about the project update.”</w:t>
      </w:r>
    </w:p>
    <w:p w14:paraId="1AF6DA0A" w14:textId="77777777" w:rsidR="0013305B" w:rsidRDefault="0013305B" w:rsidP="0013305B"/>
    <w:p w14:paraId="0549498D" w14:textId="0C29F275" w:rsidR="0013305B" w:rsidRDefault="0013305B" w:rsidP="0013305B">
      <w:r>
        <w:t xml:space="preserve">Strong Prompt: </w:t>
      </w:r>
      <w:r>
        <w:rPr>
          <w:i/>
          <w:iCs/>
        </w:rPr>
        <w:t>“</w:t>
      </w:r>
      <w:r w:rsidR="00B42A2B">
        <w:rPr>
          <w:i/>
          <w:iCs/>
        </w:rPr>
        <w:t>Write a professional email to our client context at Acme Corp summarizing this week’s project progress. Key updates are: (1) design phase completed on schedule, (2) development starts on Monday, (3)</w:t>
      </w:r>
      <w:r w:rsidR="00494B78">
        <w:rPr>
          <w:i/>
          <w:iCs/>
        </w:rPr>
        <w:t xml:space="preserve"> we need their logo files by Friday. Keep it under 150 words and close with a clear ask.”</w:t>
      </w:r>
    </w:p>
    <w:p w14:paraId="36B35507" w14:textId="77777777" w:rsidR="00494B78" w:rsidRDefault="00494B78" w:rsidP="0013305B"/>
    <w:p w14:paraId="453DF5D3" w14:textId="3F3CDB1F" w:rsidR="00494B78" w:rsidRDefault="001D44DE" w:rsidP="0013305B">
      <w:r>
        <w:t>The second prompt invokes all three components and is more likely to produce a usable draft on the first attempt.</w:t>
      </w:r>
    </w:p>
    <w:p w14:paraId="51E025FD" w14:textId="77777777" w:rsidR="001D44DE" w:rsidRDefault="001D44DE" w:rsidP="0013305B"/>
    <w:p w14:paraId="54EADE06" w14:textId="19F9B8A6" w:rsidR="001D44DE" w:rsidRDefault="001D44DE" w:rsidP="00C10138">
      <w:pPr>
        <w:pStyle w:val="Heading3"/>
      </w:pPr>
      <w:r>
        <w:t>Assigning a Role or Persona</w:t>
      </w:r>
    </w:p>
    <w:p w14:paraId="61CD2601" w14:textId="03121A9F" w:rsidR="001D44DE" w:rsidRDefault="006145AE" w:rsidP="00170997">
      <w:pPr>
        <w:spacing w:after="120"/>
      </w:pPr>
      <w:r>
        <w:t>Assigning the AI a role can dramatically improve the quality and focus of outputs:</w:t>
      </w:r>
    </w:p>
    <w:p w14:paraId="166D8182" w14:textId="195B3C08" w:rsidR="006145AE" w:rsidRPr="00F9148A" w:rsidRDefault="006145AE" w:rsidP="00170997">
      <w:pPr>
        <w:pStyle w:val="ListParagraph"/>
        <w:numPr>
          <w:ilvl w:val="0"/>
          <w:numId w:val="29"/>
        </w:numPr>
        <w:spacing w:after="120"/>
        <w:contextualSpacing w:val="0"/>
      </w:pPr>
      <w:r>
        <w:rPr>
          <w:i/>
          <w:iCs/>
        </w:rPr>
        <w:t>“You are a financial analyst</w:t>
      </w:r>
      <w:r w:rsidR="00F9148A">
        <w:rPr>
          <w:i/>
          <w:iCs/>
        </w:rPr>
        <w:t xml:space="preserve"> presenting a budget variance summary to a non-finance executive team.”</w:t>
      </w:r>
    </w:p>
    <w:p w14:paraId="26EBDF6B" w14:textId="2CD65320" w:rsidR="00F9148A" w:rsidRPr="00F9148A" w:rsidRDefault="00F9148A" w:rsidP="00170997">
      <w:pPr>
        <w:pStyle w:val="ListParagraph"/>
        <w:numPr>
          <w:ilvl w:val="0"/>
          <w:numId w:val="29"/>
        </w:numPr>
        <w:spacing w:after="120"/>
        <w:contextualSpacing w:val="0"/>
      </w:pPr>
      <w:r>
        <w:rPr>
          <w:i/>
          <w:iCs/>
        </w:rPr>
        <w:t>“You are a project manager writing a risk log entry for a missed deadline.”</w:t>
      </w:r>
    </w:p>
    <w:p w14:paraId="4EB4E242" w14:textId="5CDD328A" w:rsidR="00F9148A" w:rsidRDefault="00F9148A" w:rsidP="00170997">
      <w:pPr>
        <w:pStyle w:val="ListParagraph"/>
        <w:numPr>
          <w:ilvl w:val="0"/>
          <w:numId w:val="29"/>
        </w:numPr>
        <w:spacing w:after="120"/>
        <w:contextualSpacing w:val="0"/>
      </w:pPr>
      <w:r>
        <w:rPr>
          <w:i/>
          <w:iCs/>
        </w:rPr>
        <w:t>“You are</w:t>
      </w:r>
      <w:r w:rsidR="001463C2">
        <w:rPr>
          <w:i/>
          <w:iCs/>
        </w:rPr>
        <w:t xml:space="preserve"> </w:t>
      </w:r>
      <w:r>
        <w:rPr>
          <w:i/>
          <w:iCs/>
        </w:rPr>
        <w:t>a marketing strategist creating a competitor positioning table for a qu</w:t>
      </w:r>
      <w:r w:rsidR="001463C2">
        <w:rPr>
          <w:i/>
          <w:iCs/>
        </w:rPr>
        <w:t>arterly review.”</w:t>
      </w:r>
    </w:p>
    <w:p w14:paraId="61C78538" w14:textId="77777777" w:rsidR="001463C2" w:rsidRDefault="001463C2" w:rsidP="001463C2"/>
    <w:p w14:paraId="7A998525" w14:textId="53641377" w:rsidR="001463C2" w:rsidRDefault="001463C2" w:rsidP="001463C2">
      <w:r>
        <w:t xml:space="preserve">Role assignment shapes the model’s vocabulary, tone, and level of assumed expertise is in </w:t>
      </w:r>
      <w:r w:rsidR="00C10138">
        <w:t>its response.</w:t>
      </w:r>
    </w:p>
    <w:p w14:paraId="48A63827" w14:textId="77777777" w:rsidR="00C10138" w:rsidRDefault="00C10138" w:rsidP="001463C2"/>
    <w:p w14:paraId="2B87F7E0" w14:textId="7FF71287" w:rsidR="00C10138" w:rsidRDefault="00C10138" w:rsidP="00C10138">
      <w:pPr>
        <w:pStyle w:val="Heading3"/>
      </w:pPr>
      <w:r>
        <w:t>Department-Specific Prompt Examples</w:t>
      </w:r>
    </w:p>
    <w:p w14:paraId="3033D9D2" w14:textId="78C004E0" w:rsidR="00C10138" w:rsidRDefault="004A3163" w:rsidP="007F669D">
      <w:pPr>
        <w:spacing w:after="120"/>
      </w:pPr>
      <w:r>
        <w:t>Operations / Project Management</w:t>
      </w:r>
      <w:r w:rsidR="007F669D">
        <w:t>:</w:t>
      </w:r>
    </w:p>
    <w:p w14:paraId="0702FBBD" w14:textId="0616E9B5" w:rsidR="00B47257" w:rsidRDefault="004A3163" w:rsidP="00B47257">
      <w:pPr>
        <w:ind w:left="720"/>
      </w:pPr>
      <w:r>
        <w:rPr>
          <w:i/>
          <w:iCs/>
        </w:rPr>
        <w:t>“</w:t>
      </w:r>
      <w:r w:rsidR="00F17251">
        <w:rPr>
          <w:i/>
          <w:iCs/>
        </w:rPr>
        <w:t>You are a project coordinator. Review the following task list and identify the three items most likely to create a bottleneck based on dependencies and due dates. Explain your reasoning</w:t>
      </w:r>
      <w:r w:rsidR="00B47257">
        <w:rPr>
          <w:i/>
          <w:iCs/>
        </w:rPr>
        <w:t xml:space="preserve"> briefly: [task list].”</w:t>
      </w:r>
    </w:p>
    <w:p w14:paraId="03B52B60" w14:textId="77777777" w:rsidR="00B47257" w:rsidRDefault="00B47257" w:rsidP="00B47257"/>
    <w:p w14:paraId="747A6CFF" w14:textId="3B38ED29" w:rsidR="00B47257" w:rsidRDefault="00B47257" w:rsidP="007F669D">
      <w:pPr>
        <w:spacing w:after="120"/>
      </w:pPr>
      <w:r>
        <w:t>Sales / Business Department</w:t>
      </w:r>
      <w:r w:rsidR="007F669D">
        <w:t>:</w:t>
      </w:r>
    </w:p>
    <w:p w14:paraId="6036116C" w14:textId="2851FF78" w:rsidR="00B47257" w:rsidRDefault="00B47257" w:rsidP="00170997">
      <w:pPr>
        <w:ind w:left="720"/>
      </w:pPr>
      <w:r>
        <w:rPr>
          <w:i/>
          <w:iCs/>
        </w:rPr>
        <w:t>“You are a B2B sales professional preparing for a discovery call. Based on the following company overview and recent news, draft five open-ended discovery questions that could surface un</w:t>
      </w:r>
      <w:r w:rsidR="007456F7">
        <w:rPr>
          <w:i/>
          <w:iCs/>
        </w:rPr>
        <w:t>met needs without leading the prospect: [paste company info].”</w:t>
      </w:r>
    </w:p>
    <w:p w14:paraId="3CE199AC" w14:textId="77777777" w:rsidR="007456F7" w:rsidRDefault="007456F7" w:rsidP="00B47257"/>
    <w:p w14:paraId="15EF2F77" w14:textId="186E9BFF" w:rsidR="007456F7" w:rsidRDefault="007456F7" w:rsidP="007F669D">
      <w:pPr>
        <w:spacing w:after="120"/>
      </w:pPr>
      <w:r>
        <w:t>Finance / Analysis:</w:t>
      </w:r>
    </w:p>
    <w:p w14:paraId="570E1DDE" w14:textId="40897AD2" w:rsidR="007456F7" w:rsidRDefault="007456F7" w:rsidP="00170997">
      <w:pPr>
        <w:ind w:left="720"/>
      </w:pPr>
      <w:r>
        <w:rPr>
          <w:i/>
          <w:iCs/>
        </w:rPr>
        <w:t>“You are a business analyst. Here is our Q1 revenue data by product line. Summarize the key trends, flag any anomalies, and suggest two hypotheses that could explain the underperformance in the software segment: [paste data].”</w:t>
      </w:r>
    </w:p>
    <w:p w14:paraId="20274AD8" w14:textId="77777777" w:rsidR="006731F6" w:rsidRDefault="006731F6" w:rsidP="00B47257"/>
    <w:p w14:paraId="275EE1A2" w14:textId="7D5F5C5F" w:rsidR="007456F7" w:rsidRPr="007456F7" w:rsidRDefault="007456F7" w:rsidP="00B47257">
      <w:r>
        <w:t xml:space="preserve">NOTE: </w:t>
      </w:r>
      <w:r w:rsidR="00170997">
        <w:t xml:space="preserve">Include the data only if this is an approved tool with </w:t>
      </w:r>
      <w:r w:rsidR="006731F6">
        <w:t>appropriate data security safeguards in place.</w:t>
      </w:r>
    </w:p>
    <w:p w14:paraId="05DE72D5" w14:textId="77777777" w:rsidR="006731F6" w:rsidRDefault="006731F6"/>
    <w:p w14:paraId="10764F2F" w14:textId="77777777" w:rsidR="006731F6" w:rsidRDefault="006731F6" w:rsidP="007F669D">
      <w:pPr>
        <w:spacing w:after="120"/>
      </w:pPr>
      <w:r>
        <w:t>Marketing:</w:t>
      </w:r>
    </w:p>
    <w:p w14:paraId="57CA3AA5" w14:textId="0E170AC4" w:rsidR="002838B2" w:rsidRDefault="009F4339" w:rsidP="00170997">
      <w:pPr>
        <w:ind w:left="720"/>
      </w:pPr>
      <w:r>
        <w:rPr>
          <w:i/>
          <w:iCs/>
        </w:rPr>
        <w:t>“</w:t>
      </w:r>
      <w:r w:rsidR="009A199D">
        <w:rPr>
          <w:i/>
          <w:iCs/>
        </w:rPr>
        <w:t>You are a content strategist for a regional professional services firm. Generate five LinkedIn post ideas</w:t>
      </w:r>
      <w:r w:rsidR="002838B2">
        <w:rPr>
          <w:i/>
          <w:iCs/>
        </w:rPr>
        <w:t xml:space="preserve"> for this month that address our target audience of small business owners. Tone: authoritative, but approachable. Do not use jargon.”</w:t>
      </w:r>
    </w:p>
    <w:p w14:paraId="6F7214E3" w14:textId="77777777" w:rsidR="002838B2" w:rsidRDefault="002838B2"/>
    <w:p w14:paraId="422800D0" w14:textId="17B4AAE8" w:rsidR="002838B2" w:rsidRDefault="002838B2" w:rsidP="007F669D">
      <w:pPr>
        <w:spacing w:after="120"/>
      </w:pPr>
      <w:r>
        <w:t>HR / Management</w:t>
      </w:r>
      <w:r w:rsidR="007F669D">
        <w:t>:</w:t>
      </w:r>
    </w:p>
    <w:p w14:paraId="39EA6A9B" w14:textId="60071B20" w:rsidR="00DE2A18" w:rsidRDefault="002838B2" w:rsidP="00170997">
      <w:pPr>
        <w:ind w:left="720"/>
        <w:rPr>
          <w:i/>
          <w:iCs/>
        </w:rPr>
      </w:pPr>
      <w:r>
        <w:rPr>
          <w:i/>
          <w:iCs/>
        </w:rPr>
        <w:t>“You are an HR professional writing a job description for a mid-level operations analyst role at a 5—person company</w:t>
      </w:r>
      <w:r w:rsidR="00F64B52">
        <w:rPr>
          <w:i/>
          <w:iCs/>
        </w:rPr>
        <w:t xml:space="preserve">. The role involves workflow analysis, vendor management, and process documentation. Write </w:t>
      </w:r>
      <w:r w:rsidR="00DE2A18">
        <w:rPr>
          <w:i/>
          <w:iCs/>
        </w:rPr>
        <w:t xml:space="preserve">a </w:t>
      </w:r>
      <w:r w:rsidR="00F64B52">
        <w:rPr>
          <w:i/>
          <w:iCs/>
        </w:rPr>
        <w:t>clear description under 350 words.”</w:t>
      </w:r>
    </w:p>
    <w:p w14:paraId="5402C514" w14:textId="77777777" w:rsidR="00DE2A18" w:rsidRDefault="00DE2A18">
      <w:pPr>
        <w:rPr>
          <w:i/>
          <w:iCs/>
        </w:rPr>
      </w:pPr>
    </w:p>
    <w:p w14:paraId="7ECDD4DC" w14:textId="77777777" w:rsidR="00DE2A18" w:rsidRDefault="00DE2A18" w:rsidP="00170997">
      <w:pPr>
        <w:pStyle w:val="Heading3"/>
      </w:pPr>
      <w:r>
        <w:t>Iteration: How to Refine AI Output</w:t>
      </w:r>
    </w:p>
    <w:p w14:paraId="12064F73" w14:textId="77777777" w:rsidR="008D3DE8" w:rsidRDefault="00DE2A18" w:rsidP="00170997">
      <w:pPr>
        <w:spacing w:after="120"/>
      </w:pPr>
      <w:r>
        <w:t xml:space="preserve">AI outputs rarely </w:t>
      </w:r>
      <w:r w:rsidR="008E20F1">
        <w:t>require zero editing, and that is expected. Treat the first response as a draft and use follow-up</w:t>
      </w:r>
      <w:r w:rsidR="008D3DE8">
        <w:t xml:space="preserve"> prompts to refine it:</w:t>
      </w:r>
    </w:p>
    <w:p w14:paraId="1D42DCD7" w14:textId="77777777" w:rsidR="008D3DE8" w:rsidRPr="008D3DE8" w:rsidRDefault="008D3DE8" w:rsidP="00170997">
      <w:pPr>
        <w:pStyle w:val="ListParagraph"/>
        <w:numPr>
          <w:ilvl w:val="0"/>
          <w:numId w:val="29"/>
        </w:numPr>
        <w:spacing w:after="120"/>
        <w:contextualSpacing w:val="0"/>
        <w:rPr>
          <w:b/>
          <w:sz w:val="28"/>
        </w:rPr>
      </w:pPr>
      <w:r>
        <w:rPr>
          <w:i/>
          <w:iCs/>
        </w:rPr>
        <w:t>“That’s a good start. Make it more concise, cut to 3 bullet points.”</w:t>
      </w:r>
    </w:p>
    <w:p w14:paraId="11C64DE3" w14:textId="77777777" w:rsidR="00D7596E" w:rsidRPr="00D7596E" w:rsidRDefault="008D3DE8" w:rsidP="00170997">
      <w:pPr>
        <w:pStyle w:val="ListParagraph"/>
        <w:numPr>
          <w:ilvl w:val="0"/>
          <w:numId w:val="29"/>
        </w:numPr>
        <w:spacing w:after="120"/>
        <w:contextualSpacing w:val="0"/>
        <w:rPr>
          <w:b/>
          <w:sz w:val="28"/>
        </w:rPr>
      </w:pPr>
      <w:r>
        <w:rPr>
          <w:i/>
          <w:iCs/>
        </w:rPr>
        <w:t>“Revise the tone to be less formal. This is for an internal Slack message, not a client email.”</w:t>
      </w:r>
    </w:p>
    <w:p w14:paraId="3BED94C0" w14:textId="77777777" w:rsidR="00A764A1" w:rsidRPr="00A764A1" w:rsidRDefault="00D7596E" w:rsidP="00170997">
      <w:pPr>
        <w:pStyle w:val="ListParagraph"/>
        <w:numPr>
          <w:ilvl w:val="0"/>
          <w:numId w:val="29"/>
        </w:numPr>
        <w:spacing w:after="120"/>
        <w:contextualSpacing w:val="0"/>
        <w:rPr>
          <w:b/>
          <w:sz w:val="28"/>
        </w:rPr>
      </w:pPr>
      <w:r>
        <w:rPr>
          <w:i/>
          <w:iCs/>
        </w:rPr>
        <w:t>“The second point is not accurate for our context</w:t>
      </w:r>
      <w:r w:rsidR="00A764A1">
        <w:rPr>
          <w:i/>
          <w:iCs/>
        </w:rPr>
        <w:t>, replace it with [correct information].”</w:t>
      </w:r>
    </w:p>
    <w:p w14:paraId="26681C68" w14:textId="77777777" w:rsidR="00A764A1" w:rsidRPr="00A764A1" w:rsidRDefault="00A764A1" w:rsidP="00170997">
      <w:pPr>
        <w:pStyle w:val="ListParagraph"/>
        <w:numPr>
          <w:ilvl w:val="0"/>
          <w:numId w:val="29"/>
        </w:numPr>
        <w:spacing w:after="120"/>
        <w:contextualSpacing w:val="0"/>
        <w:rPr>
          <w:b/>
          <w:sz w:val="28"/>
        </w:rPr>
      </w:pPr>
      <w:r>
        <w:rPr>
          <w:i/>
          <w:iCs/>
        </w:rPr>
        <w:t>“Add a section addressing the concern that this change may impact the operations team.”</w:t>
      </w:r>
    </w:p>
    <w:p w14:paraId="64DF3F88" w14:textId="3D3D9EBE" w:rsidR="00170997" w:rsidRDefault="00170997" w:rsidP="00A764A1">
      <w:r>
        <w:t>The iterative approach can produce significantly better results than writing a perfect prompt on the first attempt.</w:t>
      </w:r>
    </w:p>
    <w:p w14:paraId="7BD69F31" w14:textId="77777777" w:rsidR="00170997" w:rsidRDefault="00170997" w:rsidP="00A764A1"/>
    <w:p w14:paraId="32ED771B" w14:textId="77777777" w:rsidR="00170997" w:rsidRDefault="00170997" w:rsidP="00807C7D">
      <w:pPr>
        <w:pStyle w:val="Heading2"/>
      </w:pPr>
      <w:bookmarkStart w:id="28" w:name="_Toc226904060"/>
      <w:r>
        <w:t>Critical Rules for Business Users</w:t>
      </w:r>
      <w:bookmarkEnd w:id="28"/>
    </w:p>
    <w:p w14:paraId="37EE823E" w14:textId="77777777" w:rsidR="00644B02" w:rsidRDefault="00644B02" w:rsidP="00A764A1"/>
    <w:p w14:paraId="5EAAA015" w14:textId="77777777" w:rsidR="00644B02" w:rsidRDefault="00644B02" w:rsidP="00807C7D">
      <w:pPr>
        <w:pStyle w:val="Heading3"/>
      </w:pPr>
      <w:r>
        <w:t>Never Input Confidential Data</w:t>
      </w:r>
    </w:p>
    <w:p w14:paraId="47277A7C" w14:textId="77777777" w:rsidR="00D45E9E" w:rsidRDefault="00644B02" w:rsidP="00A764A1">
      <w:r>
        <w:t xml:space="preserve">The most consequential mistake business users make is pasting sensitive company or client information into AI tools that are not approved for handling confidential data. </w:t>
      </w:r>
    </w:p>
    <w:p w14:paraId="5CCCA5E7" w14:textId="77777777" w:rsidR="00D45E9E" w:rsidRDefault="00D45E9E" w:rsidP="00A764A1"/>
    <w:p w14:paraId="42A56BCA" w14:textId="77777777" w:rsidR="00D45E9E" w:rsidRDefault="00D45E9E" w:rsidP="00807C7D">
      <w:pPr>
        <w:spacing w:after="120"/>
      </w:pPr>
      <w:r>
        <w:t>The following must not be entered into AI tools without explicit approval:</w:t>
      </w:r>
    </w:p>
    <w:p w14:paraId="2852B962" w14:textId="77777777" w:rsidR="00D02369" w:rsidRDefault="00D02369" w:rsidP="00807C7D">
      <w:pPr>
        <w:pStyle w:val="ListParagraph"/>
        <w:numPr>
          <w:ilvl w:val="0"/>
          <w:numId w:val="29"/>
        </w:numPr>
        <w:spacing w:after="120"/>
        <w:contextualSpacing w:val="0"/>
      </w:pPr>
      <w:r>
        <w:t>Customer names, contact details, or account numbers</w:t>
      </w:r>
    </w:p>
    <w:p w14:paraId="54A47D08" w14:textId="77777777" w:rsidR="00D02369" w:rsidRDefault="00D02369" w:rsidP="00807C7D">
      <w:pPr>
        <w:pStyle w:val="ListParagraph"/>
        <w:numPr>
          <w:ilvl w:val="0"/>
          <w:numId w:val="29"/>
        </w:numPr>
        <w:spacing w:after="120"/>
        <w:contextualSpacing w:val="0"/>
      </w:pPr>
      <w:r>
        <w:lastRenderedPageBreak/>
        <w:t>Employee personal information (salaries, performance reviews, HR records, etc.)</w:t>
      </w:r>
    </w:p>
    <w:p w14:paraId="5E23A56B" w14:textId="77777777" w:rsidR="00D02369" w:rsidRDefault="00D02369" w:rsidP="00807C7D">
      <w:pPr>
        <w:pStyle w:val="ListParagraph"/>
        <w:numPr>
          <w:ilvl w:val="0"/>
          <w:numId w:val="29"/>
        </w:numPr>
        <w:spacing w:after="120"/>
        <w:contextualSpacing w:val="0"/>
      </w:pPr>
      <w:r>
        <w:t>Financial projections, M&amp;A strategy, or pricing models</w:t>
      </w:r>
    </w:p>
    <w:p w14:paraId="125B6CB2" w14:textId="77777777" w:rsidR="00270D1D" w:rsidRDefault="00D02369" w:rsidP="00807C7D">
      <w:pPr>
        <w:pStyle w:val="ListParagraph"/>
        <w:numPr>
          <w:ilvl w:val="0"/>
          <w:numId w:val="29"/>
        </w:numPr>
        <w:spacing w:after="120"/>
        <w:contextualSpacing w:val="0"/>
      </w:pPr>
      <w:r>
        <w:t>Contracts, legal</w:t>
      </w:r>
      <w:r w:rsidR="00270D1D">
        <w:t xml:space="preserve"> filings, or privileged communications</w:t>
      </w:r>
    </w:p>
    <w:p w14:paraId="6E5AEC0A" w14:textId="77777777" w:rsidR="00270D1D" w:rsidRDefault="00270D1D" w:rsidP="00807C7D">
      <w:pPr>
        <w:pStyle w:val="ListParagraph"/>
        <w:numPr>
          <w:ilvl w:val="0"/>
          <w:numId w:val="29"/>
        </w:numPr>
        <w:spacing w:after="120"/>
        <w:contextualSpacing w:val="0"/>
      </w:pPr>
      <w:r>
        <w:t>Any document marked Confidential or Internal Use Only</w:t>
      </w:r>
    </w:p>
    <w:p w14:paraId="0F6D4D8C" w14:textId="77777777" w:rsidR="00270D1D" w:rsidRDefault="00270D1D" w:rsidP="00270D1D"/>
    <w:p w14:paraId="238369D5" w14:textId="77777777" w:rsidR="00270D1D" w:rsidRDefault="00270D1D" w:rsidP="00807C7D">
      <w:pPr>
        <w:pStyle w:val="Heading3"/>
      </w:pPr>
      <w:r>
        <w:t>Verify AI Outputs Before Acting on Them</w:t>
      </w:r>
    </w:p>
    <w:p w14:paraId="0B55E411" w14:textId="4090038D" w:rsidR="0049392E" w:rsidRDefault="00270D1D" w:rsidP="00270D1D">
      <w:r>
        <w:t xml:space="preserve">AI tools produce plausible-sounding text that can be factually incorrect, </w:t>
      </w:r>
      <w:r w:rsidR="00414A66">
        <w:t>a phenomenon called hallucination. The risk is highest when AI outputs inform decisions about finance, legal matters, personnel, or customer-facing communications. Business users must apply a verification standard</w:t>
      </w:r>
      <w:r w:rsidR="00666EB8">
        <w:t xml:space="preserve"> </w:t>
      </w:r>
      <w:r w:rsidR="002F393B">
        <w:t>appropriate to</w:t>
      </w:r>
      <w:r w:rsidR="00666EB8">
        <w:t xml:space="preserve"> the level of risk the output represents.</w:t>
      </w:r>
    </w:p>
    <w:p w14:paraId="1335E193" w14:textId="77777777" w:rsidR="0049392E" w:rsidRDefault="0049392E" w:rsidP="00270D1D"/>
    <w:p w14:paraId="79DF4B3A" w14:textId="77777777" w:rsidR="00E15FF2" w:rsidRDefault="0049392E" w:rsidP="00270D1D">
      <w:r>
        <w:t>Red flag signs of hallucination: Overly specific statistics without a clear source, confident claims about recent events</w:t>
      </w:r>
      <w:r w:rsidR="00E15FF2">
        <w:t>, names or citations that cannot be independently verified, and logic that is internally consistent, but externally inaccurate.</w:t>
      </w:r>
    </w:p>
    <w:p w14:paraId="49188AAE" w14:textId="77777777" w:rsidR="00E15FF2" w:rsidRDefault="00E15FF2" w:rsidP="00270D1D"/>
    <w:p w14:paraId="73A9468B" w14:textId="77777777" w:rsidR="008225BB" w:rsidRDefault="008225BB" w:rsidP="00317F60">
      <w:pPr>
        <w:pStyle w:val="Heading3"/>
      </w:pPr>
      <w:r>
        <w:t>Maintain Human Ownership of Decisions</w:t>
      </w:r>
    </w:p>
    <w:p w14:paraId="66E0E3B1" w14:textId="29E63B5B" w:rsidR="00BD7F6F" w:rsidRDefault="008225BB" w:rsidP="00270D1D">
      <w:r>
        <w:t>AI is a decision-support tool, not a decision-maker. No material business decision involving budget, personnel,</w:t>
      </w:r>
      <w:r w:rsidR="00495C1E">
        <w:t xml:space="preserve"> contracts</w:t>
      </w:r>
      <w:r w:rsidR="00463DA4">
        <w:t xml:space="preserve">, or customer commitments should be made solely </w:t>
      </w:r>
      <w:proofErr w:type="gramStart"/>
      <w:r w:rsidR="00463DA4">
        <w:t>on the basis of</w:t>
      </w:r>
      <w:proofErr w:type="gramEnd"/>
      <w:r w:rsidR="00463DA4">
        <w:t xml:space="preserve"> AI output without a human applying professional judgment. AI can summarize</w:t>
      </w:r>
      <w:r w:rsidR="00BD7F6F">
        <w:t>, analyze, and suggest. Humans own the outcome.</w:t>
      </w:r>
    </w:p>
    <w:p w14:paraId="595F231D" w14:textId="77777777" w:rsidR="00BD7F6F" w:rsidRDefault="00BD7F6F" w:rsidP="00270D1D"/>
    <w:p w14:paraId="0788091B" w14:textId="77777777" w:rsidR="00BD7F6F" w:rsidRDefault="00BD7F6F" w:rsidP="00317F60">
      <w:pPr>
        <w:pStyle w:val="Heading3"/>
      </w:pPr>
      <w:r>
        <w:t>Be Transparent About AI Use</w:t>
      </w:r>
    </w:p>
    <w:p w14:paraId="0D99C815" w14:textId="25C21D0E" w:rsidR="00BD7F6F" w:rsidRDefault="00BD7F6F" w:rsidP="007F669D">
      <w:pPr>
        <w:spacing w:after="120"/>
      </w:pPr>
      <w:r>
        <w:t xml:space="preserve">When AI tools contribute meaningfully to a deliverable, be </w:t>
      </w:r>
      <w:r w:rsidR="00317F60">
        <w:t>transparent</w:t>
      </w:r>
      <w:r>
        <w:t xml:space="preserve"> about that use when appropriate:</w:t>
      </w:r>
    </w:p>
    <w:p w14:paraId="38D2EB19" w14:textId="77777777" w:rsidR="0019105A" w:rsidRDefault="00BD7F6F" w:rsidP="00BD7F6F">
      <w:pPr>
        <w:pStyle w:val="ListParagraph"/>
        <w:numPr>
          <w:ilvl w:val="0"/>
          <w:numId w:val="29"/>
        </w:numPr>
      </w:pPr>
      <w:r>
        <w:t>Inform client</w:t>
      </w:r>
      <w:r w:rsidR="00317F60">
        <w:t>s</w:t>
      </w:r>
      <w:r>
        <w:t xml:space="preserve"> if a </w:t>
      </w:r>
      <w:r w:rsidR="00317F60">
        <w:t>de</w:t>
      </w:r>
      <w:r w:rsidR="00813FD6">
        <w:t>liverable</w:t>
      </w:r>
      <w:r w:rsidR="00A26535">
        <w:t xml:space="preserve"> they expect</w:t>
      </w:r>
      <w:r w:rsidR="009F56DB">
        <w:t xml:space="preserve"> to be human-authored was substantially </w:t>
      </w:r>
      <w:r w:rsidR="0019105A">
        <w:t>AI-generated, consistent with any agreement or disclosure obligations</w:t>
      </w:r>
    </w:p>
    <w:p w14:paraId="26E94B41" w14:textId="77777777" w:rsidR="0019105A" w:rsidRDefault="0019105A" w:rsidP="00BD7F6F">
      <w:pPr>
        <w:pStyle w:val="ListParagraph"/>
        <w:numPr>
          <w:ilvl w:val="0"/>
          <w:numId w:val="29"/>
        </w:numPr>
      </w:pPr>
      <w:r>
        <w:t>Do not represent AI-generated analysis as proprietary company research without meaningful human refinement and validation</w:t>
      </w:r>
    </w:p>
    <w:p w14:paraId="452A0FCE" w14:textId="77777777" w:rsidR="00753B9D" w:rsidRDefault="0019105A" w:rsidP="00BD7F6F">
      <w:pPr>
        <w:pStyle w:val="ListParagraph"/>
        <w:numPr>
          <w:ilvl w:val="0"/>
          <w:numId w:val="29"/>
        </w:numPr>
      </w:pPr>
      <w:r>
        <w:t xml:space="preserve">Internal team members should feel </w:t>
      </w:r>
      <w:r w:rsidR="00753B9D">
        <w:t>comfortable noting when AI assisted in preparing a document, enabling peers to apply appropriate scrutiny</w:t>
      </w:r>
    </w:p>
    <w:p w14:paraId="41CC2979" w14:textId="77777777" w:rsidR="00753B9D" w:rsidRDefault="00753B9D" w:rsidP="00753B9D"/>
    <w:p w14:paraId="65B06DBF" w14:textId="77777777" w:rsidR="00753B9D" w:rsidRDefault="00753B9D" w:rsidP="002F393B">
      <w:pPr>
        <w:pStyle w:val="Heading2"/>
      </w:pPr>
      <w:bookmarkStart w:id="29" w:name="_Toc226904061"/>
      <w:r>
        <w:t>AI Workflow Automation for Business Teams</w:t>
      </w:r>
      <w:bookmarkEnd w:id="29"/>
    </w:p>
    <w:p w14:paraId="6134CCE5" w14:textId="77777777" w:rsidR="00753B9D" w:rsidRDefault="00753B9D" w:rsidP="00753B9D"/>
    <w:p w14:paraId="104E9714" w14:textId="43C824CC" w:rsidR="00753B9D" w:rsidRDefault="00753B9D" w:rsidP="00753B9D">
      <w:r>
        <w:t xml:space="preserve">AI workflow automation tools go beyond chat-based AI by connecting applications and </w:t>
      </w:r>
      <w:r w:rsidR="002F393B">
        <w:t>automatically triggering actions</w:t>
      </w:r>
      <w:r>
        <w:t xml:space="preserve">. These tools can deliver significant productivity gains but </w:t>
      </w:r>
      <w:r w:rsidR="002F393B">
        <w:t>also carry heightened data-handling</w:t>
      </w:r>
      <w:r>
        <w:t xml:space="preserve"> risks.</w:t>
      </w:r>
    </w:p>
    <w:p w14:paraId="1881F1A2" w14:textId="77777777" w:rsidR="00753B9D" w:rsidRDefault="00753B9D" w:rsidP="00753B9D"/>
    <w:p w14:paraId="32B66A30" w14:textId="77777777" w:rsidR="00753B9D" w:rsidRDefault="00753B9D" w:rsidP="002F393B">
      <w:pPr>
        <w:pStyle w:val="Heading3"/>
      </w:pPr>
      <w:r>
        <w:t>High-Value Business Automation Opportunities</w:t>
      </w:r>
    </w:p>
    <w:p w14:paraId="21DBA4F0" w14:textId="6576CCCC" w:rsidR="00542727" w:rsidRDefault="00753B9D" w:rsidP="003277DA">
      <w:pPr>
        <w:pStyle w:val="ListParagraph"/>
        <w:numPr>
          <w:ilvl w:val="0"/>
          <w:numId w:val="29"/>
        </w:numPr>
        <w:spacing w:after="120"/>
        <w:contextualSpacing w:val="0"/>
      </w:pPr>
      <w:r>
        <w:t>Document routing and approval workflow</w:t>
      </w:r>
      <w:r w:rsidR="00661DB7">
        <w:t>s that automatically route contracts, invoices, and forms to the right approvers</w:t>
      </w:r>
      <w:r w:rsidR="00AC65CA">
        <w:t xml:space="preserve"> based on content</w:t>
      </w:r>
    </w:p>
    <w:p w14:paraId="3A54EAD4" w14:textId="330FA363" w:rsidR="00AC65CA" w:rsidRDefault="00AC65CA" w:rsidP="003277DA">
      <w:pPr>
        <w:pStyle w:val="ListParagraph"/>
        <w:numPr>
          <w:ilvl w:val="0"/>
          <w:numId w:val="29"/>
        </w:numPr>
        <w:spacing w:after="120"/>
        <w:contextualSpacing w:val="0"/>
      </w:pPr>
      <w:r>
        <w:t>Report generation that can auto-compile KPI dashboards and send scheduled summaries to leadership</w:t>
      </w:r>
    </w:p>
    <w:p w14:paraId="281077B8" w14:textId="1D1A81AC" w:rsidR="00AC65CA" w:rsidRDefault="00AC65CA" w:rsidP="003277DA">
      <w:pPr>
        <w:pStyle w:val="ListParagraph"/>
        <w:numPr>
          <w:ilvl w:val="0"/>
          <w:numId w:val="29"/>
        </w:numPr>
        <w:spacing w:after="120"/>
        <w:contextualSpacing w:val="0"/>
      </w:pPr>
      <w:r>
        <w:t>Customer inquiry triage</w:t>
      </w:r>
      <w:r w:rsidR="004E37BC">
        <w:t xml:space="preserve"> that can use AI classification to route inbound tickets or emails to the right team</w:t>
      </w:r>
    </w:p>
    <w:p w14:paraId="15199548" w14:textId="0D556C46" w:rsidR="004E37BC" w:rsidRDefault="004E37BC" w:rsidP="003277DA">
      <w:pPr>
        <w:pStyle w:val="ListParagraph"/>
        <w:numPr>
          <w:ilvl w:val="0"/>
          <w:numId w:val="29"/>
        </w:numPr>
        <w:spacing w:after="120"/>
        <w:contextualSpacing w:val="0"/>
      </w:pPr>
      <w:r>
        <w:lastRenderedPageBreak/>
        <w:t>Meeting follow-up automation that can trigger task creation and calendar reminders from meeting transcript</w:t>
      </w:r>
      <w:r w:rsidR="003277DA">
        <w:t xml:space="preserve"> summaries</w:t>
      </w:r>
    </w:p>
    <w:p w14:paraId="56ECF8D3" w14:textId="79538171" w:rsidR="003277DA" w:rsidRDefault="003277DA" w:rsidP="003277DA">
      <w:pPr>
        <w:pStyle w:val="ListParagraph"/>
        <w:numPr>
          <w:ilvl w:val="0"/>
          <w:numId w:val="29"/>
        </w:numPr>
        <w:spacing w:after="120"/>
        <w:contextualSpacing w:val="0"/>
      </w:pPr>
      <w:r>
        <w:t>Data entry and CRM updates that parse structured data from emails or forms and populate records automatically</w:t>
      </w:r>
    </w:p>
    <w:p w14:paraId="6F17B0A2" w14:textId="77777777" w:rsidR="00542727" w:rsidRDefault="00542727" w:rsidP="00542727"/>
    <w:p w14:paraId="3D78F488" w14:textId="2FBC01C6" w:rsidR="00542727" w:rsidRDefault="00DD1AEE" w:rsidP="00A0607F">
      <w:pPr>
        <w:pStyle w:val="Heading3"/>
      </w:pPr>
      <w:r>
        <w:t>Governance Requirements for Automated Workflows</w:t>
      </w:r>
    </w:p>
    <w:p w14:paraId="0782B01B" w14:textId="1793FB94" w:rsidR="00DD1AEE" w:rsidRDefault="00DD1AEE" w:rsidP="00A0607F">
      <w:pPr>
        <w:spacing w:after="120"/>
      </w:pPr>
      <w:r>
        <w:t>Any workflow that processes customer data, financial transactions, or employee information requires additional oversight:</w:t>
      </w:r>
    </w:p>
    <w:p w14:paraId="05A58A31" w14:textId="36AD4715" w:rsidR="00DD1AEE" w:rsidRDefault="00DD1AEE" w:rsidP="00A0607F">
      <w:pPr>
        <w:pStyle w:val="ListParagraph"/>
        <w:numPr>
          <w:ilvl w:val="0"/>
          <w:numId w:val="29"/>
        </w:numPr>
        <w:spacing w:after="120"/>
        <w:contextualSpacing w:val="0"/>
      </w:pPr>
      <w:r>
        <w:t>Document every workflow that involves AI, including what data it accesses and what actions it can take</w:t>
      </w:r>
    </w:p>
    <w:p w14:paraId="45BF7632" w14:textId="34CA1AD8" w:rsidR="00DD1AEE" w:rsidRDefault="00DD1AEE" w:rsidP="00A0607F">
      <w:pPr>
        <w:pStyle w:val="ListParagraph"/>
        <w:numPr>
          <w:ilvl w:val="0"/>
          <w:numId w:val="29"/>
        </w:numPr>
        <w:spacing w:after="120"/>
        <w:contextualSpacing w:val="0"/>
      </w:pPr>
      <w:r>
        <w:t xml:space="preserve">Implement human checkpoints at any decision point that </w:t>
      </w:r>
      <w:r w:rsidR="009C1538">
        <w:t>affects a customer, vendor, or employee</w:t>
      </w:r>
    </w:p>
    <w:p w14:paraId="2D1DFFA4" w14:textId="765DFE79" w:rsidR="009C1538" w:rsidRDefault="009C1538" w:rsidP="00A0607F">
      <w:pPr>
        <w:pStyle w:val="ListParagraph"/>
        <w:numPr>
          <w:ilvl w:val="0"/>
          <w:numId w:val="29"/>
        </w:numPr>
        <w:spacing w:after="120"/>
        <w:contextualSpacing w:val="0"/>
      </w:pPr>
      <w:r>
        <w:t>Test automated workflows in a non-production environment with sample (</w:t>
      </w:r>
      <w:r w:rsidR="001115F9">
        <w:t>not production) data before going live</w:t>
      </w:r>
    </w:p>
    <w:p w14:paraId="64B5D3C0" w14:textId="36C5F7FF" w:rsidR="001115F9" w:rsidRDefault="001115F9" w:rsidP="00A0607F">
      <w:pPr>
        <w:pStyle w:val="ListParagraph"/>
        <w:numPr>
          <w:ilvl w:val="0"/>
          <w:numId w:val="29"/>
        </w:numPr>
        <w:spacing w:after="120"/>
        <w:contextualSpacing w:val="0"/>
      </w:pPr>
      <w:r>
        <w:t>Monitor for drift</w:t>
      </w:r>
      <w:r w:rsidR="003E046D">
        <w:t xml:space="preserve"> as automated workflows can produce incorrect results if the underlying data format or tool behavior changes; schedule regular reviews</w:t>
      </w:r>
    </w:p>
    <w:p w14:paraId="0F1B1762" w14:textId="77777777" w:rsidR="008F7417" w:rsidRDefault="008F7417" w:rsidP="00542727"/>
    <w:p w14:paraId="25336282" w14:textId="525E8181" w:rsidR="008F7417" w:rsidRDefault="008F7417" w:rsidP="00921EC0">
      <w:pPr>
        <w:pStyle w:val="Heading2"/>
      </w:pPr>
      <w:bookmarkStart w:id="30" w:name="_Toc226904062"/>
      <w:r>
        <w:t>Quick Reference: Dos and Don’ts</w:t>
      </w:r>
      <w:bookmarkEnd w:id="30"/>
    </w:p>
    <w:p w14:paraId="2FDD16BB" w14:textId="77777777" w:rsidR="00921EC0" w:rsidRDefault="00921EC0" w:rsidP="00542727"/>
    <w:p w14:paraId="09EE1508" w14:textId="016C003C" w:rsidR="00921EC0" w:rsidRDefault="00921EC0" w:rsidP="00921EC0">
      <w:pPr>
        <w:pStyle w:val="Heading3"/>
      </w:pPr>
      <w:r>
        <w:t>For Developers</w:t>
      </w:r>
    </w:p>
    <w:tbl>
      <w:tblPr>
        <w:tblStyle w:val="TableGrid"/>
        <w:tblW w:w="0" w:type="auto"/>
        <w:tblLook w:val="04A0" w:firstRow="1" w:lastRow="0" w:firstColumn="1" w:lastColumn="0" w:noHBand="0" w:noVBand="1"/>
      </w:tblPr>
      <w:tblGrid>
        <w:gridCol w:w="5035"/>
        <w:gridCol w:w="5035"/>
      </w:tblGrid>
      <w:tr w:rsidR="0074438C" w14:paraId="37C306F9" w14:textId="77777777" w:rsidTr="007443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35" w:type="dxa"/>
          </w:tcPr>
          <w:p w14:paraId="76D1219E" w14:textId="5E9E93DA" w:rsidR="0074438C" w:rsidRPr="0074438C" w:rsidRDefault="0074438C" w:rsidP="0074438C">
            <w:pPr>
              <w:jc w:val="center"/>
              <w:rPr>
                <w:b/>
                <w:bCs/>
              </w:rPr>
            </w:pPr>
            <w:r w:rsidRPr="0074438C">
              <w:rPr>
                <w:b/>
                <w:bCs/>
              </w:rPr>
              <w:t>Do</w:t>
            </w:r>
          </w:p>
        </w:tc>
        <w:tc>
          <w:tcPr>
            <w:tcW w:w="5035" w:type="dxa"/>
          </w:tcPr>
          <w:p w14:paraId="5003AAFA" w14:textId="4E4C2A3A" w:rsidR="0074438C" w:rsidRPr="0074438C" w:rsidRDefault="0074438C" w:rsidP="00542727">
            <w:pPr>
              <w:cnfStyle w:val="100000000000" w:firstRow="1" w:lastRow="0" w:firstColumn="0" w:lastColumn="0" w:oddVBand="0" w:evenVBand="0" w:oddHBand="0" w:evenHBand="0" w:firstRowFirstColumn="0" w:firstRowLastColumn="0" w:lastRowFirstColumn="0" w:lastRowLastColumn="0"/>
              <w:rPr>
                <w:b/>
                <w:bCs/>
              </w:rPr>
            </w:pPr>
            <w:r w:rsidRPr="0074438C">
              <w:rPr>
                <w:b/>
                <w:bCs/>
              </w:rPr>
              <w:t>Don’t</w:t>
            </w:r>
          </w:p>
        </w:tc>
      </w:tr>
      <w:tr w:rsidR="0074438C" w14:paraId="1E5AC146" w14:textId="77777777" w:rsidTr="0074438C">
        <w:tc>
          <w:tcPr>
            <w:cnfStyle w:val="001000000000" w:firstRow="0" w:lastRow="0" w:firstColumn="1" w:lastColumn="0" w:oddVBand="0" w:evenVBand="0" w:oddHBand="0" w:evenHBand="0" w:firstRowFirstColumn="0" w:firstRowLastColumn="0" w:lastRowFirstColumn="0" w:lastRowLastColumn="0"/>
            <w:tcW w:w="5035" w:type="dxa"/>
          </w:tcPr>
          <w:p w14:paraId="4FEF433E" w14:textId="04C19892" w:rsidR="0074438C" w:rsidRDefault="0074438C" w:rsidP="0074438C">
            <w:pPr>
              <w:jc w:val="center"/>
            </w:pPr>
            <w:r>
              <w:t>Review and test all AI-generated code</w:t>
            </w:r>
          </w:p>
        </w:tc>
        <w:tc>
          <w:tcPr>
            <w:tcW w:w="5035" w:type="dxa"/>
          </w:tcPr>
          <w:p w14:paraId="28F371A0" w14:textId="7F41B563" w:rsidR="0074438C" w:rsidRDefault="00324FC8" w:rsidP="00542727">
            <w:pPr>
              <w:cnfStyle w:val="000000000000" w:firstRow="0" w:lastRow="0" w:firstColumn="0" w:lastColumn="0" w:oddVBand="0" w:evenVBand="0" w:oddHBand="0" w:evenHBand="0" w:firstRowFirstColumn="0" w:firstRowLastColumn="0" w:lastRowFirstColumn="0" w:lastRowLastColumn="0"/>
            </w:pPr>
            <w:r>
              <w:t>Commit AI-generated code without review</w:t>
            </w:r>
          </w:p>
        </w:tc>
      </w:tr>
      <w:tr w:rsidR="0074438C" w14:paraId="7A3112A7" w14:textId="77777777" w:rsidTr="0074438C">
        <w:tc>
          <w:tcPr>
            <w:cnfStyle w:val="001000000000" w:firstRow="0" w:lastRow="0" w:firstColumn="1" w:lastColumn="0" w:oddVBand="0" w:evenVBand="0" w:oddHBand="0" w:evenHBand="0" w:firstRowFirstColumn="0" w:firstRowLastColumn="0" w:lastRowFirstColumn="0" w:lastRowLastColumn="0"/>
            <w:tcW w:w="5035" w:type="dxa"/>
          </w:tcPr>
          <w:p w14:paraId="1AB54C1C" w14:textId="2A1A76B2" w:rsidR="0074438C" w:rsidRDefault="001B7162" w:rsidP="0074438C">
            <w:pPr>
              <w:jc w:val="center"/>
            </w:pPr>
            <w:r>
              <w:t xml:space="preserve">Use role-specific, </w:t>
            </w:r>
            <w:r w:rsidR="00324FC8">
              <w:t>context-rich</w:t>
            </w:r>
            <w:r>
              <w:t xml:space="preserve"> prompts</w:t>
            </w:r>
          </w:p>
        </w:tc>
        <w:tc>
          <w:tcPr>
            <w:tcW w:w="5035" w:type="dxa"/>
          </w:tcPr>
          <w:p w14:paraId="3835920F" w14:textId="4AC92A82" w:rsidR="0074438C" w:rsidRDefault="00324FC8" w:rsidP="00542727">
            <w:pPr>
              <w:cnfStyle w:val="000000000000" w:firstRow="0" w:lastRow="0" w:firstColumn="0" w:lastColumn="0" w:oddVBand="0" w:evenVBand="0" w:oddHBand="0" w:evenHBand="0" w:firstRowFirstColumn="0" w:firstRowLastColumn="0" w:lastRowFirstColumn="0" w:lastRowLastColumn="0"/>
            </w:pPr>
            <w:r>
              <w:t>Paste credentials or secrets into AI tools</w:t>
            </w:r>
          </w:p>
        </w:tc>
      </w:tr>
      <w:tr w:rsidR="0074438C" w14:paraId="4E852F08" w14:textId="77777777" w:rsidTr="0074438C">
        <w:tc>
          <w:tcPr>
            <w:cnfStyle w:val="001000000000" w:firstRow="0" w:lastRow="0" w:firstColumn="1" w:lastColumn="0" w:oddVBand="0" w:evenVBand="0" w:oddHBand="0" w:evenHBand="0" w:firstRowFirstColumn="0" w:firstRowLastColumn="0" w:lastRowFirstColumn="0" w:lastRowLastColumn="0"/>
            <w:tcW w:w="5035" w:type="dxa"/>
          </w:tcPr>
          <w:p w14:paraId="47A57C44" w14:textId="7767D16A" w:rsidR="0074438C" w:rsidRDefault="00324FC8" w:rsidP="0074438C">
            <w:pPr>
              <w:jc w:val="center"/>
            </w:pPr>
            <w:r>
              <w:t>Scan dependencies suggested by AI</w:t>
            </w:r>
          </w:p>
        </w:tc>
        <w:tc>
          <w:tcPr>
            <w:tcW w:w="5035" w:type="dxa"/>
          </w:tcPr>
          <w:p w14:paraId="329D1040" w14:textId="128810C5" w:rsidR="0074438C" w:rsidRDefault="00324FC8" w:rsidP="00542727">
            <w:pPr>
              <w:cnfStyle w:val="000000000000" w:firstRow="0" w:lastRow="0" w:firstColumn="0" w:lastColumn="0" w:oddVBand="0" w:evenVBand="0" w:oddHBand="0" w:evenHBand="0" w:firstRowFirstColumn="0" w:firstRowLastColumn="0" w:lastRowFirstColumn="0" w:lastRowLastColumn="0"/>
            </w:pPr>
            <w:r>
              <w:t>Assume AI-generated code is secure</w:t>
            </w:r>
          </w:p>
        </w:tc>
      </w:tr>
      <w:tr w:rsidR="0074438C" w14:paraId="18BEF82F" w14:textId="77777777" w:rsidTr="0074438C">
        <w:tc>
          <w:tcPr>
            <w:cnfStyle w:val="001000000000" w:firstRow="0" w:lastRow="0" w:firstColumn="1" w:lastColumn="0" w:oddVBand="0" w:evenVBand="0" w:oddHBand="0" w:evenHBand="0" w:firstRowFirstColumn="0" w:firstRowLastColumn="0" w:lastRowFirstColumn="0" w:lastRowLastColumn="0"/>
            <w:tcW w:w="5035" w:type="dxa"/>
          </w:tcPr>
          <w:p w14:paraId="666A2031" w14:textId="2C0632D1" w:rsidR="0074438C" w:rsidRDefault="00324FC8" w:rsidP="0074438C">
            <w:pPr>
              <w:jc w:val="center"/>
            </w:pPr>
            <w:r>
              <w:t>Restrict AI assistant file system access</w:t>
            </w:r>
          </w:p>
        </w:tc>
        <w:tc>
          <w:tcPr>
            <w:tcW w:w="5035" w:type="dxa"/>
          </w:tcPr>
          <w:p w14:paraId="1061F349" w14:textId="7E836409" w:rsidR="0074438C" w:rsidRDefault="00324FC8" w:rsidP="00542727">
            <w:pPr>
              <w:cnfStyle w:val="000000000000" w:firstRow="0" w:lastRow="0" w:firstColumn="0" w:lastColumn="0" w:oddVBand="0" w:evenVBand="0" w:oddHBand="0" w:evenHBand="0" w:firstRowFirstColumn="0" w:firstRowLastColumn="0" w:lastRowFirstColumn="0" w:lastRowLastColumn="0"/>
            </w:pPr>
            <w:r>
              <w:t xml:space="preserve">Grant AI </w:t>
            </w:r>
            <w:proofErr w:type="gramStart"/>
            <w:r>
              <w:t>agents</w:t>
            </w:r>
            <w:proofErr w:type="gramEnd"/>
            <w:r>
              <w:t xml:space="preserve"> production system access</w:t>
            </w:r>
          </w:p>
        </w:tc>
      </w:tr>
      <w:tr w:rsidR="0074438C" w14:paraId="62232E57" w14:textId="77777777" w:rsidTr="0074438C">
        <w:tc>
          <w:tcPr>
            <w:cnfStyle w:val="001000000000" w:firstRow="0" w:lastRow="0" w:firstColumn="1" w:lastColumn="0" w:oddVBand="0" w:evenVBand="0" w:oddHBand="0" w:evenHBand="0" w:firstRowFirstColumn="0" w:firstRowLastColumn="0" w:lastRowFirstColumn="0" w:lastRowLastColumn="0"/>
            <w:tcW w:w="5035" w:type="dxa"/>
          </w:tcPr>
          <w:p w14:paraId="7143F38B" w14:textId="69D761BA" w:rsidR="0074438C" w:rsidRDefault="00324FC8" w:rsidP="0074438C">
            <w:pPr>
              <w:jc w:val="center"/>
            </w:pPr>
            <w:r>
              <w:t>Log AI interactions in production systems</w:t>
            </w:r>
          </w:p>
        </w:tc>
        <w:tc>
          <w:tcPr>
            <w:tcW w:w="5035" w:type="dxa"/>
          </w:tcPr>
          <w:p w14:paraId="56E31ED8" w14:textId="372338EF" w:rsidR="0074438C" w:rsidRDefault="00324FC8" w:rsidP="00542727">
            <w:pPr>
              <w:cnfStyle w:val="000000000000" w:firstRow="0" w:lastRow="0" w:firstColumn="0" w:lastColumn="0" w:oddVBand="0" w:evenVBand="0" w:oddHBand="0" w:evenHBand="0" w:firstRowFirstColumn="0" w:firstRowLastColumn="0" w:lastRowFirstColumn="0" w:lastRowLastColumn="0"/>
            </w:pPr>
            <w:r>
              <w:t>Use consumer AI tools for proprietary code</w:t>
            </w:r>
          </w:p>
        </w:tc>
      </w:tr>
      <w:tr w:rsidR="0074438C" w14:paraId="07CB5F07" w14:textId="77777777" w:rsidTr="0074438C">
        <w:tc>
          <w:tcPr>
            <w:cnfStyle w:val="001000000000" w:firstRow="0" w:lastRow="0" w:firstColumn="1" w:lastColumn="0" w:oddVBand="0" w:evenVBand="0" w:oddHBand="0" w:evenHBand="0" w:firstRowFirstColumn="0" w:firstRowLastColumn="0" w:lastRowFirstColumn="0" w:lastRowLastColumn="0"/>
            <w:tcW w:w="5035" w:type="dxa"/>
          </w:tcPr>
          <w:p w14:paraId="2E159834" w14:textId="3A6069F1" w:rsidR="0074438C" w:rsidRDefault="00324FC8" w:rsidP="0074438C">
            <w:pPr>
              <w:jc w:val="center"/>
            </w:pPr>
            <w:r>
              <w:t>Threat AI output as a starting draft</w:t>
            </w:r>
          </w:p>
        </w:tc>
        <w:tc>
          <w:tcPr>
            <w:tcW w:w="5035" w:type="dxa"/>
          </w:tcPr>
          <w:p w14:paraId="0D7CCCD9" w14:textId="37928A3D" w:rsidR="0074438C" w:rsidRDefault="00324FC8" w:rsidP="00542727">
            <w:pPr>
              <w:cnfStyle w:val="000000000000" w:firstRow="0" w:lastRow="0" w:firstColumn="0" w:lastColumn="0" w:oddVBand="0" w:evenVBand="0" w:oddHBand="0" w:evenHBand="0" w:firstRowFirstColumn="0" w:firstRowLastColumn="0" w:lastRowFirstColumn="0" w:lastRowLastColumn="0"/>
            </w:pPr>
            <w:r>
              <w:t>Merge without static analysis or testing</w:t>
            </w:r>
          </w:p>
        </w:tc>
      </w:tr>
    </w:tbl>
    <w:p w14:paraId="47B8225D" w14:textId="77777777" w:rsidR="00921EC0" w:rsidRDefault="00921EC0" w:rsidP="00542727"/>
    <w:p w14:paraId="597D3EC5" w14:textId="77777777" w:rsidR="00921EC0" w:rsidRDefault="00921EC0" w:rsidP="00542727"/>
    <w:p w14:paraId="1DF08E4A" w14:textId="02F46942" w:rsidR="00921EC0" w:rsidRDefault="00921EC0" w:rsidP="00921EC0">
      <w:pPr>
        <w:pStyle w:val="Heading3"/>
      </w:pPr>
      <w:r>
        <w:t>For Business Users</w:t>
      </w:r>
    </w:p>
    <w:tbl>
      <w:tblPr>
        <w:tblStyle w:val="TableGrid"/>
        <w:tblW w:w="0" w:type="auto"/>
        <w:tblLook w:val="04A0" w:firstRow="1" w:lastRow="0" w:firstColumn="1" w:lastColumn="0" w:noHBand="0" w:noVBand="1"/>
      </w:tblPr>
      <w:tblGrid>
        <w:gridCol w:w="4225"/>
        <w:gridCol w:w="5845"/>
      </w:tblGrid>
      <w:tr w:rsidR="0074438C" w14:paraId="3A9D1E77" w14:textId="77777777" w:rsidTr="00D748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5" w:type="dxa"/>
          </w:tcPr>
          <w:p w14:paraId="73942F4A" w14:textId="0F5690FA" w:rsidR="0074438C" w:rsidRPr="0074438C" w:rsidRDefault="0074438C" w:rsidP="00324FC8">
            <w:pPr>
              <w:jc w:val="center"/>
              <w:rPr>
                <w:b/>
                <w:bCs/>
              </w:rPr>
            </w:pPr>
            <w:r w:rsidRPr="0074438C">
              <w:rPr>
                <w:b/>
                <w:bCs/>
              </w:rPr>
              <w:t>Do</w:t>
            </w:r>
          </w:p>
        </w:tc>
        <w:tc>
          <w:tcPr>
            <w:tcW w:w="5845" w:type="dxa"/>
          </w:tcPr>
          <w:p w14:paraId="16E71854" w14:textId="18647A27" w:rsidR="0074438C" w:rsidRPr="0074438C" w:rsidRDefault="0074438C" w:rsidP="00324FC8">
            <w:pPr>
              <w:cnfStyle w:val="100000000000" w:firstRow="1" w:lastRow="0" w:firstColumn="0" w:lastColumn="0" w:oddVBand="0" w:evenVBand="0" w:oddHBand="0" w:evenHBand="0" w:firstRowFirstColumn="0" w:firstRowLastColumn="0" w:lastRowFirstColumn="0" w:lastRowLastColumn="0"/>
              <w:rPr>
                <w:b/>
                <w:bCs/>
              </w:rPr>
            </w:pPr>
            <w:r w:rsidRPr="0074438C">
              <w:rPr>
                <w:b/>
                <w:bCs/>
              </w:rPr>
              <w:t>Don’t</w:t>
            </w:r>
          </w:p>
        </w:tc>
      </w:tr>
      <w:tr w:rsidR="0074438C" w14:paraId="166DC29D" w14:textId="77777777" w:rsidTr="00D748C5">
        <w:tc>
          <w:tcPr>
            <w:cnfStyle w:val="001000000000" w:firstRow="0" w:lastRow="0" w:firstColumn="1" w:lastColumn="0" w:oddVBand="0" w:evenVBand="0" w:oddHBand="0" w:evenHBand="0" w:firstRowFirstColumn="0" w:firstRowLastColumn="0" w:lastRowFirstColumn="0" w:lastRowLastColumn="0"/>
            <w:tcW w:w="4225" w:type="dxa"/>
          </w:tcPr>
          <w:p w14:paraId="38A68DCD" w14:textId="27DC6312" w:rsidR="0074438C" w:rsidRDefault="00324FC8" w:rsidP="00324FC8">
            <w:pPr>
              <w:jc w:val="center"/>
            </w:pPr>
            <w:r>
              <w:t>Use the Goal-Context-Constraint framework</w:t>
            </w:r>
          </w:p>
        </w:tc>
        <w:tc>
          <w:tcPr>
            <w:tcW w:w="5845" w:type="dxa"/>
          </w:tcPr>
          <w:p w14:paraId="689AD1C1" w14:textId="6114CD3D" w:rsidR="0074438C" w:rsidRDefault="003521FC" w:rsidP="00324FC8">
            <w:pPr>
              <w:cnfStyle w:val="000000000000" w:firstRow="0" w:lastRow="0" w:firstColumn="0" w:lastColumn="0" w:oddVBand="0" w:evenVBand="0" w:oddHBand="0" w:evenHBand="0" w:firstRowFirstColumn="0" w:firstRowLastColumn="0" w:lastRowFirstColumn="0" w:lastRowLastColumn="0"/>
            </w:pPr>
            <w:r>
              <w:t>Submit vague, context-free prompts</w:t>
            </w:r>
          </w:p>
        </w:tc>
      </w:tr>
      <w:tr w:rsidR="0074438C" w14:paraId="1A89D4BF" w14:textId="77777777" w:rsidTr="00D748C5">
        <w:tc>
          <w:tcPr>
            <w:cnfStyle w:val="001000000000" w:firstRow="0" w:lastRow="0" w:firstColumn="1" w:lastColumn="0" w:oddVBand="0" w:evenVBand="0" w:oddHBand="0" w:evenHBand="0" w:firstRowFirstColumn="0" w:firstRowLastColumn="0" w:lastRowFirstColumn="0" w:lastRowLastColumn="0"/>
            <w:tcW w:w="4225" w:type="dxa"/>
          </w:tcPr>
          <w:p w14:paraId="0BCFD149" w14:textId="756E9B40" w:rsidR="0074438C" w:rsidRDefault="003521FC" w:rsidP="00324FC8">
            <w:pPr>
              <w:jc w:val="center"/>
            </w:pPr>
            <w:r>
              <w:t>Verify facts and figures independently</w:t>
            </w:r>
          </w:p>
        </w:tc>
        <w:tc>
          <w:tcPr>
            <w:tcW w:w="5845" w:type="dxa"/>
          </w:tcPr>
          <w:p w14:paraId="3E9CA59A" w14:textId="5D394C02" w:rsidR="0074438C" w:rsidRDefault="003521FC" w:rsidP="00324FC8">
            <w:pPr>
              <w:cnfStyle w:val="000000000000" w:firstRow="0" w:lastRow="0" w:firstColumn="0" w:lastColumn="0" w:oddVBand="0" w:evenVBand="0" w:oddHBand="0" w:evenHBand="0" w:firstRowFirstColumn="0" w:firstRowLastColumn="0" w:lastRowFirstColumn="0" w:lastRowLastColumn="0"/>
            </w:pPr>
            <w:r>
              <w:t>Act on AI output without verification</w:t>
            </w:r>
          </w:p>
        </w:tc>
      </w:tr>
      <w:tr w:rsidR="0074438C" w14:paraId="62A4A25A" w14:textId="77777777" w:rsidTr="00D748C5">
        <w:tc>
          <w:tcPr>
            <w:cnfStyle w:val="001000000000" w:firstRow="0" w:lastRow="0" w:firstColumn="1" w:lastColumn="0" w:oddVBand="0" w:evenVBand="0" w:oddHBand="0" w:evenHBand="0" w:firstRowFirstColumn="0" w:firstRowLastColumn="0" w:lastRowFirstColumn="0" w:lastRowLastColumn="0"/>
            <w:tcW w:w="4225" w:type="dxa"/>
          </w:tcPr>
          <w:p w14:paraId="34B36806" w14:textId="2125B76C" w:rsidR="0074438C" w:rsidRDefault="007D49BD" w:rsidP="00324FC8">
            <w:pPr>
              <w:jc w:val="center"/>
            </w:pPr>
            <w:r>
              <w:t>Assign the AI a role for better output</w:t>
            </w:r>
          </w:p>
        </w:tc>
        <w:tc>
          <w:tcPr>
            <w:tcW w:w="5845" w:type="dxa"/>
          </w:tcPr>
          <w:p w14:paraId="61AA7057" w14:textId="2028A100" w:rsidR="0074438C" w:rsidRDefault="007D49BD" w:rsidP="00324FC8">
            <w:pPr>
              <w:cnfStyle w:val="000000000000" w:firstRow="0" w:lastRow="0" w:firstColumn="0" w:lastColumn="0" w:oddVBand="0" w:evenVBand="0" w:oddHBand="0" w:evenHBand="0" w:firstRowFirstColumn="0" w:firstRowLastColumn="0" w:lastRowFirstColumn="0" w:lastRowLastColumn="0"/>
            </w:pPr>
            <w:r>
              <w:t>Paste customer or employee data into unapproved tools</w:t>
            </w:r>
          </w:p>
        </w:tc>
      </w:tr>
      <w:tr w:rsidR="0074438C" w14:paraId="45DD852D" w14:textId="77777777" w:rsidTr="00D748C5">
        <w:tc>
          <w:tcPr>
            <w:cnfStyle w:val="001000000000" w:firstRow="0" w:lastRow="0" w:firstColumn="1" w:lastColumn="0" w:oddVBand="0" w:evenVBand="0" w:oddHBand="0" w:evenHBand="0" w:firstRowFirstColumn="0" w:firstRowLastColumn="0" w:lastRowFirstColumn="0" w:lastRowLastColumn="0"/>
            <w:tcW w:w="4225" w:type="dxa"/>
          </w:tcPr>
          <w:p w14:paraId="60F55459" w14:textId="6674AA68" w:rsidR="0074438C" w:rsidRDefault="00F04E27" w:rsidP="00324FC8">
            <w:pPr>
              <w:jc w:val="center"/>
            </w:pPr>
            <w:r>
              <w:t>Iterate and refine output with follow-ups</w:t>
            </w:r>
          </w:p>
        </w:tc>
        <w:tc>
          <w:tcPr>
            <w:tcW w:w="5845" w:type="dxa"/>
          </w:tcPr>
          <w:p w14:paraId="3EB1CBA0" w14:textId="43B43598" w:rsidR="0074438C" w:rsidRDefault="00F04E27" w:rsidP="00324FC8">
            <w:pPr>
              <w:cnfStyle w:val="000000000000" w:firstRow="0" w:lastRow="0" w:firstColumn="0" w:lastColumn="0" w:oddVBand="0" w:evenVBand="0" w:oddHBand="0" w:evenHBand="0" w:firstRowFirstColumn="0" w:firstRowLastColumn="0" w:lastRowFirstColumn="0" w:lastRowLastColumn="0"/>
            </w:pPr>
            <w:r>
              <w:t>Use AI as the sole basis for personnel or financial</w:t>
            </w:r>
            <w:r w:rsidR="00D748C5">
              <w:t xml:space="preserve"> decisions</w:t>
            </w:r>
          </w:p>
        </w:tc>
      </w:tr>
      <w:tr w:rsidR="00F04E27" w14:paraId="3BD33F9C" w14:textId="77777777" w:rsidTr="00D748C5">
        <w:tc>
          <w:tcPr>
            <w:cnfStyle w:val="001000000000" w:firstRow="0" w:lastRow="0" w:firstColumn="1" w:lastColumn="0" w:oddVBand="0" w:evenVBand="0" w:oddHBand="0" w:evenHBand="0" w:firstRowFirstColumn="0" w:firstRowLastColumn="0" w:lastRowFirstColumn="0" w:lastRowLastColumn="0"/>
            <w:tcW w:w="4225" w:type="dxa"/>
          </w:tcPr>
          <w:p w14:paraId="726B7CD0" w14:textId="211FB6CE" w:rsidR="00F04E27" w:rsidRDefault="00D748C5" w:rsidP="00324FC8">
            <w:pPr>
              <w:jc w:val="center"/>
            </w:pPr>
            <w:r>
              <w:lastRenderedPageBreak/>
              <w:t>Disclose AI use when appropriate</w:t>
            </w:r>
          </w:p>
        </w:tc>
        <w:tc>
          <w:tcPr>
            <w:tcW w:w="5845" w:type="dxa"/>
          </w:tcPr>
          <w:p w14:paraId="20A02C61" w14:textId="1D9D6E94" w:rsidR="00F04E27" w:rsidRDefault="00D748C5" w:rsidP="00324FC8">
            <w:pPr>
              <w:cnfStyle w:val="000000000000" w:firstRow="0" w:lastRow="0" w:firstColumn="0" w:lastColumn="0" w:oddVBand="0" w:evenVBand="0" w:oddHBand="0" w:evenHBand="0" w:firstRowFirstColumn="0" w:firstRowLastColumn="0" w:lastRowFirstColumn="0" w:lastRowLastColumn="0"/>
            </w:pPr>
            <w:r>
              <w:t>Represent AI-generated work as fully human-authored without review</w:t>
            </w:r>
          </w:p>
        </w:tc>
      </w:tr>
      <w:tr w:rsidR="0074438C" w14:paraId="250D6D1E" w14:textId="77777777" w:rsidTr="00D748C5">
        <w:tc>
          <w:tcPr>
            <w:cnfStyle w:val="001000000000" w:firstRow="0" w:lastRow="0" w:firstColumn="1" w:lastColumn="0" w:oddVBand="0" w:evenVBand="0" w:oddHBand="0" w:evenHBand="0" w:firstRowFirstColumn="0" w:firstRowLastColumn="0" w:lastRowFirstColumn="0" w:lastRowLastColumn="0"/>
            <w:tcW w:w="4225" w:type="dxa"/>
          </w:tcPr>
          <w:p w14:paraId="5E4AF732" w14:textId="12B36302" w:rsidR="0074438C" w:rsidRDefault="00D748C5" w:rsidP="00324FC8">
            <w:pPr>
              <w:jc w:val="center"/>
            </w:pPr>
            <w:r>
              <w:t>Use approved enterprise AI tools</w:t>
            </w:r>
          </w:p>
        </w:tc>
        <w:tc>
          <w:tcPr>
            <w:tcW w:w="5845" w:type="dxa"/>
          </w:tcPr>
          <w:p w14:paraId="7CFA2FEC" w14:textId="6B6E87B8" w:rsidR="0074438C" w:rsidRDefault="00D748C5" w:rsidP="00324FC8">
            <w:pPr>
              <w:cnfStyle w:val="000000000000" w:firstRow="0" w:lastRow="0" w:firstColumn="0" w:lastColumn="0" w:oddVBand="0" w:evenVBand="0" w:oddHBand="0" w:evenHBand="0" w:firstRowFirstColumn="0" w:firstRowLastColumn="0" w:lastRowFirstColumn="0" w:lastRowLastColumn="0"/>
            </w:pPr>
            <w:r>
              <w:t>Use personal or free-tier AI tools for company work</w:t>
            </w:r>
          </w:p>
        </w:tc>
      </w:tr>
    </w:tbl>
    <w:p w14:paraId="3A159B02" w14:textId="77777777" w:rsidR="008F7417" w:rsidRDefault="008F7417" w:rsidP="00542727"/>
    <w:p w14:paraId="5955F4FC" w14:textId="77777777" w:rsidR="008F7417" w:rsidRDefault="008F7417" w:rsidP="00542727"/>
    <w:p w14:paraId="15146BE7" w14:textId="77777777" w:rsidR="00542727" w:rsidRDefault="00542727" w:rsidP="008F7417">
      <w:pPr>
        <w:pStyle w:val="Heading2"/>
      </w:pPr>
      <w:bookmarkStart w:id="31" w:name="_Toc226904063"/>
      <w:r>
        <w:t>Reporting Issues and Getting Help</w:t>
      </w:r>
      <w:bookmarkEnd w:id="31"/>
    </w:p>
    <w:p w14:paraId="25230E94" w14:textId="77777777" w:rsidR="00654AAA" w:rsidRDefault="00542727" w:rsidP="007F669D">
      <w:pPr>
        <w:spacing w:after="120"/>
      </w:pPr>
      <w:r>
        <w:t xml:space="preserve">If you encounter any of the following, report it immediately to </w:t>
      </w:r>
      <w:r w:rsidR="00654AAA">
        <w:t>IT or your management:</w:t>
      </w:r>
    </w:p>
    <w:p w14:paraId="5F84B422" w14:textId="77777777" w:rsidR="00654AAA" w:rsidRDefault="00654AAA" w:rsidP="007F669D">
      <w:pPr>
        <w:pStyle w:val="ListParagraph"/>
        <w:numPr>
          <w:ilvl w:val="0"/>
          <w:numId w:val="29"/>
        </w:numPr>
        <w:spacing w:after="120"/>
        <w:contextualSpacing w:val="0"/>
      </w:pPr>
      <w:r>
        <w:t>An IT tool produced an output that disclosed information that you did not provide it</w:t>
      </w:r>
    </w:p>
    <w:p w14:paraId="2CF5F356" w14:textId="77777777" w:rsidR="00BD549F" w:rsidRDefault="00654AAA" w:rsidP="007F669D">
      <w:pPr>
        <w:pStyle w:val="ListParagraph"/>
        <w:numPr>
          <w:ilvl w:val="0"/>
          <w:numId w:val="29"/>
        </w:numPr>
        <w:spacing w:after="120"/>
        <w:contextualSpacing w:val="0"/>
      </w:pPr>
      <w:r>
        <w:t xml:space="preserve">You believe </w:t>
      </w:r>
      <w:r w:rsidR="00BD549F">
        <w:t>confidential data was inadvertently entered into an AI tool</w:t>
      </w:r>
    </w:p>
    <w:p w14:paraId="1D8B15EA" w14:textId="77777777" w:rsidR="00BD549F" w:rsidRDefault="00BD549F" w:rsidP="007F669D">
      <w:pPr>
        <w:pStyle w:val="ListParagraph"/>
        <w:numPr>
          <w:ilvl w:val="0"/>
          <w:numId w:val="29"/>
        </w:numPr>
        <w:spacing w:after="120"/>
        <w:contextualSpacing w:val="0"/>
      </w:pPr>
      <w:r>
        <w:t>An AI-generated output contained false information that was acted upon before discovery</w:t>
      </w:r>
    </w:p>
    <w:p w14:paraId="31BBA84C" w14:textId="77777777" w:rsidR="00BD549F" w:rsidRDefault="00BD549F" w:rsidP="007F669D">
      <w:pPr>
        <w:pStyle w:val="ListParagraph"/>
        <w:numPr>
          <w:ilvl w:val="0"/>
          <w:numId w:val="29"/>
        </w:numPr>
        <w:spacing w:after="120"/>
        <w:contextualSpacing w:val="0"/>
      </w:pPr>
      <w:r>
        <w:t>You discovered an AI tool being used by a team member in a manner that appears to violate this guidance and/or policy</w:t>
      </w:r>
    </w:p>
    <w:p w14:paraId="34D975CF" w14:textId="77777777" w:rsidR="00BD549F" w:rsidRDefault="00BD549F" w:rsidP="007F669D">
      <w:pPr>
        <w:pStyle w:val="ListParagraph"/>
        <w:numPr>
          <w:ilvl w:val="0"/>
          <w:numId w:val="29"/>
        </w:numPr>
        <w:spacing w:after="120"/>
        <w:contextualSpacing w:val="0"/>
      </w:pPr>
      <w:r>
        <w:t>You received a prompt injection attempt, suspicious AI behavior, or an AI-generated communication from an unexpected source</w:t>
      </w:r>
    </w:p>
    <w:p w14:paraId="5B7A7774" w14:textId="77777777" w:rsidR="00BD549F" w:rsidRDefault="00BD549F" w:rsidP="00BD549F"/>
    <w:p w14:paraId="05E4A4E3" w14:textId="28B069B0" w:rsidR="00CF7A12" w:rsidRPr="00D45E9E" w:rsidRDefault="00BD549F" w:rsidP="00BD549F">
      <w:r>
        <w:t>The AI landscape is evolving rapidly. These guidelines will be updated at least annually. Employees who identify emerging risks or have suggestions for improvement are encouraged to share them with [</w:t>
      </w:r>
      <w:r w:rsidR="008F7417">
        <w:t>responsible person/role].</w:t>
      </w:r>
      <w:r w:rsidR="00CF7A12">
        <w:br w:type="page"/>
      </w:r>
    </w:p>
    <w:p w14:paraId="70DEABA0" w14:textId="7DD8EC0D" w:rsidR="00C942C8" w:rsidRPr="00C942C8" w:rsidRDefault="004A4D43" w:rsidP="00BD2A56">
      <w:pPr>
        <w:pStyle w:val="Heading1"/>
      </w:pPr>
      <w:bookmarkStart w:id="32" w:name="_Toc226904064"/>
      <w:r>
        <w:lastRenderedPageBreak/>
        <w:t>Additional Resources</w:t>
      </w:r>
      <w:bookmarkEnd w:id="32"/>
    </w:p>
    <w:p w14:paraId="2104EBB4" w14:textId="6AFA84FD" w:rsidR="00582863" w:rsidRDefault="004A4D43" w:rsidP="0047191A">
      <w:pPr>
        <w:pStyle w:val="NormalIndent"/>
        <w:tabs>
          <w:tab w:val="clear" w:pos="432"/>
          <w:tab w:val="left" w:pos="0"/>
        </w:tabs>
        <w:ind w:left="0"/>
        <w:rPr>
          <w:lang w:val="en"/>
        </w:rPr>
      </w:pPr>
      <w:r>
        <w:rPr>
          <w:lang w:val="en"/>
        </w:rPr>
        <w:t xml:space="preserve">The following are additional resources </w:t>
      </w:r>
      <w:r w:rsidR="00E50630">
        <w:rPr>
          <w:lang w:val="en"/>
        </w:rPr>
        <w:t>on using AI tools securely</w:t>
      </w:r>
      <w:r w:rsidR="6D90B2A2" w:rsidRPr="6D90B2A2">
        <w:rPr>
          <w:lang w:val="en"/>
        </w:rPr>
        <w:t>.</w:t>
      </w:r>
    </w:p>
    <w:p w14:paraId="6C1A6552" w14:textId="77777777" w:rsidR="004A4D43" w:rsidRDefault="004A4D43" w:rsidP="0047191A">
      <w:pPr>
        <w:pStyle w:val="NormalIndent"/>
        <w:tabs>
          <w:tab w:val="clear" w:pos="432"/>
          <w:tab w:val="left" w:pos="0"/>
        </w:tabs>
        <w:ind w:left="0"/>
        <w:rPr>
          <w:lang w:val="en"/>
        </w:rPr>
      </w:pPr>
    </w:p>
    <w:p w14:paraId="7D18A758" w14:textId="01D985B9" w:rsidR="004A4D43" w:rsidRDefault="008F4A33" w:rsidP="00BD2A56">
      <w:pPr>
        <w:pStyle w:val="Heading2"/>
        <w:rPr>
          <w:lang w:val="en"/>
        </w:rPr>
      </w:pPr>
      <w:bookmarkStart w:id="33" w:name="_Toc226904065"/>
      <w:r>
        <w:rPr>
          <w:lang w:val="en"/>
        </w:rPr>
        <w:t>Developers</w:t>
      </w:r>
      <w:bookmarkEnd w:id="33"/>
    </w:p>
    <w:p w14:paraId="787BB0BA" w14:textId="77777777" w:rsidR="00E50003" w:rsidRDefault="00E50003" w:rsidP="00E50003">
      <w:r>
        <w:t>AI Coding Assistants: 17 Risks from Forbes</w:t>
      </w:r>
    </w:p>
    <w:p w14:paraId="3374EA52" w14:textId="3C37BBFE" w:rsidR="00E50003" w:rsidRDefault="00E50003" w:rsidP="00E50003">
      <w:pPr>
        <w:pStyle w:val="NormalIndent"/>
        <w:tabs>
          <w:tab w:val="clear" w:pos="432"/>
          <w:tab w:val="left" w:pos="0"/>
        </w:tabs>
        <w:ind w:left="0"/>
      </w:pPr>
      <w:hyperlink r:id="rId12" w:history="1">
        <w:r w:rsidRPr="001C08C6">
          <w:rPr>
            <w:rStyle w:val="Hyperlink"/>
          </w:rPr>
          <w:t>https://www.forbes.com/councils/forbestechcouncil/2025/03/21/ai-coding-assistants-17-risks-and-how-to-mitigate-them/</w:t>
        </w:r>
      </w:hyperlink>
      <w:r>
        <w:t xml:space="preserve"> </w:t>
      </w:r>
    </w:p>
    <w:p w14:paraId="525F130B" w14:textId="77777777" w:rsidR="00E325DB" w:rsidRDefault="00E325DB" w:rsidP="0047191A">
      <w:pPr>
        <w:pStyle w:val="NormalIndent"/>
        <w:tabs>
          <w:tab w:val="clear" w:pos="432"/>
          <w:tab w:val="left" w:pos="0"/>
        </w:tabs>
        <w:ind w:left="0"/>
      </w:pPr>
    </w:p>
    <w:p w14:paraId="3C944EA6" w14:textId="228EBBBB" w:rsidR="00E325DB" w:rsidRDefault="0092048C" w:rsidP="0047191A">
      <w:pPr>
        <w:pStyle w:val="NormalIndent"/>
        <w:tabs>
          <w:tab w:val="clear" w:pos="432"/>
          <w:tab w:val="left" w:pos="0"/>
        </w:tabs>
        <w:ind w:left="0"/>
      </w:pPr>
      <w:r>
        <w:t>Backslash: Claude Code Security Best Practices</w:t>
      </w:r>
    </w:p>
    <w:p w14:paraId="3D41D746" w14:textId="1FACC49E" w:rsidR="00642CA4" w:rsidRDefault="00642CA4" w:rsidP="0047191A">
      <w:pPr>
        <w:pStyle w:val="NormalIndent"/>
        <w:tabs>
          <w:tab w:val="clear" w:pos="432"/>
          <w:tab w:val="left" w:pos="0"/>
        </w:tabs>
        <w:ind w:left="0"/>
      </w:pPr>
      <w:hyperlink r:id="rId13" w:history="1">
        <w:r w:rsidRPr="00D57006">
          <w:rPr>
            <w:rStyle w:val="Hyperlink"/>
          </w:rPr>
          <w:t>https://www.backslash.security/blog/claude-code-security-best-practices</w:t>
        </w:r>
      </w:hyperlink>
      <w:r>
        <w:t xml:space="preserve"> </w:t>
      </w:r>
    </w:p>
    <w:p w14:paraId="5B3800C8" w14:textId="77777777" w:rsidR="00E50003" w:rsidRDefault="00E50003" w:rsidP="00E50003">
      <w:pPr>
        <w:pStyle w:val="NormalIndent"/>
        <w:tabs>
          <w:tab w:val="clear" w:pos="432"/>
          <w:tab w:val="left" w:pos="0"/>
        </w:tabs>
        <w:ind w:left="0"/>
      </w:pPr>
    </w:p>
    <w:p w14:paraId="0E82E634" w14:textId="77777777" w:rsidR="00E50003" w:rsidRDefault="00E50003" w:rsidP="00E50003">
      <w:pPr>
        <w:pStyle w:val="NormalIndent"/>
        <w:tabs>
          <w:tab w:val="clear" w:pos="432"/>
          <w:tab w:val="left" w:pos="0"/>
        </w:tabs>
        <w:ind w:left="0"/>
      </w:pPr>
      <w:r>
        <w:t xml:space="preserve">Claude code security: enterprise best practices &amp; risk mitigation from </w:t>
      </w:r>
      <w:proofErr w:type="spellStart"/>
      <w:r>
        <w:t>MintMCP</w:t>
      </w:r>
      <w:proofErr w:type="spellEnd"/>
    </w:p>
    <w:p w14:paraId="4EC621CC" w14:textId="77777777" w:rsidR="00E50003" w:rsidRDefault="00E50003" w:rsidP="00E50003">
      <w:pPr>
        <w:pStyle w:val="NormalIndent"/>
        <w:tabs>
          <w:tab w:val="clear" w:pos="432"/>
          <w:tab w:val="left" w:pos="0"/>
        </w:tabs>
        <w:ind w:left="0"/>
      </w:pPr>
      <w:hyperlink r:id="rId14" w:history="1">
        <w:r w:rsidRPr="00D57006">
          <w:rPr>
            <w:rStyle w:val="Hyperlink"/>
          </w:rPr>
          <w:t>https://www.mintmcp.com/blog/claude-code-security</w:t>
        </w:r>
      </w:hyperlink>
      <w:r>
        <w:t xml:space="preserve"> </w:t>
      </w:r>
    </w:p>
    <w:p w14:paraId="4363C173" w14:textId="77777777" w:rsidR="00E50003" w:rsidRDefault="00E50003" w:rsidP="0047191A">
      <w:pPr>
        <w:pStyle w:val="NormalIndent"/>
        <w:tabs>
          <w:tab w:val="clear" w:pos="432"/>
          <w:tab w:val="left" w:pos="0"/>
        </w:tabs>
        <w:ind w:left="0"/>
      </w:pPr>
    </w:p>
    <w:p w14:paraId="28443096" w14:textId="3E79476C" w:rsidR="00790D57" w:rsidRDefault="00790D57" w:rsidP="0047191A">
      <w:pPr>
        <w:pStyle w:val="NormalIndent"/>
        <w:tabs>
          <w:tab w:val="clear" w:pos="432"/>
          <w:tab w:val="left" w:pos="0"/>
        </w:tabs>
        <w:ind w:left="0"/>
      </w:pPr>
      <w:r>
        <w:t>The Risks of Code Assistant LLMs</w:t>
      </w:r>
      <w:r w:rsidR="00B2449F">
        <w:t xml:space="preserve"> from Unit 42 at Palo Alto</w:t>
      </w:r>
    </w:p>
    <w:bookmarkStart w:id="34" w:name="_Toc161649381"/>
    <w:bookmarkStart w:id="35" w:name="_Toc199842215"/>
    <w:bookmarkEnd w:id="5"/>
    <w:bookmarkEnd w:id="6"/>
    <w:bookmarkEnd w:id="7"/>
    <w:bookmarkEnd w:id="8"/>
    <w:bookmarkEnd w:id="9"/>
    <w:bookmarkEnd w:id="10"/>
    <w:bookmarkEnd w:id="11"/>
    <w:bookmarkEnd w:id="12"/>
    <w:bookmarkEnd w:id="13"/>
    <w:bookmarkEnd w:id="14"/>
    <w:bookmarkEnd w:id="15"/>
    <w:bookmarkEnd w:id="16"/>
    <w:p w14:paraId="78042468" w14:textId="3ED09526" w:rsidR="008F4A33" w:rsidRDefault="00790D57">
      <w:r>
        <w:fldChar w:fldCharType="begin"/>
      </w:r>
      <w:r>
        <w:instrText>HYPERLINK "</w:instrText>
      </w:r>
      <w:r w:rsidRPr="00790D57">
        <w:instrText>https://unit42.paloaltonetworks.com/code-assistant-llms/</w:instrText>
      </w:r>
      <w:r>
        <w:instrText>"</w:instrText>
      </w:r>
      <w:r>
        <w:fldChar w:fldCharType="separate"/>
      </w:r>
      <w:r w:rsidRPr="001C08C6">
        <w:rPr>
          <w:rStyle w:val="Hyperlink"/>
        </w:rPr>
        <w:t>https://unit42.paloaltonetworks.com/code-assistant-llms/</w:t>
      </w:r>
      <w:r>
        <w:fldChar w:fldCharType="end"/>
      </w:r>
      <w:r>
        <w:t xml:space="preserve"> </w:t>
      </w:r>
    </w:p>
    <w:p w14:paraId="1FA2D16B" w14:textId="77777777" w:rsidR="00790D57" w:rsidRDefault="00790D57"/>
    <w:p w14:paraId="7108013D" w14:textId="77777777" w:rsidR="008F4A33" w:rsidRDefault="008F4A33" w:rsidP="00E50003">
      <w:pPr>
        <w:pStyle w:val="Heading2"/>
      </w:pPr>
      <w:bookmarkStart w:id="36" w:name="_Toc226904066"/>
      <w:r>
        <w:t>Business Users</w:t>
      </w:r>
      <w:bookmarkEnd w:id="36"/>
    </w:p>
    <w:p w14:paraId="17A35B45" w14:textId="6FF54AFE" w:rsidR="00C13289" w:rsidRDefault="00C13289">
      <w:r>
        <w:t xml:space="preserve">Prompt engineering: A guide to improving LLM performance from </w:t>
      </w:r>
      <w:proofErr w:type="spellStart"/>
      <w:r>
        <w:t>CircleCI</w:t>
      </w:r>
      <w:proofErr w:type="spellEnd"/>
    </w:p>
    <w:p w14:paraId="0E84F533" w14:textId="77777777" w:rsidR="00262C15" w:rsidRDefault="00C13289">
      <w:hyperlink r:id="rId15" w:anchor="c-consent-modal" w:history="1">
        <w:r w:rsidRPr="001C08C6">
          <w:rPr>
            <w:rStyle w:val="Hyperlink"/>
          </w:rPr>
          <w:t>https://circleci.com/blog/prompt-engineering/#c-consent-modal</w:t>
        </w:r>
      </w:hyperlink>
      <w:r>
        <w:t xml:space="preserve"> </w:t>
      </w:r>
    </w:p>
    <w:p w14:paraId="1D165480" w14:textId="77777777" w:rsidR="00262C15" w:rsidRDefault="00262C15"/>
    <w:p w14:paraId="515691DC" w14:textId="77777777" w:rsidR="00262C15" w:rsidRDefault="00262C15">
      <w:r>
        <w:t>AI hallucinations: what business leaders should know from PWC</w:t>
      </w:r>
    </w:p>
    <w:p w14:paraId="11AE0196" w14:textId="73BA8DC5" w:rsidR="00262C15" w:rsidRDefault="00262C15">
      <w:hyperlink r:id="rId16" w:history="1">
        <w:r w:rsidRPr="001C08C6">
          <w:rPr>
            <w:rStyle w:val="Hyperlink"/>
          </w:rPr>
          <w:t>https://www.pwc.com/us/en/tech-effect/ai-analytics/ai-hallucinations.html</w:t>
        </w:r>
      </w:hyperlink>
    </w:p>
    <w:p w14:paraId="54035000" w14:textId="77777777" w:rsidR="00D72567" w:rsidRDefault="00D72567"/>
    <w:p w14:paraId="2C2A545E" w14:textId="77777777" w:rsidR="006D52C8" w:rsidRDefault="00D72567">
      <w:r>
        <w:t xml:space="preserve">SMB Compliance in </w:t>
      </w:r>
      <w:r w:rsidR="006D52C8">
        <w:t xml:space="preserve">2025 from Intelligent </w:t>
      </w:r>
      <w:proofErr w:type="spellStart"/>
      <w:r w:rsidR="006D52C8">
        <w:t>Dataworks</w:t>
      </w:r>
      <w:proofErr w:type="spellEnd"/>
    </w:p>
    <w:p w14:paraId="620F7372" w14:textId="400601C0" w:rsidR="00582863" w:rsidRDefault="006D52C8">
      <w:pPr>
        <w:rPr>
          <w:b/>
          <w:sz w:val="28"/>
        </w:rPr>
      </w:pPr>
      <w:hyperlink r:id="rId17" w:history="1">
        <w:r w:rsidRPr="001C08C6">
          <w:rPr>
            <w:rStyle w:val="Hyperlink"/>
          </w:rPr>
          <w:t>https://intelligentdataworks.ai/smb-compliance-in-2025-what-really-matters-and-how-ai-keeps-you-ahead/</w:t>
        </w:r>
      </w:hyperlink>
      <w:r>
        <w:t xml:space="preserve"> </w:t>
      </w:r>
      <w:r w:rsidR="00582863">
        <w:br w:type="page"/>
      </w:r>
    </w:p>
    <w:p w14:paraId="1E319CAE" w14:textId="7767BECB" w:rsidR="003E752F" w:rsidRDefault="003E752F" w:rsidP="003E752F">
      <w:pPr>
        <w:pStyle w:val="Heading1"/>
      </w:pPr>
      <w:bookmarkStart w:id="37" w:name="_Toc226904067"/>
      <w:r w:rsidRPr="003318C6">
        <w:lastRenderedPageBreak/>
        <w:t xml:space="preserve">Appendix </w:t>
      </w:r>
      <w:r>
        <w:t>A – Document Control</w:t>
      </w:r>
      <w:bookmarkEnd w:id="37"/>
    </w:p>
    <w:p w14:paraId="70547ED3" w14:textId="77777777" w:rsidR="003E752F" w:rsidRDefault="003E752F" w:rsidP="003E752F"/>
    <w:tbl>
      <w:tblPr>
        <w:tblStyle w:val="TableGrid"/>
        <w:tblW w:w="4687" w:type="pct"/>
        <w:tblInd w:w="115" w:type="dxa"/>
        <w:tblBorders>
          <w:insideH w:val="none" w:sz="0" w:space="0" w:color="auto"/>
          <w:insideV w:val="none" w:sz="0" w:space="0" w:color="auto"/>
        </w:tblBorders>
        <w:shd w:val="clear" w:color="auto" w:fill="000000"/>
        <w:tblLayout w:type="fixed"/>
        <w:tblLook w:val="01E0" w:firstRow="1" w:lastRow="1" w:firstColumn="1" w:lastColumn="1" w:noHBand="0" w:noVBand="0"/>
      </w:tblPr>
      <w:tblGrid>
        <w:gridCol w:w="9440"/>
      </w:tblGrid>
      <w:tr w:rsidR="003E752F" w:rsidRPr="00416F2B" w14:paraId="2AAD8B5A" w14:textId="77777777" w:rsidTr="00EE2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vAlign w:val="top"/>
          </w:tcPr>
          <w:p w14:paraId="749246A8" w14:textId="77777777" w:rsidR="003E752F" w:rsidRPr="00416F2B" w:rsidRDefault="003E752F" w:rsidP="00EE26E0">
            <w:pPr>
              <w:rPr>
                <w:rStyle w:val="TableHeading"/>
                <w:rFonts w:ascii="Cambria" w:hAnsi="Cambria"/>
                <w:sz w:val="20"/>
                <w:szCs w:val="20"/>
              </w:rPr>
            </w:pPr>
            <w:r w:rsidRPr="00416F2B">
              <w:rPr>
                <w:rStyle w:val="TableHeading"/>
                <w:rFonts w:ascii="Cambria" w:hAnsi="Cambria"/>
                <w:sz w:val="20"/>
                <w:szCs w:val="20"/>
              </w:rPr>
              <w:t>Document Details</w:t>
            </w:r>
          </w:p>
        </w:tc>
      </w:tr>
    </w:tbl>
    <w:tbl>
      <w:tblPr>
        <w:tblW w:w="9630" w:type="dxa"/>
        <w:tblInd w:w="108" w:type="dxa"/>
        <w:tblLayout w:type="fixed"/>
        <w:tblLook w:val="01E0" w:firstRow="1" w:lastRow="1" w:firstColumn="1" w:lastColumn="1" w:noHBand="0" w:noVBand="0"/>
      </w:tblPr>
      <w:tblGrid>
        <w:gridCol w:w="2127"/>
        <w:gridCol w:w="7503"/>
      </w:tblGrid>
      <w:tr w:rsidR="003E752F" w:rsidRPr="00416F2B" w14:paraId="426022AD" w14:textId="77777777" w:rsidTr="00EE26E0">
        <w:tc>
          <w:tcPr>
            <w:tcW w:w="2127" w:type="dxa"/>
            <w:tcBorders>
              <w:top w:val="single" w:sz="4" w:space="0" w:color="C0C0C0"/>
              <w:left w:val="single" w:sz="4" w:space="0" w:color="C0C0C0"/>
              <w:bottom w:val="single" w:sz="4" w:space="0" w:color="C0C0C0"/>
              <w:right w:val="single" w:sz="4" w:space="0" w:color="C0C0C0"/>
            </w:tcBorders>
            <w:vAlign w:val="center"/>
          </w:tcPr>
          <w:p w14:paraId="5EC7B9F6" w14:textId="77777777" w:rsidR="003E752F" w:rsidRPr="00416F2B" w:rsidRDefault="003E752F" w:rsidP="00EE26E0">
            <w:pPr>
              <w:keepNext/>
              <w:keepLines/>
              <w:rPr>
                <w:rStyle w:val="TableText"/>
                <w:rFonts w:ascii="Cambria" w:hAnsi="Cambria"/>
                <w:b/>
                <w:sz w:val="20"/>
                <w:szCs w:val="20"/>
              </w:rPr>
            </w:pPr>
            <w:r w:rsidRPr="00416F2B">
              <w:rPr>
                <w:rStyle w:val="TableText"/>
                <w:rFonts w:ascii="Cambria" w:hAnsi="Cambria"/>
                <w:b/>
                <w:sz w:val="20"/>
                <w:szCs w:val="20"/>
              </w:rPr>
              <w:t>Title</w:t>
            </w:r>
          </w:p>
        </w:tc>
        <w:tc>
          <w:tcPr>
            <w:tcW w:w="7503" w:type="dxa"/>
            <w:tcBorders>
              <w:top w:val="single" w:sz="4" w:space="0" w:color="C0C0C0"/>
              <w:left w:val="single" w:sz="4" w:space="0" w:color="C0C0C0"/>
              <w:bottom w:val="single" w:sz="4" w:space="0" w:color="C0C0C0"/>
              <w:right w:val="single" w:sz="4" w:space="0" w:color="C0C0C0"/>
            </w:tcBorders>
            <w:vAlign w:val="center"/>
          </w:tcPr>
          <w:p w14:paraId="2F35EA09" w14:textId="6964AB00" w:rsidR="003E752F" w:rsidRPr="002848D6" w:rsidRDefault="00E2690A" w:rsidP="00EE26E0">
            <w:pPr>
              <w:pStyle w:val="Table-LargeFont"/>
              <w:spacing w:line="276" w:lineRule="auto"/>
              <w:rPr>
                <w:rStyle w:val="TableText"/>
                <w:rFonts w:ascii="Cambria" w:hAnsi="Cambria"/>
                <w:szCs w:val="18"/>
              </w:rPr>
            </w:pPr>
            <w:r>
              <w:rPr>
                <w:rStyle w:val="TableText"/>
                <w:rFonts w:ascii="Cambria" w:hAnsi="Cambria"/>
                <w:szCs w:val="18"/>
              </w:rPr>
              <w:t>AI</w:t>
            </w:r>
            <w:r w:rsidR="00582863" w:rsidRPr="002848D6">
              <w:rPr>
                <w:rStyle w:val="TableText"/>
                <w:rFonts w:ascii="Cambria" w:hAnsi="Cambria"/>
                <w:szCs w:val="18"/>
              </w:rPr>
              <w:t xml:space="preserve"> </w:t>
            </w:r>
            <w:r w:rsidR="003277DA">
              <w:rPr>
                <w:rStyle w:val="TableText"/>
                <w:rFonts w:ascii="Cambria" w:hAnsi="Cambria"/>
                <w:szCs w:val="18"/>
              </w:rPr>
              <w:t>Interaction Guidance</w:t>
            </w:r>
          </w:p>
        </w:tc>
      </w:tr>
      <w:tr w:rsidR="003E752F" w:rsidRPr="00416F2B" w14:paraId="364B1358" w14:textId="77777777" w:rsidTr="00EE26E0">
        <w:tc>
          <w:tcPr>
            <w:tcW w:w="2127" w:type="dxa"/>
            <w:tcBorders>
              <w:top w:val="single" w:sz="4" w:space="0" w:color="C0C0C0"/>
              <w:left w:val="single" w:sz="4" w:space="0" w:color="C0C0C0"/>
              <w:bottom w:val="single" w:sz="4" w:space="0" w:color="C0C0C0"/>
              <w:right w:val="single" w:sz="4" w:space="0" w:color="C0C0C0"/>
            </w:tcBorders>
            <w:vAlign w:val="center"/>
          </w:tcPr>
          <w:p w14:paraId="7D1F24A8" w14:textId="77777777" w:rsidR="003E752F" w:rsidRPr="00416F2B" w:rsidRDefault="003E752F" w:rsidP="00EE26E0">
            <w:pPr>
              <w:keepNext/>
              <w:keepLines/>
              <w:rPr>
                <w:rStyle w:val="TableText"/>
                <w:rFonts w:ascii="Cambria" w:hAnsi="Cambria"/>
                <w:b/>
                <w:sz w:val="20"/>
                <w:szCs w:val="20"/>
              </w:rPr>
            </w:pPr>
            <w:r w:rsidRPr="00416F2B">
              <w:rPr>
                <w:rStyle w:val="TableText"/>
                <w:rFonts w:ascii="Cambria" w:hAnsi="Cambria"/>
                <w:b/>
                <w:sz w:val="20"/>
                <w:szCs w:val="20"/>
              </w:rPr>
              <w:t>Contents</w:t>
            </w:r>
          </w:p>
        </w:tc>
        <w:tc>
          <w:tcPr>
            <w:tcW w:w="7503" w:type="dxa"/>
            <w:tcBorders>
              <w:top w:val="single" w:sz="4" w:space="0" w:color="C0C0C0"/>
              <w:left w:val="single" w:sz="4" w:space="0" w:color="C0C0C0"/>
              <w:bottom w:val="single" w:sz="4" w:space="0" w:color="C0C0C0"/>
              <w:right w:val="single" w:sz="4" w:space="0" w:color="C0C0C0"/>
            </w:tcBorders>
            <w:vAlign w:val="center"/>
          </w:tcPr>
          <w:p w14:paraId="2ECE2AC2" w14:textId="74362DFA" w:rsidR="003E752F" w:rsidRPr="002848D6" w:rsidRDefault="003E752F" w:rsidP="00EE26E0">
            <w:pPr>
              <w:pStyle w:val="Table-LargeFont"/>
              <w:spacing w:line="276" w:lineRule="auto"/>
              <w:rPr>
                <w:rStyle w:val="TableText"/>
                <w:rFonts w:ascii="Cambria" w:hAnsi="Cambria"/>
                <w:szCs w:val="18"/>
              </w:rPr>
            </w:pPr>
            <w:r w:rsidRPr="002848D6">
              <w:rPr>
                <w:rStyle w:val="TableText"/>
                <w:rFonts w:ascii="Cambria" w:hAnsi="Cambria"/>
                <w:szCs w:val="18"/>
              </w:rPr>
              <w:t xml:space="preserve">This document describes </w:t>
            </w:r>
            <w:r w:rsidR="00DE48FF">
              <w:rPr>
                <w:rStyle w:val="TableText"/>
                <w:rFonts w:ascii="Cambria" w:hAnsi="Cambria"/>
                <w:szCs w:val="18"/>
              </w:rPr>
              <w:t>[ORGANIZATION]’s</w:t>
            </w:r>
            <w:r w:rsidRPr="002848D6">
              <w:rPr>
                <w:rStyle w:val="TableText"/>
                <w:rFonts w:ascii="Cambria" w:hAnsi="Cambria"/>
                <w:szCs w:val="18"/>
              </w:rPr>
              <w:t xml:space="preserve"> </w:t>
            </w:r>
            <w:r w:rsidR="008F5E88">
              <w:rPr>
                <w:rStyle w:val="TableText"/>
                <w:rFonts w:ascii="Cambria" w:hAnsi="Cambria"/>
                <w:szCs w:val="18"/>
              </w:rPr>
              <w:t>guidance</w:t>
            </w:r>
            <w:r w:rsidRPr="002848D6">
              <w:rPr>
                <w:rStyle w:val="TableText"/>
                <w:rFonts w:ascii="Cambria" w:hAnsi="Cambria"/>
                <w:szCs w:val="18"/>
              </w:rPr>
              <w:t xml:space="preserve"> for </w:t>
            </w:r>
            <w:r w:rsidR="00DE48FF">
              <w:rPr>
                <w:rStyle w:val="TableText"/>
                <w:rFonts w:ascii="Cambria" w:hAnsi="Cambria"/>
                <w:szCs w:val="18"/>
              </w:rPr>
              <w:t>AI</w:t>
            </w:r>
            <w:r w:rsidR="001F0758">
              <w:rPr>
                <w:rStyle w:val="TableText"/>
                <w:rFonts w:ascii="Cambria" w:hAnsi="Cambria"/>
                <w:szCs w:val="18"/>
              </w:rPr>
              <w:t xml:space="preserve"> us</w:t>
            </w:r>
            <w:r w:rsidR="00DE48FF">
              <w:rPr>
                <w:rStyle w:val="TableText"/>
                <w:rFonts w:ascii="Cambria" w:hAnsi="Cambria"/>
                <w:szCs w:val="18"/>
              </w:rPr>
              <w:t>ag</w:t>
            </w:r>
            <w:r w:rsidR="001F0758">
              <w:rPr>
                <w:rStyle w:val="TableText"/>
                <w:rFonts w:ascii="Cambria" w:hAnsi="Cambria"/>
                <w:szCs w:val="18"/>
              </w:rPr>
              <w:t xml:space="preserve">e </w:t>
            </w:r>
          </w:p>
        </w:tc>
      </w:tr>
    </w:tbl>
    <w:p w14:paraId="7931D9A7" w14:textId="77777777" w:rsidR="003E752F" w:rsidRPr="00416F2B" w:rsidRDefault="003E752F" w:rsidP="003E752F"/>
    <w:tbl>
      <w:tblPr>
        <w:tblStyle w:val="TableGrid"/>
        <w:tblW w:w="4687" w:type="pct"/>
        <w:tblInd w:w="11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0"/>
      </w:tblGrid>
      <w:tr w:rsidR="003E752F" w:rsidRPr="00416F2B" w14:paraId="7746A242" w14:textId="77777777" w:rsidTr="00EE2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C0C0C0"/>
            </w:tcBorders>
            <w:vAlign w:val="top"/>
          </w:tcPr>
          <w:p w14:paraId="0877CED6" w14:textId="77777777" w:rsidR="003E752F" w:rsidRPr="00416F2B" w:rsidRDefault="003E752F" w:rsidP="00EE26E0">
            <w:pPr>
              <w:rPr>
                <w:rStyle w:val="TableHeading"/>
                <w:rFonts w:ascii="Cambria" w:hAnsi="Cambria"/>
                <w:sz w:val="20"/>
                <w:szCs w:val="20"/>
              </w:rPr>
            </w:pPr>
            <w:r w:rsidRPr="00416F2B">
              <w:rPr>
                <w:rStyle w:val="TableHeading"/>
                <w:rFonts w:ascii="Cambria" w:hAnsi="Cambria"/>
                <w:sz w:val="20"/>
                <w:szCs w:val="20"/>
              </w:rPr>
              <w:t>Document History</w:t>
            </w:r>
          </w:p>
        </w:tc>
      </w:tr>
    </w:tbl>
    <w:tbl>
      <w:tblPr>
        <w:tblW w:w="963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1208"/>
        <w:gridCol w:w="1162"/>
        <w:gridCol w:w="2760"/>
        <w:gridCol w:w="4500"/>
      </w:tblGrid>
      <w:tr w:rsidR="003E752F" w:rsidRPr="00416F2B" w14:paraId="5F99CE72" w14:textId="77777777" w:rsidTr="00EE26E0">
        <w:tc>
          <w:tcPr>
            <w:tcW w:w="1208" w:type="dxa"/>
            <w:vAlign w:val="center"/>
          </w:tcPr>
          <w:p w14:paraId="6BCBB8DB" w14:textId="77777777" w:rsidR="003E752F" w:rsidRPr="00416F2B" w:rsidRDefault="003E752F" w:rsidP="00EE26E0">
            <w:pPr>
              <w:rPr>
                <w:rStyle w:val="TableText"/>
                <w:rFonts w:ascii="Cambria" w:hAnsi="Cambria"/>
                <w:b/>
              </w:rPr>
            </w:pPr>
            <w:r w:rsidRPr="00416F2B">
              <w:rPr>
                <w:rStyle w:val="TableText"/>
                <w:rFonts w:ascii="Cambria" w:hAnsi="Cambria"/>
                <w:b/>
              </w:rPr>
              <w:t>Date</w:t>
            </w:r>
          </w:p>
        </w:tc>
        <w:tc>
          <w:tcPr>
            <w:tcW w:w="1162" w:type="dxa"/>
            <w:vAlign w:val="center"/>
          </w:tcPr>
          <w:p w14:paraId="017FA592" w14:textId="77777777" w:rsidR="003E752F" w:rsidRPr="00416F2B" w:rsidRDefault="003E752F" w:rsidP="00EE26E0">
            <w:pPr>
              <w:rPr>
                <w:rStyle w:val="TableText"/>
                <w:rFonts w:ascii="Cambria" w:hAnsi="Cambria"/>
                <w:b/>
              </w:rPr>
            </w:pPr>
            <w:r w:rsidRPr="00416F2B">
              <w:rPr>
                <w:rStyle w:val="TableText"/>
                <w:rFonts w:ascii="Cambria" w:hAnsi="Cambria"/>
                <w:b/>
              </w:rPr>
              <w:t>Version</w:t>
            </w:r>
          </w:p>
        </w:tc>
        <w:tc>
          <w:tcPr>
            <w:tcW w:w="2760" w:type="dxa"/>
            <w:vAlign w:val="center"/>
          </w:tcPr>
          <w:p w14:paraId="18FF76D5" w14:textId="77777777" w:rsidR="003E752F" w:rsidRPr="00416F2B" w:rsidRDefault="003E752F" w:rsidP="00EE26E0">
            <w:pPr>
              <w:rPr>
                <w:rStyle w:val="TableText"/>
                <w:rFonts w:ascii="Cambria" w:hAnsi="Cambria"/>
                <w:b/>
              </w:rPr>
            </w:pPr>
            <w:r w:rsidRPr="00416F2B">
              <w:rPr>
                <w:rStyle w:val="TableText"/>
                <w:rFonts w:ascii="Cambria" w:hAnsi="Cambria"/>
                <w:b/>
              </w:rPr>
              <w:t>Author</w:t>
            </w:r>
          </w:p>
        </w:tc>
        <w:tc>
          <w:tcPr>
            <w:tcW w:w="4500" w:type="dxa"/>
            <w:vAlign w:val="center"/>
          </w:tcPr>
          <w:p w14:paraId="1B7E83FA" w14:textId="77777777" w:rsidR="003E752F" w:rsidRPr="00416F2B" w:rsidRDefault="003E752F" w:rsidP="00EE26E0">
            <w:pPr>
              <w:rPr>
                <w:rStyle w:val="TableText"/>
                <w:rFonts w:ascii="Cambria" w:hAnsi="Cambria"/>
                <w:b/>
              </w:rPr>
            </w:pPr>
            <w:r w:rsidRPr="00416F2B">
              <w:rPr>
                <w:rStyle w:val="TableText"/>
                <w:rFonts w:ascii="Cambria" w:hAnsi="Cambria"/>
                <w:b/>
              </w:rPr>
              <w:t xml:space="preserve">Details of Change </w:t>
            </w:r>
          </w:p>
        </w:tc>
      </w:tr>
      <w:tr w:rsidR="003E752F" w:rsidRPr="00416F2B" w14:paraId="56C46E58" w14:textId="77777777" w:rsidTr="00EE26E0">
        <w:tc>
          <w:tcPr>
            <w:tcW w:w="1208" w:type="dxa"/>
            <w:vAlign w:val="center"/>
          </w:tcPr>
          <w:p w14:paraId="2A91CB96" w14:textId="44D1C1D9" w:rsidR="003E752F" w:rsidRPr="00DD28A9" w:rsidRDefault="005C2EA1" w:rsidP="00EE26E0">
            <w:pPr>
              <w:pStyle w:val="TableParagraphSmall"/>
              <w:rPr>
                <w:rFonts w:ascii="Cambria" w:hAnsi="Cambria"/>
              </w:rPr>
            </w:pPr>
            <w:r>
              <w:rPr>
                <w:rFonts w:ascii="Cambria" w:hAnsi="Cambria"/>
              </w:rPr>
              <w:t>0</w:t>
            </w:r>
            <w:r w:rsidR="00470FDC">
              <w:rPr>
                <w:rFonts w:ascii="Cambria" w:hAnsi="Cambria"/>
              </w:rPr>
              <w:t>3</w:t>
            </w:r>
            <w:r w:rsidR="002848D6">
              <w:rPr>
                <w:rFonts w:ascii="Cambria" w:hAnsi="Cambria"/>
              </w:rPr>
              <w:t>/</w:t>
            </w:r>
            <w:r w:rsidR="00470FDC">
              <w:rPr>
                <w:rFonts w:ascii="Cambria" w:hAnsi="Cambria"/>
              </w:rPr>
              <w:t>19</w:t>
            </w:r>
            <w:r w:rsidR="003E752F" w:rsidRPr="00DD28A9">
              <w:rPr>
                <w:rFonts w:ascii="Cambria" w:hAnsi="Cambria"/>
              </w:rPr>
              <w:t>/20</w:t>
            </w:r>
            <w:r>
              <w:rPr>
                <w:rFonts w:ascii="Cambria" w:hAnsi="Cambria"/>
              </w:rPr>
              <w:t>2</w:t>
            </w:r>
            <w:r w:rsidR="00470FDC">
              <w:rPr>
                <w:rFonts w:ascii="Cambria" w:hAnsi="Cambria"/>
              </w:rPr>
              <w:t>6</w:t>
            </w:r>
          </w:p>
        </w:tc>
        <w:tc>
          <w:tcPr>
            <w:tcW w:w="1162" w:type="dxa"/>
            <w:vAlign w:val="center"/>
          </w:tcPr>
          <w:p w14:paraId="363C0552" w14:textId="2926153A" w:rsidR="003E752F" w:rsidRPr="00DD28A9" w:rsidRDefault="00470FDC" w:rsidP="00EE26E0">
            <w:pPr>
              <w:pStyle w:val="TableParagraphSmall"/>
              <w:rPr>
                <w:rFonts w:ascii="Cambria" w:hAnsi="Cambria"/>
              </w:rPr>
            </w:pPr>
            <w:r>
              <w:rPr>
                <w:rFonts w:ascii="Cambria" w:hAnsi="Cambria"/>
              </w:rPr>
              <w:t>0.9</w:t>
            </w:r>
          </w:p>
        </w:tc>
        <w:tc>
          <w:tcPr>
            <w:tcW w:w="2760" w:type="dxa"/>
            <w:vAlign w:val="center"/>
          </w:tcPr>
          <w:p w14:paraId="37A4EDBC" w14:textId="77777777" w:rsidR="003E752F" w:rsidRPr="00DD28A9" w:rsidRDefault="003E752F" w:rsidP="00EE26E0">
            <w:pPr>
              <w:pStyle w:val="TableParagraphSmall"/>
              <w:rPr>
                <w:rFonts w:ascii="Cambria" w:hAnsi="Cambria"/>
              </w:rPr>
            </w:pPr>
          </w:p>
        </w:tc>
        <w:tc>
          <w:tcPr>
            <w:tcW w:w="4500" w:type="dxa"/>
            <w:vAlign w:val="center"/>
          </w:tcPr>
          <w:p w14:paraId="4D41220F" w14:textId="77777777" w:rsidR="003E752F" w:rsidRPr="00DD28A9" w:rsidRDefault="003E752F" w:rsidP="00EE26E0">
            <w:pPr>
              <w:pStyle w:val="TableParagraphSmall"/>
              <w:rPr>
                <w:rFonts w:ascii="Cambria" w:hAnsi="Cambria"/>
              </w:rPr>
            </w:pPr>
            <w:r w:rsidRPr="00DD28A9">
              <w:rPr>
                <w:rFonts w:ascii="Cambria" w:hAnsi="Cambria"/>
              </w:rPr>
              <w:t>Initial draft</w:t>
            </w:r>
          </w:p>
        </w:tc>
      </w:tr>
      <w:tr w:rsidR="00A64C2E" w:rsidRPr="00416F2B" w14:paraId="5A5FBF14" w14:textId="77777777" w:rsidTr="00EE26E0">
        <w:tc>
          <w:tcPr>
            <w:tcW w:w="1208" w:type="dxa"/>
            <w:vAlign w:val="center"/>
          </w:tcPr>
          <w:p w14:paraId="3F4CDA6A" w14:textId="6D8CE6DF" w:rsidR="00A64C2E" w:rsidRDefault="00A64C2E" w:rsidP="00EE26E0">
            <w:pPr>
              <w:pStyle w:val="TableParagraphSmall"/>
              <w:rPr>
                <w:rFonts w:ascii="Cambria" w:hAnsi="Cambria"/>
              </w:rPr>
            </w:pPr>
          </w:p>
        </w:tc>
        <w:tc>
          <w:tcPr>
            <w:tcW w:w="1162" w:type="dxa"/>
            <w:vAlign w:val="center"/>
          </w:tcPr>
          <w:p w14:paraId="0263E73C" w14:textId="5711180A" w:rsidR="00A64C2E" w:rsidRDefault="00A64C2E" w:rsidP="00EE26E0">
            <w:pPr>
              <w:pStyle w:val="TableParagraphSmall"/>
              <w:rPr>
                <w:rFonts w:ascii="Cambria" w:hAnsi="Cambria"/>
              </w:rPr>
            </w:pPr>
          </w:p>
        </w:tc>
        <w:tc>
          <w:tcPr>
            <w:tcW w:w="2760" w:type="dxa"/>
            <w:vAlign w:val="center"/>
          </w:tcPr>
          <w:p w14:paraId="4DAA8A4A" w14:textId="5AE9FEE5" w:rsidR="00A64C2E" w:rsidRPr="00DD28A9" w:rsidRDefault="00A64C2E" w:rsidP="00EE26E0">
            <w:pPr>
              <w:pStyle w:val="TableParagraphSmall"/>
              <w:rPr>
                <w:rFonts w:ascii="Cambria" w:hAnsi="Cambria"/>
              </w:rPr>
            </w:pPr>
          </w:p>
        </w:tc>
        <w:tc>
          <w:tcPr>
            <w:tcW w:w="4500" w:type="dxa"/>
            <w:vAlign w:val="center"/>
          </w:tcPr>
          <w:p w14:paraId="22881A25" w14:textId="159CF972" w:rsidR="00A64C2E" w:rsidRPr="00DD28A9" w:rsidRDefault="00A64C2E" w:rsidP="00EE26E0">
            <w:pPr>
              <w:pStyle w:val="TableParagraphSmall"/>
              <w:rPr>
                <w:rFonts w:ascii="Cambria" w:hAnsi="Cambria"/>
              </w:rPr>
            </w:pPr>
          </w:p>
        </w:tc>
      </w:tr>
    </w:tbl>
    <w:p w14:paraId="48C9F817" w14:textId="77777777" w:rsidR="003E752F" w:rsidRPr="00416F2B" w:rsidRDefault="003E752F" w:rsidP="003E752F"/>
    <w:tbl>
      <w:tblPr>
        <w:tblStyle w:val="TableGrid"/>
        <w:tblW w:w="4687" w:type="pct"/>
        <w:tblInd w:w="115" w:type="dxa"/>
        <w:tblBorders>
          <w:top w:val="single" w:sz="4" w:space="0" w:color="000000"/>
          <w:left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40"/>
      </w:tblGrid>
      <w:tr w:rsidR="003E752F" w:rsidRPr="00416F2B" w14:paraId="26669EAA" w14:textId="77777777" w:rsidTr="00EE26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tcBorders>
              <w:bottom w:val="single" w:sz="4" w:space="0" w:color="C0C0C0"/>
            </w:tcBorders>
            <w:vAlign w:val="top"/>
          </w:tcPr>
          <w:p w14:paraId="073F6732" w14:textId="77777777" w:rsidR="003E752F" w:rsidRPr="00416F2B" w:rsidRDefault="003E752F" w:rsidP="00EE26E0">
            <w:pPr>
              <w:rPr>
                <w:rStyle w:val="TableHeading"/>
                <w:rFonts w:ascii="Cambria" w:hAnsi="Cambria"/>
                <w:sz w:val="20"/>
                <w:szCs w:val="20"/>
              </w:rPr>
            </w:pPr>
            <w:r w:rsidRPr="00416F2B">
              <w:rPr>
                <w:rStyle w:val="TableHeading"/>
                <w:rFonts w:ascii="Cambria" w:hAnsi="Cambria"/>
                <w:sz w:val="20"/>
                <w:szCs w:val="20"/>
              </w:rPr>
              <w:t>Document Sign-Off</w:t>
            </w:r>
          </w:p>
        </w:tc>
      </w:tr>
    </w:tbl>
    <w:tbl>
      <w:tblPr>
        <w:tblW w:w="9630"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3420"/>
        <w:gridCol w:w="3780"/>
        <w:gridCol w:w="2430"/>
      </w:tblGrid>
      <w:tr w:rsidR="003E752F" w:rsidRPr="00416F2B" w14:paraId="3C96E3A0" w14:textId="77777777" w:rsidTr="00EE26E0">
        <w:tc>
          <w:tcPr>
            <w:tcW w:w="3420" w:type="dxa"/>
            <w:vAlign w:val="center"/>
          </w:tcPr>
          <w:p w14:paraId="49E1ADC2" w14:textId="77777777" w:rsidR="003E752F" w:rsidRPr="00416F2B" w:rsidRDefault="003E752F" w:rsidP="00EE26E0">
            <w:pPr>
              <w:rPr>
                <w:rStyle w:val="TableText"/>
                <w:rFonts w:ascii="Cambria" w:hAnsi="Cambria"/>
                <w:b/>
              </w:rPr>
            </w:pPr>
            <w:bookmarkStart w:id="38" w:name="OLE_LINK1"/>
            <w:r w:rsidRPr="00416F2B">
              <w:rPr>
                <w:rStyle w:val="TableText"/>
                <w:rFonts w:ascii="Cambria" w:hAnsi="Cambria"/>
                <w:b/>
              </w:rPr>
              <w:t>Name</w:t>
            </w:r>
          </w:p>
        </w:tc>
        <w:tc>
          <w:tcPr>
            <w:tcW w:w="3780" w:type="dxa"/>
            <w:vAlign w:val="center"/>
          </w:tcPr>
          <w:p w14:paraId="71D3C8AF" w14:textId="77777777" w:rsidR="003E752F" w:rsidRPr="00416F2B" w:rsidRDefault="003E752F" w:rsidP="00EE26E0">
            <w:pPr>
              <w:rPr>
                <w:rStyle w:val="TableText"/>
                <w:rFonts w:ascii="Cambria" w:hAnsi="Cambria"/>
                <w:b/>
              </w:rPr>
            </w:pPr>
            <w:r w:rsidRPr="00416F2B">
              <w:rPr>
                <w:rStyle w:val="TableText"/>
                <w:rFonts w:ascii="Cambria" w:hAnsi="Cambria"/>
                <w:b/>
              </w:rPr>
              <w:t>Position</w:t>
            </w:r>
          </w:p>
        </w:tc>
        <w:tc>
          <w:tcPr>
            <w:tcW w:w="2430" w:type="dxa"/>
            <w:vAlign w:val="center"/>
          </w:tcPr>
          <w:p w14:paraId="64C6E047" w14:textId="77777777" w:rsidR="003E752F" w:rsidRPr="00416F2B" w:rsidRDefault="003E752F" w:rsidP="00EE26E0">
            <w:pPr>
              <w:rPr>
                <w:rStyle w:val="TableText"/>
                <w:rFonts w:ascii="Cambria" w:hAnsi="Cambria"/>
                <w:b/>
              </w:rPr>
            </w:pPr>
            <w:r w:rsidRPr="00416F2B">
              <w:rPr>
                <w:rStyle w:val="TableText"/>
                <w:rFonts w:ascii="Cambria" w:hAnsi="Cambria"/>
                <w:b/>
              </w:rPr>
              <w:t>Date</w:t>
            </w:r>
          </w:p>
        </w:tc>
      </w:tr>
      <w:tr w:rsidR="003E752F" w:rsidRPr="00416F2B" w14:paraId="122EBB7A" w14:textId="77777777" w:rsidTr="00EE26E0">
        <w:tc>
          <w:tcPr>
            <w:tcW w:w="3420" w:type="dxa"/>
            <w:vAlign w:val="center"/>
          </w:tcPr>
          <w:p w14:paraId="03A7572E" w14:textId="236B8CA7" w:rsidR="003E752F" w:rsidRPr="00416F2B" w:rsidRDefault="003E752F" w:rsidP="00EE26E0">
            <w:pPr>
              <w:pStyle w:val="Table-LargeFont"/>
              <w:rPr>
                <w:rFonts w:ascii="Cambria" w:hAnsi="Cambria"/>
              </w:rPr>
            </w:pPr>
          </w:p>
        </w:tc>
        <w:tc>
          <w:tcPr>
            <w:tcW w:w="3780" w:type="dxa"/>
            <w:vAlign w:val="center"/>
          </w:tcPr>
          <w:p w14:paraId="45C84252" w14:textId="73569F8F" w:rsidR="003E752F" w:rsidRPr="00416F2B" w:rsidRDefault="003E752F" w:rsidP="00EE26E0">
            <w:pPr>
              <w:pStyle w:val="Table-LargeFont"/>
              <w:rPr>
                <w:rFonts w:ascii="Cambria" w:hAnsi="Cambria"/>
              </w:rPr>
            </w:pPr>
          </w:p>
        </w:tc>
        <w:tc>
          <w:tcPr>
            <w:tcW w:w="2430" w:type="dxa"/>
            <w:vAlign w:val="center"/>
          </w:tcPr>
          <w:p w14:paraId="2EA52FFD" w14:textId="5628C8AB" w:rsidR="003E752F" w:rsidRPr="00416F2B" w:rsidRDefault="003E752F" w:rsidP="00EE26E0">
            <w:pPr>
              <w:pStyle w:val="Table-LargeFont"/>
              <w:rPr>
                <w:rFonts w:ascii="Cambria" w:hAnsi="Cambria"/>
              </w:rPr>
            </w:pPr>
          </w:p>
        </w:tc>
      </w:tr>
      <w:tr w:rsidR="003E752F" w:rsidRPr="00416F2B" w14:paraId="1C46A723" w14:textId="77777777" w:rsidTr="00EE26E0">
        <w:trPr>
          <w:trHeight w:val="90"/>
        </w:trPr>
        <w:tc>
          <w:tcPr>
            <w:tcW w:w="3420" w:type="dxa"/>
            <w:vAlign w:val="center"/>
          </w:tcPr>
          <w:p w14:paraId="25DB0480" w14:textId="77777777" w:rsidR="003E752F" w:rsidRPr="00416F2B" w:rsidRDefault="003E752F" w:rsidP="00EE26E0">
            <w:pPr>
              <w:pStyle w:val="Table-LargeFont"/>
              <w:rPr>
                <w:rFonts w:ascii="Cambria" w:hAnsi="Cambria"/>
              </w:rPr>
            </w:pPr>
          </w:p>
        </w:tc>
        <w:tc>
          <w:tcPr>
            <w:tcW w:w="3780" w:type="dxa"/>
            <w:vAlign w:val="center"/>
          </w:tcPr>
          <w:p w14:paraId="5E48596C" w14:textId="77777777" w:rsidR="003E752F" w:rsidRPr="00416F2B" w:rsidRDefault="003E752F" w:rsidP="00EE26E0">
            <w:pPr>
              <w:pStyle w:val="Table-LargeFont"/>
              <w:rPr>
                <w:rFonts w:ascii="Cambria" w:hAnsi="Cambria"/>
              </w:rPr>
            </w:pPr>
          </w:p>
        </w:tc>
        <w:tc>
          <w:tcPr>
            <w:tcW w:w="2430" w:type="dxa"/>
            <w:vAlign w:val="center"/>
          </w:tcPr>
          <w:p w14:paraId="189B638C" w14:textId="77777777" w:rsidR="003E752F" w:rsidRPr="00416F2B" w:rsidRDefault="003E752F" w:rsidP="00EE26E0">
            <w:pPr>
              <w:pStyle w:val="Table-LargeFont"/>
              <w:rPr>
                <w:rFonts w:ascii="Cambria" w:hAnsi="Cambria"/>
              </w:rPr>
            </w:pPr>
          </w:p>
        </w:tc>
      </w:tr>
      <w:bookmarkEnd w:id="38"/>
    </w:tbl>
    <w:p w14:paraId="5D86A2CF" w14:textId="77777777" w:rsidR="003E752F" w:rsidRPr="00416F2B" w:rsidRDefault="003E752F" w:rsidP="003E752F"/>
    <w:p w14:paraId="1120C8C7" w14:textId="77777777" w:rsidR="003E752F" w:rsidRDefault="003E752F" w:rsidP="003E752F">
      <w:pPr>
        <w:rPr>
          <w:szCs w:val="20"/>
        </w:rPr>
      </w:pPr>
    </w:p>
    <w:p w14:paraId="31C32B26" w14:textId="77777777" w:rsidR="003E752F" w:rsidRPr="00E800C5" w:rsidRDefault="003E752F" w:rsidP="003E752F">
      <w:pPr>
        <w:rPr>
          <w:szCs w:val="20"/>
        </w:rPr>
      </w:pPr>
    </w:p>
    <w:p w14:paraId="275B14C4" w14:textId="77777777" w:rsidR="003E752F" w:rsidRPr="00E800C5" w:rsidRDefault="003E752F" w:rsidP="003E752F">
      <w:pPr>
        <w:rPr>
          <w:szCs w:val="20"/>
        </w:rPr>
      </w:pPr>
    </w:p>
    <w:p w14:paraId="6C387360" w14:textId="77777777" w:rsidR="003E752F" w:rsidRPr="00E800C5" w:rsidRDefault="003E752F" w:rsidP="003E752F">
      <w:pPr>
        <w:rPr>
          <w:szCs w:val="20"/>
        </w:rPr>
      </w:pPr>
    </w:p>
    <w:p w14:paraId="4CAF115A" w14:textId="77777777" w:rsidR="003E752F" w:rsidRPr="00E800C5" w:rsidRDefault="003E752F" w:rsidP="003E752F">
      <w:pPr>
        <w:rPr>
          <w:szCs w:val="20"/>
        </w:rPr>
      </w:pPr>
    </w:p>
    <w:p w14:paraId="73397DB0" w14:textId="77777777" w:rsidR="003E752F" w:rsidRPr="00E800C5" w:rsidRDefault="003E752F" w:rsidP="003E752F">
      <w:pPr>
        <w:rPr>
          <w:szCs w:val="20"/>
        </w:rPr>
      </w:pPr>
    </w:p>
    <w:p w14:paraId="7F97BA86" w14:textId="77777777" w:rsidR="003E752F" w:rsidRPr="00E800C5" w:rsidRDefault="003E752F" w:rsidP="003E752F">
      <w:pPr>
        <w:rPr>
          <w:szCs w:val="20"/>
        </w:rPr>
      </w:pPr>
    </w:p>
    <w:p w14:paraId="7ADBB4F7" w14:textId="77777777" w:rsidR="003E752F" w:rsidRPr="00E800C5" w:rsidRDefault="003E752F" w:rsidP="003E752F">
      <w:pPr>
        <w:rPr>
          <w:szCs w:val="20"/>
        </w:rPr>
      </w:pPr>
    </w:p>
    <w:p w14:paraId="59BA6589" w14:textId="77777777" w:rsidR="003E752F" w:rsidRPr="00E800C5" w:rsidRDefault="003E752F" w:rsidP="003E752F">
      <w:pPr>
        <w:rPr>
          <w:szCs w:val="20"/>
        </w:rPr>
      </w:pPr>
    </w:p>
    <w:p w14:paraId="5ED611B5" w14:textId="77777777" w:rsidR="003E752F" w:rsidRPr="00E800C5" w:rsidRDefault="003E752F" w:rsidP="003E752F">
      <w:pPr>
        <w:rPr>
          <w:szCs w:val="20"/>
        </w:rPr>
      </w:pPr>
    </w:p>
    <w:p w14:paraId="55723DE5" w14:textId="77777777" w:rsidR="003E752F" w:rsidRPr="00E800C5" w:rsidRDefault="003E752F" w:rsidP="003E752F">
      <w:pPr>
        <w:rPr>
          <w:szCs w:val="20"/>
        </w:rPr>
      </w:pPr>
    </w:p>
    <w:p w14:paraId="1ABD5EAC" w14:textId="77777777" w:rsidR="003E752F" w:rsidRPr="00E800C5" w:rsidRDefault="003E752F" w:rsidP="003E752F">
      <w:pPr>
        <w:rPr>
          <w:szCs w:val="20"/>
        </w:rPr>
      </w:pPr>
    </w:p>
    <w:p w14:paraId="6DE5B636" w14:textId="77777777" w:rsidR="003E752F" w:rsidRPr="00E800C5" w:rsidRDefault="003E752F" w:rsidP="003E752F">
      <w:pPr>
        <w:rPr>
          <w:szCs w:val="20"/>
        </w:rPr>
      </w:pPr>
    </w:p>
    <w:p w14:paraId="208C2BA2" w14:textId="77777777" w:rsidR="003E752F" w:rsidRPr="00E800C5" w:rsidRDefault="003E752F" w:rsidP="003E752F">
      <w:pPr>
        <w:rPr>
          <w:szCs w:val="20"/>
        </w:rPr>
      </w:pPr>
    </w:p>
    <w:p w14:paraId="3C729CA0" w14:textId="77777777" w:rsidR="003E752F" w:rsidRPr="00E800C5" w:rsidRDefault="003E752F" w:rsidP="003E752F">
      <w:pPr>
        <w:rPr>
          <w:szCs w:val="20"/>
        </w:rPr>
      </w:pPr>
    </w:p>
    <w:p w14:paraId="13EF7780" w14:textId="77777777" w:rsidR="003E752F" w:rsidRPr="00E800C5" w:rsidRDefault="003E752F" w:rsidP="003E752F">
      <w:pPr>
        <w:rPr>
          <w:szCs w:val="20"/>
        </w:rPr>
      </w:pPr>
    </w:p>
    <w:p w14:paraId="64C82704" w14:textId="77777777" w:rsidR="003E752F" w:rsidRPr="00E800C5" w:rsidRDefault="003E752F" w:rsidP="003E752F">
      <w:pPr>
        <w:rPr>
          <w:szCs w:val="20"/>
        </w:rPr>
      </w:pPr>
    </w:p>
    <w:p w14:paraId="6D8DA329" w14:textId="77777777" w:rsidR="003E752F" w:rsidRPr="00E800C5" w:rsidRDefault="003E752F" w:rsidP="003E752F">
      <w:pPr>
        <w:rPr>
          <w:szCs w:val="20"/>
        </w:rPr>
      </w:pPr>
    </w:p>
    <w:p w14:paraId="6DB94C82" w14:textId="77777777" w:rsidR="003E752F" w:rsidRPr="00E800C5" w:rsidRDefault="003E752F" w:rsidP="003E752F">
      <w:pPr>
        <w:rPr>
          <w:szCs w:val="20"/>
        </w:rPr>
      </w:pPr>
    </w:p>
    <w:p w14:paraId="78B917BA" w14:textId="77777777" w:rsidR="003E752F" w:rsidRPr="00E800C5" w:rsidRDefault="003E752F" w:rsidP="003E752F">
      <w:pPr>
        <w:rPr>
          <w:szCs w:val="20"/>
        </w:rPr>
      </w:pPr>
    </w:p>
    <w:p w14:paraId="6FD02830" w14:textId="77777777" w:rsidR="003E752F" w:rsidRPr="00E800C5" w:rsidRDefault="003E752F" w:rsidP="003E752F">
      <w:pPr>
        <w:rPr>
          <w:szCs w:val="20"/>
        </w:rPr>
      </w:pPr>
    </w:p>
    <w:p w14:paraId="1FA2AFC0" w14:textId="77777777" w:rsidR="003E752F" w:rsidRPr="00E800C5" w:rsidRDefault="003E752F" w:rsidP="003E752F">
      <w:pPr>
        <w:rPr>
          <w:szCs w:val="20"/>
        </w:rPr>
      </w:pPr>
    </w:p>
    <w:p w14:paraId="3F3D2B65" w14:textId="77777777" w:rsidR="003E752F" w:rsidRPr="00E800C5" w:rsidRDefault="003E752F" w:rsidP="003E752F">
      <w:pPr>
        <w:rPr>
          <w:szCs w:val="20"/>
        </w:rPr>
      </w:pPr>
    </w:p>
    <w:p w14:paraId="28B6A8F2" w14:textId="77777777" w:rsidR="003E752F" w:rsidRPr="00E800C5" w:rsidRDefault="003E752F" w:rsidP="003E752F">
      <w:pPr>
        <w:rPr>
          <w:szCs w:val="20"/>
        </w:rPr>
      </w:pPr>
    </w:p>
    <w:p w14:paraId="027C0AEF" w14:textId="77777777" w:rsidR="003E752F" w:rsidRPr="00E800C5" w:rsidRDefault="003E752F" w:rsidP="003E752F">
      <w:pPr>
        <w:rPr>
          <w:szCs w:val="20"/>
        </w:rPr>
      </w:pPr>
    </w:p>
    <w:p w14:paraId="6BBC1D15" w14:textId="77777777" w:rsidR="003E752F" w:rsidRPr="00E800C5" w:rsidRDefault="003E752F" w:rsidP="003E752F">
      <w:pPr>
        <w:rPr>
          <w:szCs w:val="20"/>
        </w:rPr>
      </w:pPr>
    </w:p>
    <w:p w14:paraId="2AB4998E" w14:textId="77777777" w:rsidR="003E752F" w:rsidRDefault="003E752F" w:rsidP="003E752F">
      <w:pPr>
        <w:rPr>
          <w:szCs w:val="20"/>
        </w:rPr>
      </w:pPr>
    </w:p>
    <w:p w14:paraId="6D73AEC8" w14:textId="77777777" w:rsidR="003E752F" w:rsidRDefault="003E752F" w:rsidP="003E752F">
      <w:pPr>
        <w:rPr>
          <w:szCs w:val="20"/>
        </w:rPr>
      </w:pPr>
    </w:p>
    <w:bookmarkEnd w:id="2"/>
    <w:bookmarkEnd w:id="3"/>
    <w:bookmarkEnd w:id="34"/>
    <w:bookmarkEnd w:id="35"/>
    <w:p w14:paraId="0A051277" w14:textId="77777777" w:rsidR="003E752F" w:rsidRDefault="003E752F" w:rsidP="003E752F">
      <w:pPr>
        <w:rPr>
          <w:szCs w:val="20"/>
        </w:rPr>
      </w:pPr>
    </w:p>
    <w:sectPr w:rsidR="003E752F" w:rsidSect="00B5682B">
      <w:footerReference w:type="even" r:id="rId18"/>
      <w:footerReference w:type="default" r:id="rId19"/>
      <w:headerReference w:type="first" r:id="rId20"/>
      <w:footerReference w:type="first" r:id="rId21"/>
      <w:pgSz w:w="12240" w:h="15840"/>
      <w:pgMar w:top="1440" w:right="1080" w:bottom="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1EA48" w14:textId="77777777" w:rsidR="00262D27" w:rsidRDefault="00262D27">
      <w:r>
        <w:separator/>
      </w:r>
    </w:p>
  </w:endnote>
  <w:endnote w:type="continuationSeparator" w:id="0">
    <w:p w14:paraId="19B9131F" w14:textId="77777777" w:rsidR="00262D27" w:rsidRDefault="00262D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C1178" w14:textId="77777777" w:rsidR="00520903" w:rsidRDefault="00520903" w:rsidP="00742C3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16D566" w14:textId="77777777" w:rsidR="00520903" w:rsidRDefault="0052090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37466" w14:textId="77777777" w:rsidR="00B5682B" w:rsidRPr="00E77F7D" w:rsidRDefault="00B5682B" w:rsidP="00B5682B">
    <w:pPr>
      <w:pStyle w:val="Footer"/>
      <w:tabs>
        <w:tab w:val="right" w:pos="10080"/>
      </w:tabs>
      <w:ind w:left="-720" w:right="-720"/>
    </w:pPr>
    <w:r w:rsidRPr="006F0ED4">
      <w:rPr>
        <w:noProof/>
        <w:color w:val="000000" w:themeColor="text1"/>
      </w:rPr>
      <w:drawing>
        <wp:anchor distT="0" distB="0" distL="114300" distR="114300" simplePos="0" relativeHeight="251665408" behindDoc="1" locked="0" layoutInCell="1" allowOverlap="1" wp14:anchorId="603E8ABF" wp14:editId="5A5DB500">
          <wp:simplePos x="0" y="0"/>
          <wp:positionH relativeFrom="margin">
            <wp:posOffset>5087114</wp:posOffset>
          </wp:positionH>
          <wp:positionV relativeFrom="paragraph">
            <wp:posOffset>-932642</wp:posOffset>
          </wp:positionV>
          <wp:extent cx="3163328" cy="1977081"/>
          <wp:effectExtent l="0" t="0" r="0" b="4445"/>
          <wp:wrapNone/>
          <wp:docPr id="175788261" name="Graphic 175788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163328" cy="1977081"/>
                  </a:xfrm>
                  <a:prstGeom prst="rect">
                    <a:avLst/>
                  </a:prstGeom>
                </pic:spPr>
              </pic:pic>
            </a:graphicData>
          </a:graphic>
          <wp14:sizeRelH relativeFrom="margin">
            <wp14:pctWidth>0</wp14:pctWidth>
          </wp14:sizeRelH>
          <wp14:sizeRelV relativeFrom="margin">
            <wp14:pctHeight>0</wp14:pctHeight>
          </wp14:sizeRelV>
        </wp:anchor>
      </w:drawing>
    </w:r>
    <w:r w:rsidRPr="006F0ED4">
      <w:rPr>
        <w:noProof/>
        <w:color w:val="000000" w:themeColor="text1"/>
        <w:szCs w:val="20"/>
      </w:rPr>
      <mc:AlternateContent>
        <mc:Choice Requires="wps">
          <w:drawing>
            <wp:anchor distT="0" distB="0" distL="114300" distR="114300" simplePos="0" relativeHeight="251664384" behindDoc="0" locked="0" layoutInCell="1" allowOverlap="1" wp14:anchorId="57F5A541" wp14:editId="05D189CE">
              <wp:simplePos x="0" y="0"/>
              <wp:positionH relativeFrom="margin">
                <wp:align>center</wp:align>
              </wp:positionH>
              <wp:positionV relativeFrom="paragraph">
                <wp:posOffset>-242150</wp:posOffset>
              </wp:positionV>
              <wp:extent cx="7092000" cy="0"/>
              <wp:effectExtent l="0" t="0" r="0" b="0"/>
              <wp:wrapNone/>
              <wp:docPr id="1990637908" name="Straight Connector 1990637908"/>
              <wp:cNvGraphicFramePr/>
              <a:graphic xmlns:a="http://schemas.openxmlformats.org/drawingml/2006/main">
                <a:graphicData uri="http://schemas.microsoft.com/office/word/2010/wordprocessingShape">
                  <wps:wsp>
                    <wps:cNvCnPr/>
                    <wps:spPr>
                      <a:xfrm>
                        <a:off x="0" y="0"/>
                        <a:ext cx="7092000" cy="0"/>
                      </a:xfrm>
                      <a:prstGeom prst="line">
                        <a:avLst/>
                      </a:prstGeom>
                      <a:ln w="12700" cap="rnd">
                        <a:gradFill flip="none" rotWithShape="1">
                          <a:gsLst>
                            <a:gs pos="0">
                              <a:schemeClr val="bg2"/>
                            </a:gs>
                            <a:gs pos="100000">
                              <a:schemeClr val="accent1"/>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B9869E" id="Straight Connector 1990637908"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19.05pt" to="558.45pt,-1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" strokeweight="1pt">
              <v:stroke endcap="round"/>
              <w10:wrap anchorx="margin"/>
            </v:line>
          </w:pict>
        </mc:Fallback>
      </mc:AlternateContent>
    </w:r>
    <w:r w:rsidRPr="006F0ED4">
      <w:rPr>
        <w:color w:val="000000" w:themeColor="text1"/>
        <w:szCs w:val="20"/>
      </w:rPr>
      <w:t xml:space="preserve">Cloud Security Partners </w:t>
    </w:r>
    <w:r w:rsidRPr="006F0ED4">
      <w:rPr>
        <w:color w:val="000000" w:themeColor="text1"/>
        <w:sz w:val="24"/>
      </w:rPr>
      <w:t>|</w:t>
    </w:r>
    <w:r w:rsidRPr="006F0ED4">
      <w:rPr>
        <w:color w:val="000000" w:themeColor="text1"/>
        <w:szCs w:val="20"/>
      </w:rPr>
      <w:t xml:space="preserve">  Page  </w:t>
    </w:r>
    <w:r w:rsidRPr="006F0ED4">
      <w:rPr>
        <w:color w:val="000000" w:themeColor="text1"/>
        <w:szCs w:val="20"/>
      </w:rPr>
      <w:fldChar w:fldCharType="begin"/>
    </w:r>
    <w:r w:rsidRPr="006F0ED4">
      <w:rPr>
        <w:color w:val="000000" w:themeColor="text1"/>
        <w:szCs w:val="20"/>
      </w:rPr>
      <w:instrText xml:space="preserve"> PAGE   \* MERGEFORMAT </w:instrText>
    </w:r>
    <w:r w:rsidRPr="006F0ED4">
      <w:rPr>
        <w:color w:val="000000" w:themeColor="text1"/>
        <w:szCs w:val="20"/>
      </w:rPr>
      <w:fldChar w:fldCharType="separate"/>
    </w:r>
    <w:r>
      <w:rPr>
        <w:color w:val="000000" w:themeColor="text1"/>
        <w:szCs w:val="20"/>
      </w:rPr>
      <w:t>1</w:t>
    </w:r>
    <w:r w:rsidRPr="006F0ED4">
      <w:rPr>
        <w:noProof/>
        <w:color w:val="000000" w:themeColor="text1"/>
        <w:szCs w:val="20"/>
      </w:rPr>
      <w:fldChar w:fldCharType="end"/>
    </w:r>
    <w:r>
      <w:rPr>
        <w:szCs w:val="20"/>
      </w:rPr>
      <w:tab/>
    </w:r>
  </w:p>
  <w:p w14:paraId="4E8537AF" w14:textId="77777777" w:rsidR="00B5682B" w:rsidRDefault="00B5682B" w:rsidP="00B5682B">
    <w:pPr>
      <w:pStyle w:val="Footer"/>
      <w:jc w:val="center"/>
      <w:rPr>
        <w:rStyle w:val="PageNumber"/>
        <w:sz w:val="16"/>
        <w:szCs w:val="16"/>
      </w:rPr>
    </w:pPr>
  </w:p>
  <w:p w14:paraId="67B60B1D" w14:textId="00A14D72" w:rsidR="00B5682B" w:rsidRDefault="00B5682B" w:rsidP="00B5682B">
    <w:pPr>
      <w:pStyle w:val="Footer"/>
      <w:jc w:val="center"/>
      <w:rPr>
        <w:rStyle w:val="PageNumber"/>
        <w:sz w:val="16"/>
        <w:szCs w:val="16"/>
      </w:rPr>
    </w:pPr>
    <w:r w:rsidRPr="00BE1514">
      <w:rPr>
        <w:rStyle w:val="PageNumber"/>
        <w:sz w:val="16"/>
        <w:szCs w:val="16"/>
      </w:rPr>
      <w:fldChar w:fldCharType="begin"/>
    </w:r>
    <w:r w:rsidRPr="00BE1514">
      <w:rPr>
        <w:rStyle w:val="PageNumber"/>
        <w:sz w:val="16"/>
        <w:szCs w:val="16"/>
      </w:rPr>
      <w:instrText xml:space="preserve"> PAGE </w:instrText>
    </w:r>
    <w:r w:rsidRPr="00BE1514">
      <w:rPr>
        <w:rStyle w:val="PageNumber"/>
        <w:sz w:val="16"/>
        <w:szCs w:val="16"/>
      </w:rPr>
      <w:fldChar w:fldCharType="separate"/>
    </w:r>
    <w:r>
      <w:rPr>
        <w:rStyle w:val="PageNumber"/>
        <w:sz w:val="16"/>
        <w:szCs w:val="16"/>
      </w:rPr>
      <w:t>1</w:t>
    </w:r>
    <w:r w:rsidRPr="00BE1514">
      <w:rPr>
        <w:rStyle w:val="PageNumber"/>
        <w:sz w:val="16"/>
        <w:szCs w:val="16"/>
      </w:rPr>
      <w:fldChar w:fldCharType="end"/>
    </w:r>
    <w:r>
      <w:rPr>
        <w:rStyle w:val="PageNumber"/>
        <w:sz w:val="16"/>
        <w:szCs w:val="16"/>
      </w:rPr>
      <w:t xml:space="preserve"> of </w:t>
    </w:r>
    <w:r>
      <w:rPr>
        <w:rStyle w:val="PageNumber"/>
        <w:sz w:val="16"/>
        <w:szCs w:val="16"/>
      </w:rPr>
      <w:fldChar w:fldCharType="begin"/>
    </w:r>
    <w:r>
      <w:rPr>
        <w:rStyle w:val="PageNumber"/>
        <w:sz w:val="16"/>
        <w:szCs w:val="16"/>
      </w:rPr>
      <w:instrText xml:space="preserve"> SECTIONPAGES  \* MERGEFORMAT </w:instrText>
    </w:r>
    <w:r>
      <w:rPr>
        <w:rStyle w:val="PageNumber"/>
        <w:sz w:val="16"/>
        <w:szCs w:val="16"/>
      </w:rPr>
      <w:fldChar w:fldCharType="separate"/>
    </w:r>
    <w:r>
      <w:rPr>
        <w:rStyle w:val="PageNumber"/>
        <w:noProof/>
        <w:sz w:val="16"/>
        <w:szCs w:val="16"/>
      </w:rPr>
      <w:t>14</w:t>
    </w:r>
    <w:r>
      <w:rPr>
        <w:rStyle w:val="PageNumber"/>
        <w:sz w:val="16"/>
        <w:szCs w:val="16"/>
      </w:rPr>
      <w:fldChar w:fldCharType="end"/>
    </w:r>
  </w:p>
  <w:p w14:paraId="4DD54FDF" w14:textId="77777777" w:rsidR="00B5682B" w:rsidRDefault="00B5682B" w:rsidP="00B5682B">
    <w:pPr>
      <w:pStyle w:val="Footer"/>
      <w:jc w:val="center"/>
      <w:rPr>
        <w:rStyle w:val="PageNumber"/>
        <w:sz w:val="16"/>
        <w:szCs w:val="16"/>
      </w:rPr>
    </w:pPr>
  </w:p>
  <w:p w14:paraId="0B0DCDEE" w14:textId="3071D6CB" w:rsidR="00520903" w:rsidRPr="00B5682B" w:rsidRDefault="00B5682B" w:rsidP="00B5682B">
    <w:pPr>
      <w:pStyle w:val="Footer"/>
      <w:jc w:val="center"/>
      <w:rPr>
        <w:sz w:val="18"/>
        <w:szCs w:val="18"/>
      </w:rPr>
    </w:pPr>
    <w:r>
      <w:rPr>
        <w:rStyle w:val="PageNumber"/>
        <w:sz w:val="18"/>
        <w:szCs w:val="18"/>
      </w:rPr>
      <w:t>Internal Document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56FB6" w14:textId="77777777" w:rsidR="00B5682B" w:rsidRPr="00E77F7D" w:rsidRDefault="00B5682B" w:rsidP="00B5682B">
    <w:pPr>
      <w:pStyle w:val="Footer"/>
      <w:tabs>
        <w:tab w:val="right" w:pos="10080"/>
      </w:tabs>
      <w:ind w:left="-720" w:right="-720"/>
    </w:pPr>
    <w:r w:rsidRPr="006F0ED4">
      <w:rPr>
        <w:noProof/>
        <w:color w:val="000000" w:themeColor="text1"/>
      </w:rPr>
      <w:drawing>
        <wp:anchor distT="0" distB="0" distL="114300" distR="114300" simplePos="0" relativeHeight="251662336" behindDoc="1" locked="0" layoutInCell="1" allowOverlap="1" wp14:anchorId="680F9258" wp14:editId="386E2B69">
          <wp:simplePos x="0" y="0"/>
          <wp:positionH relativeFrom="margin">
            <wp:posOffset>5087114</wp:posOffset>
          </wp:positionH>
          <wp:positionV relativeFrom="paragraph">
            <wp:posOffset>-932642</wp:posOffset>
          </wp:positionV>
          <wp:extent cx="3163328" cy="1977081"/>
          <wp:effectExtent l="0" t="0" r="0" b="4445"/>
          <wp:wrapNone/>
          <wp:docPr id="2061120246" name="Graphic 206112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3163328" cy="1977081"/>
                  </a:xfrm>
                  <a:prstGeom prst="rect">
                    <a:avLst/>
                  </a:prstGeom>
                </pic:spPr>
              </pic:pic>
            </a:graphicData>
          </a:graphic>
          <wp14:sizeRelH relativeFrom="margin">
            <wp14:pctWidth>0</wp14:pctWidth>
          </wp14:sizeRelH>
          <wp14:sizeRelV relativeFrom="margin">
            <wp14:pctHeight>0</wp14:pctHeight>
          </wp14:sizeRelV>
        </wp:anchor>
      </w:drawing>
    </w:r>
    <w:r w:rsidRPr="006F0ED4">
      <w:rPr>
        <w:noProof/>
        <w:color w:val="000000" w:themeColor="text1"/>
        <w:szCs w:val="20"/>
      </w:rPr>
      <mc:AlternateContent>
        <mc:Choice Requires="wps">
          <w:drawing>
            <wp:anchor distT="0" distB="0" distL="114300" distR="114300" simplePos="0" relativeHeight="251661312" behindDoc="0" locked="0" layoutInCell="1" allowOverlap="1" wp14:anchorId="75843521" wp14:editId="6BF738F5">
              <wp:simplePos x="0" y="0"/>
              <wp:positionH relativeFrom="margin">
                <wp:align>center</wp:align>
              </wp:positionH>
              <wp:positionV relativeFrom="paragraph">
                <wp:posOffset>-242150</wp:posOffset>
              </wp:positionV>
              <wp:extent cx="7092000" cy="0"/>
              <wp:effectExtent l="0" t="0" r="0" b="0"/>
              <wp:wrapNone/>
              <wp:docPr id="1975758533" name="Straight Connector 1975758533"/>
              <wp:cNvGraphicFramePr/>
              <a:graphic xmlns:a="http://schemas.openxmlformats.org/drawingml/2006/main">
                <a:graphicData uri="http://schemas.microsoft.com/office/word/2010/wordprocessingShape">
                  <wps:wsp>
                    <wps:cNvCnPr/>
                    <wps:spPr>
                      <a:xfrm>
                        <a:off x="0" y="0"/>
                        <a:ext cx="7092000" cy="0"/>
                      </a:xfrm>
                      <a:prstGeom prst="line">
                        <a:avLst/>
                      </a:prstGeom>
                      <a:ln w="12700" cap="rnd">
                        <a:gradFill flip="none" rotWithShape="1">
                          <a:gsLst>
                            <a:gs pos="0">
                              <a:schemeClr val="bg2"/>
                            </a:gs>
                            <a:gs pos="100000">
                              <a:schemeClr val="accent1"/>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17079A" id="Straight Connector 1975758533" o:spid="_x0000_s1026" style="position:absolute;z-index:251661312;visibility:visible;mso-wrap-style:square;mso-wrap-distance-left:9pt;mso-wrap-distance-top:0;mso-wrap-distance-right:9pt;mso-wrap-distance-bottom:0;mso-position-horizontal:center;mso-position-horizontal-relative:margin;mso-position-vertical:absolute;mso-position-vertical-relative:text" from="0,-19.05pt" to="558.45pt,-19.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" strokeweight="1pt">
              <v:stroke endcap="round"/>
              <w10:wrap anchorx="margin"/>
            </v:line>
          </w:pict>
        </mc:Fallback>
      </mc:AlternateContent>
    </w:r>
    <w:r w:rsidRPr="006F0ED4">
      <w:rPr>
        <w:color w:val="000000" w:themeColor="text1"/>
        <w:szCs w:val="20"/>
      </w:rPr>
      <w:t xml:space="preserve">Cloud Security Partners </w:t>
    </w:r>
    <w:r w:rsidRPr="006F0ED4">
      <w:rPr>
        <w:color w:val="000000" w:themeColor="text1"/>
        <w:sz w:val="24"/>
      </w:rPr>
      <w:t>|</w:t>
    </w:r>
    <w:r w:rsidRPr="006F0ED4">
      <w:rPr>
        <w:color w:val="000000" w:themeColor="text1"/>
        <w:szCs w:val="20"/>
      </w:rPr>
      <w:t xml:space="preserve">  Page  </w:t>
    </w:r>
    <w:r w:rsidRPr="006F0ED4">
      <w:rPr>
        <w:color w:val="000000" w:themeColor="text1"/>
        <w:szCs w:val="20"/>
      </w:rPr>
      <w:fldChar w:fldCharType="begin"/>
    </w:r>
    <w:r w:rsidRPr="006F0ED4">
      <w:rPr>
        <w:color w:val="000000" w:themeColor="text1"/>
        <w:szCs w:val="20"/>
      </w:rPr>
      <w:instrText xml:space="preserve"> PAGE   \* MERGEFORMAT </w:instrText>
    </w:r>
    <w:r w:rsidRPr="006F0ED4">
      <w:rPr>
        <w:color w:val="000000" w:themeColor="text1"/>
        <w:szCs w:val="20"/>
      </w:rPr>
      <w:fldChar w:fldCharType="separate"/>
    </w:r>
    <w:r>
      <w:rPr>
        <w:color w:val="000000" w:themeColor="text1"/>
        <w:szCs w:val="20"/>
      </w:rPr>
      <w:t>1</w:t>
    </w:r>
    <w:r w:rsidRPr="006F0ED4">
      <w:rPr>
        <w:noProof/>
        <w:color w:val="000000" w:themeColor="text1"/>
        <w:szCs w:val="20"/>
      </w:rPr>
      <w:fldChar w:fldCharType="end"/>
    </w:r>
    <w:r>
      <w:rPr>
        <w:szCs w:val="20"/>
      </w:rPr>
      <w:tab/>
    </w:r>
  </w:p>
  <w:p w14:paraId="562B64DE" w14:textId="77777777" w:rsidR="00B5682B" w:rsidRDefault="00B5682B" w:rsidP="00B5682B">
    <w:pPr>
      <w:pStyle w:val="Footer"/>
      <w:jc w:val="center"/>
      <w:rPr>
        <w:rStyle w:val="PageNumber"/>
        <w:sz w:val="16"/>
        <w:szCs w:val="16"/>
      </w:rPr>
    </w:pPr>
  </w:p>
  <w:p w14:paraId="59C98AFD" w14:textId="1C26FAD5" w:rsidR="00B5682B" w:rsidRDefault="00B5682B" w:rsidP="00B5682B">
    <w:pPr>
      <w:pStyle w:val="Footer"/>
      <w:jc w:val="center"/>
      <w:rPr>
        <w:rStyle w:val="PageNumber"/>
        <w:sz w:val="16"/>
        <w:szCs w:val="16"/>
      </w:rPr>
    </w:pPr>
    <w:r w:rsidRPr="00BE1514">
      <w:rPr>
        <w:rStyle w:val="PageNumber"/>
        <w:sz w:val="16"/>
        <w:szCs w:val="16"/>
      </w:rPr>
      <w:fldChar w:fldCharType="begin"/>
    </w:r>
    <w:r w:rsidRPr="00BE1514">
      <w:rPr>
        <w:rStyle w:val="PageNumber"/>
        <w:sz w:val="16"/>
        <w:szCs w:val="16"/>
      </w:rPr>
      <w:instrText xml:space="preserve"> PAGE </w:instrText>
    </w:r>
    <w:r w:rsidRPr="00BE1514">
      <w:rPr>
        <w:rStyle w:val="PageNumber"/>
        <w:sz w:val="16"/>
        <w:szCs w:val="16"/>
      </w:rPr>
      <w:fldChar w:fldCharType="separate"/>
    </w:r>
    <w:r>
      <w:rPr>
        <w:rStyle w:val="PageNumber"/>
        <w:sz w:val="16"/>
        <w:szCs w:val="16"/>
      </w:rPr>
      <w:t>1</w:t>
    </w:r>
    <w:r w:rsidRPr="00BE1514">
      <w:rPr>
        <w:rStyle w:val="PageNumber"/>
        <w:sz w:val="16"/>
        <w:szCs w:val="16"/>
      </w:rPr>
      <w:fldChar w:fldCharType="end"/>
    </w:r>
    <w:r>
      <w:rPr>
        <w:rStyle w:val="PageNumber"/>
        <w:sz w:val="16"/>
        <w:szCs w:val="16"/>
      </w:rPr>
      <w:t xml:space="preserve"> of </w:t>
    </w:r>
    <w:r>
      <w:rPr>
        <w:rStyle w:val="PageNumber"/>
        <w:sz w:val="16"/>
        <w:szCs w:val="16"/>
      </w:rPr>
      <w:fldChar w:fldCharType="begin"/>
    </w:r>
    <w:r>
      <w:rPr>
        <w:rStyle w:val="PageNumber"/>
        <w:sz w:val="16"/>
        <w:szCs w:val="16"/>
      </w:rPr>
      <w:instrText xml:space="preserve"> SECTIONPAGES  \* MERGEFORMAT </w:instrText>
    </w:r>
    <w:r>
      <w:rPr>
        <w:rStyle w:val="PageNumber"/>
        <w:sz w:val="16"/>
        <w:szCs w:val="16"/>
      </w:rPr>
      <w:fldChar w:fldCharType="separate"/>
    </w:r>
    <w:r>
      <w:rPr>
        <w:rStyle w:val="PageNumber"/>
        <w:noProof/>
        <w:sz w:val="16"/>
        <w:szCs w:val="16"/>
      </w:rPr>
      <w:t>14</w:t>
    </w:r>
    <w:r>
      <w:rPr>
        <w:rStyle w:val="PageNumber"/>
        <w:sz w:val="16"/>
        <w:szCs w:val="16"/>
      </w:rPr>
      <w:fldChar w:fldCharType="end"/>
    </w:r>
  </w:p>
  <w:p w14:paraId="23E5ECCB" w14:textId="77777777" w:rsidR="00B5682B" w:rsidRDefault="00B5682B" w:rsidP="00B5682B">
    <w:pPr>
      <w:pStyle w:val="Footer"/>
      <w:jc w:val="center"/>
      <w:rPr>
        <w:rStyle w:val="PageNumber"/>
        <w:sz w:val="16"/>
        <w:szCs w:val="16"/>
      </w:rPr>
    </w:pPr>
  </w:p>
  <w:p w14:paraId="466836AA" w14:textId="3D424A13" w:rsidR="00520903" w:rsidRPr="00B5682B" w:rsidRDefault="00B5682B" w:rsidP="00B5682B">
    <w:pPr>
      <w:pStyle w:val="Footer"/>
      <w:jc w:val="center"/>
      <w:rPr>
        <w:sz w:val="18"/>
        <w:szCs w:val="18"/>
      </w:rPr>
    </w:pPr>
    <w:r>
      <w:rPr>
        <w:rStyle w:val="PageNumber"/>
        <w:sz w:val="18"/>
        <w:szCs w:val="18"/>
      </w:rPr>
      <w:t>Internal Document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054909" w14:textId="77777777" w:rsidR="00262D27" w:rsidRDefault="00262D27">
      <w:r>
        <w:separator/>
      </w:r>
    </w:p>
  </w:footnote>
  <w:footnote w:type="continuationSeparator" w:id="0">
    <w:p w14:paraId="050FAB4C" w14:textId="77777777" w:rsidR="00262D27" w:rsidRDefault="00262D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460F" w14:textId="77777777" w:rsidR="00B5682B" w:rsidRPr="005F1705" w:rsidRDefault="00B5682B" w:rsidP="00B5682B">
    <w:pPr>
      <w:pStyle w:val="Header"/>
      <w:rPr>
        <w:color w:val="EEECE1" w:themeColor="background2"/>
      </w:rPr>
    </w:pPr>
    <w:r w:rsidRPr="005F1705">
      <w:rPr>
        <w:noProof/>
        <w:color w:val="EEECE1" w:themeColor="background2"/>
      </w:rPr>
      <w:drawing>
        <wp:anchor distT="0" distB="0" distL="114300" distR="114300" simplePos="0" relativeHeight="251659264" behindDoc="1" locked="0" layoutInCell="1" allowOverlap="1" wp14:anchorId="3F58294D" wp14:editId="343538DA">
          <wp:simplePos x="0" y="0"/>
          <wp:positionH relativeFrom="margin">
            <wp:posOffset>-2259836</wp:posOffset>
          </wp:positionH>
          <wp:positionV relativeFrom="paragraph">
            <wp:posOffset>-913451</wp:posOffset>
          </wp:positionV>
          <wp:extent cx="3163328" cy="1977081"/>
          <wp:effectExtent l="0" t="0" r="0" b="4445"/>
          <wp:wrapNone/>
          <wp:docPr id="120088912" name="Graphic 120088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5000"/>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rot="10800000">
                    <a:off x="0" y="0"/>
                    <a:ext cx="3163328" cy="1977081"/>
                  </a:xfrm>
                  <a:prstGeom prst="rect">
                    <a:avLst/>
                  </a:prstGeom>
                </pic:spPr>
              </pic:pic>
            </a:graphicData>
          </a:graphic>
          <wp14:sizeRelH relativeFrom="margin">
            <wp14:pctWidth>0</wp14:pctWidth>
          </wp14:sizeRelH>
          <wp14:sizeRelV relativeFrom="margin">
            <wp14:pctHeight>0</wp14:pctHeight>
          </wp14:sizeRelV>
        </wp:anchor>
      </w:drawing>
    </w:r>
  </w:p>
  <w:p w14:paraId="2FE3559D" w14:textId="77777777" w:rsidR="00B5682B" w:rsidRDefault="00B5682B" w:rsidP="00B5682B">
    <w:pPr>
      <w:pStyle w:val="Header"/>
    </w:pPr>
  </w:p>
  <w:p w14:paraId="28FC1741" w14:textId="77777777" w:rsidR="00B5682B" w:rsidRDefault="00B568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270D5"/>
    <w:multiLevelType w:val="hybridMultilevel"/>
    <w:tmpl w:val="EB7CA6F0"/>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802985"/>
    <w:multiLevelType w:val="hybridMultilevel"/>
    <w:tmpl w:val="211C861C"/>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6A2F82"/>
    <w:multiLevelType w:val="hybridMultilevel"/>
    <w:tmpl w:val="74F8EA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43F7B84"/>
    <w:multiLevelType w:val="hybridMultilevel"/>
    <w:tmpl w:val="85BC1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4E36C2"/>
    <w:multiLevelType w:val="hybridMultilevel"/>
    <w:tmpl w:val="6DB894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8A0596F"/>
    <w:multiLevelType w:val="multilevel"/>
    <w:tmpl w:val="83306D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8D71689"/>
    <w:multiLevelType w:val="hybridMultilevel"/>
    <w:tmpl w:val="748A5D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826500"/>
    <w:multiLevelType w:val="hybridMultilevel"/>
    <w:tmpl w:val="DA7AFFA4"/>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166959"/>
    <w:multiLevelType w:val="hybridMultilevel"/>
    <w:tmpl w:val="9C1A3D94"/>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ED7914"/>
    <w:multiLevelType w:val="hybridMultilevel"/>
    <w:tmpl w:val="13F4BD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827027"/>
    <w:multiLevelType w:val="hybridMultilevel"/>
    <w:tmpl w:val="C52A84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B60C02"/>
    <w:multiLevelType w:val="hybridMultilevel"/>
    <w:tmpl w:val="4674333A"/>
    <w:name w:val="PolicyOutline2"/>
    <w:lvl w:ilvl="0" w:tplc="04090005">
      <w:start w:val="1"/>
      <w:numFmt w:val="bullet"/>
      <w:lvlText w:val=""/>
      <w:lvlJc w:val="left"/>
      <w:pPr>
        <w:tabs>
          <w:tab w:val="num" w:pos="1152"/>
        </w:tabs>
        <w:ind w:left="1152" w:hanging="360"/>
      </w:pPr>
      <w:rPr>
        <w:rFonts w:ascii="Wingdings" w:hAnsi="Wingdings" w:hint="default"/>
      </w:rPr>
    </w:lvl>
    <w:lvl w:ilvl="1" w:tplc="04090003" w:tentative="1">
      <w:start w:val="1"/>
      <w:numFmt w:val="bullet"/>
      <w:lvlText w:val="o"/>
      <w:lvlJc w:val="left"/>
      <w:pPr>
        <w:tabs>
          <w:tab w:val="num" w:pos="1872"/>
        </w:tabs>
        <w:ind w:left="1872" w:hanging="360"/>
      </w:pPr>
      <w:rPr>
        <w:rFonts w:ascii="Courier New" w:hAnsi="Courier New" w:cs="Courier New"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Courier New"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Courier New"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2" w15:restartNumberingAfterBreak="0">
    <w:nsid w:val="30B7121C"/>
    <w:multiLevelType w:val="hybridMultilevel"/>
    <w:tmpl w:val="F6E0B06E"/>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DD5A40"/>
    <w:multiLevelType w:val="multilevel"/>
    <w:tmpl w:val="146E45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614491F"/>
    <w:multiLevelType w:val="hybridMultilevel"/>
    <w:tmpl w:val="411AF190"/>
    <w:lvl w:ilvl="0" w:tplc="2B5A8E6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86058D"/>
    <w:multiLevelType w:val="hybridMultilevel"/>
    <w:tmpl w:val="4E323D5E"/>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655B5"/>
    <w:multiLevelType w:val="hybridMultilevel"/>
    <w:tmpl w:val="76041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8B714D"/>
    <w:multiLevelType w:val="hybridMultilevel"/>
    <w:tmpl w:val="DDA800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91F6F74"/>
    <w:multiLevelType w:val="hybridMultilevel"/>
    <w:tmpl w:val="10889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C72356"/>
    <w:multiLevelType w:val="hybridMultilevel"/>
    <w:tmpl w:val="FC8AE92E"/>
    <w:lvl w:ilvl="0" w:tplc="987AFA2C">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FB4AB1"/>
    <w:multiLevelType w:val="hybridMultilevel"/>
    <w:tmpl w:val="76DAFB04"/>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3150D6A"/>
    <w:multiLevelType w:val="multilevel"/>
    <w:tmpl w:val="A5483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DF57E4"/>
    <w:multiLevelType w:val="hybridMultilevel"/>
    <w:tmpl w:val="1478C75C"/>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FC27030"/>
    <w:multiLevelType w:val="hybridMultilevel"/>
    <w:tmpl w:val="835E2C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2C20B07"/>
    <w:multiLevelType w:val="hybridMultilevel"/>
    <w:tmpl w:val="817A9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978001B"/>
    <w:multiLevelType w:val="hybridMultilevel"/>
    <w:tmpl w:val="88767CB8"/>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0D03A4C"/>
    <w:multiLevelType w:val="hybridMultilevel"/>
    <w:tmpl w:val="52BA3A42"/>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60613E3"/>
    <w:multiLevelType w:val="hybridMultilevel"/>
    <w:tmpl w:val="5B5A1CA8"/>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6CA687A"/>
    <w:multiLevelType w:val="hybridMultilevel"/>
    <w:tmpl w:val="BFC460DC"/>
    <w:lvl w:ilvl="0" w:tplc="E74E309C">
      <w:start w:val="1"/>
      <w:numFmt w:val="bullet"/>
      <w:lvlText w:val=""/>
      <w:lvlJc w:val="left"/>
      <w:pPr>
        <w:tabs>
          <w:tab w:val="num" w:pos="720"/>
        </w:tabs>
        <w:ind w:left="108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93660CC"/>
    <w:multiLevelType w:val="multilevel"/>
    <w:tmpl w:val="9DC4F2A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0" w15:restartNumberingAfterBreak="0">
    <w:nsid w:val="7C383FC9"/>
    <w:multiLevelType w:val="hybridMultilevel"/>
    <w:tmpl w:val="7114A8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51370928">
    <w:abstractNumId w:val="21"/>
  </w:num>
  <w:num w:numId="2" w16cid:durableId="701633189">
    <w:abstractNumId w:val="23"/>
  </w:num>
  <w:num w:numId="3" w16cid:durableId="1265960957">
    <w:abstractNumId w:val="3"/>
  </w:num>
  <w:num w:numId="4" w16cid:durableId="892277453">
    <w:abstractNumId w:val="10"/>
  </w:num>
  <w:num w:numId="5" w16cid:durableId="1030766838">
    <w:abstractNumId w:val="30"/>
  </w:num>
  <w:num w:numId="6" w16cid:durableId="1522164644">
    <w:abstractNumId w:val="18"/>
  </w:num>
  <w:num w:numId="7" w16cid:durableId="1503735534">
    <w:abstractNumId w:val="16"/>
  </w:num>
  <w:num w:numId="8" w16cid:durableId="412046915">
    <w:abstractNumId w:val="29"/>
  </w:num>
  <w:num w:numId="9" w16cid:durableId="1170678976">
    <w:abstractNumId w:val="13"/>
  </w:num>
  <w:num w:numId="10" w16cid:durableId="1306621698">
    <w:abstractNumId w:val="5"/>
  </w:num>
  <w:num w:numId="11" w16cid:durableId="484516439">
    <w:abstractNumId w:val="1"/>
  </w:num>
  <w:num w:numId="12" w16cid:durableId="1896620867">
    <w:abstractNumId w:val="7"/>
  </w:num>
  <w:num w:numId="13" w16cid:durableId="68187962">
    <w:abstractNumId w:val="26"/>
  </w:num>
  <w:num w:numId="14" w16cid:durableId="1477840613">
    <w:abstractNumId w:val="0"/>
  </w:num>
  <w:num w:numId="15" w16cid:durableId="1847086213">
    <w:abstractNumId w:val="20"/>
  </w:num>
  <w:num w:numId="16" w16cid:durableId="1438988543">
    <w:abstractNumId w:val="8"/>
  </w:num>
  <w:num w:numId="17" w16cid:durableId="1893346397">
    <w:abstractNumId w:val="15"/>
  </w:num>
  <w:num w:numId="18" w16cid:durableId="568811248">
    <w:abstractNumId w:val="22"/>
  </w:num>
  <w:num w:numId="19" w16cid:durableId="1685742136">
    <w:abstractNumId w:val="4"/>
  </w:num>
  <w:num w:numId="20" w16cid:durableId="1211263414">
    <w:abstractNumId w:val="12"/>
  </w:num>
  <w:num w:numId="21" w16cid:durableId="1917548112">
    <w:abstractNumId w:val="28"/>
  </w:num>
  <w:num w:numId="22" w16cid:durableId="937523686">
    <w:abstractNumId w:val="27"/>
  </w:num>
  <w:num w:numId="23" w16cid:durableId="1426150346">
    <w:abstractNumId w:val="25"/>
  </w:num>
  <w:num w:numId="24" w16cid:durableId="436027793">
    <w:abstractNumId w:val="17"/>
  </w:num>
  <w:num w:numId="25" w16cid:durableId="1164853897">
    <w:abstractNumId w:val="2"/>
  </w:num>
  <w:num w:numId="26" w16cid:durableId="1808668876">
    <w:abstractNumId w:val="11"/>
  </w:num>
  <w:num w:numId="27" w16cid:durableId="1472867596">
    <w:abstractNumId w:val="24"/>
  </w:num>
  <w:num w:numId="28" w16cid:durableId="1609266087">
    <w:abstractNumId w:val="6"/>
  </w:num>
  <w:num w:numId="29" w16cid:durableId="1461459579">
    <w:abstractNumId w:val="14"/>
  </w:num>
  <w:num w:numId="30" w16cid:durableId="1449935956">
    <w:abstractNumId w:val="9"/>
  </w:num>
  <w:num w:numId="31" w16cid:durableId="1916161928">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7BA"/>
    <w:rsid w:val="00000E6F"/>
    <w:rsid w:val="000024B3"/>
    <w:rsid w:val="00002EA1"/>
    <w:rsid w:val="000273D2"/>
    <w:rsid w:val="0003116B"/>
    <w:rsid w:val="00036292"/>
    <w:rsid w:val="00042D43"/>
    <w:rsid w:val="00051992"/>
    <w:rsid w:val="00054CFC"/>
    <w:rsid w:val="00055B90"/>
    <w:rsid w:val="00063903"/>
    <w:rsid w:val="0006724C"/>
    <w:rsid w:val="00081E65"/>
    <w:rsid w:val="000833DD"/>
    <w:rsid w:val="00084C51"/>
    <w:rsid w:val="00086C45"/>
    <w:rsid w:val="00091097"/>
    <w:rsid w:val="000918AB"/>
    <w:rsid w:val="000A0854"/>
    <w:rsid w:val="000A15BC"/>
    <w:rsid w:val="000A3C49"/>
    <w:rsid w:val="000A7936"/>
    <w:rsid w:val="000B7BF9"/>
    <w:rsid w:val="000C2C3D"/>
    <w:rsid w:val="000C6A24"/>
    <w:rsid w:val="000C6E40"/>
    <w:rsid w:val="000D5081"/>
    <w:rsid w:val="000D51FB"/>
    <w:rsid w:val="000E0155"/>
    <w:rsid w:val="000E08F8"/>
    <w:rsid w:val="000E2AD1"/>
    <w:rsid w:val="000F02BD"/>
    <w:rsid w:val="000F1DCF"/>
    <w:rsid w:val="000F393A"/>
    <w:rsid w:val="000F4BB8"/>
    <w:rsid w:val="000F4D75"/>
    <w:rsid w:val="00103AC1"/>
    <w:rsid w:val="0010477A"/>
    <w:rsid w:val="001115F9"/>
    <w:rsid w:val="001139B0"/>
    <w:rsid w:val="0011466C"/>
    <w:rsid w:val="00115423"/>
    <w:rsid w:val="00115D2F"/>
    <w:rsid w:val="001169CC"/>
    <w:rsid w:val="00120336"/>
    <w:rsid w:val="0012572B"/>
    <w:rsid w:val="00125A7F"/>
    <w:rsid w:val="00126DD8"/>
    <w:rsid w:val="00131606"/>
    <w:rsid w:val="001325AF"/>
    <w:rsid w:val="0013305B"/>
    <w:rsid w:val="00133D09"/>
    <w:rsid w:val="00133E59"/>
    <w:rsid w:val="0013495F"/>
    <w:rsid w:val="00141571"/>
    <w:rsid w:val="00141F25"/>
    <w:rsid w:val="00144229"/>
    <w:rsid w:val="00144A1A"/>
    <w:rsid w:val="001463C2"/>
    <w:rsid w:val="001468CC"/>
    <w:rsid w:val="0014770D"/>
    <w:rsid w:val="0015091C"/>
    <w:rsid w:val="00156606"/>
    <w:rsid w:val="00160881"/>
    <w:rsid w:val="0016365E"/>
    <w:rsid w:val="00167F2E"/>
    <w:rsid w:val="00170997"/>
    <w:rsid w:val="00172D11"/>
    <w:rsid w:val="001804A5"/>
    <w:rsid w:val="0018538B"/>
    <w:rsid w:val="00186B9F"/>
    <w:rsid w:val="0019105A"/>
    <w:rsid w:val="00192FC1"/>
    <w:rsid w:val="00196982"/>
    <w:rsid w:val="001A472B"/>
    <w:rsid w:val="001A5AFA"/>
    <w:rsid w:val="001A786A"/>
    <w:rsid w:val="001B01A2"/>
    <w:rsid w:val="001B7162"/>
    <w:rsid w:val="001B7C11"/>
    <w:rsid w:val="001C4540"/>
    <w:rsid w:val="001C595A"/>
    <w:rsid w:val="001D13E7"/>
    <w:rsid w:val="001D25ED"/>
    <w:rsid w:val="001D44DE"/>
    <w:rsid w:val="001D5886"/>
    <w:rsid w:val="001E2291"/>
    <w:rsid w:val="001E2681"/>
    <w:rsid w:val="001E3A9F"/>
    <w:rsid w:val="001E5249"/>
    <w:rsid w:val="001E5BBE"/>
    <w:rsid w:val="001E680A"/>
    <w:rsid w:val="001E71D0"/>
    <w:rsid w:val="001E7E78"/>
    <w:rsid w:val="001F0758"/>
    <w:rsid w:val="001F1D2D"/>
    <w:rsid w:val="001F264A"/>
    <w:rsid w:val="001F4918"/>
    <w:rsid w:val="001F6457"/>
    <w:rsid w:val="00204DC9"/>
    <w:rsid w:val="00204F8F"/>
    <w:rsid w:val="0020582A"/>
    <w:rsid w:val="002064F0"/>
    <w:rsid w:val="002136CC"/>
    <w:rsid w:val="0022276E"/>
    <w:rsid w:val="00224B9A"/>
    <w:rsid w:val="002308B8"/>
    <w:rsid w:val="00230989"/>
    <w:rsid w:val="0023226F"/>
    <w:rsid w:val="00233865"/>
    <w:rsid w:val="00233E15"/>
    <w:rsid w:val="00241B4E"/>
    <w:rsid w:val="002512E3"/>
    <w:rsid w:val="00252985"/>
    <w:rsid w:val="00252D13"/>
    <w:rsid w:val="00252EFC"/>
    <w:rsid w:val="0025635A"/>
    <w:rsid w:val="00257552"/>
    <w:rsid w:val="00257E4A"/>
    <w:rsid w:val="0026296E"/>
    <w:rsid w:val="00262C15"/>
    <w:rsid w:val="00262D27"/>
    <w:rsid w:val="00263BB6"/>
    <w:rsid w:val="00263CB5"/>
    <w:rsid w:val="002646BF"/>
    <w:rsid w:val="00270D1D"/>
    <w:rsid w:val="00273E50"/>
    <w:rsid w:val="00274B55"/>
    <w:rsid w:val="00274D87"/>
    <w:rsid w:val="00282E91"/>
    <w:rsid w:val="002838B2"/>
    <w:rsid w:val="002848D6"/>
    <w:rsid w:val="00284AFD"/>
    <w:rsid w:val="00285A70"/>
    <w:rsid w:val="0028740E"/>
    <w:rsid w:val="00287AB3"/>
    <w:rsid w:val="002A193B"/>
    <w:rsid w:val="002A3FD6"/>
    <w:rsid w:val="002A5005"/>
    <w:rsid w:val="002B0FA2"/>
    <w:rsid w:val="002B5B4C"/>
    <w:rsid w:val="002B6202"/>
    <w:rsid w:val="002C7ED0"/>
    <w:rsid w:val="002D288D"/>
    <w:rsid w:val="002E4E19"/>
    <w:rsid w:val="002F273F"/>
    <w:rsid w:val="002F393B"/>
    <w:rsid w:val="002F41FF"/>
    <w:rsid w:val="002F7308"/>
    <w:rsid w:val="0030103E"/>
    <w:rsid w:val="003015C6"/>
    <w:rsid w:val="003043D0"/>
    <w:rsid w:val="00311FCC"/>
    <w:rsid w:val="00313611"/>
    <w:rsid w:val="00313B89"/>
    <w:rsid w:val="003165C8"/>
    <w:rsid w:val="00317F60"/>
    <w:rsid w:val="0032277F"/>
    <w:rsid w:val="00324FC8"/>
    <w:rsid w:val="00326698"/>
    <w:rsid w:val="003277DA"/>
    <w:rsid w:val="00327BCD"/>
    <w:rsid w:val="003315A5"/>
    <w:rsid w:val="003318C6"/>
    <w:rsid w:val="0033691C"/>
    <w:rsid w:val="00336A86"/>
    <w:rsid w:val="00341FCD"/>
    <w:rsid w:val="003445A1"/>
    <w:rsid w:val="003451DD"/>
    <w:rsid w:val="003463D4"/>
    <w:rsid w:val="00350557"/>
    <w:rsid w:val="00350A8D"/>
    <w:rsid w:val="003521FC"/>
    <w:rsid w:val="0035287C"/>
    <w:rsid w:val="00361FB8"/>
    <w:rsid w:val="00366BFC"/>
    <w:rsid w:val="003722AE"/>
    <w:rsid w:val="003736E4"/>
    <w:rsid w:val="00374432"/>
    <w:rsid w:val="00375A99"/>
    <w:rsid w:val="00376DBB"/>
    <w:rsid w:val="003824A9"/>
    <w:rsid w:val="00391371"/>
    <w:rsid w:val="00392A3B"/>
    <w:rsid w:val="00396E6A"/>
    <w:rsid w:val="003A1468"/>
    <w:rsid w:val="003A379C"/>
    <w:rsid w:val="003A4CD5"/>
    <w:rsid w:val="003A7801"/>
    <w:rsid w:val="003B701C"/>
    <w:rsid w:val="003C08AC"/>
    <w:rsid w:val="003C1429"/>
    <w:rsid w:val="003C389F"/>
    <w:rsid w:val="003C5513"/>
    <w:rsid w:val="003C5923"/>
    <w:rsid w:val="003C66BF"/>
    <w:rsid w:val="003C6DDD"/>
    <w:rsid w:val="003D1375"/>
    <w:rsid w:val="003D371C"/>
    <w:rsid w:val="003D7A19"/>
    <w:rsid w:val="003E046D"/>
    <w:rsid w:val="003E40CB"/>
    <w:rsid w:val="003E6CB3"/>
    <w:rsid w:val="003E752F"/>
    <w:rsid w:val="003E7EF5"/>
    <w:rsid w:val="003F051F"/>
    <w:rsid w:val="003F0D07"/>
    <w:rsid w:val="003F24E4"/>
    <w:rsid w:val="003F60B9"/>
    <w:rsid w:val="00401833"/>
    <w:rsid w:val="00401D0D"/>
    <w:rsid w:val="00403339"/>
    <w:rsid w:val="004103A6"/>
    <w:rsid w:val="00410C78"/>
    <w:rsid w:val="00414327"/>
    <w:rsid w:val="00414A66"/>
    <w:rsid w:val="00415166"/>
    <w:rsid w:val="00416F2B"/>
    <w:rsid w:val="004175A7"/>
    <w:rsid w:val="0042360F"/>
    <w:rsid w:val="0042549A"/>
    <w:rsid w:val="00435660"/>
    <w:rsid w:val="00444E9B"/>
    <w:rsid w:val="00445624"/>
    <w:rsid w:val="00445D2F"/>
    <w:rsid w:val="00451611"/>
    <w:rsid w:val="004560AC"/>
    <w:rsid w:val="00456DA4"/>
    <w:rsid w:val="0045748E"/>
    <w:rsid w:val="00460115"/>
    <w:rsid w:val="004604D5"/>
    <w:rsid w:val="00463D37"/>
    <w:rsid w:val="00463DA4"/>
    <w:rsid w:val="00463F6E"/>
    <w:rsid w:val="00470972"/>
    <w:rsid w:val="00470D3B"/>
    <w:rsid w:val="00470FDC"/>
    <w:rsid w:val="0047191A"/>
    <w:rsid w:val="00476472"/>
    <w:rsid w:val="004771DA"/>
    <w:rsid w:val="004816E2"/>
    <w:rsid w:val="0048211B"/>
    <w:rsid w:val="00484C09"/>
    <w:rsid w:val="00484CD7"/>
    <w:rsid w:val="0048706E"/>
    <w:rsid w:val="0049392E"/>
    <w:rsid w:val="00494B78"/>
    <w:rsid w:val="00495C1E"/>
    <w:rsid w:val="004975EE"/>
    <w:rsid w:val="00497C49"/>
    <w:rsid w:val="004A3163"/>
    <w:rsid w:val="004A4D43"/>
    <w:rsid w:val="004A7FF4"/>
    <w:rsid w:val="004B08D1"/>
    <w:rsid w:val="004B1AF3"/>
    <w:rsid w:val="004B5792"/>
    <w:rsid w:val="004B5E12"/>
    <w:rsid w:val="004B5E9D"/>
    <w:rsid w:val="004D37DE"/>
    <w:rsid w:val="004E37BC"/>
    <w:rsid w:val="004F1500"/>
    <w:rsid w:val="004F788F"/>
    <w:rsid w:val="0050427A"/>
    <w:rsid w:val="00504ADB"/>
    <w:rsid w:val="00505015"/>
    <w:rsid w:val="00510E48"/>
    <w:rsid w:val="0051301E"/>
    <w:rsid w:val="00514469"/>
    <w:rsid w:val="0051449B"/>
    <w:rsid w:val="005150F5"/>
    <w:rsid w:val="00517714"/>
    <w:rsid w:val="00520903"/>
    <w:rsid w:val="005238C0"/>
    <w:rsid w:val="005257B9"/>
    <w:rsid w:val="005260E9"/>
    <w:rsid w:val="00530048"/>
    <w:rsid w:val="00531789"/>
    <w:rsid w:val="00541061"/>
    <w:rsid w:val="00542727"/>
    <w:rsid w:val="00546A86"/>
    <w:rsid w:val="005514A0"/>
    <w:rsid w:val="00551DC5"/>
    <w:rsid w:val="0055751C"/>
    <w:rsid w:val="00561284"/>
    <w:rsid w:val="00561553"/>
    <w:rsid w:val="005646D6"/>
    <w:rsid w:val="005659CE"/>
    <w:rsid w:val="005662B9"/>
    <w:rsid w:val="00570387"/>
    <w:rsid w:val="00574C95"/>
    <w:rsid w:val="005811EA"/>
    <w:rsid w:val="005821D4"/>
    <w:rsid w:val="00582863"/>
    <w:rsid w:val="0058317F"/>
    <w:rsid w:val="005854D9"/>
    <w:rsid w:val="00593424"/>
    <w:rsid w:val="005954BA"/>
    <w:rsid w:val="005A1774"/>
    <w:rsid w:val="005B0DDB"/>
    <w:rsid w:val="005B1683"/>
    <w:rsid w:val="005B39E8"/>
    <w:rsid w:val="005B6328"/>
    <w:rsid w:val="005C02A8"/>
    <w:rsid w:val="005C2EA1"/>
    <w:rsid w:val="005C41D1"/>
    <w:rsid w:val="005D1AA7"/>
    <w:rsid w:val="005E108A"/>
    <w:rsid w:val="005E12AA"/>
    <w:rsid w:val="005F21E7"/>
    <w:rsid w:val="005F3A08"/>
    <w:rsid w:val="005F6AFE"/>
    <w:rsid w:val="005F7936"/>
    <w:rsid w:val="005F7A6D"/>
    <w:rsid w:val="006001C2"/>
    <w:rsid w:val="006145AE"/>
    <w:rsid w:val="0061622F"/>
    <w:rsid w:val="00616F93"/>
    <w:rsid w:val="00622A9D"/>
    <w:rsid w:val="006245B1"/>
    <w:rsid w:val="006325BD"/>
    <w:rsid w:val="00632E4D"/>
    <w:rsid w:val="00640F12"/>
    <w:rsid w:val="0064278B"/>
    <w:rsid w:val="00642CA4"/>
    <w:rsid w:val="0064381E"/>
    <w:rsid w:val="00644B02"/>
    <w:rsid w:val="00647BAF"/>
    <w:rsid w:val="006519FD"/>
    <w:rsid w:val="00654AAA"/>
    <w:rsid w:val="00661DB7"/>
    <w:rsid w:val="00661F09"/>
    <w:rsid w:val="00663019"/>
    <w:rsid w:val="00663F66"/>
    <w:rsid w:val="00666EB8"/>
    <w:rsid w:val="00670E94"/>
    <w:rsid w:val="006731F6"/>
    <w:rsid w:val="00674D52"/>
    <w:rsid w:val="00675C20"/>
    <w:rsid w:val="0067684D"/>
    <w:rsid w:val="006776AD"/>
    <w:rsid w:val="0068081B"/>
    <w:rsid w:val="0068391B"/>
    <w:rsid w:val="00692F66"/>
    <w:rsid w:val="006938C7"/>
    <w:rsid w:val="006944AC"/>
    <w:rsid w:val="00695241"/>
    <w:rsid w:val="006A0A58"/>
    <w:rsid w:val="006A2BF2"/>
    <w:rsid w:val="006A340E"/>
    <w:rsid w:val="006A452B"/>
    <w:rsid w:val="006A586A"/>
    <w:rsid w:val="006B08FE"/>
    <w:rsid w:val="006B211C"/>
    <w:rsid w:val="006B38EB"/>
    <w:rsid w:val="006B5E08"/>
    <w:rsid w:val="006B68B4"/>
    <w:rsid w:val="006D0F5B"/>
    <w:rsid w:val="006D24FD"/>
    <w:rsid w:val="006D40B3"/>
    <w:rsid w:val="006D52C8"/>
    <w:rsid w:val="006D5F24"/>
    <w:rsid w:val="006D686D"/>
    <w:rsid w:val="006D6889"/>
    <w:rsid w:val="006E28C5"/>
    <w:rsid w:val="006E4C75"/>
    <w:rsid w:val="006E610F"/>
    <w:rsid w:val="006E6AD9"/>
    <w:rsid w:val="006F11E7"/>
    <w:rsid w:val="006F1891"/>
    <w:rsid w:val="006F1AA3"/>
    <w:rsid w:val="006F7FAB"/>
    <w:rsid w:val="007003AF"/>
    <w:rsid w:val="00703166"/>
    <w:rsid w:val="007061D1"/>
    <w:rsid w:val="007073B7"/>
    <w:rsid w:val="007113AA"/>
    <w:rsid w:val="00722D99"/>
    <w:rsid w:val="007258BD"/>
    <w:rsid w:val="00730D01"/>
    <w:rsid w:val="00731381"/>
    <w:rsid w:val="00742C3E"/>
    <w:rsid w:val="00743627"/>
    <w:rsid w:val="00743F29"/>
    <w:rsid w:val="0074438C"/>
    <w:rsid w:val="007456F7"/>
    <w:rsid w:val="007462BE"/>
    <w:rsid w:val="00746498"/>
    <w:rsid w:val="00753876"/>
    <w:rsid w:val="00753B9D"/>
    <w:rsid w:val="00755947"/>
    <w:rsid w:val="0075636C"/>
    <w:rsid w:val="0075685D"/>
    <w:rsid w:val="00757F81"/>
    <w:rsid w:val="007614D7"/>
    <w:rsid w:val="007626D6"/>
    <w:rsid w:val="007642BE"/>
    <w:rsid w:val="00781B8C"/>
    <w:rsid w:val="007821E5"/>
    <w:rsid w:val="007829E7"/>
    <w:rsid w:val="00782AC3"/>
    <w:rsid w:val="00784DDC"/>
    <w:rsid w:val="00787D5B"/>
    <w:rsid w:val="00790D57"/>
    <w:rsid w:val="00793964"/>
    <w:rsid w:val="00793D86"/>
    <w:rsid w:val="0079483E"/>
    <w:rsid w:val="00794C0D"/>
    <w:rsid w:val="007A5EA8"/>
    <w:rsid w:val="007A7D61"/>
    <w:rsid w:val="007B5560"/>
    <w:rsid w:val="007B5A10"/>
    <w:rsid w:val="007B5EB8"/>
    <w:rsid w:val="007B7862"/>
    <w:rsid w:val="007D12F2"/>
    <w:rsid w:val="007D4981"/>
    <w:rsid w:val="007D49BD"/>
    <w:rsid w:val="007E5C05"/>
    <w:rsid w:val="007E6908"/>
    <w:rsid w:val="007E7384"/>
    <w:rsid w:val="007E7983"/>
    <w:rsid w:val="007F141C"/>
    <w:rsid w:val="007F1A28"/>
    <w:rsid w:val="007F243F"/>
    <w:rsid w:val="007F594B"/>
    <w:rsid w:val="007F669D"/>
    <w:rsid w:val="007F6D34"/>
    <w:rsid w:val="00801353"/>
    <w:rsid w:val="00807C7D"/>
    <w:rsid w:val="00813FAA"/>
    <w:rsid w:val="00813FD6"/>
    <w:rsid w:val="008207BB"/>
    <w:rsid w:val="008225A9"/>
    <w:rsid w:val="008225BB"/>
    <w:rsid w:val="0082271B"/>
    <w:rsid w:val="008250AB"/>
    <w:rsid w:val="008377B2"/>
    <w:rsid w:val="008423C4"/>
    <w:rsid w:val="0084752E"/>
    <w:rsid w:val="0085201F"/>
    <w:rsid w:val="00853F49"/>
    <w:rsid w:val="00854954"/>
    <w:rsid w:val="008574ED"/>
    <w:rsid w:val="00857CFC"/>
    <w:rsid w:val="0086704B"/>
    <w:rsid w:val="00867A00"/>
    <w:rsid w:val="00870E3C"/>
    <w:rsid w:val="00881481"/>
    <w:rsid w:val="00890522"/>
    <w:rsid w:val="00890A63"/>
    <w:rsid w:val="00890E80"/>
    <w:rsid w:val="008921F9"/>
    <w:rsid w:val="00897175"/>
    <w:rsid w:val="008A3E72"/>
    <w:rsid w:val="008A424B"/>
    <w:rsid w:val="008A5D29"/>
    <w:rsid w:val="008A62FF"/>
    <w:rsid w:val="008A6811"/>
    <w:rsid w:val="008B0B0A"/>
    <w:rsid w:val="008B0C4F"/>
    <w:rsid w:val="008B59CC"/>
    <w:rsid w:val="008C225E"/>
    <w:rsid w:val="008C31A4"/>
    <w:rsid w:val="008C3B4D"/>
    <w:rsid w:val="008D3DE8"/>
    <w:rsid w:val="008D3E17"/>
    <w:rsid w:val="008E20F1"/>
    <w:rsid w:val="008F293A"/>
    <w:rsid w:val="008F4A33"/>
    <w:rsid w:val="008F4AC6"/>
    <w:rsid w:val="008F52E6"/>
    <w:rsid w:val="008F550A"/>
    <w:rsid w:val="008F5DE0"/>
    <w:rsid w:val="008F5E88"/>
    <w:rsid w:val="008F6238"/>
    <w:rsid w:val="008F7417"/>
    <w:rsid w:val="008F7F61"/>
    <w:rsid w:val="009001B9"/>
    <w:rsid w:val="00900E83"/>
    <w:rsid w:val="00906129"/>
    <w:rsid w:val="00907131"/>
    <w:rsid w:val="0092048C"/>
    <w:rsid w:val="009204F5"/>
    <w:rsid w:val="00920A5A"/>
    <w:rsid w:val="00921EC0"/>
    <w:rsid w:val="00922214"/>
    <w:rsid w:val="00922CD5"/>
    <w:rsid w:val="00922E07"/>
    <w:rsid w:val="0092315C"/>
    <w:rsid w:val="009233E6"/>
    <w:rsid w:val="009324A2"/>
    <w:rsid w:val="00935525"/>
    <w:rsid w:val="00935672"/>
    <w:rsid w:val="00936934"/>
    <w:rsid w:val="00943E93"/>
    <w:rsid w:val="00947868"/>
    <w:rsid w:val="00950300"/>
    <w:rsid w:val="00950A28"/>
    <w:rsid w:val="009510F4"/>
    <w:rsid w:val="00955E52"/>
    <w:rsid w:val="00957776"/>
    <w:rsid w:val="00960313"/>
    <w:rsid w:val="00963348"/>
    <w:rsid w:val="0096534B"/>
    <w:rsid w:val="00965CC6"/>
    <w:rsid w:val="0097139B"/>
    <w:rsid w:val="00973AAA"/>
    <w:rsid w:val="009778F2"/>
    <w:rsid w:val="00985E79"/>
    <w:rsid w:val="00996AFE"/>
    <w:rsid w:val="009A199D"/>
    <w:rsid w:val="009A39B4"/>
    <w:rsid w:val="009A3AD5"/>
    <w:rsid w:val="009A5DE3"/>
    <w:rsid w:val="009B0F45"/>
    <w:rsid w:val="009B5FFF"/>
    <w:rsid w:val="009C0531"/>
    <w:rsid w:val="009C098E"/>
    <w:rsid w:val="009C1538"/>
    <w:rsid w:val="009C1E3C"/>
    <w:rsid w:val="009C235A"/>
    <w:rsid w:val="009C63AB"/>
    <w:rsid w:val="009C7FEB"/>
    <w:rsid w:val="009D0584"/>
    <w:rsid w:val="009D201B"/>
    <w:rsid w:val="009E7789"/>
    <w:rsid w:val="009F33A4"/>
    <w:rsid w:val="009F4339"/>
    <w:rsid w:val="009F4F03"/>
    <w:rsid w:val="009F4F2C"/>
    <w:rsid w:val="009F56DB"/>
    <w:rsid w:val="00A02836"/>
    <w:rsid w:val="00A05533"/>
    <w:rsid w:val="00A0607F"/>
    <w:rsid w:val="00A07375"/>
    <w:rsid w:val="00A11F23"/>
    <w:rsid w:val="00A14D6C"/>
    <w:rsid w:val="00A26234"/>
    <w:rsid w:val="00A264FA"/>
    <w:rsid w:val="00A26535"/>
    <w:rsid w:val="00A317F7"/>
    <w:rsid w:val="00A33A28"/>
    <w:rsid w:val="00A377A5"/>
    <w:rsid w:val="00A401C3"/>
    <w:rsid w:val="00A419AA"/>
    <w:rsid w:val="00A41F04"/>
    <w:rsid w:val="00A44C56"/>
    <w:rsid w:val="00A50B75"/>
    <w:rsid w:val="00A519DC"/>
    <w:rsid w:val="00A567C6"/>
    <w:rsid w:val="00A56F46"/>
    <w:rsid w:val="00A57A18"/>
    <w:rsid w:val="00A63768"/>
    <w:rsid w:val="00A64C2E"/>
    <w:rsid w:val="00A73036"/>
    <w:rsid w:val="00A764A1"/>
    <w:rsid w:val="00A7678D"/>
    <w:rsid w:val="00A76997"/>
    <w:rsid w:val="00A80F23"/>
    <w:rsid w:val="00A872DC"/>
    <w:rsid w:val="00A87AF3"/>
    <w:rsid w:val="00A87FCE"/>
    <w:rsid w:val="00AA1070"/>
    <w:rsid w:val="00AA12DE"/>
    <w:rsid w:val="00AA3441"/>
    <w:rsid w:val="00AA38E8"/>
    <w:rsid w:val="00AA73C7"/>
    <w:rsid w:val="00AB24F3"/>
    <w:rsid w:val="00AB3485"/>
    <w:rsid w:val="00AB3F66"/>
    <w:rsid w:val="00AC0438"/>
    <w:rsid w:val="00AC4936"/>
    <w:rsid w:val="00AC4B64"/>
    <w:rsid w:val="00AC4EB8"/>
    <w:rsid w:val="00AC65CA"/>
    <w:rsid w:val="00AD6116"/>
    <w:rsid w:val="00AD791A"/>
    <w:rsid w:val="00AE14C5"/>
    <w:rsid w:val="00AE1DDE"/>
    <w:rsid w:val="00AE538B"/>
    <w:rsid w:val="00AF11CD"/>
    <w:rsid w:val="00AF1CED"/>
    <w:rsid w:val="00AF247D"/>
    <w:rsid w:val="00AF6BE4"/>
    <w:rsid w:val="00B04775"/>
    <w:rsid w:val="00B07280"/>
    <w:rsid w:val="00B2449F"/>
    <w:rsid w:val="00B26A23"/>
    <w:rsid w:val="00B27C09"/>
    <w:rsid w:val="00B331ED"/>
    <w:rsid w:val="00B35049"/>
    <w:rsid w:val="00B35DE9"/>
    <w:rsid w:val="00B37372"/>
    <w:rsid w:val="00B42A2B"/>
    <w:rsid w:val="00B43F25"/>
    <w:rsid w:val="00B44D15"/>
    <w:rsid w:val="00B47257"/>
    <w:rsid w:val="00B50CE2"/>
    <w:rsid w:val="00B51E90"/>
    <w:rsid w:val="00B5682B"/>
    <w:rsid w:val="00B574F5"/>
    <w:rsid w:val="00B57B2D"/>
    <w:rsid w:val="00B61448"/>
    <w:rsid w:val="00B630F8"/>
    <w:rsid w:val="00B6600E"/>
    <w:rsid w:val="00B67C4A"/>
    <w:rsid w:val="00B77125"/>
    <w:rsid w:val="00B77480"/>
    <w:rsid w:val="00B778B2"/>
    <w:rsid w:val="00B925A5"/>
    <w:rsid w:val="00B95011"/>
    <w:rsid w:val="00B97248"/>
    <w:rsid w:val="00BA0DBE"/>
    <w:rsid w:val="00BA33CF"/>
    <w:rsid w:val="00BA3DC9"/>
    <w:rsid w:val="00BA583D"/>
    <w:rsid w:val="00BA6C31"/>
    <w:rsid w:val="00BB5B61"/>
    <w:rsid w:val="00BC29C3"/>
    <w:rsid w:val="00BC5229"/>
    <w:rsid w:val="00BC5C5F"/>
    <w:rsid w:val="00BD2A56"/>
    <w:rsid w:val="00BD4B62"/>
    <w:rsid w:val="00BD549F"/>
    <w:rsid w:val="00BD6E98"/>
    <w:rsid w:val="00BD7F6F"/>
    <w:rsid w:val="00BE1514"/>
    <w:rsid w:val="00BE398C"/>
    <w:rsid w:val="00BE4603"/>
    <w:rsid w:val="00BE48E7"/>
    <w:rsid w:val="00BF49FC"/>
    <w:rsid w:val="00C0038B"/>
    <w:rsid w:val="00C046A4"/>
    <w:rsid w:val="00C07F17"/>
    <w:rsid w:val="00C10138"/>
    <w:rsid w:val="00C12903"/>
    <w:rsid w:val="00C13289"/>
    <w:rsid w:val="00C14FA3"/>
    <w:rsid w:val="00C1592F"/>
    <w:rsid w:val="00C15DF7"/>
    <w:rsid w:val="00C16F17"/>
    <w:rsid w:val="00C173B5"/>
    <w:rsid w:val="00C204EC"/>
    <w:rsid w:val="00C21746"/>
    <w:rsid w:val="00C24227"/>
    <w:rsid w:val="00C24C97"/>
    <w:rsid w:val="00C26D08"/>
    <w:rsid w:val="00C30338"/>
    <w:rsid w:val="00C3052E"/>
    <w:rsid w:val="00C376CC"/>
    <w:rsid w:val="00C37733"/>
    <w:rsid w:val="00C4010E"/>
    <w:rsid w:val="00C433A9"/>
    <w:rsid w:val="00C45FF7"/>
    <w:rsid w:val="00C502F7"/>
    <w:rsid w:val="00C52016"/>
    <w:rsid w:val="00C544CA"/>
    <w:rsid w:val="00C6174F"/>
    <w:rsid w:val="00C64C4D"/>
    <w:rsid w:val="00C66B02"/>
    <w:rsid w:val="00C721A9"/>
    <w:rsid w:val="00C723CA"/>
    <w:rsid w:val="00C81306"/>
    <w:rsid w:val="00C84ECC"/>
    <w:rsid w:val="00C917A4"/>
    <w:rsid w:val="00C942C8"/>
    <w:rsid w:val="00C97A65"/>
    <w:rsid w:val="00CA00AE"/>
    <w:rsid w:val="00CA0DBB"/>
    <w:rsid w:val="00CA31AE"/>
    <w:rsid w:val="00CB48B4"/>
    <w:rsid w:val="00CB6967"/>
    <w:rsid w:val="00CC1BFE"/>
    <w:rsid w:val="00CC2A34"/>
    <w:rsid w:val="00CC656B"/>
    <w:rsid w:val="00CC72C1"/>
    <w:rsid w:val="00CD074B"/>
    <w:rsid w:val="00CD4CA5"/>
    <w:rsid w:val="00CD6929"/>
    <w:rsid w:val="00CD783D"/>
    <w:rsid w:val="00CE17DF"/>
    <w:rsid w:val="00CE5197"/>
    <w:rsid w:val="00CE7011"/>
    <w:rsid w:val="00CE7D80"/>
    <w:rsid w:val="00CE7EFF"/>
    <w:rsid w:val="00CF392C"/>
    <w:rsid w:val="00CF57D3"/>
    <w:rsid w:val="00CF7A12"/>
    <w:rsid w:val="00CF7C37"/>
    <w:rsid w:val="00D02369"/>
    <w:rsid w:val="00D0485F"/>
    <w:rsid w:val="00D04881"/>
    <w:rsid w:val="00D0553A"/>
    <w:rsid w:val="00D05F0A"/>
    <w:rsid w:val="00D32603"/>
    <w:rsid w:val="00D3278A"/>
    <w:rsid w:val="00D33635"/>
    <w:rsid w:val="00D338D4"/>
    <w:rsid w:val="00D35919"/>
    <w:rsid w:val="00D35E92"/>
    <w:rsid w:val="00D40CE2"/>
    <w:rsid w:val="00D45E9E"/>
    <w:rsid w:val="00D477A6"/>
    <w:rsid w:val="00D50DDB"/>
    <w:rsid w:val="00D52E6B"/>
    <w:rsid w:val="00D554BE"/>
    <w:rsid w:val="00D55B2B"/>
    <w:rsid w:val="00D60452"/>
    <w:rsid w:val="00D6159E"/>
    <w:rsid w:val="00D63624"/>
    <w:rsid w:val="00D642DA"/>
    <w:rsid w:val="00D64714"/>
    <w:rsid w:val="00D673A5"/>
    <w:rsid w:val="00D67568"/>
    <w:rsid w:val="00D72567"/>
    <w:rsid w:val="00D748C5"/>
    <w:rsid w:val="00D7596E"/>
    <w:rsid w:val="00D76034"/>
    <w:rsid w:val="00D7654B"/>
    <w:rsid w:val="00D769CB"/>
    <w:rsid w:val="00D81943"/>
    <w:rsid w:val="00D830EE"/>
    <w:rsid w:val="00D83BD3"/>
    <w:rsid w:val="00D852F9"/>
    <w:rsid w:val="00D87CE5"/>
    <w:rsid w:val="00D93335"/>
    <w:rsid w:val="00D95C15"/>
    <w:rsid w:val="00DA0C5D"/>
    <w:rsid w:val="00DA2A7C"/>
    <w:rsid w:val="00DA423D"/>
    <w:rsid w:val="00DA5EB6"/>
    <w:rsid w:val="00DA630F"/>
    <w:rsid w:val="00DC133A"/>
    <w:rsid w:val="00DC28E5"/>
    <w:rsid w:val="00DC47EC"/>
    <w:rsid w:val="00DD099C"/>
    <w:rsid w:val="00DD1AEE"/>
    <w:rsid w:val="00DD28A9"/>
    <w:rsid w:val="00DD4D93"/>
    <w:rsid w:val="00DD6EE7"/>
    <w:rsid w:val="00DE2A18"/>
    <w:rsid w:val="00DE3EA3"/>
    <w:rsid w:val="00DE48FF"/>
    <w:rsid w:val="00DE4ADE"/>
    <w:rsid w:val="00DF34B8"/>
    <w:rsid w:val="00DF3D5D"/>
    <w:rsid w:val="00DF4717"/>
    <w:rsid w:val="00DF47D9"/>
    <w:rsid w:val="00E009E7"/>
    <w:rsid w:val="00E034F2"/>
    <w:rsid w:val="00E05E1D"/>
    <w:rsid w:val="00E109C3"/>
    <w:rsid w:val="00E148D8"/>
    <w:rsid w:val="00E1593E"/>
    <w:rsid w:val="00E15FF2"/>
    <w:rsid w:val="00E22017"/>
    <w:rsid w:val="00E23354"/>
    <w:rsid w:val="00E2690A"/>
    <w:rsid w:val="00E27315"/>
    <w:rsid w:val="00E325DB"/>
    <w:rsid w:val="00E33CF6"/>
    <w:rsid w:val="00E37B5F"/>
    <w:rsid w:val="00E4197E"/>
    <w:rsid w:val="00E50003"/>
    <w:rsid w:val="00E50630"/>
    <w:rsid w:val="00E55609"/>
    <w:rsid w:val="00E56EDF"/>
    <w:rsid w:val="00E607E1"/>
    <w:rsid w:val="00E655C2"/>
    <w:rsid w:val="00E702C2"/>
    <w:rsid w:val="00E70439"/>
    <w:rsid w:val="00E77AC9"/>
    <w:rsid w:val="00E800C5"/>
    <w:rsid w:val="00E80641"/>
    <w:rsid w:val="00E86DB1"/>
    <w:rsid w:val="00E86F61"/>
    <w:rsid w:val="00E87C00"/>
    <w:rsid w:val="00E90728"/>
    <w:rsid w:val="00E92840"/>
    <w:rsid w:val="00E93FFE"/>
    <w:rsid w:val="00E9513A"/>
    <w:rsid w:val="00E9617F"/>
    <w:rsid w:val="00E968BB"/>
    <w:rsid w:val="00EA078D"/>
    <w:rsid w:val="00EC133B"/>
    <w:rsid w:val="00ED41C3"/>
    <w:rsid w:val="00EE0816"/>
    <w:rsid w:val="00EE47D8"/>
    <w:rsid w:val="00EF14FF"/>
    <w:rsid w:val="00EF1DEF"/>
    <w:rsid w:val="00EF38DA"/>
    <w:rsid w:val="00EF57A3"/>
    <w:rsid w:val="00F04E27"/>
    <w:rsid w:val="00F05FFA"/>
    <w:rsid w:val="00F06197"/>
    <w:rsid w:val="00F06738"/>
    <w:rsid w:val="00F15CC3"/>
    <w:rsid w:val="00F17251"/>
    <w:rsid w:val="00F20237"/>
    <w:rsid w:val="00F214C3"/>
    <w:rsid w:val="00F22B70"/>
    <w:rsid w:val="00F24994"/>
    <w:rsid w:val="00F34F55"/>
    <w:rsid w:val="00F36CC7"/>
    <w:rsid w:val="00F41EBA"/>
    <w:rsid w:val="00F42113"/>
    <w:rsid w:val="00F4229F"/>
    <w:rsid w:val="00F447BA"/>
    <w:rsid w:val="00F44ACF"/>
    <w:rsid w:val="00F561BC"/>
    <w:rsid w:val="00F60270"/>
    <w:rsid w:val="00F60B8E"/>
    <w:rsid w:val="00F624CE"/>
    <w:rsid w:val="00F631B5"/>
    <w:rsid w:val="00F63D26"/>
    <w:rsid w:val="00F64B52"/>
    <w:rsid w:val="00F655AA"/>
    <w:rsid w:val="00F67C68"/>
    <w:rsid w:val="00F700FB"/>
    <w:rsid w:val="00F7234D"/>
    <w:rsid w:val="00F8329A"/>
    <w:rsid w:val="00F858AC"/>
    <w:rsid w:val="00F865EB"/>
    <w:rsid w:val="00F90C40"/>
    <w:rsid w:val="00F910E9"/>
    <w:rsid w:val="00F9148A"/>
    <w:rsid w:val="00FA02B4"/>
    <w:rsid w:val="00FA0631"/>
    <w:rsid w:val="00FA3234"/>
    <w:rsid w:val="00FA44F8"/>
    <w:rsid w:val="00FA72CE"/>
    <w:rsid w:val="00FB4CCB"/>
    <w:rsid w:val="00FC2B3F"/>
    <w:rsid w:val="00FD0BE1"/>
    <w:rsid w:val="00FD2343"/>
    <w:rsid w:val="00FD2873"/>
    <w:rsid w:val="00FD3DF7"/>
    <w:rsid w:val="00FD597F"/>
    <w:rsid w:val="00FD5C83"/>
    <w:rsid w:val="00FE048A"/>
    <w:rsid w:val="00FE1688"/>
    <w:rsid w:val="00FE1A5D"/>
    <w:rsid w:val="00FE520C"/>
    <w:rsid w:val="00FF0C39"/>
    <w:rsid w:val="00FF30BB"/>
    <w:rsid w:val="062DCC80"/>
    <w:rsid w:val="6D90B2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DF3BCA"/>
  <w14:defaultImageDpi w14:val="300"/>
  <w15:docId w15:val="{B311B52C-5B3C-F548-B70D-1944488E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E752F"/>
    <w:rPr>
      <w:rFonts w:ascii="Cambria" w:hAnsi="Cambria"/>
      <w:sz w:val="22"/>
      <w:szCs w:val="24"/>
    </w:rPr>
  </w:style>
  <w:style w:type="paragraph" w:styleId="Heading1">
    <w:name w:val="heading 1"/>
    <w:basedOn w:val="Normal"/>
    <w:next w:val="Normal"/>
    <w:qFormat/>
    <w:rsid w:val="003043D0"/>
    <w:pPr>
      <w:keepNext/>
      <w:outlineLvl w:val="0"/>
    </w:pPr>
    <w:rPr>
      <w:b/>
      <w:sz w:val="28"/>
    </w:rPr>
  </w:style>
  <w:style w:type="paragraph" w:styleId="Heading2">
    <w:name w:val="heading 2"/>
    <w:basedOn w:val="Normal"/>
    <w:next w:val="Normal"/>
    <w:qFormat/>
    <w:rsid w:val="006D40B3"/>
    <w:pPr>
      <w:keepNext/>
      <w:outlineLvl w:val="1"/>
    </w:pPr>
    <w:rPr>
      <w:bCs/>
      <w:sz w:val="24"/>
      <w:u w:val="single"/>
    </w:rPr>
  </w:style>
  <w:style w:type="paragraph" w:styleId="Heading3">
    <w:name w:val="heading 3"/>
    <w:basedOn w:val="Normal"/>
    <w:next w:val="Normal"/>
    <w:autoRedefine/>
    <w:qFormat/>
    <w:rsid w:val="007E5C05"/>
    <w:pPr>
      <w:keepNext/>
      <w:spacing w:after="120"/>
      <w:outlineLvl w:val="2"/>
    </w:pPr>
    <w:rPr>
      <w:b/>
      <w:snapToGrid w:val="0"/>
      <w:szCs w:val="20"/>
    </w:rPr>
  </w:style>
  <w:style w:type="paragraph" w:styleId="Heading4">
    <w:name w:val="heading 4"/>
    <w:basedOn w:val="Normal"/>
    <w:next w:val="Normal"/>
    <w:qFormat/>
    <w:rsid w:val="00F447BA"/>
    <w:pPr>
      <w:keepNext/>
      <w:outlineLvl w:val="3"/>
    </w:pPr>
    <w:rPr>
      <w:u w:val="single"/>
    </w:rPr>
  </w:style>
  <w:style w:type="paragraph" w:styleId="Heading5">
    <w:name w:val="heading 5"/>
    <w:basedOn w:val="Normal"/>
    <w:next w:val="Normal"/>
    <w:qFormat/>
    <w:rsid w:val="00F447BA"/>
    <w:pPr>
      <w:keepNext/>
      <w:outlineLvl w:val="4"/>
    </w:pPr>
    <w:rPr>
      <w:b/>
      <w:bCs/>
    </w:rPr>
  </w:style>
  <w:style w:type="paragraph" w:styleId="Heading6">
    <w:name w:val="heading 6"/>
    <w:basedOn w:val="Normal"/>
    <w:next w:val="Normal"/>
    <w:qFormat/>
    <w:rsid w:val="00F447BA"/>
    <w:pPr>
      <w:keepNext/>
      <w:outlineLvl w:val="5"/>
    </w:pPr>
    <w:rPr>
      <w:b/>
      <w:bCs/>
      <w:color w:val="000000"/>
      <w:sz w:val="24"/>
    </w:rPr>
  </w:style>
  <w:style w:type="paragraph" w:styleId="Heading7">
    <w:name w:val="heading 7"/>
    <w:basedOn w:val="Normal"/>
    <w:next w:val="Normal"/>
    <w:qFormat/>
    <w:rsid w:val="00F447BA"/>
    <w:pPr>
      <w:keepNext/>
      <w:outlineLvl w:val="6"/>
    </w:pPr>
    <w:rPr>
      <w:b/>
      <w:bCs/>
      <w:color w:val="000000"/>
      <w:sz w:val="24"/>
      <w:szCs w:val="22"/>
      <w:u w:val="single"/>
    </w:rPr>
  </w:style>
  <w:style w:type="paragraph" w:styleId="Heading8">
    <w:name w:val="heading 8"/>
    <w:basedOn w:val="Normal"/>
    <w:next w:val="Normal"/>
    <w:qFormat/>
    <w:rsid w:val="00F447BA"/>
    <w:pPr>
      <w:keepNext/>
      <w:outlineLvl w:val="7"/>
    </w:pPr>
    <w:rPr>
      <w:b/>
      <w:bCs/>
      <w:color w:val="000000"/>
      <w:u w:val="single"/>
    </w:rPr>
  </w:style>
  <w:style w:type="paragraph" w:styleId="Heading9">
    <w:name w:val="heading 9"/>
    <w:basedOn w:val="Normal"/>
    <w:next w:val="Normal"/>
    <w:qFormat/>
    <w:rsid w:val="00F447BA"/>
    <w:pPr>
      <w:keepNext/>
      <w:ind w:left="720"/>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w:basedOn w:val="Normal"/>
    <w:link w:val="HeaderChar1"/>
    <w:rsid w:val="00F447BA"/>
    <w:pPr>
      <w:tabs>
        <w:tab w:val="center" w:pos="4320"/>
        <w:tab w:val="right" w:pos="8640"/>
      </w:tabs>
    </w:pPr>
  </w:style>
  <w:style w:type="paragraph" w:styleId="Footer">
    <w:name w:val="footer"/>
    <w:basedOn w:val="Normal"/>
    <w:link w:val="FooterChar"/>
    <w:uiPriority w:val="99"/>
    <w:rsid w:val="00F447BA"/>
    <w:pPr>
      <w:tabs>
        <w:tab w:val="center" w:pos="4320"/>
        <w:tab w:val="right" w:pos="8640"/>
      </w:tabs>
    </w:pPr>
  </w:style>
  <w:style w:type="character" w:styleId="PageNumber">
    <w:name w:val="page number"/>
    <w:basedOn w:val="DefaultParagraphFont"/>
    <w:rsid w:val="00F447BA"/>
  </w:style>
  <w:style w:type="character" w:styleId="Hyperlink">
    <w:name w:val="Hyperlink"/>
    <w:rsid w:val="00F447BA"/>
    <w:rPr>
      <w:color w:val="0000FF"/>
      <w:u w:val="single"/>
    </w:rPr>
  </w:style>
  <w:style w:type="paragraph" w:styleId="BodyTextIndent">
    <w:name w:val="Body Text Indent"/>
    <w:basedOn w:val="Normal"/>
    <w:rsid w:val="00F447BA"/>
    <w:pPr>
      <w:ind w:left="720"/>
    </w:pPr>
  </w:style>
  <w:style w:type="paragraph" w:styleId="BodyTextIndent2">
    <w:name w:val="Body Text Indent 2"/>
    <w:basedOn w:val="Normal"/>
    <w:rsid w:val="00F447BA"/>
    <w:pPr>
      <w:spacing w:before="100" w:beforeAutospacing="1" w:after="100" w:afterAutospacing="1"/>
      <w:ind w:left="360"/>
    </w:pPr>
    <w:rPr>
      <w:rFonts w:ascii="Arial" w:hAnsi="Arial" w:cs="Arial"/>
      <w:szCs w:val="20"/>
    </w:rPr>
  </w:style>
  <w:style w:type="character" w:styleId="FollowedHyperlink">
    <w:name w:val="FollowedHyperlink"/>
    <w:rsid w:val="00F447BA"/>
    <w:rPr>
      <w:color w:val="800080"/>
      <w:u w:val="single"/>
    </w:rPr>
  </w:style>
  <w:style w:type="paragraph" w:styleId="BodyText">
    <w:name w:val="Body Text"/>
    <w:basedOn w:val="Normal"/>
    <w:rsid w:val="00F447BA"/>
    <w:rPr>
      <w:sz w:val="16"/>
      <w:szCs w:val="20"/>
    </w:rPr>
  </w:style>
  <w:style w:type="character" w:styleId="Strong">
    <w:name w:val="Strong"/>
    <w:qFormat/>
    <w:rsid w:val="00F447BA"/>
    <w:rPr>
      <w:b/>
      <w:bCs/>
    </w:rPr>
  </w:style>
  <w:style w:type="paragraph" w:styleId="BodyTextIndent3">
    <w:name w:val="Body Text Indent 3"/>
    <w:basedOn w:val="Normal"/>
    <w:rsid w:val="00F447BA"/>
    <w:pPr>
      <w:spacing w:before="100" w:beforeAutospacing="1" w:after="100" w:afterAutospacing="1"/>
      <w:ind w:left="1080"/>
    </w:pPr>
    <w:rPr>
      <w:rFonts w:cs="Tahoma"/>
      <w:szCs w:val="18"/>
    </w:rPr>
  </w:style>
  <w:style w:type="paragraph" w:styleId="BodyText2">
    <w:name w:val="Body Text 2"/>
    <w:basedOn w:val="Normal"/>
    <w:rsid w:val="00F447BA"/>
    <w:rPr>
      <w:rFonts w:cs="Tahoma"/>
      <w:color w:val="0000FF"/>
      <w:szCs w:val="20"/>
    </w:rPr>
  </w:style>
  <w:style w:type="paragraph" w:styleId="BodyText3">
    <w:name w:val="Body Text 3"/>
    <w:basedOn w:val="Normal"/>
    <w:rsid w:val="00F447BA"/>
    <w:rPr>
      <w:i/>
      <w:iCs/>
    </w:rPr>
  </w:style>
  <w:style w:type="paragraph" w:styleId="TOC1">
    <w:name w:val="toc 1"/>
    <w:basedOn w:val="Normal"/>
    <w:next w:val="Normal"/>
    <w:autoRedefine/>
    <w:uiPriority w:val="39"/>
    <w:rsid w:val="00F447BA"/>
    <w:pPr>
      <w:spacing w:before="120"/>
    </w:pPr>
    <w:rPr>
      <w:rFonts w:asciiTheme="minorHAnsi" w:hAnsiTheme="minorHAnsi"/>
      <w:b/>
      <w:sz w:val="24"/>
    </w:rPr>
  </w:style>
  <w:style w:type="paragraph" w:styleId="TOC2">
    <w:name w:val="toc 2"/>
    <w:basedOn w:val="Normal"/>
    <w:next w:val="Normal"/>
    <w:autoRedefine/>
    <w:uiPriority w:val="39"/>
    <w:rsid w:val="00F447BA"/>
    <w:pPr>
      <w:ind w:left="200"/>
    </w:pPr>
    <w:rPr>
      <w:rFonts w:asciiTheme="minorHAnsi" w:hAnsiTheme="minorHAnsi"/>
      <w:b/>
      <w:szCs w:val="22"/>
    </w:rPr>
  </w:style>
  <w:style w:type="paragraph" w:styleId="TOC3">
    <w:name w:val="toc 3"/>
    <w:basedOn w:val="Normal"/>
    <w:next w:val="Normal"/>
    <w:autoRedefine/>
    <w:uiPriority w:val="39"/>
    <w:rsid w:val="00F447BA"/>
    <w:pPr>
      <w:ind w:left="400"/>
    </w:pPr>
    <w:rPr>
      <w:rFonts w:asciiTheme="minorHAnsi" w:hAnsiTheme="minorHAnsi"/>
      <w:szCs w:val="22"/>
    </w:rPr>
  </w:style>
  <w:style w:type="paragraph" w:styleId="TOC4">
    <w:name w:val="toc 4"/>
    <w:basedOn w:val="Normal"/>
    <w:next w:val="Normal"/>
    <w:autoRedefine/>
    <w:semiHidden/>
    <w:rsid w:val="00F447BA"/>
    <w:pPr>
      <w:ind w:left="600"/>
    </w:pPr>
    <w:rPr>
      <w:rFonts w:asciiTheme="minorHAnsi" w:hAnsiTheme="minorHAnsi"/>
      <w:szCs w:val="20"/>
    </w:rPr>
  </w:style>
  <w:style w:type="paragraph" w:styleId="TOC5">
    <w:name w:val="toc 5"/>
    <w:basedOn w:val="Normal"/>
    <w:next w:val="Normal"/>
    <w:autoRedefine/>
    <w:semiHidden/>
    <w:rsid w:val="00F447BA"/>
    <w:pPr>
      <w:ind w:left="800"/>
    </w:pPr>
    <w:rPr>
      <w:rFonts w:asciiTheme="minorHAnsi" w:hAnsiTheme="minorHAnsi"/>
      <w:szCs w:val="20"/>
    </w:rPr>
  </w:style>
  <w:style w:type="paragraph" w:styleId="TOC6">
    <w:name w:val="toc 6"/>
    <w:basedOn w:val="Normal"/>
    <w:next w:val="Normal"/>
    <w:autoRedefine/>
    <w:semiHidden/>
    <w:rsid w:val="00F447BA"/>
    <w:pPr>
      <w:ind w:left="1000"/>
    </w:pPr>
    <w:rPr>
      <w:rFonts w:asciiTheme="minorHAnsi" w:hAnsiTheme="minorHAnsi"/>
      <w:szCs w:val="20"/>
    </w:rPr>
  </w:style>
  <w:style w:type="paragraph" w:styleId="TOC7">
    <w:name w:val="toc 7"/>
    <w:basedOn w:val="Normal"/>
    <w:next w:val="Normal"/>
    <w:autoRedefine/>
    <w:semiHidden/>
    <w:rsid w:val="00F447BA"/>
    <w:pPr>
      <w:ind w:left="1200"/>
    </w:pPr>
    <w:rPr>
      <w:rFonts w:asciiTheme="minorHAnsi" w:hAnsiTheme="minorHAnsi"/>
      <w:szCs w:val="20"/>
    </w:rPr>
  </w:style>
  <w:style w:type="paragraph" w:styleId="TOC8">
    <w:name w:val="toc 8"/>
    <w:basedOn w:val="Normal"/>
    <w:next w:val="Normal"/>
    <w:autoRedefine/>
    <w:semiHidden/>
    <w:rsid w:val="00F447BA"/>
    <w:pPr>
      <w:ind w:left="1400"/>
    </w:pPr>
    <w:rPr>
      <w:rFonts w:asciiTheme="minorHAnsi" w:hAnsiTheme="minorHAnsi"/>
      <w:szCs w:val="20"/>
    </w:rPr>
  </w:style>
  <w:style w:type="paragraph" w:styleId="TOC9">
    <w:name w:val="toc 9"/>
    <w:basedOn w:val="Normal"/>
    <w:next w:val="Normal"/>
    <w:autoRedefine/>
    <w:semiHidden/>
    <w:rsid w:val="00F447BA"/>
    <w:pPr>
      <w:ind w:left="1600"/>
    </w:pPr>
    <w:rPr>
      <w:rFonts w:asciiTheme="minorHAnsi" w:hAnsiTheme="minorHAnsi"/>
      <w:szCs w:val="20"/>
    </w:rPr>
  </w:style>
  <w:style w:type="character" w:customStyle="1" w:styleId="HeaderChar1">
    <w:name w:val="Header Char1"/>
    <w:aliases w:val="Header Char Char"/>
    <w:link w:val="Header"/>
    <w:rsid w:val="00F447BA"/>
    <w:rPr>
      <w:rFonts w:ascii="Tahoma" w:hAnsi="Tahoma"/>
      <w:szCs w:val="24"/>
      <w:lang w:val="en-US" w:eastAsia="en-US" w:bidi="ar-SA"/>
    </w:rPr>
  </w:style>
  <w:style w:type="paragraph" w:styleId="BalloonText">
    <w:name w:val="Balloon Text"/>
    <w:basedOn w:val="Normal"/>
    <w:semiHidden/>
    <w:rsid w:val="00F447BA"/>
    <w:rPr>
      <w:rFonts w:cs="Tahoma"/>
      <w:sz w:val="16"/>
      <w:szCs w:val="16"/>
    </w:rPr>
  </w:style>
  <w:style w:type="paragraph" w:styleId="FootnoteText">
    <w:name w:val="footnote text"/>
    <w:basedOn w:val="Normal"/>
    <w:semiHidden/>
    <w:rsid w:val="00F447BA"/>
    <w:rPr>
      <w:szCs w:val="20"/>
    </w:rPr>
  </w:style>
  <w:style w:type="character" w:styleId="FootnoteReference">
    <w:name w:val="footnote reference"/>
    <w:semiHidden/>
    <w:rsid w:val="00F447BA"/>
    <w:rPr>
      <w:vertAlign w:val="superscript"/>
    </w:rPr>
  </w:style>
  <w:style w:type="character" w:styleId="CommentReference">
    <w:name w:val="annotation reference"/>
    <w:semiHidden/>
    <w:rsid w:val="00F447BA"/>
    <w:rPr>
      <w:sz w:val="16"/>
      <w:szCs w:val="16"/>
    </w:rPr>
  </w:style>
  <w:style w:type="paragraph" w:styleId="CommentText">
    <w:name w:val="annotation text"/>
    <w:basedOn w:val="Normal"/>
    <w:semiHidden/>
    <w:rsid w:val="00F447BA"/>
    <w:rPr>
      <w:szCs w:val="20"/>
    </w:rPr>
  </w:style>
  <w:style w:type="paragraph" w:styleId="CommentSubject">
    <w:name w:val="annotation subject"/>
    <w:basedOn w:val="CommentText"/>
    <w:next w:val="CommentText"/>
    <w:semiHidden/>
    <w:rsid w:val="00F447BA"/>
    <w:rPr>
      <w:b/>
      <w:bCs/>
    </w:rPr>
  </w:style>
  <w:style w:type="paragraph" w:styleId="Revision">
    <w:name w:val="Revision"/>
    <w:hidden/>
    <w:uiPriority w:val="99"/>
    <w:semiHidden/>
    <w:rsid w:val="00E27315"/>
    <w:rPr>
      <w:rFonts w:ascii="Tahoma" w:hAnsi="Tahoma"/>
      <w:szCs w:val="24"/>
    </w:rPr>
  </w:style>
  <w:style w:type="table" w:styleId="TableGrid">
    <w:name w:val="Table Grid"/>
    <w:basedOn w:val="TableNormal"/>
    <w:rsid w:val="00416F2B"/>
    <w:pPr>
      <w:jc w:val="center"/>
    </w:pPr>
    <w:rPr>
      <w:rFonts w:ascii="Arial" w:hAnsi="Arial"/>
      <w:color w:val="737578"/>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115" w:type="dxa"/>
        <w:bottom w:w="72" w:type="dxa"/>
        <w:right w:w="115" w:type="dxa"/>
      </w:tblCellMar>
    </w:tblPr>
    <w:tcPr>
      <w:vAlign w:val="center"/>
    </w:tcPr>
    <w:tblStylePr w:type="firstRow">
      <w:rPr>
        <w:rFonts w:ascii="Symbol" w:hAnsi="Symbol"/>
        <w:b w:val="0"/>
        <w:color w:val="FFFFFF"/>
        <w:sz w:val="18"/>
      </w:rPr>
      <w:tblPr/>
      <w:tcPr>
        <w:tcBorders>
          <w:top w:val="single" w:sz="4" w:space="0" w:color="000000"/>
          <w:left w:val="single" w:sz="4" w:space="0" w:color="000000"/>
          <w:bottom w:val="single" w:sz="4" w:space="0" w:color="000000"/>
          <w:right w:val="single" w:sz="4" w:space="0" w:color="000000"/>
          <w:insideH w:val="single" w:sz="4" w:space="0" w:color="FFFFFF"/>
          <w:insideV w:val="single" w:sz="4" w:space="0" w:color="FFFFFF"/>
        </w:tcBorders>
        <w:shd w:val="clear" w:color="auto" w:fill="000000"/>
      </w:tcPr>
    </w:tblStylePr>
    <w:tblStylePr w:type="firstCol">
      <w:pPr>
        <w:jc w:val="left"/>
      </w:pPr>
    </w:tblStylePr>
  </w:style>
  <w:style w:type="character" w:customStyle="1" w:styleId="TableText">
    <w:name w:val="Table Text"/>
    <w:basedOn w:val="DefaultParagraphFont"/>
    <w:rsid w:val="00416F2B"/>
    <w:rPr>
      <w:rFonts w:ascii="Helvetica" w:hAnsi="Helvetica"/>
      <w:color w:val="737578"/>
      <w:sz w:val="18"/>
    </w:rPr>
  </w:style>
  <w:style w:type="character" w:customStyle="1" w:styleId="TableHeading">
    <w:name w:val="Table Heading"/>
    <w:basedOn w:val="DefaultParagraphFont"/>
    <w:rsid w:val="00416F2B"/>
    <w:rPr>
      <w:rFonts w:ascii="Arial" w:hAnsi="Arial"/>
      <w:color w:val="FFFFFF"/>
      <w:sz w:val="18"/>
    </w:rPr>
  </w:style>
  <w:style w:type="paragraph" w:customStyle="1" w:styleId="Table-LargeFont">
    <w:name w:val="Table - Large Font"/>
    <w:basedOn w:val="Normal"/>
    <w:autoRedefine/>
    <w:rsid w:val="00416F2B"/>
    <w:pPr>
      <w:spacing w:before="120" w:afterAutospacing="1"/>
    </w:pPr>
    <w:rPr>
      <w:rFonts w:ascii="Arial" w:hAnsi="Arial" w:cs="Arial"/>
      <w:bCs/>
      <w:color w:val="595959" w:themeColor="text1" w:themeTint="A6"/>
      <w:sz w:val="20"/>
      <w:lang w:val="en-GB"/>
    </w:rPr>
  </w:style>
  <w:style w:type="paragraph" w:customStyle="1" w:styleId="TableParagraphSmall">
    <w:name w:val="Table Paragraph Small"/>
    <w:basedOn w:val="Normal"/>
    <w:autoRedefine/>
    <w:rsid w:val="00A401C3"/>
    <w:pPr>
      <w:keepNext/>
      <w:spacing w:before="120" w:after="100" w:afterAutospacing="1"/>
    </w:pPr>
    <w:rPr>
      <w:rFonts w:ascii="Arial" w:hAnsi="Arial" w:cs="Arial"/>
      <w:bCs/>
      <w:color w:val="595959" w:themeColor="text1" w:themeTint="A6"/>
      <w:sz w:val="16"/>
      <w:lang w:val="en-AU"/>
    </w:rPr>
  </w:style>
  <w:style w:type="paragraph" w:styleId="ListParagraph">
    <w:name w:val="List Paragraph"/>
    <w:basedOn w:val="Normal"/>
    <w:uiPriority w:val="34"/>
    <w:qFormat/>
    <w:rsid w:val="008F293A"/>
    <w:pPr>
      <w:ind w:left="720"/>
      <w:contextualSpacing/>
    </w:pPr>
  </w:style>
  <w:style w:type="paragraph" w:styleId="NormalWeb">
    <w:name w:val="Normal (Web)"/>
    <w:basedOn w:val="Normal"/>
    <w:uiPriority w:val="99"/>
    <w:unhideWhenUsed/>
    <w:rsid w:val="00144A1A"/>
    <w:pPr>
      <w:spacing w:before="100" w:beforeAutospacing="1" w:after="100" w:afterAutospacing="1"/>
    </w:pPr>
    <w:rPr>
      <w:rFonts w:ascii="Times New Roman" w:hAnsi="Times New Roman"/>
      <w:sz w:val="24"/>
    </w:rPr>
  </w:style>
  <w:style w:type="paragraph" w:styleId="NormalIndent">
    <w:name w:val="Normal Indent"/>
    <w:basedOn w:val="Normal"/>
    <w:link w:val="NormalIndentChar"/>
    <w:rsid w:val="00582863"/>
    <w:pPr>
      <w:tabs>
        <w:tab w:val="left" w:pos="432"/>
      </w:tabs>
      <w:ind w:left="432"/>
    </w:pPr>
    <w:rPr>
      <w:rFonts w:ascii="Times New Roman" w:hAnsi="Times New Roman"/>
      <w:sz w:val="24"/>
    </w:rPr>
  </w:style>
  <w:style w:type="character" w:customStyle="1" w:styleId="NormalIndentChar">
    <w:name w:val="Normal Indent Char"/>
    <w:basedOn w:val="DefaultParagraphFont"/>
    <w:link w:val="NormalIndent"/>
    <w:rsid w:val="00582863"/>
    <w:rPr>
      <w:sz w:val="24"/>
      <w:szCs w:val="24"/>
    </w:rPr>
  </w:style>
  <w:style w:type="character" w:customStyle="1" w:styleId="Code">
    <w:name w:val="Code"/>
    <w:basedOn w:val="DefaultParagraphFont"/>
    <w:uiPriority w:val="1"/>
    <w:qFormat/>
    <w:rsid w:val="00263BB6"/>
    <w:rPr>
      <w:rFonts w:ascii="Aptos" w:hAnsi="Aptos"/>
      <w:u w:val="none"/>
      <w:bdr w:val="none" w:sz="0" w:space="0" w:color="auto"/>
      <w:shd w:val="clear" w:color="auto" w:fill="D9D9D9" w:themeFill="background1" w:themeFillShade="D9"/>
    </w:rPr>
  </w:style>
  <w:style w:type="character" w:styleId="UnresolvedMention">
    <w:name w:val="Unresolved Mention"/>
    <w:basedOn w:val="DefaultParagraphFont"/>
    <w:uiPriority w:val="99"/>
    <w:semiHidden/>
    <w:unhideWhenUsed/>
    <w:rsid w:val="00E325DB"/>
    <w:rPr>
      <w:color w:val="605E5C"/>
      <w:shd w:val="clear" w:color="auto" w:fill="E1DFDD"/>
    </w:rPr>
  </w:style>
  <w:style w:type="character" w:customStyle="1" w:styleId="FooterChar">
    <w:name w:val="Footer Char"/>
    <w:basedOn w:val="DefaultParagraphFont"/>
    <w:link w:val="Footer"/>
    <w:uiPriority w:val="99"/>
    <w:rsid w:val="00B5682B"/>
    <w:rPr>
      <w:rFonts w:ascii="Cambria" w:hAnsi="Cambria"/>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723174">
      <w:bodyDiv w:val="1"/>
      <w:marLeft w:val="0"/>
      <w:marRight w:val="0"/>
      <w:marTop w:val="0"/>
      <w:marBottom w:val="0"/>
      <w:divBdr>
        <w:top w:val="none" w:sz="0" w:space="0" w:color="auto"/>
        <w:left w:val="none" w:sz="0" w:space="0" w:color="auto"/>
        <w:bottom w:val="none" w:sz="0" w:space="0" w:color="auto"/>
        <w:right w:val="none" w:sz="0" w:space="0" w:color="auto"/>
      </w:divBdr>
      <w:divsChild>
        <w:div w:id="635721864">
          <w:marLeft w:val="0"/>
          <w:marRight w:val="0"/>
          <w:marTop w:val="0"/>
          <w:marBottom w:val="0"/>
          <w:divBdr>
            <w:top w:val="none" w:sz="0" w:space="0" w:color="auto"/>
            <w:left w:val="none" w:sz="0" w:space="0" w:color="auto"/>
            <w:bottom w:val="none" w:sz="0" w:space="0" w:color="auto"/>
            <w:right w:val="none" w:sz="0" w:space="0" w:color="auto"/>
          </w:divBdr>
          <w:divsChild>
            <w:div w:id="1058552246">
              <w:marLeft w:val="0"/>
              <w:marRight w:val="0"/>
              <w:marTop w:val="0"/>
              <w:marBottom w:val="0"/>
              <w:divBdr>
                <w:top w:val="none" w:sz="0" w:space="0" w:color="auto"/>
                <w:left w:val="none" w:sz="0" w:space="0" w:color="auto"/>
                <w:bottom w:val="none" w:sz="0" w:space="0" w:color="auto"/>
                <w:right w:val="none" w:sz="0" w:space="0" w:color="auto"/>
              </w:divBdr>
              <w:divsChild>
                <w:div w:id="175488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71517">
      <w:bodyDiv w:val="1"/>
      <w:marLeft w:val="0"/>
      <w:marRight w:val="0"/>
      <w:marTop w:val="0"/>
      <w:marBottom w:val="0"/>
      <w:divBdr>
        <w:top w:val="none" w:sz="0" w:space="0" w:color="auto"/>
        <w:left w:val="none" w:sz="0" w:space="0" w:color="auto"/>
        <w:bottom w:val="none" w:sz="0" w:space="0" w:color="auto"/>
        <w:right w:val="none" w:sz="0" w:space="0" w:color="auto"/>
      </w:divBdr>
      <w:divsChild>
        <w:div w:id="2052070993">
          <w:marLeft w:val="0"/>
          <w:marRight w:val="0"/>
          <w:marTop w:val="0"/>
          <w:marBottom w:val="0"/>
          <w:divBdr>
            <w:top w:val="none" w:sz="0" w:space="0" w:color="auto"/>
            <w:left w:val="none" w:sz="0" w:space="0" w:color="auto"/>
            <w:bottom w:val="none" w:sz="0" w:space="0" w:color="auto"/>
            <w:right w:val="none" w:sz="0" w:space="0" w:color="auto"/>
          </w:divBdr>
          <w:divsChild>
            <w:div w:id="178930270">
              <w:marLeft w:val="0"/>
              <w:marRight w:val="0"/>
              <w:marTop w:val="0"/>
              <w:marBottom w:val="0"/>
              <w:divBdr>
                <w:top w:val="none" w:sz="0" w:space="0" w:color="auto"/>
                <w:left w:val="none" w:sz="0" w:space="0" w:color="auto"/>
                <w:bottom w:val="none" w:sz="0" w:space="0" w:color="auto"/>
                <w:right w:val="none" w:sz="0" w:space="0" w:color="auto"/>
              </w:divBdr>
              <w:divsChild>
                <w:div w:id="770976788">
                  <w:marLeft w:val="0"/>
                  <w:marRight w:val="0"/>
                  <w:marTop w:val="0"/>
                  <w:marBottom w:val="0"/>
                  <w:divBdr>
                    <w:top w:val="none" w:sz="0" w:space="0" w:color="auto"/>
                    <w:left w:val="none" w:sz="0" w:space="0" w:color="auto"/>
                    <w:bottom w:val="none" w:sz="0" w:space="0" w:color="auto"/>
                    <w:right w:val="none" w:sz="0" w:space="0" w:color="auto"/>
                  </w:divBdr>
                </w:div>
              </w:divsChild>
            </w:div>
            <w:div w:id="673993780">
              <w:marLeft w:val="0"/>
              <w:marRight w:val="0"/>
              <w:marTop w:val="0"/>
              <w:marBottom w:val="0"/>
              <w:divBdr>
                <w:top w:val="none" w:sz="0" w:space="0" w:color="auto"/>
                <w:left w:val="none" w:sz="0" w:space="0" w:color="auto"/>
                <w:bottom w:val="none" w:sz="0" w:space="0" w:color="auto"/>
                <w:right w:val="none" w:sz="0" w:space="0" w:color="auto"/>
              </w:divBdr>
              <w:divsChild>
                <w:div w:id="877163456">
                  <w:marLeft w:val="0"/>
                  <w:marRight w:val="0"/>
                  <w:marTop w:val="0"/>
                  <w:marBottom w:val="0"/>
                  <w:divBdr>
                    <w:top w:val="none" w:sz="0" w:space="0" w:color="auto"/>
                    <w:left w:val="none" w:sz="0" w:space="0" w:color="auto"/>
                    <w:bottom w:val="none" w:sz="0" w:space="0" w:color="auto"/>
                    <w:right w:val="none" w:sz="0" w:space="0" w:color="auto"/>
                  </w:divBdr>
                </w:div>
              </w:divsChild>
            </w:div>
            <w:div w:id="1939019182">
              <w:marLeft w:val="0"/>
              <w:marRight w:val="0"/>
              <w:marTop w:val="0"/>
              <w:marBottom w:val="0"/>
              <w:divBdr>
                <w:top w:val="none" w:sz="0" w:space="0" w:color="auto"/>
                <w:left w:val="none" w:sz="0" w:space="0" w:color="auto"/>
                <w:bottom w:val="none" w:sz="0" w:space="0" w:color="auto"/>
                <w:right w:val="none" w:sz="0" w:space="0" w:color="auto"/>
              </w:divBdr>
              <w:divsChild>
                <w:div w:id="2106342894">
                  <w:marLeft w:val="0"/>
                  <w:marRight w:val="0"/>
                  <w:marTop w:val="0"/>
                  <w:marBottom w:val="0"/>
                  <w:divBdr>
                    <w:top w:val="none" w:sz="0" w:space="0" w:color="auto"/>
                    <w:left w:val="none" w:sz="0" w:space="0" w:color="auto"/>
                    <w:bottom w:val="none" w:sz="0" w:space="0" w:color="auto"/>
                    <w:right w:val="none" w:sz="0" w:space="0" w:color="auto"/>
                  </w:divBdr>
                </w:div>
              </w:divsChild>
            </w:div>
            <w:div w:id="1633512420">
              <w:marLeft w:val="0"/>
              <w:marRight w:val="0"/>
              <w:marTop w:val="0"/>
              <w:marBottom w:val="0"/>
              <w:divBdr>
                <w:top w:val="none" w:sz="0" w:space="0" w:color="auto"/>
                <w:left w:val="none" w:sz="0" w:space="0" w:color="auto"/>
                <w:bottom w:val="none" w:sz="0" w:space="0" w:color="auto"/>
                <w:right w:val="none" w:sz="0" w:space="0" w:color="auto"/>
              </w:divBdr>
              <w:divsChild>
                <w:div w:id="997153000">
                  <w:marLeft w:val="0"/>
                  <w:marRight w:val="0"/>
                  <w:marTop w:val="0"/>
                  <w:marBottom w:val="0"/>
                  <w:divBdr>
                    <w:top w:val="none" w:sz="0" w:space="0" w:color="auto"/>
                    <w:left w:val="none" w:sz="0" w:space="0" w:color="auto"/>
                    <w:bottom w:val="none" w:sz="0" w:space="0" w:color="auto"/>
                    <w:right w:val="none" w:sz="0" w:space="0" w:color="auto"/>
                  </w:divBdr>
                </w:div>
              </w:divsChild>
            </w:div>
            <w:div w:id="1892181625">
              <w:marLeft w:val="0"/>
              <w:marRight w:val="0"/>
              <w:marTop w:val="0"/>
              <w:marBottom w:val="0"/>
              <w:divBdr>
                <w:top w:val="none" w:sz="0" w:space="0" w:color="auto"/>
                <w:left w:val="none" w:sz="0" w:space="0" w:color="auto"/>
                <w:bottom w:val="none" w:sz="0" w:space="0" w:color="auto"/>
                <w:right w:val="none" w:sz="0" w:space="0" w:color="auto"/>
              </w:divBdr>
              <w:divsChild>
                <w:div w:id="544563283">
                  <w:marLeft w:val="0"/>
                  <w:marRight w:val="0"/>
                  <w:marTop w:val="0"/>
                  <w:marBottom w:val="0"/>
                  <w:divBdr>
                    <w:top w:val="none" w:sz="0" w:space="0" w:color="auto"/>
                    <w:left w:val="none" w:sz="0" w:space="0" w:color="auto"/>
                    <w:bottom w:val="none" w:sz="0" w:space="0" w:color="auto"/>
                    <w:right w:val="none" w:sz="0" w:space="0" w:color="auto"/>
                  </w:divBdr>
                </w:div>
              </w:divsChild>
            </w:div>
            <w:div w:id="2006199003">
              <w:marLeft w:val="0"/>
              <w:marRight w:val="0"/>
              <w:marTop w:val="0"/>
              <w:marBottom w:val="0"/>
              <w:divBdr>
                <w:top w:val="none" w:sz="0" w:space="0" w:color="auto"/>
                <w:left w:val="none" w:sz="0" w:space="0" w:color="auto"/>
                <w:bottom w:val="none" w:sz="0" w:space="0" w:color="auto"/>
                <w:right w:val="none" w:sz="0" w:space="0" w:color="auto"/>
              </w:divBdr>
              <w:divsChild>
                <w:div w:id="1549560896">
                  <w:marLeft w:val="0"/>
                  <w:marRight w:val="0"/>
                  <w:marTop w:val="0"/>
                  <w:marBottom w:val="0"/>
                  <w:divBdr>
                    <w:top w:val="none" w:sz="0" w:space="0" w:color="auto"/>
                    <w:left w:val="none" w:sz="0" w:space="0" w:color="auto"/>
                    <w:bottom w:val="none" w:sz="0" w:space="0" w:color="auto"/>
                    <w:right w:val="none" w:sz="0" w:space="0" w:color="auto"/>
                  </w:divBdr>
                </w:div>
              </w:divsChild>
            </w:div>
            <w:div w:id="796218240">
              <w:marLeft w:val="0"/>
              <w:marRight w:val="0"/>
              <w:marTop w:val="0"/>
              <w:marBottom w:val="0"/>
              <w:divBdr>
                <w:top w:val="none" w:sz="0" w:space="0" w:color="auto"/>
                <w:left w:val="none" w:sz="0" w:space="0" w:color="auto"/>
                <w:bottom w:val="none" w:sz="0" w:space="0" w:color="auto"/>
                <w:right w:val="none" w:sz="0" w:space="0" w:color="auto"/>
              </w:divBdr>
              <w:divsChild>
                <w:div w:id="857813814">
                  <w:marLeft w:val="0"/>
                  <w:marRight w:val="0"/>
                  <w:marTop w:val="0"/>
                  <w:marBottom w:val="0"/>
                  <w:divBdr>
                    <w:top w:val="none" w:sz="0" w:space="0" w:color="auto"/>
                    <w:left w:val="none" w:sz="0" w:space="0" w:color="auto"/>
                    <w:bottom w:val="none" w:sz="0" w:space="0" w:color="auto"/>
                    <w:right w:val="none" w:sz="0" w:space="0" w:color="auto"/>
                  </w:divBdr>
                </w:div>
              </w:divsChild>
            </w:div>
            <w:div w:id="873617540">
              <w:marLeft w:val="0"/>
              <w:marRight w:val="0"/>
              <w:marTop w:val="0"/>
              <w:marBottom w:val="0"/>
              <w:divBdr>
                <w:top w:val="none" w:sz="0" w:space="0" w:color="auto"/>
                <w:left w:val="none" w:sz="0" w:space="0" w:color="auto"/>
                <w:bottom w:val="none" w:sz="0" w:space="0" w:color="auto"/>
                <w:right w:val="none" w:sz="0" w:space="0" w:color="auto"/>
              </w:divBdr>
              <w:divsChild>
                <w:div w:id="2089227487">
                  <w:marLeft w:val="0"/>
                  <w:marRight w:val="0"/>
                  <w:marTop w:val="0"/>
                  <w:marBottom w:val="0"/>
                  <w:divBdr>
                    <w:top w:val="none" w:sz="0" w:space="0" w:color="auto"/>
                    <w:left w:val="none" w:sz="0" w:space="0" w:color="auto"/>
                    <w:bottom w:val="none" w:sz="0" w:space="0" w:color="auto"/>
                    <w:right w:val="none" w:sz="0" w:space="0" w:color="auto"/>
                  </w:divBdr>
                </w:div>
              </w:divsChild>
            </w:div>
            <w:div w:id="552621849">
              <w:marLeft w:val="0"/>
              <w:marRight w:val="0"/>
              <w:marTop w:val="0"/>
              <w:marBottom w:val="0"/>
              <w:divBdr>
                <w:top w:val="none" w:sz="0" w:space="0" w:color="auto"/>
                <w:left w:val="none" w:sz="0" w:space="0" w:color="auto"/>
                <w:bottom w:val="none" w:sz="0" w:space="0" w:color="auto"/>
                <w:right w:val="none" w:sz="0" w:space="0" w:color="auto"/>
              </w:divBdr>
              <w:divsChild>
                <w:div w:id="1343505570">
                  <w:marLeft w:val="0"/>
                  <w:marRight w:val="0"/>
                  <w:marTop w:val="0"/>
                  <w:marBottom w:val="0"/>
                  <w:divBdr>
                    <w:top w:val="none" w:sz="0" w:space="0" w:color="auto"/>
                    <w:left w:val="none" w:sz="0" w:space="0" w:color="auto"/>
                    <w:bottom w:val="none" w:sz="0" w:space="0" w:color="auto"/>
                    <w:right w:val="none" w:sz="0" w:space="0" w:color="auto"/>
                  </w:divBdr>
                </w:div>
              </w:divsChild>
            </w:div>
            <w:div w:id="1241721081">
              <w:marLeft w:val="0"/>
              <w:marRight w:val="0"/>
              <w:marTop w:val="0"/>
              <w:marBottom w:val="0"/>
              <w:divBdr>
                <w:top w:val="none" w:sz="0" w:space="0" w:color="auto"/>
                <w:left w:val="none" w:sz="0" w:space="0" w:color="auto"/>
                <w:bottom w:val="none" w:sz="0" w:space="0" w:color="auto"/>
                <w:right w:val="none" w:sz="0" w:space="0" w:color="auto"/>
              </w:divBdr>
              <w:divsChild>
                <w:div w:id="1976525583">
                  <w:marLeft w:val="0"/>
                  <w:marRight w:val="0"/>
                  <w:marTop w:val="0"/>
                  <w:marBottom w:val="0"/>
                  <w:divBdr>
                    <w:top w:val="none" w:sz="0" w:space="0" w:color="auto"/>
                    <w:left w:val="none" w:sz="0" w:space="0" w:color="auto"/>
                    <w:bottom w:val="none" w:sz="0" w:space="0" w:color="auto"/>
                    <w:right w:val="none" w:sz="0" w:space="0" w:color="auto"/>
                  </w:divBdr>
                </w:div>
              </w:divsChild>
            </w:div>
            <w:div w:id="2125692727">
              <w:marLeft w:val="0"/>
              <w:marRight w:val="0"/>
              <w:marTop w:val="0"/>
              <w:marBottom w:val="0"/>
              <w:divBdr>
                <w:top w:val="none" w:sz="0" w:space="0" w:color="auto"/>
                <w:left w:val="none" w:sz="0" w:space="0" w:color="auto"/>
                <w:bottom w:val="none" w:sz="0" w:space="0" w:color="auto"/>
                <w:right w:val="none" w:sz="0" w:space="0" w:color="auto"/>
              </w:divBdr>
              <w:divsChild>
                <w:div w:id="2123767306">
                  <w:marLeft w:val="0"/>
                  <w:marRight w:val="0"/>
                  <w:marTop w:val="0"/>
                  <w:marBottom w:val="0"/>
                  <w:divBdr>
                    <w:top w:val="none" w:sz="0" w:space="0" w:color="auto"/>
                    <w:left w:val="none" w:sz="0" w:space="0" w:color="auto"/>
                    <w:bottom w:val="none" w:sz="0" w:space="0" w:color="auto"/>
                    <w:right w:val="none" w:sz="0" w:space="0" w:color="auto"/>
                  </w:divBdr>
                </w:div>
              </w:divsChild>
            </w:div>
            <w:div w:id="361856646">
              <w:marLeft w:val="0"/>
              <w:marRight w:val="0"/>
              <w:marTop w:val="0"/>
              <w:marBottom w:val="0"/>
              <w:divBdr>
                <w:top w:val="none" w:sz="0" w:space="0" w:color="auto"/>
                <w:left w:val="none" w:sz="0" w:space="0" w:color="auto"/>
                <w:bottom w:val="none" w:sz="0" w:space="0" w:color="auto"/>
                <w:right w:val="none" w:sz="0" w:space="0" w:color="auto"/>
              </w:divBdr>
              <w:divsChild>
                <w:div w:id="2105301122">
                  <w:marLeft w:val="0"/>
                  <w:marRight w:val="0"/>
                  <w:marTop w:val="0"/>
                  <w:marBottom w:val="0"/>
                  <w:divBdr>
                    <w:top w:val="none" w:sz="0" w:space="0" w:color="auto"/>
                    <w:left w:val="none" w:sz="0" w:space="0" w:color="auto"/>
                    <w:bottom w:val="none" w:sz="0" w:space="0" w:color="auto"/>
                    <w:right w:val="none" w:sz="0" w:space="0" w:color="auto"/>
                  </w:divBdr>
                </w:div>
              </w:divsChild>
            </w:div>
            <w:div w:id="1574780125">
              <w:marLeft w:val="0"/>
              <w:marRight w:val="0"/>
              <w:marTop w:val="0"/>
              <w:marBottom w:val="0"/>
              <w:divBdr>
                <w:top w:val="none" w:sz="0" w:space="0" w:color="auto"/>
                <w:left w:val="none" w:sz="0" w:space="0" w:color="auto"/>
                <w:bottom w:val="none" w:sz="0" w:space="0" w:color="auto"/>
                <w:right w:val="none" w:sz="0" w:space="0" w:color="auto"/>
              </w:divBdr>
              <w:divsChild>
                <w:div w:id="2010404552">
                  <w:marLeft w:val="0"/>
                  <w:marRight w:val="0"/>
                  <w:marTop w:val="0"/>
                  <w:marBottom w:val="0"/>
                  <w:divBdr>
                    <w:top w:val="none" w:sz="0" w:space="0" w:color="auto"/>
                    <w:left w:val="none" w:sz="0" w:space="0" w:color="auto"/>
                    <w:bottom w:val="none" w:sz="0" w:space="0" w:color="auto"/>
                    <w:right w:val="none" w:sz="0" w:space="0" w:color="auto"/>
                  </w:divBdr>
                </w:div>
              </w:divsChild>
            </w:div>
            <w:div w:id="2058309677">
              <w:marLeft w:val="0"/>
              <w:marRight w:val="0"/>
              <w:marTop w:val="0"/>
              <w:marBottom w:val="0"/>
              <w:divBdr>
                <w:top w:val="none" w:sz="0" w:space="0" w:color="auto"/>
                <w:left w:val="none" w:sz="0" w:space="0" w:color="auto"/>
                <w:bottom w:val="none" w:sz="0" w:space="0" w:color="auto"/>
                <w:right w:val="none" w:sz="0" w:space="0" w:color="auto"/>
              </w:divBdr>
              <w:divsChild>
                <w:div w:id="45885533">
                  <w:marLeft w:val="0"/>
                  <w:marRight w:val="0"/>
                  <w:marTop w:val="0"/>
                  <w:marBottom w:val="0"/>
                  <w:divBdr>
                    <w:top w:val="none" w:sz="0" w:space="0" w:color="auto"/>
                    <w:left w:val="none" w:sz="0" w:space="0" w:color="auto"/>
                    <w:bottom w:val="none" w:sz="0" w:space="0" w:color="auto"/>
                    <w:right w:val="none" w:sz="0" w:space="0" w:color="auto"/>
                  </w:divBdr>
                </w:div>
              </w:divsChild>
            </w:div>
            <w:div w:id="1521165722">
              <w:marLeft w:val="0"/>
              <w:marRight w:val="0"/>
              <w:marTop w:val="0"/>
              <w:marBottom w:val="0"/>
              <w:divBdr>
                <w:top w:val="none" w:sz="0" w:space="0" w:color="auto"/>
                <w:left w:val="none" w:sz="0" w:space="0" w:color="auto"/>
                <w:bottom w:val="none" w:sz="0" w:space="0" w:color="auto"/>
                <w:right w:val="none" w:sz="0" w:space="0" w:color="auto"/>
              </w:divBdr>
              <w:divsChild>
                <w:div w:id="1616790358">
                  <w:marLeft w:val="0"/>
                  <w:marRight w:val="0"/>
                  <w:marTop w:val="0"/>
                  <w:marBottom w:val="0"/>
                  <w:divBdr>
                    <w:top w:val="none" w:sz="0" w:space="0" w:color="auto"/>
                    <w:left w:val="none" w:sz="0" w:space="0" w:color="auto"/>
                    <w:bottom w:val="none" w:sz="0" w:space="0" w:color="auto"/>
                    <w:right w:val="none" w:sz="0" w:space="0" w:color="auto"/>
                  </w:divBdr>
                </w:div>
              </w:divsChild>
            </w:div>
            <w:div w:id="1473404013">
              <w:marLeft w:val="0"/>
              <w:marRight w:val="0"/>
              <w:marTop w:val="0"/>
              <w:marBottom w:val="0"/>
              <w:divBdr>
                <w:top w:val="none" w:sz="0" w:space="0" w:color="auto"/>
                <w:left w:val="none" w:sz="0" w:space="0" w:color="auto"/>
                <w:bottom w:val="none" w:sz="0" w:space="0" w:color="auto"/>
                <w:right w:val="none" w:sz="0" w:space="0" w:color="auto"/>
              </w:divBdr>
              <w:divsChild>
                <w:div w:id="523596440">
                  <w:marLeft w:val="0"/>
                  <w:marRight w:val="0"/>
                  <w:marTop w:val="0"/>
                  <w:marBottom w:val="0"/>
                  <w:divBdr>
                    <w:top w:val="none" w:sz="0" w:space="0" w:color="auto"/>
                    <w:left w:val="none" w:sz="0" w:space="0" w:color="auto"/>
                    <w:bottom w:val="none" w:sz="0" w:space="0" w:color="auto"/>
                    <w:right w:val="none" w:sz="0" w:space="0" w:color="auto"/>
                  </w:divBdr>
                </w:div>
              </w:divsChild>
            </w:div>
            <w:div w:id="950627968">
              <w:marLeft w:val="0"/>
              <w:marRight w:val="0"/>
              <w:marTop w:val="0"/>
              <w:marBottom w:val="0"/>
              <w:divBdr>
                <w:top w:val="none" w:sz="0" w:space="0" w:color="auto"/>
                <w:left w:val="none" w:sz="0" w:space="0" w:color="auto"/>
                <w:bottom w:val="none" w:sz="0" w:space="0" w:color="auto"/>
                <w:right w:val="none" w:sz="0" w:space="0" w:color="auto"/>
              </w:divBdr>
              <w:divsChild>
                <w:div w:id="1648438990">
                  <w:marLeft w:val="0"/>
                  <w:marRight w:val="0"/>
                  <w:marTop w:val="0"/>
                  <w:marBottom w:val="0"/>
                  <w:divBdr>
                    <w:top w:val="none" w:sz="0" w:space="0" w:color="auto"/>
                    <w:left w:val="none" w:sz="0" w:space="0" w:color="auto"/>
                    <w:bottom w:val="none" w:sz="0" w:space="0" w:color="auto"/>
                    <w:right w:val="none" w:sz="0" w:space="0" w:color="auto"/>
                  </w:divBdr>
                </w:div>
              </w:divsChild>
            </w:div>
            <w:div w:id="1784961086">
              <w:marLeft w:val="0"/>
              <w:marRight w:val="0"/>
              <w:marTop w:val="0"/>
              <w:marBottom w:val="0"/>
              <w:divBdr>
                <w:top w:val="none" w:sz="0" w:space="0" w:color="auto"/>
                <w:left w:val="none" w:sz="0" w:space="0" w:color="auto"/>
                <w:bottom w:val="none" w:sz="0" w:space="0" w:color="auto"/>
                <w:right w:val="none" w:sz="0" w:space="0" w:color="auto"/>
              </w:divBdr>
              <w:divsChild>
                <w:div w:id="1130708562">
                  <w:marLeft w:val="0"/>
                  <w:marRight w:val="0"/>
                  <w:marTop w:val="0"/>
                  <w:marBottom w:val="0"/>
                  <w:divBdr>
                    <w:top w:val="none" w:sz="0" w:space="0" w:color="auto"/>
                    <w:left w:val="none" w:sz="0" w:space="0" w:color="auto"/>
                    <w:bottom w:val="none" w:sz="0" w:space="0" w:color="auto"/>
                    <w:right w:val="none" w:sz="0" w:space="0" w:color="auto"/>
                  </w:divBdr>
                </w:div>
              </w:divsChild>
            </w:div>
            <w:div w:id="637492856">
              <w:marLeft w:val="0"/>
              <w:marRight w:val="0"/>
              <w:marTop w:val="0"/>
              <w:marBottom w:val="0"/>
              <w:divBdr>
                <w:top w:val="none" w:sz="0" w:space="0" w:color="auto"/>
                <w:left w:val="none" w:sz="0" w:space="0" w:color="auto"/>
                <w:bottom w:val="none" w:sz="0" w:space="0" w:color="auto"/>
                <w:right w:val="none" w:sz="0" w:space="0" w:color="auto"/>
              </w:divBdr>
              <w:divsChild>
                <w:div w:id="1826630363">
                  <w:marLeft w:val="0"/>
                  <w:marRight w:val="0"/>
                  <w:marTop w:val="0"/>
                  <w:marBottom w:val="0"/>
                  <w:divBdr>
                    <w:top w:val="none" w:sz="0" w:space="0" w:color="auto"/>
                    <w:left w:val="none" w:sz="0" w:space="0" w:color="auto"/>
                    <w:bottom w:val="none" w:sz="0" w:space="0" w:color="auto"/>
                    <w:right w:val="none" w:sz="0" w:space="0" w:color="auto"/>
                  </w:divBdr>
                </w:div>
              </w:divsChild>
            </w:div>
            <w:div w:id="394932411">
              <w:marLeft w:val="0"/>
              <w:marRight w:val="0"/>
              <w:marTop w:val="0"/>
              <w:marBottom w:val="0"/>
              <w:divBdr>
                <w:top w:val="none" w:sz="0" w:space="0" w:color="auto"/>
                <w:left w:val="none" w:sz="0" w:space="0" w:color="auto"/>
                <w:bottom w:val="none" w:sz="0" w:space="0" w:color="auto"/>
                <w:right w:val="none" w:sz="0" w:space="0" w:color="auto"/>
              </w:divBdr>
              <w:divsChild>
                <w:div w:id="1771850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6057">
          <w:marLeft w:val="0"/>
          <w:marRight w:val="0"/>
          <w:marTop w:val="0"/>
          <w:marBottom w:val="0"/>
          <w:divBdr>
            <w:top w:val="none" w:sz="0" w:space="0" w:color="auto"/>
            <w:left w:val="none" w:sz="0" w:space="0" w:color="auto"/>
            <w:bottom w:val="none" w:sz="0" w:space="0" w:color="auto"/>
            <w:right w:val="none" w:sz="0" w:space="0" w:color="auto"/>
          </w:divBdr>
          <w:divsChild>
            <w:div w:id="280264274">
              <w:marLeft w:val="0"/>
              <w:marRight w:val="0"/>
              <w:marTop w:val="0"/>
              <w:marBottom w:val="0"/>
              <w:divBdr>
                <w:top w:val="none" w:sz="0" w:space="0" w:color="auto"/>
                <w:left w:val="none" w:sz="0" w:space="0" w:color="auto"/>
                <w:bottom w:val="none" w:sz="0" w:space="0" w:color="auto"/>
                <w:right w:val="none" w:sz="0" w:space="0" w:color="auto"/>
              </w:divBdr>
              <w:divsChild>
                <w:div w:id="122853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9171501">
      <w:bodyDiv w:val="1"/>
      <w:marLeft w:val="0"/>
      <w:marRight w:val="0"/>
      <w:marTop w:val="0"/>
      <w:marBottom w:val="0"/>
      <w:divBdr>
        <w:top w:val="none" w:sz="0" w:space="0" w:color="auto"/>
        <w:left w:val="none" w:sz="0" w:space="0" w:color="auto"/>
        <w:bottom w:val="none" w:sz="0" w:space="0" w:color="auto"/>
        <w:right w:val="none" w:sz="0" w:space="0" w:color="auto"/>
      </w:divBdr>
      <w:divsChild>
        <w:div w:id="209610800">
          <w:marLeft w:val="0"/>
          <w:marRight w:val="0"/>
          <w:marTop w:val="0"/>
          <w:marBottom w:val="0"/>
          <w:divBdr>
            <w:top w:val="none" w:sz="0" w:space="0" w:color="auto"/>
            <w:left w:val="none" w:sz="0" w:space="0" w:color="auto"/>
            <w:bottom w:val="none" w:sz="0" w:space="0" w:color="auto"/>
            <w:right w:val="none" w:sz="0" w:space="0" w:color="auto"/>
          </w:divBdr>
          <w:divsChild>
            <w:div w:id="341246876">
              <w:marLeft w:val="0"/>
              <w:marRight w:val="0"/>
              <w:marTop w:val="0"/>
              <w:marBottom w:val="0"/>
              <w:divBdr>
                <w:top w:val="none" w:sz="0" w:space="0" w:color="auto"/>
                <w:left w:val="none" w:sz="0" w:space="0" w:color="auto"/>
                <w:bottom w:val="none" w:sz="0" w:space="0" w:color="auto"/>
                <w:right w:val="none" w:sz="0" w:space="0" w:color="auto"/>
              </w:divBdr>
              <w:divsChild>
                <w:div w:id="205646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918673">
      <w:bodyDiv w:val="1"/>
      <w:marLeft w:val="0"/>
      <w:marRight w:val="0"/>
      <w:marTop w:val="0"/>
      <w:marBottom w:val="0"/>
      <w:divBdr>
        <w:top w:val="none" w:sz="0" w:space="0" w:color="auto"/>
        <w:left w:val="none" w:sz="0" w:space="0" w:color="auto"/>
        <w:bottom w:val="none" w:sz="0" w:space="0" w:color="auto"/>
        <w:right w:val="none" w:sz="0" w:space="0" w:color="auto"/>
      </w:divBdr>
    </w:div>
    <w:div w:id="442069441">
      <w:bodyDiv w:val="1"/>
      <w:marLeft w:val="0"/>
      <w:marRight w:val="0"/>
      <w:marTop w:val="0"/>
      <w:marBottom w:val="0"/>
      <w:divBdr>
        <w:top w:val="none" w:sz="0" w:space="0" w:color="auto"/>
        <w:left w:val="none" w:sz="0" w:space="0" w:color="auto"/>
        <w:bottom w:val="none" w:sz="0" w:space="0" w:color="auto"/>
        <w:right w:val="none" w:sz="0" w:space="0" w:color="auto"/>
      </w:divBdr>
      <w:divsChild>
        <w:div w:id="1257400932">
          <w:marLeft w:val="0"/>
          <w:marRight w:val="0"/>
          <w:marTop w:val="0"/>
          <w:marBottom w:val="0"/>
          <w:divBdr>
            <w:top w:val="none" w:sz="0" w:space="0" w:color="auto"/>
            <w:left w:val="none" w:sz="0" w:space="0" w:color="auto"/>
            <w:bottom w:val="none" w:sz="0" w:space="0" w:color="auto"/>
            <w:right w:val="none" w:sz="0" w:space="0" w:color="auto"/>
          </w:divBdr>
          <w:divsChild>
            <w:div w:id="1799684658">
              <w:marLeft w:val="0"/>
              <w:marRight w:val="0"/>
              <w:marTop w:val="0"/>
              <w:marBottom w:val="0"/>
              <w:divBdr>
                <w:top w:val="none" w:sz="0" w:space="0" w:color="auto"/>
                <w:left w:val="none" w:sz="0" w:space="0" w:color="auto"/>
                <w:bottom w:val="none" w:sz="0" w:space="0" w:color="auto"/>
                <w:right w:val="none" w:sz="0" w:space="0" w:color="auto"/>
              </w:divBdr>
              <w:divsChild>
                <w:div w:id="102139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35870">
          <w:marLeft w:val="0"/>
          <w:marRight w:val="0"/>
          <w:marTop w:val="0"/>
          <w:marBottom w:val="0"/>
          <w:divBdr>
            <w:top w:val="none" w:sz="0" w:space="0" w:color="auto"/>
            <w:left w:val="none" w:sz="0" w:space="0" w:color="auto"/>
            <w:bottom w:val="none" w:sz="0" w:space="0" w:color="auto"/>
            <w:right w:val="none" w:sz="0" w:space="0" w:color="auto"/>
          </w:divBdr>
          <w:divsChild>
            <w:div w:id="1626698474">
              <w:marLeft w:val="0"/>
              <w:marRight w:val="0"/>
              <w:marTop w:val="0"/>
              <w:marBottom w:val="0"/>
              <w:divBdr>
                <w:top w:val="none" w:sz="0" w:space="0" w:color="auto"/>
                <w:left w:val="none" w:sz="0" w:space="0" w:color="auto"/>
                <w:bottom w:val="none" w:sz="0" w:space="0" w:color="auto"/>
                <w:right w:val="none" w:sz="0" w:space="0" w:color="auto"/>
              </w:divBdr>
              <w:divsChild>
                <w:div w:id="167995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614358">
      <w:bodyDiv w:val="1"/>
      <w:marLeft w:val="0"/>
      <w:marRight w:val="0"/>
      <w:marTop w:val="0"/>
      <w:marBottom w:val="0"/>
      <w:divBdr>
        <w:top w:val="none" w:sz="0" w:space="0" w:color="auto"/>
        <w:left w:val="none" w:sz="0" w:space="0" w:color="auto"/>
        <w:bottom w:val="none" w:sz="0" w:space="0" w:color="auto"/>
        <w:right w:val="none" w:sz="0" w:space="0" w:color="auto"/>
      </w:divBdr>
      <w:divsChild>
        <w:div w:id="2050690456">
          <w:marLeft w:val="0"/>
          <w:marRight w:val="0"/>
          <w:marTop w:val="0"/>
          <w:marBottom w:val="0"/>
          <w:divBdr>
            <w:top w:val="none" w:sz="0" w:space="0" w:color="auto"/>
            <w:left w:val="none" w:sz="0" w:space="0" w:color="auto"/>
            <w:bottom w:val="none" w:sz="0" w:space="0" w:color="auto"/>
            <w:right w:val="none" w:sz="0" w:space="0" w:color="auto"/>
          </w:divBdr>
          <w:divsChild>
            <w:div w:id="1232231977">
              <w:marLeft w:val="0"/>
              <w:marRight w:val="0"/>
              <w:marTop w:val="0"/>
              <w:marBottom w:val="0"/>
              <w:divBdr>
                <w:top w:val="none" w:sz="0" w:space="0" w:color="auto"/>
                <w:left w:val="none" w:sz="0" w:space="0" w:color="auto"/>
                <w:bottom w:val="none" w:sz="0" w:space="0" w:color="auto"/>
                <w:right w:val="none" w:sz="0" w:space="0" w:color="auto"/>
              </w:divBdr>
              <w:divsChild>
                <w:div w:id="12524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452479923">
          <w:marLeft w:val="0"/>
          <w:marRight w:val="0"/>
          <w:marTop w:val="0"/>
          <w:marBottom w:val="0"/>
          <w:divBdr>
            <w:top w:val="none" w:sz="0" w:space="0" w:color="auto"/>
            <w:left w:val="none" w:sz="0" w:space="0" w:color="auto"/>
            <w:bottom w:val="none" w:sz="0" w:space="0" w:color="auto"/>
            <w:right w:val="none" w:sz="0" w:space="0" w:color="auto"/>
          </w:divBdr>
          <w:divsChild>
            <w:div w:id="947665552">
              <w:marLeft w:val="0"/>
              <w:marRight w:val="0"/>
              <w:marTop w:val="0"/>
              <w:marBottom w:val="0"/>
              <w:divBdr>
                <w:top w:val="none" w:sz="0" w:space="0" w:color="auto"/>
                <w:left w:val="none" w:sz="0" w:space="0" w:color="auto"/>
                <w:bottom w:val="none" w:sz="0" w:space="0" w:color="auto"/>
                <w:right w:val="none" w:sz="0" w:space="0" w:color="auto"/>
              </w:divBdr>
              <w:divsChild>
                <w:div w:id="694766619">
                  <w:marLeft w:val="0"/>
                  <w:marRight w:val="0"/>
                  <w:marTop w:val="0"/>
                  <w:marBottom w:val="0"/>
                  <w:divBdr>
                    <w:top w:val="none" w:sz="0" w:space="0" w:color="auto"/>
                    <w:left w:val="none" w:sz="0" w:space="0" w:color="auto"/>
                    <w:bottom w:val="none" w:sz="0" w:space="0" w:color="auto"/>
                    <w:right w:val="none" w:sz="0" w:space="0" w:color="auto"/>
                  </w:divBdr>
                </w:div>
              </w:divsChild>
            </w:div>
            <w:div w:id="615334690">
              <w:marLeft w:val="0"/>
              <w:marRight w:val="0"/>
              <w:marTop w:val="0"/>
              <w:marBottom w:val="0"/>
              <w:divBdr>
                <w:top w:val="none" w:sz="0" w:space="0" w:color="auto"/>
                <w:left w:val="none" w:sz="0" w:space="0" w:color="auto"/>
                <w:bottom w:val="none" w:sz="0" w:space="0" w:color="auto"/>
                <w:right w:val="none" w:sz="0" w:space="0" w:color="auto"/>
              </w:divBdr>
              <w:divsChild>
                <w:div w:id="749733556">
                  <w:marLeft w:val="0"/>
                  <w:marRight w:val="0"/>
                  <w:marTop w:val="0"/>
                  <w:marBottom w:val="0"/>
                  <w:divBdr>
                    <w:top w:val="none" w:sz="0" w:space="0" w:color="auto"/>
                    <w:left w:val="none" w:sz="0" w:space="0" w:color="auto"/>
                    <w:bottom w:val="none" w:sz="0" w:space="0" w:color="auto"/>
                    <w:right w:val="none" w:sz="0" w:space="0" w:color="auto"/>
                  </w:divBdr>
                </w:div>
              </w:divsChild>
            </w:div>
            <w:div w:id="1247886429">
              <w:marLeft w:val="0"/>
              <w:marRight w:val="0"/>
              <w:marTop w:val="0"/>
              <w:marBottom w:val="0"/>
              <w:divBdr>
                <w:top w:val="none" w:sz="0" w:space="0" w:color="auto"/>
                <w:left w:val="none" w:sz="0" w:space="0" w:color="auto"/>
                <w:bottom w:val="none" w:sz="0" w:space="0" w:color="auto"/>
                <w:right w:val="none" w:sz="0" w:space="0" w:color="auto"/>
              </w:divBdr>
              <w:divsChild>
                <w:div w:id="372076984">
                  <w:marLeft w:val="0"/>
                  <w:marRight w:val="0"/>
                  <w:marTop w:val="0"/>
                  <w:marBottom w:val="0"/>
                  <w:divBdr>
                    <w:top w:val="none" w:sz="0" w:space="0" w:color="auto"/>
                    <w:left w:val="none" w:sz="0" w:space="0" w:color="auto"/>
                    <w:bottom w:val="none" w:sz="0" w:space="0" w:color="auto"/>
                    <w:right w:val="none" w:sz="0" w:space="0" w:color="auto"/>
                  </w:divBdr>
                </w:div>
              </w:divsChild>
            </w:div>
            <w:div w:id="1301765144">
              <w:marLeft w:val="0"/>
              <w:marRight w:val="0"/>
              <w:marTop w:val="0"/>
              <w:marBottom w:val="0"/>
              <w:divBdr>
                <w:top w:val="none" w:sz="0" w:space="0" w:color="auto"/>
                <w:left w:val="none" w:sz="0" w:space="0" w:color="auto"/>
                <w:bottom w:val="none" w:sz="0" w:space="0" w:color="auto"/>
                <w:right w:val="none" w:sz="0" w:space="0" w:color="auto"/>
              </w:divBdr>
              <w:divsChild>
                <w:div w:id="1591696859">
                  <w:marLeft w:val="0"/>
                  <w:marRight w:val="0"/>
                  <w:marTop w:val="0"/>
                  <w:marBottom w:val="0"/>
                  <w:divBdr>
                    <w:top w:val="none" w:sz="0" w:space="0" w:color="auto"/>
                    <w:left w:val="none" w:sz="0" w:space="0" w:color="auto"/>
                    <w:bottom w:val="none" w:sz="0" w:space="0" w:color="auto"/>
                    <w:right w:val="none" w:sz="0" w:space="0" w:color="auto"/>
                  </w:divBdr>
                </w:div>
              </w:divsChild>
            </w:div>
            <w:div w:id="314723233">
              <w:marLeft w:val="0"/>
              <w:marRight w:val="0"/>
              <w:marTop w:val="0"/>
              <w:marBottom w:val="0"/>
              <w:divBdr>
                <w:top w:val="none" w:sz="0" w:space="0" w:color="auto"/>
                <w:left w:val="none" w:sz="0" w:space="0" w:color="auto"/>
                <w:bottom w:val="none" w:sz="0" w:space="0" w:color="auto"/>
                <w:right w:val="none" w:sz="0" w:space="0" w:color="auto"/>
              </w:divBdr>
              <w:divsChild>
                <w:div w:id="751439850">
                  <w:marLeft w:val="0"/>
                  <w:marRight w:val="0"/>
                  <w:marTop w:val="0"/>
                  <w:marBottom w:val="0"/>
                  <w:divBdr>
                    <w:top w:val="none" w:sz="0" w:space="0" w:color="auto"/>
                    <w:left w:val="none" w:sz="0" w:space="0" w:color="auto"/>
                    <w:bottom w:val="none" w:sz="0" w:space="0" w:color="auto"/>
                    <w:right w:val="none" w:sz="0" w:space="0" w:color="auto"/>
                  </w:divBdr>
                </w:div>
              </w:divsChild>
            </w:div>
            <w:div w:id="1226182879">
              <w:marLeft w:val="0"/>
              <w:marRight w:val="0"/>
              <w:marTop w:val="0"/>
              <w:marBottom w:val="0"/>
              <w:divBdr>
                <w:top w:val="none" w:sz="0" w:space="0" w:color="auto"/>
                <w:left w:val="none" w:sz="0" w:space="0" w:color="auto"/>
                <w:bottom w:val="none" w:sz="0" w:space="0" w:color="auto"/>
                <w:right w:val="none" w:sz="0" w:space="0" w:color="auto"/>
              </w:divBdr>
              <w:divsChild>
                <w:div w:id="1890260171">
                  <w:marLeft w:val="0"/>
                  <w:marRight w:val="0"/>
                  <w:marTop w:val="0"/>
                  <w:marBottom w:val="0"/>
                  <w:divBdr>
                    <w:top w:val="none" w:sz="0" w:space="0" w:color="auto"/>
                    <w:left w:val="none" w:sz="0" w:space="0" w:color="auto"/>
                    <w:bottom w:val="none" w:sz="0" w:space="0" w:color="auto"/>
                    <w:right w:val="none" w:sz="0" w:space="0" w:color="auto"/>
                  </w:divBdr>
                </w:div>
              </w:divsChild>
            </w:div>
            <w:div w:id="1613397711">
              <w:marLeft w:val="0"/>
              <w:marRight w:val="0"/>
              <w:marTop w:val="0"/>
              <w:marBottom w:val="0"/>
              <w:divBdr>
                <w:top w:val="none" w:sz="0" w:space="0" w:color="auto"/>
                <w:left w:val="none" w:sz="0" w:space="0" w:color="auto"/>
                <w:bottom w:val="none" w:sz="0" w:space="0" w:color="auto"/>
                <w:right w:val="none" w:sz="0" w:space="0" w:color="auto"/>
              </w:divBdr>
              <w:divsChild>
                <w:div w:id="923806168">
                  <w:marLeft w:val="0"/>
                  <w:marRight w:val="0"/>
                  <w:marTop w:val="0"/>
                  <w:marBottom w:val="0"/>
                  <w:divBdr>
                    <w:top w:val="none" w:sz="0" w:space="0" w:color="auto"/>
                    <w:left w:val="none" w:sz="0" w:space="0" w:color="auto"/>
                    <w:bottom w:val="none" w:sz="0" w:space="0" w:color="auto"/>
                    <w:right w:val="none" w:sz="0" w:space="0" w:color="auto"/>
                  </w:divBdr>
                </w:div>
              </w:divsChild>
            </w:div>
            <w:div w:id="1781950906">
              <w:marLeft w:val="0"/>
              <w:marRight w:val="0"/>
              <w:marTop w:val="0"/>
              <w:marBottom w:val="0"/>
              <w:divBdr>
                <w:top w:val="none" w:sz="0" w:space="0" w:color="auto"/>
                <w:left w:val="none" w:sz="0" w:space="0" w:color="auto"/>
                <w:bottom w:val="none" w:sz="0" w:space="0" w:color="auto"/>
                <w:right w:val="none" w:sz="0" w:space="0" w:color="auto"/>
              </w:divBdr>
              <w:divsChild>
                <w:div w:id="1829243127">
                  <w:marLeft w:val="0"/>
                  <w:marRight w:val="0"/>
                  <w:marTop w:val="0"/>
                  <w:marBottom w:val="0"/>
                  <w:divBdr>
                    <w:top w:val="none" w:sz="0" w:space="0" w:color="auto"/>
                    <w:left w:val="none" w:sz="0" w:space="0" w:color="auto"/>
                    <w:bottom w:val="none" w:sz="0" w:space="0" w:color="auto"/>
                    <w:right w:val="none" w:sz="0" w:space="0" w:color="auto"/>
                  </w:divBdr>
                </w:div>
              </w:divsChild>
            </w:div>
            <w:div w:id="1116676716">
              <w:marLeft w:val="0"/>
              <w:marRight w:val="0"/>
              <w:marTop w:val="0"/>
              <w:marBottom w:val="0"/>
              <w:divBdr>
                <w:top w:val="none" w:sz="0" w:space="0" w:color="auto"/>
                <w:left w:val="none" w:sz="0" w:space="0" w:color="auto"/>
                <w:bottom w:val="none" w:sz="0" w:space="0" w:color="auto"/>
                <w:right w:val="none" w:sz="0" w:space="0" w:color="auto"/>
              </w:divBdr>
              <w:divsChild>
                <w:div w:id="952253366">
                  <w:marLeft w:val="0"/>
                  <w:marRight w:val="0"/>
                  <w:marTop w:val="0"/>
                  <w:marBottom w:val="0"/>
                  <w:divBdr>
                    <w:top w:val="none" w:sz="0" w:space="0" w:color="auto"/>
                    <w:left w:val="none" w:sz="0" w:space="0" w:color="auto"/>
                    <w:bottom w:val="none" w:sz="0" w:space="0" w:color="auto"/>
                    <w:right w:val="none" w:sz="0" w:space="0" w:color="auto"/>
                  </w:divBdr>
                </w:div>
              </w:divsChild>
            </w:div>
            <w:div w:id="273444330">
              <w:marLeft w:val="0"/>
              <w:marRight w:val="0"/>
              <w:marTop w:val="0"/>
              <w:marBottom w:val="0"/>
              <w:divBdr>
                <w:top w:val="none" w:sz="0" w:space="0" w:color="auto"/>
                <w:left w:val="none" w:sz="0" w:space="0" w:color="auto"/>
                <w:bottom w:val="none" w:sz="0" w:space="0" w:color="auto"/>
                <w:right w:val="none" w:sz="0" w:space="0" w:color="auto"/>
              </w:divBdr>
              <w:divsChild>
                <w:div w:id="329993105">
                  <w:marLeft w:val="0"/>
                  <w:marRight w:val="0"/>
                  <w:marTop w:val="0"/>
                  <w:marBottom w:val="0"/>
                  <w:divBdr>
                    <w:top w:val="none" w:sz="0" w:space="0" w:color="auto"/>
                    <w:left w:val="none" w:sz="0" w:space="0" w:color="auto"/>
                    <w:bottom w:val="none" w:sz="0" w:space="0" w:color="auto"/>
                    <w:right w:val="none" w:sz="0" w:space="0" w:color="auto"/>
                  </w:divBdr>
                </w:div>
              </w:divsChild>
            </w:div>
            <w:div w:id="1174489744">
              <w:marLeft w:val="0"/>
              <w:marRight w:val="0"/>
              <w:marTop w:val="0"/>
              <w:marBottom w:val="0"/>
              <w:divBdr>
                <w:top w:val="none" w:sz="0" w:space="0" w:color="auto"/>
                <w:left w:val="none" w:sz="0" w:space="0" w:color="auto"/>
                <w:bottom w:val="none" w:sz="0" w:space="0" w:color="auto"/>
                <w:right w:val="none" w:sz="0" w:space="0" w:color="auto"/>
              </w:divBdr>
              <w:divsChild>
                <w:div w:id="1149173865">
                  <w:marLeft w:val="0"/>
                  <w:marRight w:val="0"/>
                  <w:marTop w:val="0"/>
                  <w:marBottom w:val="0"/>
                  <w:divBdr>
                    <w:top w:val="none" w:sz="0" w:space="0" w:color="auto"/>
                    <w:left w:val="none" w:sz="0" w:space="0" w:color="auto"/>
                    <w:bottom w:val="none" w:sz="0" w:space="0" w:color="auto"/>
                    <w:right w:val="none" w:sz="0" w:space="0" w:color="auto"/>
                  </w:divBdr>
                </w:div>
              </w:divsChild>
            </w:div>
            <w:div w:id="247276658">
              <w:marLeft w:val="0"/>
              <w:marRight w:val="0"/>
              <w:marTop w:val="0"/>
              <w:marBottom w:val="0"/>
              <w:divBdr>
                <w:top w:val="none" w:sz="0" w:space="0" w:color="auto"/>
                <w:left w:val="none" w:sz="0" w:space="0" w:color="auto"/>
                <w:bottom w:val="none" w:sz="0" w:space="0" w:color="auto"/>
                <w:right w:val="none" w:sz="0" w:space="0" w:color="auto"/>
              </w:divBdr>
              <w:divsChild>
                <w:div w:id="208807986">
                  <w:marLeft w:val="0"/>
                  <w:marRight w:val="0"/>
                  <w:marTop w:val="0"/>
                  <w:marBottom w:val="0"/>
                  <w:divBdr>
                    <w:top w:val="none" w:sz="0" w:space="0" w:color="auto"/>
                    <w:left w:val="none" w:sz="0" w:space="0" w:color="auto"/>
                    <w:bottom w:val="none" w:sz="0" w:space="0" w:color="auto"/>
                    <w:right w:val="none" w:sz="0" w:space="0" w:color="auto"/>
                  </w:divBdr>
                </w:div>
              </w:divsChild>
            </w:div>
            <w:div w:id="1127042240">
              <w:marLeft w:val="0"/>
              <w:marRight w:val="0"/>
              <w:marTop w:val="0"/>
              <w:marBottom w:val="0"/>
              <w:divBdr>
                <w:top w:val="none" w:sz="0" w:space="0" w:color="auto"/>
                <w:left w:val="none" w:sz="0" w:space="0" w:color="auto"/>
                <w:bottom w:val="none" w:sz="0" w:space="0" w:color="auto"/>
                <w:right w:val="none" w:sz="0" w:space="0" w:color="auto"/>
              </w:divBdr>
              <w:divsChild>
                <w:div w:id="1131243279">
                  <w:marLeft w:val="0"/>
                  <w:marRight w:val="0"/>
                  <w:marTop w:val="0"/>
                  <w:marBottom w:val="0"/>
                  <w:divBdr>
                    <w:top w:val="none" w:sz="0" w:space="0" w:color="auto"/>
                    <w:left w:val="none" w:sz="0" w:space="0" w:color="auto"/>
                    <w:bottom w:val="none" w:sz="0" w:space="0" w:color="auto"/>
                    <w:right w:val="none" w:sz="0" w:space="0" w:color="auto"/>
                  </w:divBdr>
                </w:div>
              </w:divsChild>
            </w:div>
            <w:div w:id="1883050492">
              <w:marLeft w:val="0"/>
              <w:marRight w:val="0"/>
              <w:marTop w:val="0"/>
              <w:marBottom w:val="0"/>
              <w:divBdr>
                <w:top w:val="none" w:sz="0" w:space="0" w:color="auto"/>
                <w:left w:val="none" w:sz="0" w:space="0" w:color="auto"/>
                <w:bottom w:val="none" w:sz="0" w:space="0" w:color="auto"/>
                <w:right w:val="none" w:sz="0" w:space="0" w:color="auto"/>
              </w:divBdr>
              <w:divsChild>
                <w:div w:id="1887524176">
                  <w:marLeft w:val="0"/>
                  <w:marRight w:val="0"/>
                  <w:marTop w:val="0"/>
                  <w:marBottom w:val="0"/>
                  <w:divBdr>
                    <w:top w:val="none" w:sz="0" w:space="0" w:color="auto"/>
                    <w:left w:val="none" w:sz="0" w:space="0" w:color="auto"/>
                    <w:bottom w:val="none" w:sz="0" w:space="0" w:color="auto"/>
                    <w:right w:val="none" w:sz="0" w:space="0" w:color="auto"/>
                  </w:divBdr>
                </w:div>
              </w:divsChild>
            </w:div>
            <w:div w:id="647321620">
              <w:marLeft w:val="0"/>
              <w:marRight w:val="0"/>
              <w:marTop w:val="0"/>
              <w:marBottom w:val="0"/>
              <w:divBdr>
                <w:top w:val="none" w:sz="0" w:space="0" w:color="auto"/>
                <w:left w:val="none" w:sz="0" w:space="0" w:color="auto"/>
                <w:bottom w:val="none" w:sz="0" w:space="0" w:color="auto"/>
                <w:right w:val="none" w:sz="0" w:space="0" w:color="auto"/>
              </w:divBdr>
              <w:divsChild>
                <w:div w:id="1368526683">
                  <w:marLeft w:val="0"/>
                  <w:marRight w:val="0"/>
                  <w:marTop w:val="0"/>
                  <w:marBottom w:val="0"/>
                  <w:divBdr>
                    <w:top w:val="none" w:sz="0" w:space="0" w:color="auto"/>
                    <w:left w:val="none" w:sz="0" w:space="0" w:color="auto"/>
                    <w:bottom w:val="none" w:sz="0" w:space="0" w:color="auto"/>
                    <w:right w:val="none" w:sz="0" w:space="0" w:color="auto"/>
                  </w:divBdr>
                </w:div>
              </w:divsChild>
            </w:div>
            <w:div w:id="249893706">
              <w:marLeft w:val="0"/>
              <w:marRight w:val="0"/>
              <w:marTop w:val="0"/>
              <w:marBottom w:val="0"/>
              <w:divBdr>
                <w:top w:val="none" w:sz="0" w:space="0" w:color="auto"/>
                <w:left w:val="none" w:sz="0" w:space="0" w:color="auto"/>
                <w:bottom w:val="none" w:sz="0" w:space="0" w:color="auto"/>
                <w:right w:val="none" w:sz="0" w:space="0" w:color="auto"/>
              </w:divBdr>
              <w:divsChild>
                <w:div w:id="362052984">
                  <w:marLeft w:val="0"/>
                  <w:marRight w:val="0"/>
                  <w:marTop w:val="0"/>
                  <w:marBottom w:val="0"/>
                  <w:divBdr>
                    <w:top w:val="none" w:sz="0" w:space="0" w:color="auto"/>
                    <w:left w:val="none" w:sz="0" w:space="0" w:color="auto"/>
                    <w:bottom w:val="none" w:sz="0" w:space="0" w:color="auto"/>
                    <w:right w:val="none" w:sz="0" w:space="0" w:color="auto"/>
                  </w:divBdr>
                </w:div>
              </w:divsChild>
            </w:div>
            <w:div w:id="481122898">
              <w:marLeft w:val="0"/>
              <w:marRight w:val="0"/>
              <w:marTop w:val="0"/>
              <w:marBottom w:val="0"/>
              <w:divBdr>
                <w:top w:val="none" w:sz="0" w:space="0" w:color="auto"/>
                <w:left w:val="none" w:sz="0" w:space="0" w:color="auto"/>
                <w:bottom w:val="none" w:sz="0" w:space="0" w:color="auto"/>
                <w:right w:val="none" w:sz="0" w:space="0" w:color="auto"/>
              </w:divBdr>
              <w:divsChild>
                <w:div w:id="2041779192">
                  <w:marLeft w:val="0"/>
                  <w:marRight w:val="0"/>
                  <w:marTop w:val="0"/>
                  <w:marBottom w:val="0"/>
                  <w:divBdr>
                    <w:top w:val="none" w:sz="0" w:space="0" w:color="auto"/>
                    <w:left w:val="none" w:sz="0" w:space="0" w:color="auto"/>
                    <w:bottom w:val="none" w:sz="0" w:space="0" w:color="auto"/>
                    <w:right w:val="none" w:sz="0" w:space="0" w:color="auto"/>
                  </w:divBdr>
                </w:div>
              </w:divsChild>
            </w:div>
            <w:div w:id="440077724">
              <w:marLeft w:val="0"/>
              <w:marRight w:val="0"/>
              <w:marTop w:val="0"/>
              <w:marBottom w:val="0"/>
              <w:divBdr>
                <w:top w:val="none" w:sz="0" w:space="0" w:color="auto"/>
                <w:left w:val="none" w:sz="0" w:space="0" w:color="auto"/>
                <w:bottom w:val="none" w:sz="0" w:space="0" w:color="auto"/>
                <w:right w:val="none" w:sz="0" w:space="0" w:color="auto"/>
              </w:divBdr>
              <w:divsChild>
                <w:div w:id="753629386">
                  <w:marLeft w:val="0"/>
                  <w:marRight w:val="0"/>
                  <w:marTop w:val="0"/>
                  <w:marBottom w:val="0"/>
                  <w:divBdr>
                    <w:top w:val="none" w:sz="0" w:space="0" w:color="auto"/>
                    <w:left w:val="none" w:sz="0" w:space="0" w:color="auto"/>
                    <w:bottom w:val="none" w:sz="0" w:space="0" w:color="auto"/>
                    <w:right w:val="none" w:sz="0" w:space="0" w:color="auto"/>
                  </w:divBdr>
                </w:div>
              </w:divsChild>
            </w:div>
            <w:div w:id="1495680273">
              <w:marLeft w:val="0"/>
              <w:marRight w:val="0"/>
              <w:marTop w:val="0"/>
              <w:marBottom w:val="0"/>
              <w:divBdr>
                <w:top w:val="none" w:sz="0" w:space="0" w:color="auto"/>
                <w:left w:val="none" w:sz="0" w:space="0" w:color="auto"/>
                <w:bottom w:val="none" w:sz="0" w:space="0" w:color="auto"/>
                <w:right w:val="none" w:sz="0" w:space="0" w:color="auto"/>
              </w:divBdr>
              <w:divsChild>
                <w:div w:id="692416028">
                  <w:marLeft w:val="0"/>
                  <w:marRight w:val="0"/>
                  <w:marTop w:val="0"/>
                  <w:marBottom w:val="0"/>
                  <w:divBdr>
                    <w:top w:val="none" w:sz="0" w:space="0" w:color="auto"/>
                    <w:left w:val="none" w:sz="0" w:space="0" w:color="auto"/>
                    <w:bottom w:val="none" w:sz="0" w:space="0" w:color="auto"/>
                    <w:right w:val="none" w:sz="0" w:space="0" w:color="auto"/>
                  </w:divBdr>
                </w:div>
              </w:divsChild>
            </w:div>
            <w:div w:id="1425759993">
              <w:marLeft w:val="0"/>
              <w:marRight w:val="0"/>
              <w:marTop w:val="0"/>
              <w:marBottom w:val="0"/>
              <w:divBdr>
                <w:top w:val="none" w:sz="0" w:space="0" w:color="auto"/>
                <w:left w:val="none" w:sz="0" w:space="0" w:color="auto"/>
                <w:bottom w:val="none" w:sz="0" w:space="0" w:color="auto"/>
                <w:right w:val="none" w:sz="0" w:space="0" w:color="auto"/>
              </w:divBdr>
              <w:divsChild>
                <w:div w:id="3153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352">
          <w:marLeft w:val="0"/>
          <w:marRight w:val="0"/>
          <w:marTop w:val="0"/>
          <w:marBottom w:val="0"/>
          <w:divBdr>
            <w:top w:val="none" w:sz="0" w:space="0" w:color="auto"/>
            <w:left w:val="none" w:sz="0" w:space="0" w:color="auto"/>
            <w:bottom w:val="none" w:sz="0" w:space="0" w:color="auto"/>
            <w:right w:val="none" w:sz="0" w:space="0" w:color="auto"/>
          </w:divBdr>
          <w:divsChild>
            <w:div w:id="667054471">
              <w:marLeft w:val="0"/>
              <w:marRight w:val="0"/>
              <w:marTop w:val="0"/>
              <w:marBottom w:val="0"/>
              <w:divBdr>
                <w:top w:val="none" w:sz="0" w:space="0" w:color="auto"/>
                <w:left w:val="none" w:sz="0" w:space="0" w:color="auto"/>
                <w:bottom w:val="none" w:sz="0" w:space="0" w:color="auto"/>
                <w:right w:val="none" w:sz="0" w:space="0" w:color="auto"/>
              </w:divBdr>
              <w:divsChild>
                <w:div w:id="13825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408877">
      <w:bodyDiv w:val="1"/>
      <w:marLeft w:val="0"/>
      <w:marRight w:val="0"/>
      <w:marTop w:val="0"/>
      <w:marBottom w:val="0"/>
      <w:divBdr>
        <w:top w:val="none" w:sz="0" w:space="0" w:color="auto"/>
        <w:left w:val="none" w:sz="0" w:space="0" w:color="auto"/>
        <w:bottom w:val="none" w:sz="0" w:space="0" w:color="auto"/>
        <w:right w:val="none" w:sz="0" w:space="0" w:color="auto"/>
      </w:divBdr>
    </w:div>
    <w:div w:id="590553452">
      <w:bodyDiv w:val="1"/>
      <w:marLeft w:val="0"/>
      <w:marRight w:val="0"/>
      <w:marTop w:val="0"/>
      <w:marBottom w:val="0"/>
      <w:divBdr>
        <w:top w:val="none" w:sz="0" w:space="0" w:color="auto"/>
        <w:left w:val="none" w:sz="0" w:space="0" w:color="auto"/>
        <w:bottom w:val="none" w:sz="0" w:space="0" w:color="auto"/>
        <w:right w:val="none" w:sz="0" w:space="0" w:color="auto"/>
      </w:divBdr>
      <w:divsChild>
        <w:div w:id="1978297623">
          <w:marLeft w:val="0"/>
          <w:marRight w:val="0"/>
          <w:marTop w:val="0"/>
          <w:marBottom w:val="0"/>
          <w:divBdr>
            <w:top w:val="none" w:sz="0" w:space="0" w:color="auto"/>
            <w:left w:val="none" w:sz="0" w:space="0" w:color="auto"/>
            <w:bottom w:val="none" w:sz="0" w:space="0" w:color="auto"/>
            <w:right w:val="none" w:sz="0" w:space="0" w:color="auto"/>
          </w:divBdr>
          <w:divsChild>
            <w:div w:id="327363557">
              <w:marLeft w:val="0"/>
              <w:marRight w:val="0"/>
              <w:marTop w:val="0"/>
              <w:marBottom w:val="0"/>
              <w:divBdr>
                <w:top w:val="none" w:sz="0" w:space="0" w:color="auto"/>
                <w:left w:val="none" w:sz="0" w:space="0" w:color="auto"/>
                <w:bottom w:val="none" w:sz="0" w:space="0" w:color="auto"/>
                <w:right w:val="none" w:sz="0" w:space="0" w:color="auto"/>
              </w:divBdr>
              <w:divsChild>
                <w:div w:id="18162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005860">
      <w:bodyDiv w:val="1"/>
      <w:marLeft w:val="0"/>
      <w:marRight w:val="0"/>
      <w:marTop w:val="0"/>
      <w:marBottom w:val="0"/>
      <w:divBdr>
        <w:top w:val="none" w:sz="0" w:space="0" w:color="auto"/>
        <w:left w:val="none" w:sz="0" w:space="0" w:color="auto"/>
        <w:bottom w:val="none" w:sz="0" w:space="0" w:color="auto"/>
        <w:right w:val="none" w:sz="0" w:space="0" w:color="auto"/>
      </w:divBdr>
      <w:divsChild>
        <w:div w:id="173419063">
          <w:marLeft w:val="0"/>
          <w:marRight w:val="0"/>
          <w:marTop w:val="0"/>
          <w:marBottom w:val="0"/>
          <w:divBdr>
            <w:top w:val="none" w:sz="0" w:space="0" w:color="auto"/>
            <w:left w:val="none" w:sz="0" w:space="0" w:color="auto"/>
            <w:bottom w:val="none" w:sz="0" w:space="0" w:color="auto"/>
            <w:right w:val="none" w:sz="0" w:space="0" w:color="auto"/>
          </w:divBdr>
          <w:divsChild>
            <w:div w:id="1279219371">
              <w:marLeft w:val="0"/>
              <w:marRight w:val="0"/>
              <w:marTop w:val="0"/>
              <w:marBottom w:val="0"/>
              <w:divBdr>
                <w:top w:val="none" w:sz="0" w:space="0" w:color="auto"/>
                <w:left w:val="none" w:sz="0" w:space="0" w:color="auto"/>
                <w:bottom w:val="none" w:sz="0" w:space="0" w:color="auto"/>
                <w:right w:val="none" w:sz="0" w:space="0" w:color="auto"/>
              </w:divBdr>
              <w:divsChild>
                <w:div w:id="204293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2320044">
      <w:bodyDiv w:val="1"/>
      <w:marLeft w:val="0"/>
      <w:marRight w:val="0"/>
      <w:marTop w:val="0"/>
      <w:marBottom w:val="0"/>
      <w:divBdr>
        <w:top w:val="none" w:sz="0" w:space="0" w:color="auto"/>
        <w:left w:val="none" w:sz="0" w:space="0" w:color="auto"/>
        <w:bottom w:val="none" w:sz="0" w:space="0" w:color="auto"/>
        <w:right w:val="none" w:sz="0" w:space="0" w:color="auto"/>
      </w:divBdr>
      <w:divsChild>
        <w:div w:id="934896497">
          <w:marLeft w:val="0"/>
          <w:marRight w:val="0"/>
          <w:marTop w:val="0"/>
          <w:marBottom w:val="0"/>
          <w:divBdr>
            <w:top w:val="none" w:sz="0" w:space="0" w:color="auto"/>
            <w:left w:val="none" w:sz="0" w:space="0" w:color="auto"/>
            <w:bottom w:val="none" w:sz="0" w:space="0" w:color="auto"/>
            <w:right w:val="none" w:sz="0" w:space="0" w:color="auto"/>
          </w:divBdr>
          <w:divsChild>
            <w:div w:id="683409466">
              <w:marLeft w:val="0"/>
              <w:marRight w:val="0"/>
              <w:marTop w:val="0"/>
              <w:marBottom w:val="0"/>
              <w:divBdr>
                <w:top w:val="none" w:sz="0" w:space="0" w:color="auto"/>
                <w:left w:val="none" w:sz="0" w:space="0" w:color="auto"/>
                <w:bottom w:val="none" w:sz="0" w:space="0" w:color="auto"/>
                <w:right w:val="none" w:sz="0" w:space="0" w:color="auto"/>
              </w:divBdr>
              <w:divsChild>
                <w:div w:id="109786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296711">
          <w:marLeft w:val="0"/>
          <w:marRight w:val="0"/>
          <w:marTop w:val="0"/>
          <w:marBottom w:val="0"/>
          <w:divBdr>
            <w:top w:val="none" w:sz="0" w:space="0" w:color="auto"/>
            <w:left w:val="none" w:sz="0" w:space="0" w:color="auto"/>
            <w:bottom w:val="none" w:sz="0" w:space="0" w:color="auto"/>
            <w:right w:val="none" w:sz="0" w:space="0" w:color="auto"/>
          </w:divBdr>
          <w:divsChild>
            <w:div w:id="981156803">
              <w:marLeft w:val="0"/>
              <w:marRight w:val="0"/>
              <w:marTop w:val="0"/>
              <w:marBottom w:val="0"/>
              <w:divBdr>
                <w:top w:val="none" w:sz="0" w:space="0" w:color="auto"/>
                <w:left w:val="none" w:sz="0" w:space="0" w:color="auto"/>
                <w:bottom w:val="none" w:sz="0" w:space="0" w:color="auto"/>
                <w:right w:val="none" w:sz="0" w:space="0" w:color="auto"/>
              </w:divBdr>
              <w:divsChild>
                <w:div w:id="24519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829250">
      <w:bodyDiv w:val="1"/>
      <w:marLeft w:val="0"/>
      <w:marRight w:val="0"/>
      <w:marTop w:val="0"/>
      <w:marBottom w:val="0"/>
      <w:divBdr>
        <w:top w:val="none" w:sz="0" w:space="0" w:color="auto"/>
        <w:left w:val="none" w:sz="0" w:space="0" w:color="auto"/>
        <w:bottom w:val="none" w:sz="0" w:space="0" w:color="auto"/>
        <w:right w:val="none" w:sz="0" w:space="0" w:color="auto"/>
      </w:divBdr>
      <w:divsChild>
        <w:div w:id="366757470">
          <w:marLeft w:val="0"/>
          <w:marRight w:val="0"/>
          <w:marTop w:val="0"/>
          <w:marBottom w:val="0"/>
          <w:divBdr>
            <w:top w:val="none" w:sz="0" w:space="0" w:color="auto"/>
            <w:left w:val="none" w:sz="0" w:space="0" w:color="auto"/>
            <w:bottom w:val="none" w:sz="0" w:space="0" w:color="auto"/>
            <w:right w:val="none" w:sz="0" w:space="0" w:color="auto"/>
          </w:divBdr>
          <w:divsChild>
            <w:div w:id="1381713011">
              <w:marLeft w:val="0"/>
              <w:marRight w:val="0"/>
              <w:marTop w:val="0"/>
              <w:marBottom w:val="0"/>
              <w:divBdr>
                <w:top w:val="none" w:sz="0" w:space="0" w:color="auto"/>
                <w:left w:val="none" w:sz="0" w:space="0" w:color="auto"/>
                <w:bottom w:val="none" w:sz="0" w:space="0" w:color="auto"/>
                <w:right w:val="none" w:sz="0" w:space="0" w:color="auto"/>
              </w:divBdr>
              <w:divsChild>
                <w:div w:id="81073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09368">
      <w:bodyDiv w:val="1"/>
      <w:marLeft w:val="0"/>
      <w:marRight w:val="0"/>
      <w:marTop w:val="0"/>
      <w:marBottom w:val="0"/>
      <w:divBdr>
        <w:top w:val="none" w:sz="0" w:space="0" w:color="auto"/>
        <w:left w:val="none" w:sz="0" w:space="0" w:color="auto"/>
        <w:bottom w:val="none" w:sz="0" w:space="0" w:color="auto"/>
        <w:right w:val="none" w:sz="0" w:space="0" w:color="auto"/>
      </w:divBdr>
      <w:divsChild>
        <w:div w:id="1072311540">
          <w:marLeft w:val="0"/>
          <w:marRight w:val="0"/>
          <w:marTop w:val="0"/>
          <w:marBottom w:val="0"/>
          <w:divBdr>
            <w:top w:val="none" w:sz="0" w:space="0" w:color="auto"/>
            <w:left w:val="none" w:sz="0" w:space="0" w:color="auto"/>
            <w:bottom w:val="none" w:sz="0" w:space="0" w:color="auto"/>
            <w:right w:val="none" w:sz="0" w:space="0" w:color="auto"/>
          </w:divBdr>
          <w:divsChild>
            <w:div w:id="1981768825">
              <w:marLeft w:val="0"/>
              <w:marRight w:val="0"/>
              <w:marTop w:val="0"/>
              <w:marBottom w:val="0"/>
              <w:divBdr>
                <w:top w:val="none" w:sz="0" w:space="0" w:color="auto"/>
                <w:left w:val="none" w:sz="0" w:space="0" w:color="auto"/>
                <w:bottom w:val="none" w:sz="0" w:space="0" w:color="auto"/>
                <w:right w:val="none" w:sz="0" w:space="0" w:color="auto"/>
              </w:divBdr>
              <w:divsChild>
                <w:div w:id="1456872470">
                  <w:marLeft w:val="0"/>
                  <w:marRight w:val="0"/>
                  <w:marTop w:val="0"/>
                  <w:marBottom w:val="0"/>
                  <w:divBdr>
                    <w:top w:val="none" w:sz="0" w:space="0" w:color="auto"/>
                    <w:left w:val="none" w:sz="0" w:space="0" w:color="auto"/>
                    <w:bottom w:val="none" w:sz="0" w:space="0" w:color="auto"/>
                    <w:right w:val="none" w:sz="0" w:space="0" w:color="auto"/>
                  </w:divBdr>
                </w:div>
              </w:divsChild>
            </w:div>
            <w:div w:id="153644302">
              <w:marLeft w:val="0"/>
              <w:marRight w:val="0"/>
              <w:marTop w:val="0"/>
              <w:marBottom w:val="0"/>
              <w:divBdr>
                <w:top w:val="none" w:sz="0" w:space="0" w:color="auto"/>
                <w:left w:val="none" w:sz="0" w:space="0" w:color="auto"/>
                <w:bottom w:val="none" w:sz="0" w:space="0" w:color="auto"/>
                <w:right w:val="none" w:sz="0" w:space="0" w:color="auto"/>
              </w:divBdr>
              <w:divsChild>
                <w:div w:id="671837809">
                  <w:marLeft w:val="0"/>
                  <w:marRight w:val="0"/>
                  <w:marTop w:val="0"/>
                  <w:marBottom w:val="0"/>
                  <w:divBdr>
                    <w:top w:val="none" w:sz="0" w:space="0" w:color="auto"/>
                    <w:left w:val="none" w:sz="0" w:space="0" w:color="auto"/>
                    <w:bottom w:val="none" w:sz="0" w:space="0" w:color="auto"/>
                    <w:right w:val="none" w:sz="0" w:space="0" w:color="auto"/>
                  </w:divBdr>
                </w:div>
              </w:divsChild>
            </w:div>
            <w:div w:id="1302223883">
              <w:marLeft w:val="0"/>
              <w:marRight w:val="0"/>
              <w:marTop w:val="0"/>
              <w:marBottom w:val="0"/>
              <w:divBdr>
                <w:top w:val="none" w:sz="0" w:space="0" w:color="auto"/>
                <w:left w:val="none" w:sz="0" w:space="0" w:color="auto"/>
                <w:bottom w:val="none" w:sz="0" w:space="0" w:color="auto"/>
                <w:right w:val="none" w:sz="0" w:space="0" w:color="auto"/>
              </w:divBdr>
              <w:divsChild>
                <w:div w:id="1522471018">
                  <w:marLeft w:val="0"/>
                  <w:marRight w:val="0"/>
                  <w:marTop w:val="0"/>
                  <w:marBottom w:val="0"/>
                  <w:divBdr>
                    <w:top w:val="none" w:sz="0" w:space="0" w:color="auto"/>
                    <w:left w:val="none" w:sz="0" w:space="0" w:color="auto"/>
                    <w:bottom w:val="none" w:sz="0" w:space="0" w:color="auto"/>
                    <w:right w:val="none" w:sz="0" w:space="0" w:color="auto"/>
                  </w:divBdr>
                </w:div>
              </w:divsChild>
            </w:div>
            <w:div w:id="725182259">
              <w:marLeft w:val="0"/>
              <w:marRight w:val="0"/>
              <w:marTop w:val="0"/>
              <w:marBottom w:val="0"/>
              <w:divBdr>
                <w:top w:val="none" w:sz="0" w:space="0" w:color="auto"/>
                <w:left w:val="none" w:sz="0" w:space="0" w:color="auto"/>
                <w:bottom w:val="none" w:sz="0" w:space="0" w:color="auto"/>
                <w:right w:val="none" w:sz="0" w:space="0" w:color="auto"/>
              </w:divBdr>
              <w:divsChild>
                <w:div w:id="1174956174">
                  <w:marLeft w:val="0"/>
                  <w:marRight w:val="0"/>
                  <w:marTop w:val="0"/>
                  <w:marBottom w:val="0"/>
                  <w:divBdr>
                    <w:top w:val="none" w:sz="0" w:space="0" w:color="auto"/>
                    <w:left w:val="none" w:sz="0" w:space="0" w:color="auto"/>
                    <w:bottom w:val="none" w:sz="0" w:space="0" w:color="auto"/>
                    <w:right w:val="none" w:sz="0" w:space="0" w:color="auto"/>
                  </w:divBdr>
                </w:div>
              </w:divsChild>
            </w:div>
            <w:div w:id="589049993">
              <w:marLeft w:val="0"/>
              <w:marRight w:val="0"/>
              <w:marTop w:val="0"/>
              <w:marBottom w:val="0"/>
              <w:divBdr>
                <w:top w:val="none" w:sz="0" w:space="0" w:color="auto"/>
                <w:left w:val="none" w:sz="0" w:space="0" w:color="auto"/>
                <w:bottom w:val="none" w:sz="0" w:space="0" w:color="auto"/>
                <w:right w:val="none" w:sz="0" w:space="0" w:color="auto"/>
              </w:divBdr>
              <w:divsChild>
                <w:div w:id="1222057396">
                  <w:marLeft w:val="0"/>
                  <w:marRight w:val="0"/>
                  <w:marTop w:val="0"/>
                  <w:marBottom w:val="0"/>
                  <w:divBdr>
                    <w:top w:val="none" w:sz="0" w:space="0" w:color="auto"/>
                    <w:left w:val="none" w:sz="0" w:space="0" w:color="auto"/>
                    <w:bottom w:val="none" w:sz="0" w:space="0" w:color="auto"/>
                    <w:right w:val="none" w:sz="0" w:space="0" w:color="auto"/>
                  </w:divBdr>
                </w:div>
              </w:divsChild>
            </w:div>
            <w:div w:id="975448016">
              <w:marLeft w:val="0"/>
              <w:marRight w:val="0"/>
              <w:marTop w:val="0"/>
              <w:marBottom w:val="0"/>
              <w:divBdr>
                <w:top w:val="none" w:sz="0" w:space="0" w:color="auto"/>
                <w:left w:val="none" w:sz="0" w:space="0" w:color="auto"/>
                <w:bottom w:val="none" w:sz="0" w:space="0" w:color="auto"/>
                <w:right w:val="none" w:sz="0" w:space="0" w:color="auto"/>
              </w:divBdr>
              <w:divsChild>
                <w:div w:id="524903939">
                  <w:marLeft w:val="0"/>
                  <w:marRight w:val="0"/>
                  <w:marTop w:val="0"/>
                  <w:marBottom w:val="0"/>
                  <w:divBdr>
                    <w:top w:val="none" w:sz="0" w:space="0" w:color="auto"/>
                    <w:left w:val="none" w:sz="0" w:space="0" w:color="auto"/>
                    <w:bottom w:val="none" w:sz="0" w:space="0" w:color="auto"/>
                    <w:right w:val="none" w:sz="0" w:space="0" w:color="auto"/>
                  </w:divBdr>
                </w:div>
              </w:divsChild>
            </w:div>
            <w:div w:id="730889657">
              <w:marLeft w:val="0"/>
              <w:marRight w:val="0"/>
              <w:marTop w:val="0"/>
              <w:marBottom w:val="0"/>
              <w:divBdr>
                <w:top w:val="none" w:sz="0" w:space="0" w:color="auto"/>
                <w:left w:val="none" w:sz="0" w:space="0" w:color="auto"/>
                <w:bottom w:val="none" w:sz="0" w:space="0" w:color="auto"/>
                <w:right w:val="none" w:sz="0" w:space="0" w:color="auto"/>
              </w:divBdr>
              <w:divsChild>
                <w:div w:id="1660421718">
                  <w:marLeft w:val="0"/>
                  <w:marRight w:val="0"/>
                  <w:marTop w:val="0"/>
                  <w:marBottom w:val="0"/>
                  <w:divBdr>
                    <w:top w:val="none" w:sz="0" w:space="0" w:color="auto"/>
                    <w:left w:val="none" w:sz="0" w:space="0" w:color="auto"/>
                    <w:bottom w:val="none" w:sz="0" w:space="0" w:color="auto"/>
                    <w:right w:val="none" w:sz="0" w:space="0" w:color="auto"/>
                  </w:divBdr>
                </w:div>
              </w:divsChild>
            </w:div>
            <w:div w:id="1119954541">
              <w:marLeft w:val="0"/>
              <w:marRight w:val="0"/>
              <w:marTop w:val="0"/>
              <w:marBottom w:val="0"/>
              <w:divBdr>
                <w:top w:val="none" w:sz="0" w:space="0" w:color="auto"/>
                <w:left w:val="none" w:sz="0" w:space="0" w:color="auto"/>
                <w:bottom w:val="none" w:sz="0" w:space="0" w:color="auto"/>
                <w:right w:val="none" w:sz="0" w:space="0" w:color="auto"/>
              </w:divBdr>
              <w:divsChild>
                <w:div w:id="1264653218">
                  <w:marLeft w:val="0"/>
                  <w:marRight w:val="0"/>
                  <w:marTop w:val="0"/>
                  <w:marBottom w:val="0"/>
                  <w:divBdr>
                    <w:top w:val="none" w:sz="0" w:space="0" w:color="auto"/>
                    <w:left w:val="none" w:sz="0" w:space="0" w:color="auto"/>
                    <w:bottom w:val="none" w:sz="0" w:space="0" w:color="auto"/>
                    <w:right w:val="none" w:sz="0" w:space="0" w:color="auto"/>
                  </w:divBdr>
                </w:div>
              </w:divsChild>
            </w:div>
            <w:div w:id="714737723">
              <w:marLeft w:val="0"/>
              <w:marRight w:val="0"/>
              <w:marTop w:val="0"/>
              <w:marBottom w:val="0"/>
              <w:divBdr>
                <w:top w:val="none" w:sz="0" w:space="0" w:color="auto"/>
                <w:left w:val="none" w:sz="0" w:space="0" w:color="auto"/>
                <w:bottom w:val="none" w:sz="0" w:space="0" w:color="auto"/>
                <w:right w:val="none" w:sz="0" w:space="0" w:color="auto"/>
              </w:divBdr>
              <w:divsChild>
                <w:div w:id="1229993128">
                  <w:marLeft w:val="0"/>
                  <w:marRight w:val="0"/>
                  <w:marTop w:val="0"/>
                  <w:marBottom w:val="0"/>
                  <w:divBdr>
                    <w:top w:val="none" w:sz="0" w:space="0" w:color="auto"/>
                    <w:left w:val="none" w:sz="0" w:space="0" w:color="auto"/>
                    <w:bottom w:val="none" w:sz="0" w:space="0" w:color="auto"/>
                    <w:right w:val="none" w:sz="0" w:space="0" w:color="auto"/>
                  </w:divBdr>
                </w:div>
              </w:divsChild>
            </w:div>
            <w:div w:id="316349050">
              <w:marLeft w:val="0"/>
              <w:marRight w:val="0"/>
              <w:marTop w:val="0"/>
              <w:marBottom w:val="0"/>
              <w:divBdr>
                <w:top w:val="none" w:sz="0" w:space="0" w:color="auto"/>
                <w:left w:val="none" w:sz="0" w:space="0" w:color="auto"/>
                <w:bottom w:val="none" w:sz="0" w:space="0" w:color="auto"/>
                <w:right w:val="none" w:sz="0" w:space="0" w:color="auto"/>
              </w:divBdr>
              <w:divsChild>
                <w:div w:id="1418165511">
                  <w:marLeft w:val="0"/>
                  <w:marRight w:val="0"/>
                  <w:marTop w:val="0"/>
                  <w:marBottom w:val="0"/>
                  <w:divBdr>
                    <w:top w:val="none" w:sz="0" w:space="0" w:color="auto"/>
                    <w:left w:val="none" w:sz="0" w:space="0" w:color="auto"/>
                    <w:bottom w:val="none" w:sz="0" w:space="0" w:color="auto"/>
                    <w:right w:val="none" w:sz="0" w:space="0" w:color="auto"/>
                  </w:divBdr>
                </w:div>
              </w:divsChild>
            </w:div>
            <w:div w:id="1441142509">
              <w:marLeft w:val="0"/>
              <w:marRight w:val="0"/>
              <w:marTop w:val="0"/>
              <w:marBottom w:val="0"/>
              <w:divBdr>
                <w:top w:val="none" w:sz="0" w:space="0" w:color="auto"/>
                <w:left w:val="none" w:sz="0" w:space="0" w:color="auto"/>
                <w:bottom w:val="none" w:sz="0" w:space="0" w:color="auto"/>
                <w:right w:val="none" w:sz="0" w:space="0" w:color="auto"/>
              </w:divBdr>
              <w:divsChild>
                <w:div w:id="964702097">
                  <w:marLeft w:val="0"/>
                  <w:marRight w:val="0"/>
                  <w:marTop w:val="0"/>
                  <w:marBottom w:val="0"/>
                  <w:divBdr>
                    <w:top w:val="none" w:sz="0" w:space="0" w:color="auto"/>
                    <w:left w:val="none" w:sz="0" w:space="0" w:color="auto"/>
                    <w:bottom w:val="none" w:sz="0" w:space="0" w:color="auto"/>
                    <w:right w:val="none" w:sz="0" w:space="0" w:color="auto"/>
                  </w:divBdr>
                </w:div>
              </w:divsChild>
            </w:div>
            <w:div w:id="1079984601">
              <w:marLeft w:val="0"/>
              <w:marRight w:val="0"/>
              <w:marTop w:val="0"/>
              <w:marBottom w:val="0"/>
              <w:divBdr>
                <w:top w:val="none" w:sz="0" w:space="0" w:color="auto"/>
                <w:left w:val="none" w:sz="0" w:space="0" w:color="auto"/>
                <w:bottom w:val="none" w:sz="0" w:space="0" w:color="auto"/>
                <w:right w:val="none" w:sz="0" w:space="0" w:color="auto"/>
              </w:divBdr>
              <w:divsChild>
                <w:div w:id="2119178647">
                  <w:marLeft w:val="0"/>
                  <w:marRight w:val="0"/>
                  <w:marTop w:val="0"/>
                  <w:marBottom w:val="0"/>
                  <w:divBdr>
                    <w:top w:val="none" w:sz="0" w:space="0" w:color="auto"/>
                    <w:left w:val="none" w:sz="0" w:space="0" w:color="auto"/>
                    <w:bottom w:val="none" w:sz="0" w:space="0" w:color="auto"/>
                    <w:right w:val="none" w:sz="0" w:space="0" w:color="auto"/>
                  </w:divBdr>
                </w:div>
              </w:divsChild>
            </w:div>
            <w:div w:id="1809467368">
              <w:marLeft w:val="0"/>
              <w:marRight w:val="0"/>
              <w:marTop w:val="0"/>
              <w:marBottom w:val="0"/>
              <w:divBdr>
                <w:top w:val="none" w:sz="0" w:space="0" w:color="auto"/>
                <w:left w:val="none" w:sz="0" w:space="0" w:color="auto"/>
                <w:bottom w:val="none" w:sz="0" w:space="0" w:color="auto"/>
                <w:right w:val="none" w:sz="0" w:space="0" w:color="auto"/>
              </w:divBdr>
              <w:divsChild>
                <w:div w:id="1084843228">
                  <w:marLeft w:val="0"/>
                  <w:marRight w:val="0"/>
                  <w:marTop w:val="0"/>
                  <w:marBottom w:val="0"/>
                  <w:divBdr>
                    <w:top w:val="none" w:sz="0" w:space="0" w:color="auto"/>
                    <w:left w:val="none" w:sz="0" w:space="0" w:color="auto"/>
                    <w:bottom w:val="none" w:sz="0" w:space="0" w:color="auto"/>
                    <w:right w:val="none" w:sz="0" w:space="0" w:color="auto"/>
                  </w:divBdr>
                </w:div>
              </w:divsChild>
            </w:div>
            <w:div w:id="1915777987">
              <w:marLeft w:val="0"/>
              <w:marRight w:val="0"/>
              <w:marTop w:val="0"/>
              <w:marBottom w:val="0"/>
              <w:divBdr>
                <w:top w:val="none" w:sz="0" w:space="0" w:color="auto"/>
                <w:left w:val="none" w:sz="0" w:space="0" w:color="auto"/>
                <w:bottom w:val="none" w:sz="0" w:space="0" w:color="auto"/>
                <w:right w:val="none" w:sz="0" w:space="0" w:color="auto"/>
              </w:divBdr>
              <w:divsChild>
                <w:div w:id="732897415">
                  <w:marLeft w:val="0"/>
                  <w:marRight w:val="0"/>
                  <w:marTop w:val="0"/>
                  <w:marBottom w:val="0"/>
                  <w:divBdr>
                    <w:top w:val="none" w:sz="0" w:space="0" w:color="auto"/>
                    <w:left w:val="none" w:sz="0" w:space="0" w:color="auto"/>
                    <w:bottom w:val="none" w:sz="0" w:space="0" w:color="auto"/>
                    <w:right w:val="none" w:sz="0" w:space="0" w:color="auto"/>
                  </w:divBdr>
                </w:div>
              </w:divsChild>
            </w:div>
            <w:div w:id="777065571">
              <w:marLeft w:val="0"/>
              <w:marRight w:val="0"/>
              <w:marTop w:val="0"/>
              <w:marBottom w:val="0"/>
              <w:divBdr>
                <w:top w:val="none" w:sz="0" w:space="0" w:color="auto"/>
                <w:left w:val="none" w:sz="0" w:space="0" w:color="auto"/>
                <w:bottom w:val="none" w:sz="0" w:space="0" w:color="auto"/>
                <w:right w:val="none" w:sz="0" w:space="0" w:color="auto"/>
              </w:divBdr>
              <w:divsChild>
                <w:div w:id="516425509">
                  <w:marLeft w:val="0"/>
                  <w:marRight w:val="0"/>
                  <w:marTop w:val="0"/>
                  <w:marBottom w:val="0"/>
                  <w:divBdr>
                    <w:top w:val="none" w:sz="0" w:space="0" w:color="auto"/>
                    <w:left w:val="none" w:sz="0" w:space="0" w:color="auto"/>
                    <w:bottom w:val="none" w:sz="0" w:space="0" w:color="auto"/>
                    <w:right w:val="none" w:sz="0" w:space="0" w:color="auto"/>
                  </w:divBdr>
                </w:div>
              </w:divsChild>
            </w:div>
            <w:div w:id="1480076936">
              <w:marLeft w:val="0"/>
              <w:marRight w:val="0"/>
              <w:marTop w:val="0"/>
              <w:marBottom w:val="0"/>
              <w:divBdr>
                <w:top w:val="none" w:sz="0" w:space="0" w:color="auto"/>
                <w:left w:val="none" w:sz="0" w:space="0" w:color="auto"/>
                <w:bottom w:val="none" w:sz="0" w:space="0" w:color="auto"/>
                <w:right w:val="none" w:sz="0" w:space="0" w:color="auto"/>
              </w:divBdr>
              <w:divsChild>
                <w:div w:id="591089695">
                  <w:marLeft w:val="0"/>
                  <w:marRight w:val="0"/>
                  <w:marTop w:val="0"/>
                  <w:marBottom w:val="0"/>
                  <w:divBdr>
                    <w:top w:val="none" w:sz="0" w:space="0" w:color="auto"/>
                    <w:left w:val="none" w:sz="0" w:space="0" w:color="auto"/>
                    <w:bottom w:val="none" w:sz="0" w:space="0" w:color="auto"/>
                    <w:right w:val="none" w:sz="0" w:space="0" w:color="auto"/>
                  </w:divBdr>
                </w:div>
              </w:divsChild>
            </w:div>
            <w:div w:id="74477021">
              <w:marLeft w:val="0"/>
              <w:marRight w:val="0"/>
              <w:marTop w:val="0"/>
              <w:marBottom w:val="0"/>
              <w:divBdr>
                <w:top w:val="none" w:sz="0" w:space="0" w:color="auto"/>
                <w:left w:val="none" w:sz="0" w:space="0" w:color="auto"/>
                <w:bottom w:val="none" w:sz="0" w:space="0" w:color="auto"/>
                <w:right w:val="none" w:sz="0" w:space="0" w:color="auto"/>
              </w:divBdr>
              <w:divsChild>
                <w:div w:id="1066999637">
                  <w:marLeft w:val="0"/>
                  <w:marRight w:val="0"/>
                  <w:marTop w:val="0"/>
                  <w:marBottom w:val="0"/>
                  <w:divBdr>
                    <w:top w:val="none" w:sz="0" w:space="0" w:color="auto"/>
                    <w:left w:val="none" w:sz="0" w:space="0" w:color="auto"/>
                    <w:bottom w:val="none" w:sz="0" w:space="0" w:color="auto"/>
                    <w:right w:val="none" w:sz="0" w:space="0" w:color="auto"/>
                  </w:divBdr>
                </w:div>
              </w:divsChild>
            </w:div>
            <w:div w:id="553196002">
              <w:marLeft w:val="0"/>
              <w:marRight w:val="0"/>
              <w:marTop w:val="0"/>
              <w:marBottom w:val="0"/>
              <w:divBdr>
                <w:top w:val="none" w:sz="0" w:space="0" w:color="auto"/>
                <w:left w:val="none" w:sz="0" w:space="0" w:color="auto"/>
                <w:bottom w:val="none" w:sz="0" w:space="0" w:color="auto"/>
                <w:right w:val="none" w:sz="0" w:space="0" w:color="auto"/>
              </w:divBdr>
              <w:divsChild>
                <w:div w:id="1396465141">
                  <w:marLeft w:val="0"/>
                  <w:marRight w:val="0"/>
                  <w:marTop w:val="0"/>
                  <w:marBottom w:val="0"/>
                  <w:divBdr>
                    <w:top w:val="none" w:sz="0" w:space="0" w:color="auto"/>
                    <w:left w:val="none" w:sz="0" w:space="0" w:color="auto"/>
                    <w:bottom w:val="none" w:sz="0" w:space="0" w:color="auto"/>
                    <w:right w:val="none" w:sz="0" w:space="0" w:color="auto"/>
                  </w:divBdr>
                </w:div>
              </w:divsChild>
            </w:div>
            <w:div w:id="1973561236">
              <w:marLeft w:val="0"/>
              <w:marRight w:val="0"/>
              <w:marTop w:val="0"/>
              <w:marBottom w:val="0"/>
              <w:divBdr>
                <w:top w:val="none" w:sz="0" w:space="0" w:color="auto"/>
                <w:left w:val="none" w:sz="0" w:space="0" w:color="auto"/>
                <w:bottom w:val="none" w:sz="0" w:space="0" w:color="auto"/>
                <w:right w:val="none" w:sz="0" w:space="0" w:color="auto"/>
              </w:divBdr>
              <w:divsChild>
                <w:div w:id="49691195">
                  <w:marLeft w:val="0"/>
                  <w:marRight w:val="0"/>
                  <w:marTop w:val="0"/>
                  <w:marBottom w:val="0"/>
                  <w:divBdr>
                    <w:top w:val="none" w:sz="0" w:space="0" w:color="auto"/>
                    <w:left w:val="none" w:sz="0" w:space="0" w:color="auto"/>
                    <w:bottom w:val="none" w:sz="0" w:space="0" w:color="auto"/>
                    <w:right w:val="none" w:sz="0" w:space="0" w:color="auto"/>
                  </w:divBdr>
                </w:div>
              </w:divsChild>
            </w:div>
            <w:div w:id="1690377738">
              <w:marLeft w:val="0"/>
              <w:marRight w:val="0"/>
              <w:marTop w:val="0"/>
              <w:marBottom w:val="0"/>
              <w:divBdr>
                <w:top w:val="none" w:sz="0" w:space="0" w:color="auto"/>
                <w:left w:val="none" w:sz="0" w:space="0" w:color="auto"/>
                <w:bottom w:val="none" w:sz="0" w:space="0" w:color="auto"/>
                <w:right w:val="none" w:sz="0" w:space="0" w:color="auto"/>
              </w:divBdr>
              <w:divsChild>
                <w:div w:id="19250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665110">
      <w:bodyDiv w:val="1"/>
      <w:marLeft w:val="0"/>
      <w:marRight w:val="0"/>
      <w:marTop w:val="0"/>
      <w:marBottom w:val="0"/>
      <w:divBdr>
        <w:top w:val="none" w:sz="0" w:space="0" w:color="auto"/>
        <w:left w:val="none" w:sz="0" w:space="0" w:color="auto"/>
        <w:bottom w:val="none" w:sz="0" w:space="0" w:color="auto"/>
        <w:right w:val="none" w:sz="0" w:space="0" w:color="auto"/>
      </w:divBdr>
      <w:divsChild>
        <w:div w:id="1218980037">
          <w:marLeft w:val="0"/>
          <w:marRight w:val="0"/>
          <w:marTop w:val="0"/>
          <w:marBottom w:val="0"/>
          <w:divBdr>
            <w:top w:val="none" w:sz="0" w:space="0" w:color="auto"/>
            <w:left w:val="none" w:sz="0" w:space="0" w:color="auto"/>
            <w:bottom w:val="none" w:sz="0" w:space="0" w:color="auto"/>
            <w:right w:val="none" w:sz="0" w:space="0" w:color="auto"/>
          </w:divBdr>
          <w:divsChild>
            <w:div w:id="738095961">
              <w:marLeft w:val="0"/>
              <w:marRight w:val="0"/>
              <w:marTop w:val="0"/>
              <w:marBottom w:val="0"/>
              <w:divBdr>
                <w:top w:val="none" w:sz="0" w:space="0" w:color="auto"/>
                <w:left w:val="none" w:sz="0" w:space="0" w:color="auto"/>
                <w:bottom w:val="none" w:sz="0" w:space="0" w:color="auto"/>
                <w:right w:val="none" w:sz="0" w:space="0" w:color="auto"/>
              </w:divBdr>
              <w:divsChild>
                <w:div w:id="13129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1357384">
      <w:bodyDiv w:val="1"/>
      <w:marLeft w:val="0"/>
      <w:marRight w:val="0"/>
      <w:marTop w:val="0"/>
      <w:marBottom w:val="0"/>
      <w:divBdr>
        <w:top w:val="none" w:sz="0" w:space="0" w:color="auto"/>
        <w:left w:val="none" w:sz="0" w:space="0" w:color="auto"/>
        <w:bottom w:val="none" w:sz="0" w:space="0" w:color="auto"/>
        <w:right w:val="none" w:sz="0" w:space="0" w:color="auto"/>
      </w:divBdr>
      <w:divsChild>
        <w:div w:id="326326189">
          <w:marLeft w:val="0"/>
          <w:marRight w:val="0"/>
          <w:marTop w:val="0"/>
          <w:marBottom w:val="0"/>
          <w:divBdr>
            <w:top w:val="none" w:sz="0" w:space="0" w:color="auto"/>
            <w:left w:val="none" w:sz="0" w:space="0" w:color="auto"/>
            <w:bottom w:val="none" w:sz="0" w:space="0" w:color="auto"/>
            <w:right w:val="none" w:sz="0" w:space="0" w:color="auto"/>
          </w:divBdr>
          <w:divsChild>
            <w:div w:id="1038317250">
              <w:marLeft w:val="0"/>
              <w:marRight w:val="0"/>
              <w:marTop w:val="0"/>
              <w:marBottom w:val="0"/>
              <w:divBdr>
                <w:top w:val="none" w:sz="0" w:space="0" w:color="auto"/>
                <w:left w:val="none" w:sz="0" w:space="0" w:color="auto"/>
                <w:bottom w:val="none" w:sz="0" w:space="0" w:color="auto"/>
                <w:right w:val="none" w:sz="0" w:space="0" w:color="auto"/>
              </w:divBdr>
              <w:divsChild>
                <w:div w:id="17865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130772">
      <w:bodyDiv w:val="1"/>
      <w:marLeft w:val="0"/>
      <w:marRight w:val="0"/>
      <w:marTop w:val="0"/>
      <w:marBottom w:val="0"/>
      <w:divBdr>
        <w:top w:val="none" w:sz="0" w:space="0" w:color="auto"/>
        <w:left w:val="none" w:sz="0" w:space="0" w:color="auto"/>
        <w:bottom w:val="none" w:sz="0" w:space="0" w:color="auto"/>
        <w:right w:val="none" w:sz="0" w:space="0" w:color="auto"/>
      </w:divBdr>
      <w:divsChild>
        <w:div w:id="661086273">
          <w:marLeft w:val="0"/>
          <w:marRight w:val="0"/>
          <w:marTop w:val="0"/>
          <w:marBottom w:val="0"/>
          <w:divBdr>
            <w:top w:val="none" w:sz="0" w:space="0" w:color="auto"/>
            <w:left w:val="none" w:sz="0" w:space="0" w:color="auto"/>
            <w:bottom w:val="none" w:sz="0" w:space="0" w:color="auto"/>
            <w:right w:val="none" w:sz="0" w:space="0" w:color="auto"/>
          </w:divBdr>
          <w:divsChild>
            <w:div w:id="2030331612">
              <w:marLeft w:val="0"/>
              <w:marRight w:val="0"/>
              <w:marTop w:val="0"/>
              <w:marBottom w:val="0"/>
              <w:divBdr>
                <w:top w:val="none" w:sz="0" w:space="0" w:color="auto"/>
                <w:left w:val="none" w:sz="0" w:space="0" w:color="auto"/>
                <w:bottom w:val="none" w:sz="0" w:space="0" w:color="auto"/>
                <w:right w:val="none" w:sz="0" w:space="0" w:color="auto"/>
              </w:divBdr>
              <w:divsChild>
                <w:div w:id="139801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38980">
      <w:bodyDiv w:val="1"/>
      <w:marLeft w:val="0"/>
      <w:marRight w:val="0"/>
      <w:marTop w:val="0"/>
      <w:marBottom w:val="0"/>
      <w:divBdr>
        <w:top w:val="none" w:sz="0" w:space="0" w:color="auto"/>
        <w:left w:val="none" w:sz="0" w:space="0" w:color="auto"/>
        <w:bottom w:val="none" w:sz="0" w:space="0" w:color="auto"/>
        <w:right w:val="none" w:sz="0" w:space="0" w:color="auto"/>
      </w:divBdr>
      <w:divsChild>
        <w:div w:id="1212155212">
          <w:marLeft w:val="0"/>
          <w:marRight w:val="0"/>
          <w:marTop w:val="0"/>
          <w:marBottom w:val="0"/>
          <w:divBdr>
            <w:top w:val="none" w:sz="0" w:space="0" w:color="auto"/>
            <w:left w:val="none" w:sz="0" w:space="0" w:color="auto"/>
            <w:bottom w:val="none" w:sz="0" w:space="0" w:color="auto"/>
            <w:right w:val="none" w:sz="0" w:space="0" w:color="auto"/>
          </w:divBdr>
          <w:divsChild>
            <w:div w:id="1030229091">
              <w:marLeft w:val="0"/>
              <w:marRight w:val="0"/>
              <w:marTop w:val="0"/>
              <w:marBottom w:val="0"/>
              <w:divBdr>
                <w:top w:val="none" w:sz="0" w:space="0" w:color="auto"/>
                <w:left w:val="none" w:sz="0" w:space="0" w:color="auto"/>
                <w:bottom w:val="none" w:sz="0" w:space="0" w:color="auto"/>
                <w:right w:val="none" w:sz="0" w:space="0" w:color="auto"/>
              </w:divBdr>
              <w:divsChild>
                <w:div w:id="63834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098540">
      <w:bodyDiv w:val="1"/>
      <w:marLeft w:val="0"/>
      <w:marRight w:val="0"/>
      <w:marTop w:val="0"/>
      <w:marBottom w:val="0"/>
      <w:divBdr>
        <w:top w:val="none" w:sz="0" w:space="0" w:color="auto"/>
        <w:left w:val="none" w:sz="0" w:space="0" w:color="auto"/>
        <w:bottom w:val="none" w:sz="0" w:space="0" w:color="auto"/>
        <w:right w:val="none" w:sz="0" w:space="0" w:color="auto"/>
      </w:divBdr>
    </w:div>
    <w:div w:id="1173111872">
      <w:bodyDiv w:val="1"/>
      <w:marLeft w:val="0"/>
      <w:marRight w:val="0"/>
      <w:marTop w:val="0"/>
      <w:marBottom w:val="0"/>
      <w:divBdr>
        <w:top w:val="none" w:sz="0" w:space="0" w:color="auto"/>
        <w:left w:val="none" w:sz="0" w:space="0" w:color="auto"/>
        <w:bottom w:val="none" w:sz="0" w:space="0" w:color="auto"/>
        <w:right w:val="none" w:sz="0" w:space="0" w:color="auto"/>
      </w:divBdr>
      <w:divsChild>
        <w:div w:id="1018509995">
          <w:marLeft w:val="0"/>
          <w:marRight w:val="0"/>
          <w:marTop w:val="0"/>
          <w:marBottom w:val="0"/>
          <w:divBdr>
            <w:top w:val="none" w:sz="0" w:space="0" w:color="auto"/>
            <w:left w:val="none" w:sz="0" w:space="0" w:color="auto"/>
            <w:bottom w:val="none" w:sz="0" w:space="0" w:color="auto"/>
            <w:right w:val="none" w:sz="0" w:space="0" w:color="auto"/>
          </w:divBdr>
          <w:divsChild>
            <w:div w:id="1375350605">
              <w:marLeft w:val="0"/>
              <w:marRight w:val="0"/>
              <w:marTop w:val="0"/>
              <w:marBottom w:val="0"/>
              <w:divBdr>
                <w:top w:val="none" w:sz="0" w:space="0" w:color="auto"/>
                <w:left w:val="none" w:sz="0" w:space="0" w:color="auto"/>
                <w:bottom w:val="none" w:sz="0" w:space="0" w:color="auto"/>
                <w:right w:val="none" w:sz="0" w:space="0" w:color="auto"/>
              </w:divBdr>
              <w:divsChild>
                <w:div w:id="7232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881">
      <w:bodyDiv w:val="1"/>
      <w:marLeft w:val="0"/>
      <w:marRight w:val="0"/>
      <w:marTop w:val="0"/>
      <w:marBottom w:val="0"/>
      <w:divBdr>
        <w:top w:val="none" w:sz="0" w:space="0" w:color="auto"/>
        <w:left w:val="none" w:sz="0" w:space="0" w:color="auto"/>
        <w:bottom w:val="none" w:sz="0" w:space="0" w:color="auto"/>
        <w:right w:val="none" w:sz="0" w:space="0" w:color="auto"/>
      </w:divBdr>
      <w:divsChild>
        <w:div w:id="1676300325">
          <w:marLeft w:val="0"/>
          <w:marRight w:val="0"/>
          <w:marTop w:val="0"/>
          <w:marBottom w:val="0"/>
          <w:divBdr>
            <w:top w:val="none" w:sz="0" w:space="0" w:color="auto"/>
            <w:left w:val="none" w:sz="0" w:space="0" w:color="auto"/>
            <w:bottom w:val="none" w:sz="0" w:space="0" w:color="auto"/>
            <w:right w:val="none" w:sz="0" w:space="0" w:color="auto"/>
          </w:divBdr>
          <w:divsChild>
            <w:div w:id="376005742">
              <w:marLeft w:val="0"/>
              <w:marRight w:val="0"/>
              <w:marTop w:val="0"/>
              <w:marBottom w:val="0"/>
              <w:divBdr>
                <w:top w:val="none" w:sz="0" w:space="0" w:color="auto"/>
                <w:left w:val="none" w:sz="0" w:space="0" w:color="auto"/>
                <w:bottom w:val="none" w:sz="0" w:space="0" w:color="auto"/>
                <w:right w:val="none" w:sz="0" w:space="0" w:color="auto"/>
              </w:divBdr>
              <w:divsChild>
                <w:div w:id="12589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645777">
      <w:bodyDiv w:val="1"/>
      <w:marLeft w:val="0"/>
      <w:marRight w:val="0"/>
      <w:marTop w:val="0"/>
      <w:marBottom w:val="0"/>
      <w:divBdr>
        <w:top w:val="none" w:sz="0" w:space="0" w:color="auto"/>
        <w:left w:val="none" w:sz="0" w:space="0" w:color="auto"/>
        <w:bottom w:val="none" w:sz="0" w:space="0" w:color="auto"/>
        <w:right w:val="none" w:sz="0" w:space="0" w:color="auto"/>
      </w:divBdr>
      <w:divsChild>
        <w:div w:id="1846632180">
          <w:marLeft w:val="0"/>
          <w:marRight w:val="0"/>
          <w:marTop w:val="0"/>
          <w:marBottom w:val="0"/>
          <w:divBdr>
            <w:top w:val="none" w:sz="0" w:space="0" w:color="auto"/>
            <w:left w:val="none" w:sz="0" w:space="0" w:color="auto"/>
            <w:bottom w:val="none" w:sz="0" w:space="0" w:color="auto"/>
            <w:right w:val="none" w:sz="0" w:space="0" w:color="auto"/>
          </w:divBdr>
          <w:divsChild>
            <w:div w:id="1973631143">
              <w:marLeft w:val="0"/>
              <w:marRight w:val="0"/>
              <w:marTop w:val="0"/>
              <w:marBottom w:val="0"/>
              <w:divBdr>
                <w:top w:val="none" w:sz="0" w:space="0" w:color="auto"/>
                <w:left w:val="none" w:sz="0" w:space="0" w:color="auto"/>
                <w:bottom w:val="none" w:sz="0" w:space="0" w:color="auto"/>
                <w:right w:val="none" w:sz="0" w:space="0" w:color="auto"/>
              </w:divBdr>
              <w:divsChild>
                <w:div w:id="1938368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2301">
      <w:bodyDiv w:val="1"/>
      <w:marLeft w:val="0"/>
      <w:marRight w:val="0"/>
      <w:marTop w:val="0"/>
      <w:marBottom w:val="0"/>
      <w:divBdr>
        <w:top w:val="none" w:sz="0" w:space="0" w:color="auto"/>
        <w:left w:val="none" w:sz="0" w:space="0" w:color="auto"/>
        <w:bottom w:val="none" w:sz="0" w:space="0" w:color="auto"/>
        <w:right w:val="none" w:sz="0" w:space="0" w:color="auto"/>
      </w:divBdr>
    </w:div>
    <w:div w:id="1345748142">
      <w:bodyDiv w:val="1"/>
      <w:marLeft w:val="0"/>
      <w:marRight w:val="0"/>
      <w:marTop w:val="0"/>
      <w:marBottom w:val="0"/>
      <w:divBdr>
        <w:top w:val="none" w:sz="0" w:space="0" w:color="auto"/>
        <w:left w:val="none" w:sz="0" w:space="0" w:color="auto"/>
        <w:bottom w:val="none" w:sz="0" w:space="0" w:color="auto"/>
        <w:right w:val="none" w:sz="0" w:space="0" w:color="auto"/>
      </w:divBdr>
      <w:divsChild>
        <w:div w:id="1414428174">
          <w:marLeft w:val="0"/>
          <w:marRight w:val="0"/>
          <w:marTop w:val="0"/>
          <w:marBottom w:val="0"/>
          <w:divBdr>
            <w:top w:val="none" w:sz="0" w:space="0" w:color="auto"/>
            <w:left w:val="none" w:sz="0" w:space="0" w:color="auto"/>
            <w:bottom w:val="none" w:sz="0" w:space="0" w:color="auto"/>
            <w:right w:val="none" w:sz="0" w:space="0" w:color="auto"/>
          </w:divBdr>
          <w:divsChild>
            <w:div w:id="137698094">
              <w:marLeft w:val="0"/>
              <w:marRight w:val="0"/>
              <w:marTop w:val="0"/>
              <w:marBottom w:val="0"/>
              <w:divBdr>
                <w:top w:val="none" w:sz="0" w:space="0" w:color="auto"/>
                <w:left w:val="none" w:sz="0" w:space="0" w:color="auto"/>
                <w:bottom w:val="none" w:sz="0" w:space="0" w:color="auto"/>
                <w:right w:val="none" w:sz="0" w:space="0" w:color="auto"/>
              </w:divBdr>
              <w:divsChild>
                <w:div w:id="36093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91181">
          <w:marLeft w:val="0"/>
          <w:marRight w:val="0"/>
          <w:marTop w:val="0"/>
          <w:marBottom w:val="0"/>
          <w:divBdr>
            <w:top w:val="none" w:sz="0" w:space="0" w:color="auto"/>
            <w:left w:val="none" w:sz="0" w:space="0" w:color="auto"/>
            <w:bottom w:val="none" w:sz="0" w:space="0" w:color="auto"/>
            <w:right w:val="none" w:sz="0" w:space="0" w:color="auto"/>
          </w:divBdr>
          <w:divsChild>
            <w:div w:id="820654889">
              <w:marLeft w:val="0"/>
              <w:marRight w:val="0"/>
              <w:marTop w:val="0"/>
              <w:marBottom w:val="0"/>
              <w:divBdr>
                <w:top w:val="none" w:sz="0" w:space="0" w:color="auto"/>
                <w:left w:val="none" w:sz="0" w:space="0" w:color="auto"/>
                <w:bottom w:val="none" w:sz="0" w:space="0" w:color="auto"/>
                <w:right w:val="none" w:sz="0" w:space="0" w:color="auto"/>
              </w:divBdr>
              <w:divsChild>
                <w:div w:id="34343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33428">
      <w:bodyDiv w:val="1"/>
      <w:marLeft w:val="0"/>
      <w:marRight w:val="0"/>
      <w:marTop w:val="0"/>
      <w:marBottom w:val="0"/>
      <w:divBdr>
        <w:top w:val="none" w:sz="0" w:space="0" w:color="auto"/>
        <w:left w:val="none" w:sz="0" w:space="0" w:color="auto"/>
        <w:bottom w:val="none" w:sz="0" w:space="0" w:color="auto"/>
        <w:right w:val="none" w:sz="0" w:space="0" w:color="auto"/>
      </w:divBdr>
      <w:divsChild>
        <w:div w:id="533537296">
          <w:marLeft w:val="0"/>
          <w:marRight w:val="0"/>
          <w:marTop w:val="0"/>
          <w:marBottom w:val="0"/>
          <w:divBdr>
            <w:top w:val="none" w:sz="0" w:space="0" w:color="auto"/>
            <w:left w:val="none" w:sz="0" w:space="0" w:color="auto"/>
            <w:bottom w:val="none" w:sz="0" w:space="0" w:color="auto"/>
            <w:right w:val="none" w:sz="0" w:space="0" w:color="auto"/>
          </w:divBdr>
          <w:divsChild>
            <w:div w:id="1574970918">
              <w:marLeft w:val="0"/>
              <w:marRight w:val="0"/>
              <w:marTop w:val="0"/>
              <w:marBottom w:val="0"/>
              <w:divBdr>
                <w:top w:val="none" w:sz="0" w:space="0" w:color="auto"/>
                <w:left w:val="none" w:sz="0" w:space="0" w:color="auto"/>
                <w:bottom w:val="none" w:sz="0" w:space="0" w:color="auto"/>
                <w:right w:val="none" w:sz="0" w:space="0" w:color="auto"/>
              </w:divBdr>
              <w:divsChild>
                <w:div w:id="59116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006190">
      <w:bodyDiv w:val="1"/>
      <w:marLeft w:val="0"/>
      <w:marRight w:val="0"/>
      <w:marTop w:val="0"/>
      <w:marBottom w:val="0"/>
      <w:divBdr>
        <w:top w:val="none" w:sz="0" w:space="0" w:color="auto"/>
        <w:left w:val="none" w:sz="0" w:space="0" w:color="auto"/>
        <w:bottom w:val="none" w:sz="0" w:space="0" w:color="auto"/>
        <w:right w:val="none" w:sz="0" w:space="0" w:color="auto"/>
      </w:divBdr>
      <w:divsChild>
        <w:div w:id="1746682637">
          <w:marLeft w:val="0"/>
          <w:marRight w:val="0"/>
          <w:marTop w:val="0"/>
          <w:marBottom w:val="0"/>
          <w:divBdr>
            <w:top w:val="none" w:sz="0" w:space="0" w:color="auto"/>
            <w:left w:val="none" w:sz="0" w:space="0" w:color="auto"/>
            <w:bottom w:val="none" w:sz="0" w:space="0" w:color="auto"/>
            <w:right w:val="none" w:sz="0" w:space="0" w:color="auto"/>
          </w:divBdr>
          <w:divsChild>
            <w:div w:id="886913644">
              <w:marLeft w:val="0"/>
              <w:marRight w:val="0"/>
              <w:marTop w:val="0"/>
              <w:marBottom w:val="0"/>
              <w:divBdr>
                <w:top w:val="none" w:sz="0" w:space="0" w:color="auto"/>
                <w:left w:val="none" w:sz="0" w:space="0" w:color="auto"/>
                <w:bottom w:val="none" w:sz="0" w:space="0" w:color="auto"/>
                <w:right w:val="none" w:sz="0" w:space="0" w:color="auto"/>
              </w:divBdr>
              <w:divsChild>
                <w:div w:id="8551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94253">
      <w:bodyDiv w:val="1"/>
      <w:marLeft w:val="0"/>
      <w:marRight w:val="0"/>
      <w:marTop w:val="0"/>
      <w:marBottom w:val="0"/>
      <w:divBdr>
        <w:top w:val="none" w:sz="0" w:space="0" w:color="auto"/>
        <w:left w:val="none" w:sz="0" w:space="0" w:color="auto"/>
        <w:bottom w:val="none" w:sz="0" w:space="0" w:color="auto"/>
        <w:right w:val="none" w:sz="0" w:space="0" w:color="auto"/>
      </w:divBdr>
      <w:divsChild>
        <w:div w:id="183792629">
          <w:marLeft w:val="0"/>
          <w:marRight w:val="0"/>
          <w:marTop w:val="0"/>
          <w:marBottom w:val="0"/>
          <w:divBdr>
            <w:top w:val="none" w:sz="0" w:space="0" w:color="auto"/>
            <w:left w:val="none" w:sz="0" w:space="0" w:color="auto"/>
            <w:bottom w:val="none" w:sz="0" w:space="0" w:color="auto"/>
            <w:right w:val="none" w:sz="0" w:space="0" w:color="auto"/>
          </w:divBdr>
          <w:divsChild>
            <w:div w:id="1638561957">
              <w:marLeft w:val="0"/>
              <w:marRight w:val="0"/>
              <w:marTop w:val="0"/>
              <w:marBottom w:val="0"/>
              <w:divBdr>
                <w:top w:val="none" w:sz="0" w:space="0" w:color="auto"/>
                <w:left w:val="none" w:sz="0" w:space="0" w:color="auto"/>
                <w:bottom w:val="none" w:sz="0" w:space="0" w:color="auto"/>
                <w:right w:val="none" w:sz="0" w:space="0" w:color="auto"/>
              </w:divBdr>
              <w:divsChild>
                <w:div w:id="1091705777">
                  <w:marLeft w:val="0"/>
                  <w:marRight w:val="0"/>
                  <w:marTop w:val="0"/>
                  <w:marBottom w:val="0"/>
                  <w:divBdr>
                    <w:top w:val="none" w:sz="0" w:space="0" w:color="auto"/>
                    <w:left w:val="none" w:sz="0" w:space="0" w:color="auto"/>
                    <w:bottom w:val="none" w:sz="0" w:space="0" w:color="auto"/>
                    <w:right w:val="none" w:sz="0" w:space="0" w:color="auto"/>
                  </w:divBdr>
                </w:div>
              </w:divsChild>
            </w:div>
            <w:div w:id="1783763809">
              <w:marLeft w:val="0"/>
              <w:marRight w:val="0"/>
              <w:marTop w:val="0"/>
              <w:marBottom w:val="0"/>
              <w:divBdr>
                <w:top w:val="none" w:sz="0" w:space="0" w:color="auto"/>
                <w:left w:val="none" w:sz="0" w:space="0" w:color="auto"/>
                <w:bottom w:val="none" w:sz="0" w:space="0" w:color="auto"/>
                <w:right w:val="none" w:sz="0" w:space="0" w:color="auto"/>
              </w:divBdr>
              <w:divsChild>
                <w:div w:id="152766651">
                  <w:marLeft w:val="0"/>
                  <w:marRight w:val="0"/>
                  <w:marTop w:val="0"/>
                  <w:marBottom w:val="0"/>
                  <w:divBdr>
                    <w:top w:val="none" w:sz="0" w:space="0" w:color="auto"/>
                    <w:left w:val="none" w:sz="0" w:space="0" w:color="auto"/>
                    <w:bottom w:val="none" w:sz="0" w:space="0" w:color="auto"/>
                    <w:right w:val="none" w:sz="0" w:space="0" w:color="auto"/>
                  </w:divBdr>
                </w:div>
              </w:divsChild>
            </w:div>
            <w:div w:id="1421876735">
              <w:marLeft w:val="0"/>
              <w:marRight w:val="0"/>
              <w:marTop w:val="0"/>
              <w:marBottom w:val="0"/>
              <w:divBdr>
                <w:top w:val="none" w:sz="0" w:space="0" w:color="auto"/>
                <w:left w:val="none" w:sz="0" w:space="0" w:color="auto"/>
                <w:bottom w:val="none" w:sz="0" w:space="0" w:color="auto"/>
                <w:right w:val="none" w:sz="0" w:space="0" w:color="auto"/>
              </w:divBdr>
              <w:divsChild>
                <w:div w:id="1884562877">
                  <w:marLeft w:val="0"/>
                  <w:marRight w:val="0"/>
                  <w:marTop w:val="0"/>
                  <w:marBottom w:val="0"/>
                  <w:divBdr>
                    <w:top w:val="none" w:sz="0" w:space="0" w:color="auto"/>
                    <w:left w:val="none" w:sz="0" w:space="0" w:color="auto"/>
                    <w:bottom w:val="none" w:sz="0" w:space="0" w:color="auto"/>
                    <w:right w:val="none" w:sz="0" w:space="0" w:color="auto"/>
                  </w:divBdr>
                </w:div>
              </w:divsChild>
            </w:div>
            <w:div w:id="237446935">
              <w:marLeft w:val="0"/>
              <w:marRight w:val="0"/>
              <w:marTop w:val="0"/>
              <w:marBottom w:val="0"/>
              <w:divBdr>
                <w:top w:val="none" w:sz="0" w:space="0" w:color="auto"/>
                <w:left w:val="none" w:sz="0" w:space="0" w:color="auto"/>
                <w:bottom w:val="none" w:sz="0" w:space="0" w:color="auto"/>
                <w:right w:val="none" w:sz="0" w:space="0" w:color="auto"/>
              </w:divBdr>
              <w:divsChild>
                <w:div w:id="1088774394">
                  <w:marLeft w:val="0"/>
                  <w:marRight w:val="0"/>
                  <w:marTop w:val="0"/>
                  <w:marBottom w:val="0"/>
                  <w:divBdr>
                    <w:top w:val="none" w:sz="0" w:space="0" w:color="auto"/>
                    <w:left w:val="none" w:sz="0" w:space="0" w:color="auto"/>
                    <w:bottom w:val="none" w:sz="0" w:space="0" w:color="auto"/>
                    <w:right w:val="none" w:sz="0" w:space="0" w:color="auto"/>
                  </w:divBdr>
                </w:div>
              </w:divsChild>
            </w:div>
            <w:div w:id="486367135">
              <w:marLeft w:val="0"/>
              <w:marRight w:val="0"/>
              <w:marTop w:val="0"/>
              <w:marBottom w:val="0"/>
              <w:divBdr>
                <w:top w:val="none" w:sz="0" w:space="0" w:color="auto"/>
                <w:left w:val="none" w:sz="0" w:space="0" w:color="auto"/>
                <w:bottom w:val="none" w:sz="0" w:space="0" w:color="auto"/>
                <w:right w:val="none" w:sz="0" w:space="0" w:color="auto"/>
              </w:divBdr>
              <w:divsChild>
                <w:div w:id="665014832">
                  <w:marLeft w:val="0"/>
                  <w:marRight w:val="0"/>
                  <w:marTop w:val="0"/>
                  <w:marBottom w:val="0"/>
                  <w:divBdr>
                    <w:top w:val="none" w:sz="0" w:space="0" w:color="auto"/>
                    <w:left w:val="none" w:sz="0" w:space="0" w:color="auto"/>
                    <w:bottom w:val="none" w:sz="0" w:space="0" w:color="auto"/>
                    <w:right w:val="none" w:sz="0" w:space="0" w:color="auto"/>
                  </w:divBdr>
                </w:div>
              </w:divsChild>
            </w:div>
            <w:div w:id="617181100">
              <w:marLeft w:val="0"/>
              <w:marRight w:val="0"/>
              <w:marTop w:val="0"/>
              <w:marBottom w:val="0"/>
              <w:divBdr>
                <w:top w:val="none" w:sz="0" w:space="0" w:color="auto"/>
                <w:left w:val="none" w:sz="0" w:space="0" w:color="auto"/>
                <w:bottom w:val="none" w:sz="0" w:space="0" w:color="auto"/>
                <w:right w:val="none" w:sz="0" w:space="0" w:color="auto"/>
              </w:divBdr>
              <w:divsChild>
                <w:div w:id="56321479">
                  <w:marLeft w:val="0"/>
                  <w:marRight w:val="0"/>
                  <w:marTop w:val="0"/>
                  <w:marBottom w:val="0"/>
                  <w:divBdr>
                    <w:top w:val="none" w:sz="0" w:space="0" w:color="auto"/>
                    <w:left w:val="none" w:sz="0" w:space="0" w:color="auto"/>
                    <w:bottom w:val="none" w:sz="0" w:space="0" w:color="auto"/>
                    <w:right w:val="none" w:sz="0" w:space="0" w:color="auto"/>
                  </w:divBdr>
                </w:div>
              </w:divsChild>
            </w:div>
            <w:div w:id="567955272">
              <w:marLeft w:val="0"/>
              <w:marRight w:val="0"/>
              <w:marTop w:val="0"/>
              <w:marBottom w:val="0"/>
              <w:divBdr>
                <w:top w:val="none" w:sz="0" w:space="0" w:color="auto"/>
                <w:left w:val="none" w:sz="0" w:space="0" w:color="auto"/>
                <w:bottom w:val="none" w:sz="0" w:space="0" w:color="auto"/>
                <w:right w:val="none" w:sz="0" w:space="0" w:color="auto"/>
              </w:divBdr>
              <w:divsChild>
                <w:div w:id="1161193754">
                  <w:marLeft w:val="0"/>
                  <w:marRight w:val="0"/>
                  <w:marTop w:val="0"/>
                  <w:marBottom w:val="0"/>
                  <w:divBdr>
                    <w:top w:val="none" w:sz="0" w:space="0" w:color="auto"/>
                    <w:left w:val="none" w:sz="0" w:space="0" w:color="auto"/>
                    <w:bottom w:val="none" w:sz="0" w:space="0" w:color="auto"/>
                    <w:right w:val="none" w:sz="0" w:space="0" w:color="auto"/>
                  </w:divBdr>
                </w:div>
              </w:divsChild>
            </w:div>
            <w:div w:id="933248426">
              <w:marLeft w:val="0"/>
              <w:marRight w:val="0"/>
              <w:marTop w:val="0"/>
              <w:marBottom w:val="0"/>
              <w:divBdr>
                <w:top w:val="none" w:sz="0" w:space="0" w:color="auto"/>
                <w:left w:val="none" w:sz="0" w:space="0" w:color="auto"/>
                <w:bottom w:val="none" w:sz="0" w:space="0" w:color="auto"/>
                <w:right w:val="none" w:sz="0" w:space="0" w:color="auto"/>
              </w:divBdr>
              <w:divsChild>
                <w:div w:id="277417059">
                  <w:marLeft w:val="0"/>
                  <w:marRight w:val="0"/>
                  <w:marTop w:val="0"/>
                  <w:marBottom w:val="0"/>
                  <w:divBdr>
                    <w:top w:val="none" w:sz="0" w:space="0" w:color="auto"/>
                    <w:left w:val="none" w:sz="0" w:space="0" w:color="auto"/>
                    <w:bottom w:val="none" w:sz="0" w:space="0" w:color="auto"/>
                    <w:right w:val="none" w:sz="0" w:space="0" w:color="auto"/>
                  </w:divBdr>
                </w:div>
              </w:divsChild>
            </w:div>
            <w:div w:id="1950815773">
              <w:marLeft w:val="0"/>
              <w:marRight w:val="0"/>
              <w:marTop w:val="0"/>
              <w:marBottom w:val="0"/>
              <w:divBdr>
                <w:top w:val="none" w:sz="0" w:space="0" w:color="auto"/>
                <w:left w:val="none" w:sz="0" w:space="0" w:color="auto"/>
                <w:bottom w:val="none" w:sz="0" w:space="0" w:color="auto"/>
                <w:right w:val="none" w:sz="0" w:space="0" w:color="auto"/>
              </w:divBdr>
              <w:divsChild>
                <w:div w:id="1031540546">
                  <w:marLeft w:val="0"/>
                  <w:marRight w:val="0"/>
                  <w:marTop w:val="0"/>
                  <w:marBottom w:val="0"/>
                  <w:divBdr>
                    <w:top w:val="none" w:sz="0" w:space="0" w:color="auto"/>
                    <w:left w:val="none" w:sz="0" w:space="0" w:color="auto"/>
                    <w:bottom w:val="none" w:sz="0" w:space="0" w:color="auto"/>
                    <w:right w:val="none" w:sz="0" w:space="0" w:color="auto"/>
                  </w:divBdr>
                </w:div>
              </w:divsChild>
            </w:div>
            <w:div w:id="340163157">
              <w:marLeft w:val="0"/>
              <w:marRight w:val="0"/>
              <w:marTop w:val="0"/>
              <w:marBottom w:val="0"/>
              <w:divBdr>
                <w:top w:val="none" w:sz="0" w:space="0" w:color="auto"/>
                <w:left w:val="none" w:sz="0" w:space="0" w:color="auto"/>
                <w:bottom w:val="none" w:sz="0" w:space="0" w:color="auto"/>
                <w:right w:val="none" w:sz="0" w:space="0" w:color="auto"/>
              </w:divBdr>
              <w:divsChild>
                <w:div w:id="1588924845">
                  <w:marLeft w:val="0"/>
                  <w:marRight w:val="0"/>
                  <w:marTop w:val="0"/>
                  <w:marBottom w:val="0"/>
                  <w:divBdr>
                    <w:top w:val="none" w:sz="0" w:space="0" w:color="auto"/>
                    <w:left w:val="none" w:sz="0" w:space="0" w:color="auto"/>
                    <w:bottom w:val="none" w:sz="0" w:space="0" w:color="auto"/>
                    <w:right w:val="none" w:sz="0" w:space="0" w:color="auto"/>
                  </w:divBdr>
                </w:div>
              </w:divsChild>
            </w:div>
            <w:div w:id="779957528">
              <w:marLeft w:val="0"/>
              <w:marRight w:val="0"/>
              <w:marTop w:val="0"/>
              <w:marBottom w:val="0"/>
              <w:divBdr>
                <w:top w:val="none" w:sz="0" w:space="0" w:color="auto"/>
                <w:left w:val="none" w:sz="0" w:space="0" w:color="auto"/>
                <w:bottom w:val="none" w:sz="0" w:space="0" w:color="auto"/>
                <w:right w:val="none" w:sz="0" w:space="0" w:color="auto"/>
              </w:divBdr>
              <w:divsChild>
                <w:div w:id="1046221136">
                  <w:marLeft w:val="0"/>
                  <w:marRight w:val="0"/>
                  <w:marTop w:val="0"/>
                  <w:marBottom w:val="0"/>
                  <w:divBdr>
                    <w:top w:val="none" w:sz="0" w:space="0" w:color="auto"/>
                    <w:left w:val="none" w:sz="0" w:space="0" w:color="auto"/>
                    <w:bottom w:val="none" w:sz="0" w:space="0" w:color="auto"/>
                    <w:right w:val="none" w:sz="0" w:space="0" w:color="auto"/>
                  </w:divBdr>
                </w:div>
              </w:divsChild>
            </w:div>
            <w:div w:id="1971477251">
              <w:marLeft w:val="0"/>
              <w:marRight w:val="0"/>
              <w:marTop w:val="0"/>
              <w:marBottom w:val="0"/>
              <w:divBdr>
                <w:top w:val="none" w:sz="0" w:space="0" w:color="auto"/>
                <w:left w:val="none" w:sz="0" w:space="0" w:color="auto"/>
                <w:bottom w:val="none" w:sz="0" w:space="0" w:color="auto"/>
                <w:right w:val="none" w:sz="0" w:space="0" w:color="auto"/>
              </w:divBdr>
              <w:divsChild>
                <w:div w:id="52630476">
                  <w:marLeft w:val="0"/>
                  <w:marRight w:val="0"/>
                  <w:marTop w:val="0"/>
                  <w:marBottom w:val="0"/>
                  <w:divBdr>
                    <w:top w:val="none" w:sz="0" w:space="0" w:color="auto"/>
                    <w:left w:val="none" w:sz="0" w:space="0" w:color="auto"/>
                    <w:bottom w:val="none" w:sz="0" w:space="0" w:color="auto"/>
                    <w:right w:val="none" w:sz="0" w:space="0" w:color="auto"/>
                  </w:divBdr>
                </w:div>
              </w:divsChild>
            </w:div>
            <w:div w:id="1710951746">
              <w:marLeft w:val="0"/>
              <w:marRight w:val="0"/>
              <w:marTop w:val="0"/>
              <w:marBottom w:val="0"/>
              <w:divBdr>
                <w:top w:val="none" w:sz="0" w:space="0" w:color="auto"/>
                <w:left w:val="none" w:sz="0" w:space="0" w:color="auto"/>
                <w:bottom w:val="none" w:sz="0" w:space="0" w:color="auto"/>
                <w:right w:val="none" w:sz="0" w:space="0" w:color="auto"/>
              </w:divBdr>
              <w:divsChild>
                <w:div w:id="917204849">
                  <w:marLeft w:val="0"/>
                  <w:marRight w:val="0"/>
                  <w:marTop w:val="0"/>
                  <w:marBottom w:val="0"/>
                  <w:divBdr>
                    <w:top w:val="none" w:sz="0" w:space="0" w:color="auto"/>
                    <w:left w:val="none" w:sz="0" w:space="0" w:color="auto"/>
                    <w:bottom w:val="none" w:sz="0" w:space="0" w:color="auto"/>
                    <w:right w:val="none" w:sz="0" w:space="0" w:color="auto"/>
                  </w:divBdr>
                </w:div>
              </w:divsChild>
            </w:div>
            <w:div w:id="590048275">
              <w:marLeft w:val="0"/>
              <w:marRight w:val="0"/>
              <w:marTop w:val="0"/>
              <w:marBottom w:val="0"/>
              <w:divBdr>
                <w:top w:val="none" w:sz="0" w:space="0" w:color="auto"/>
                <w:left w:val="none" w:sz="0" w:space="0" w:color="auto"/>
                <w:bottom w:val="none" w:sz="0" w:space="0" w:color="auto"/>
                <w:right w:val="none" w:sz="0" w:space="0" w:color="auto"/>
              </w:divBdr>
              <w:divsChild>
                <w:div w:id="653679019">
                  <w:marLeft w:val="0"/>
                  <w:marRight w:val="0"/>
                  <w:marTop w:val="0"/>
                  <w:marBottom w:val="0"/>
                  <w:divBdr>
                    <w:top w:val="none" w:sz="0" w:space="0" w:color="auto"/>
                    <w:left w:val="none" w:sz="0" w:space="0" w:color="auto"/>
                    <w:bottom w:val="none" w:sz="0" w:space="0" w:color="auto"/>
                    <w:right w:val="none" w:sz="0" w:space="0" w:color="auto"/>
                  </w:divBdr>
                </w:div>
              </w:divsChild>
            </w:div>
            <w:div w:id="2037735332">
              <w:marLeft w:val="0"/>
              <w:marRight w:val="0"/>
              <w:marTop w:val="0"/>
              <w:marBottom w:val="0"/>
              <w:divBdr>
                <w:top w:val="none" w:sz="0" w:space="0" w:color="auto"/>
                <w:left w:val="none" w:sz="0" w:space="0" w:color="auto"/>
                <w:bottom w:val="none" w:sz="0" w:space="0" w:color="auto"/>
                <w:right w:val="none" w:sz="0" w:space="0" w:color="auto"/>
              </w:divBdr>
              <w:divsChild>
                <w:div w:id="1822887880">
                  <w:marLeft w:val="0"/>
                  <w:marRight w:val="0"/>
                  <w:marTop w:val="0"/>
                  <w:marBottom w:val="0"/>
                  <w:divBdr>
                    <w:top w:val="none" w:sz="0" w:space="0" w:color="auto"/>
                    <w:left w:val="none" w:sz="0" w:space="0" w:color="auto"/>
                    <w:bottom w:val="none" w:sz="0" w:space="0" w:color="auto"/>
                    <w:right w:val="none" w:sz="0" w:space="0" w:color="auto"/>
                  </w:divBdr>
                </w:div>
              </w:divsChild>
            </w:div>
            <w:div w:id="1821730334">
              <w:marLeft w:val="0"/>
              <w:marRight w:val="0"/>
              <w:marTop w:val="0"/>
              <w:marBottom w:val="0"/>
              <w:divBdr>
                <w:top w:val="none" w:sz="0" w:space="0" w:color="auto"/>
                <w:left w:val="none" w:sz="0" w:space="0" w:color="auto"/>
                <w:bottom w:val="none" w:sz="0" w:space="0" w:color="auto"/>
                <w:right w:val="none" w:sz="0" w:space="0" w:color="auto"/>
              </w:divBdr>
              <w:divsChild>
                <w:div w:id="1148402168">
                  <w:marLeft w:val="0"/>
                  <w:marRight w:val="0"/>
                  <w:marTop w:val="0"/>
                  <w:marBottom w:val="0"/>
                  <w:divBdr>
                    <w:top w:val="none" w:sz="0" w:space="0" w:color="auto"/>
                    <w:left w:val="none" w:sz="0" w:space="0" w:color="auto"/>
                    <w:bottom w:val="none" w:sz="0" w:space="0" w:color="auto"/>
                    <w:right w:val="none" w:sz="0" w:space="0" w:color="auto"/>
                  </w:divBdr>
                </w:div>
              </w:divsChild>
            </w:div>
            <w:div w:id="1785691859">
              <w:marLeft w:val="0"/>
              <w:marRight w:val="0"/>
              <w:marTop w:val="0"/>
              <w:marBottom w:val="0"/>
              <w:divBdr>
                <w:top w:val="none" w:sz="0" w:space="0" w:color="auto"/>
                <w:left w:val="none" w:sz="0" w:space="0" w:color="auto"/>
                <w:bottom w:val="none" w:sz="0" w:space="0" w:color="auto"/>
                <w:right w:val="none" w:sz="0" w:space="0" w:color="auto"/>
              </w:divBdr>
              <w:divsChild>
                <w:div w:id="906376152">
                  <w:marLeft w:val="0"/>
                  <w:marRight w:val="0"/>
                  <w:marTop w:val="0"/>
                  <w:marBottom w:val="0"/>
                  <w:divBdr>
                    <w:top w:val="none" w:sz="0" w:space="0" w:color="auto"/>
                    <w:left w:val="none" w:sz="0" w:space="0" w:color="auto"/>
                    <w:bottom w:val="none" w:sz="0" w:space="0" w:color="auto"/>
                    <w:right w:val="none" w:sz="0" w:space="0" w:color="auto"/>
                  </w:divBdr>
                </w:div>
              </w:divsChild>
            </w:div>
            <w:div w:id="594436433">
              <w:marLeft w:val="0"/>
              <w:marRight w:val="0"/>
              <w:marTop w:val="0"/>
              <w:marBottom w:val="0"/>
              <w:divBdr>
                <w:top w:val="none" w:sz="0" w:space="0" w:color="auto"/>
                <w:left w:val="none" w:sz="0" w:space="0" w:color="auto"/>
                <w:bottom w:val="none" w:sz="0" w:space="0" w:color="auto"/>
                <w:right w:val="none" w:sz="0" w:space="0" w:color="auto"/>
              </w:divBdr>
              <w:divsChild>
                <w:div w:id="500660854">
                  <w:marLeft w:val="0"/>
                  <w:marRight w:val="0"/>
                  <w:marTop w:val="0"/>
                  <w:marBottom w:val="0"/>
                  <w:divBdr>
                    <w:top w:val="none" w:sz="0" w:space="0" w:color="auto"/>
                    <w:left w:val="none" w:sz="0" w:space="0" w:color="auto"/>
                    <w:bottom w:val="none" w:sz="0" w:space="0" w:color="auto"/>
                    <w:right w:val="none" w:sz="0" w:space="0" w:color="auto"/>
                  </w:divBdr>
                </w:div>
              </w:divsChild>
            </w:div>
            <w:div w:id="1569881867">
              <w:marLeft w:val="0"/>
              <w:marRight w:val="0"/>
              <w:marTop w:val="0"/>
              <w:marBottom w:val="0"/>
              <w:divBdr>
                <w:top w:val="none" w:sz="0" w:space="0" w:color="auto"/>
                <w:left w:val="none" w:sz="0" w:space="0" w:color="auto"/>
                <w:bottom w:val="none" w:sz="0" w:space="0" w:color="auto"/>
                <w:right w:val="none" w:sz="0" w:space="0" w:color="auto"/>
              </w:divBdr>
              <w:divsChild>
                <w:div w:id="1930575779">
                  <w:marLeft w:val="0"/>
                  <w:marRight w:val="0"/>
                  <w:marTop w:val="0"/>
                  <w:marBottom w:val="0"/>
                  <w:divBdr>
                    <w:top w:val="none" w:sz="0" w:space="0" w:color="auto"/>
                    <w:left w:val="none" w:sz="0" w:space="0" w:color="auto"/>
                    <w:bottom w:val="none" w:sz="0" w:space="0" w:color="auto"/>
                    <w:right w:val="none" w:sz="0" w:space="0" w:color="auto"/>
                  </w:divBdr>
                </w:div>
              </w:divsChild>
            </w:div>
            <w:div w:id="166796050">
              <w:marLeft w:val="0"/>
              <w:marRight w:val="0"/>
              <w:marTop w:val="0"/>
              <w:marBottom w:val="0"/>
              <w:divBdr>
                <w:top w:val="none" w:sz="0" w:space="0" w:color="auto"/>
                <w:left w:val="none" w:sz="0" w:space="0" w:color="auto"/>
                <w:bottom w:val="none" w:sz="0" w:space="0" w:color="auto"/>
                <w:right w:val="none" w:sz="0" w:space="0" w:color="auto"/>
              </w:divBdr>
              <w:divsChild>
                <w:div w:id="60833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989086">
          <w:marLeft w:val="0"/>
          <w:marRight w:val="0"/>
          <w:marTop w:val="0"/>
          <w:marBottom w:val="0"/>
          <w:divBdr>
            <w:top w:val="none" w:sz="0" w:space="0" w:color="auto"/>
            <w:left w:val="none" w:sz="0" w:space="0" w:color="auto"/>
            <w:bottom w:val="none" w:sz="0" w:space="0" w:color="auto"/>
            <w:right w:val="none" w:sz="0" w:space="0" w:color="auto"/>
          </w:divBdr>
          <w:divsChild>
            <w:div w:id="200826328">
              <w:marLeft w:val="0"/>
              <w:marRight w:val="0"/>
              <w:marTop w:val="0"/>
              <w:marBottom w:val="0"/>
              <w:divBdr>
                <w:top w:val="none" w:sz="0" w:space="0" w:color="auto"/>
                <w:left w:val="none" w:sz="0" w:space="0" w:color="auto"/>
                <w:bottom w:val="none" w:sz="0" w:space="0" w:color="auto"/>
                <w:right w:val="none" w:sz="0" w:space="0" w:color="auto"/>
              </w:divBdr>
              <w:divsChild>
                <w:div w:id="2153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173247">
      <w:bodyDiv w:val="1"/>
      <w:marLeft w:val="0"/>
      <w:marRight w:val="0"/>
      <w:marTop w:val="0"/>
      <w:marBottom w:val="0"/>
      <w:divBdr>
        <w:top w:val="none" w:sz="0" w:space="0" w:color="auto"/>
        <w:left w:val="none" w:sz="0" w:space="0" w:color="auto"/>
        <w:bottom w:val="none" w:sz="0" w:space="0" w:color="auto"/>
        <w:right w:val="none" w:sz="0" w:space="0" w:color="auto"/>
      </w:divBdr>
      <w:divsChild>
        <w:div w:id="1748728884">
          <w:marLeft w:val="0"/>
          <w:marRight w:val="0"/>
          <w:marTop w:val="0"/>
          <w:marBottom w:val="0"/>
          <w:divBdr>
            <w:top w:val="none" w:sz="0" w:space="0" w:color="auto"/>
            <w:left w:val="none" w:sz="0" w:space="0" w:color="auto"/>
            <w:bottom w:val="none" w:sz="0" w:space="0" w:color="auto"/>
            <w:right w:val="none" w:sz="0" w:space="0" w:color="auto"/>
          </w:divBdr>
          <w:divsChild>
            <w:div w:id="1789473768">
              <w:marLeft w:val="0"/>
              <w:marRight w:val="0"/>
              <w:marTop w:val="0"/>
              <w:marBottom w:val="0"/>
              <w:divBdr>
                <w:top w:val="none" w:sz="0" w:space="0" w:color="auto"/>
                <w:left w:val="none" w:sz="0" w:space="0" w:color="auto"/>
                <w:bottom w:val="none" w:sz="0" w:space="0" w:color="auto"/>
                <w:right w:val="none" w:sz="0" w:space="0" w:color="auto"/>
              </w:divBdr>
              <w:divsChild>
                <w:div w:id="166127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657879">
      <w:bodyDiv w:val="1"/>
      <w:marLeft w:val="0"/>
      <w:marRight w:val="0"/>
      <w:marTop w:val="0"/>
      <w:marBottom w:val="0"/>
      <w:divBdr>
        <w:top w:val="none" w:sz="0" w:space="0" w:color="auto"/>
        <w:left w:val="none" w:sz="0" w:space="0" w:color="auto"/>
        <w:bottom w:val="none" w:sz="0" w:space="0" w:color="auto"/>
        <w:right w:val="none" w:sz="0" w:space="0" w:color="auto"/>
      </w:divBdr>
      <w:divsChild>
        <w:div w:id="2137871629">
          <w:marLeft w:val="0"/>
          <w:marRight w:val="0"/>
          <w:marTop w:val="0"/>
          <w:marBottom w:val="0"/>
          <w:divBdr>
            <w:top w:val="none" w:sz="0" w:space="0" w:color="auto"/>
            <w:left w:val="none" w:sz="0" w:space="0" w:color="auto"/>
            <w:bottom w:val="none" w:sz="0" w:space="0" w:color="auto"/>
            <w:right w:val="none" w:sz="0" w:space="0" w:color="auto"/>
          </w:divBdr>
          <w:divsChild>
            <w:div w:id="268510307">
              <w:marLeft w:val="0"/>
              <w:marRight w:val="0"/>
              <w:marTop w:val="0"/>
              <w:marBottom w:val="0"/>
              <w:divBdr>
                <w:top w:val="none" w:sz="0" w:space="0" w:color="auto"/>
                <w:left w:val="none" w:sz="0" w:space="0" w:color="auto"/>
                <w:bottom w:val="none" w:sz="0" w:space="0" w:color="auto"/>
                <w:right w:val="none" w:sz="0" w:space="0" w:color="auto"/>
              </w:divBdr>
              <w:divsChild>
                <w:div w:id="119245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8951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backslash.security/blog/claude-code-security-best-practic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forbes.com/councils/forbestechcouncil/2025/03/21/ai-coding-assistants-17-risks-and-how-to-mitigate-them/" TargetMode="External"/><Relationship Id="rId17" Type="http://schemas.openxmlformats.org/officeDocument/2006/relationships/hyperlink" Target="https://intelligentdataworks.ai/smb-compliance-in-2025-what-really-matters-and-how-ai-keeps-you-ahead/" TargetMode="External"/><Relationship Id="rId2" Type="http://schemas.openxmlformats.org/officeDocument/2006/relationships/customXml" Target="../customXml/item2.xml"/><Relationship Id="rId16" Type="http://schemas.openxmlformats.org/officeDocument/2006/relationships/hyperlink" Target="https://www.pwc.com/us/en/tech-effect/ai-analytics/ai-hallucinations.html"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ircleci.com/blog/prompt-engineering/"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mintmcp.com/blog/claude-code-security" TargetMode="Externa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E3A8AA0AF833DC4983D83F96514D6426" ma:contentTypeVersion="12" ma:contentTypeDescription="Create a new document." ma:contentTypeScope="" ma:versionID="87ab2a1efac9670ffff84d9be04571cb">
  <xsd:schema xmlns:xsd="http://www.w3.org/2001/XMLSchema" xmlns:xs="http://www.w3.org/2001/XMLSchema" xmlns:p="http://schemas.microsoft.com/office/2006/metadata/properties" xmlns:ns2="02521dc5-2cf3-44fa-b5fe-66d9393d6492" xmlns:ns3="b667618c-6456-4d5c-acab-6a0543d777ec" targetNamespace="http://schemas.microsoft.com/office/2006/metadata/properties" ma:root="true" ma:fieldsID="2a45d1dc5fda91ef262d2726310f02fb" ns2:_="" ns3:_="">
    <xsd:import namespace="02521dc5-2cf3-44fa-b5fe-66d9393d6492"/>
    <xsd:import namespace="b667618c-6456-4d5c-acab-6a0543d777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521dc5-2cf3-44fa-b5fe-66d9393d64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67618c-6456-4d5c-acab-6a0543d777e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09D5F78-CC00-44FB-9221-F34C8495CE8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D2AF38E-C770-4547-8E28-70FC4E084417}">
  <ds:schemaRefs>
    <ds:schemaRef ds:uri="http://schemas.microsoft.com/office/2006/metadata/longProperties"/>
  </ds:schemaRefs>
</ds:datastoreItem>
</file>

<file path=customXml/itemProps3.xml><?xml version="1.0" encoding="utf-8"?>
<ds:datastoreItem xmlns:ds="http://schemas.openxmlformats.org/officeDocument/2006/customXml" ds:itemID="{3C988C72-18C4-4E6E-82B2-A45B26445BBB}">
  <ds:schemaRefs>
    <ds:schemaRef ds:uri="http://schemas.microsoft.com/sharepoint/v3/contenttype/forms"/>
  </ds:schemaRefs>
</ds:datastoreItem>
</file>

<file path=customXml/itemProps4.xml><?xml version="1.0" encoding="utf-8"?>
<ds:datastoreItem xmlns:ds="http://schemas.openxmlformats.org/officeDocument/2006/customXml" ds:itemID="{5B6594AC-7A57-9B43-B559-43E74692421C}">
  <ds:schemaRefs>
    <ds:schemaRef ds:uri="http://schemas.openxmlformats.org/officeDocument/2006/bibliography"/>
  </ds:schemaRefs>
</ds:datastoreItem>
</file>

<file path=customXml/itemProps5.xml><?xml version="1.0" encoding="utf-8"?>
<ds:datastoreItem xmlns:ds="http://schemas.openxmlformats.org/officeDocument/2006/customXml" ds:itemID="{FD2F9738-F0A1-474A-8EE9-1CF6EE2974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521dc5-2cf3-44fa-b5fe-66d9393d6492"/>
    <ds:schemaRef ds:uri="b667618c-6456-4d5c-acab-6a0543d77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2197</TotalTime>
  <Pages>14</Pages>
  <Words>3455</Words>
  <Characters>19694</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Acceptable Use Policy</vt:lpstr>
    </vt:vector>
  </TitlesOfParts>
  <Manager/>
  <Company/>
  <LinksUpToDate>false</LinksUpToDate>
  <CharactersWithSpaces>23103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 Use Policy</dc:title>
  <dc:subject/>
  <dc:creator>Brian Glas</dc:creator>
  <cp:keywords/>
  <dc:description/>
  <cp:lastModifiedBy>Michael McCabe</cp:lastModifiedBy>
  <cp:revision>165</cp:revision>
  <cp:lastPrinted>2013-07-16T17:47:00Z</cp:lastPrinted>
  <dcterms:created xsi:type="dcterms:W3CDTF">2026-04-04T21:27:00Z</dcterms:created>
  <dcterms:modified xsi:type="dcterms:W3CDTF">2026-04-13T17:20:00Z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CopyrightInfo">
    <vt:lpwstr>0</vt:lpwstr>
  </property>
  <property fmtid="{D5CDD505-2E9C-101B-9397-08002B2CF9AE}" pid="3" name="Roles">
    <vt:lpwstr>;#AICPA.RLUNV0001;#</vt:lpwstr>
  </property>
  <property fmtid="{D5CDD505-2E9C-101B-9397-08002B2CF9AE}" pid="4" name="PublishingRollupImage">
    <vt:lpwstr/>
  </property>
  <property fmtid="{D5CDD505-2E9C-101B-9397-08002B2CF9AE}" pid="5" name="Audience">
    <vt:lpwstr/>
  </property>
  <property fmtid="{D5CDD505-2E9C-101B-9397-08002B2CF9AE}" pid="6" name="CopyrightInfo">
    <vt:lpwstr>0</vt:lpwstr>
  </property>
  <property fmtid="{D5CDD505-2E9C-101B-9397-08002B2CF9AE}" pid="7" name="PublishingContactPicture">
    <vt:lpwstr/>
  </property>
  <property fmtid="{D5CDD505-2E9C-101B-9397-08002B2CF9AE}" pid="8" name="_Source">
    <vt:lpwstr/>
  </property>
  <property fmtid="{D5CDD505-2E9C-101B-9397-08002B2CF9AE}" pid="9" name="LegacyUrl">
    <vt:lpwstr/>
  </property>
  <property fmtid="{D5CDD505-2E9C-101B-9397-08002B2CF9AE}" pid="10" name="Committee">
    <vt:lpwstr/>
  </property>
  <property fmtid="{D5CDD505-2E9C-101B-9397-08002B2CF9AE}" pid="11" name="AICPAPageContent">
    <vt:lpwstr/>
  </property>
  <property fmtid="{D5CDD505-2E9C-101B-9397-08002B2CF9AE}" pid="12" name="Abstract">
    <vt:lpwstr>This Incident Response Plan template can be used to help you design, develop, or adapt your own plan and better prepare you for handling a breach of personal information within your organization. _x000d_
</vt:lpwstr>
  </property>
  <property fmtid="{D5CDD505-2E9C-101B-9397-08002B2CF9AE}" pid="13" name="Topic">
    <vt:lpwstr>8B6AC7D1-6B03-46E2-97B1-A37004E0076D</vt:lpwstr>
  </property>
  <property fmtid="{D5CDD505-2E9C-101B-9397-08002B2CF9AE}" pid="14" name="PublishingContactName">
    <vt:lpwstr/>
  </property>
  <property fmtid="{D5CDD505-2E9C-101B-9397-08002B2CF9AE}" pid="15" name="CoremetricsCategoryID">
    <vt:lpwstr/>
  </property>
  <property fmtid="{D5CDD505-2E9C-101B-9397-08002B2CF9AE}" pid="16" name="PracticeArea">
    <vt:lpwstr/>
  </property>
  <property fmtid="{D5CDD505-2E9C-101B-9397-08002B2CF9AE}" pid="17" name="PublishingContactEmail">
    <vt:lpwstr/>
  </property>
  <property fmtid="{D5CDD505-2E9C-101B-9397-08002B2CF9AE}" pid="18" name="CoremetricsPageID">
    <vt:lpwstr/>
  </property>
  <property fmtid="{D5CDD505-2E9C-101B-9397-08002B2CF9AE}" pid="19" name="Comments">
    <vt:lpwstr>This Incident Response Plan template can be used to help you design, develop, or adapt your own plan and better prepare you for handling a breach of personal information within your organization. _x000d_
&lt;div&gt;&lt;/div&gt;</vt:lpwstr>
  </property>
  <property fmtid="{D5CDD505-2E9C-101B-9397-08002B2CF9AE}" pid="20" name="Subtitle">
    <vt:lpwstr/>
  </property>
  <property fmtid="{D5CDD505-2E9C-101B-9397-08002B2CF9AE}" pid="21" name="DocumentType">
    <vt:lpwstr>d2955baa-c027-4d6b-b454-dc5ebbf4d237</vt:lpwstr>
  </property>
  <property fmtid="{D5CDD505-2E9C-101B-9397-08002B2CF9AE}" pid="22" name="ContentType">
    <vt:lpwstr>Downloadable Document</vt:lpwstr>
  </property>
  <property fmtid="{D5CDD505-2E9C-101B-9397-08002B2CF9AE}" pid="23" name="Subject">
    <vt:lpwstr/>
  </property>
  <property fmtid="{D5CDD505-2E9C-101B-9397-08002B2CF9AE}" pid="24" name="_Category">
    <vt:lpwstr/>
  </property>
  <property fmtid="{D5CDD505-2E9C-101B-9397-08002B2CF9AE}" pid="25" name="Categories">
    <vt:lpwstr/>
  </property>
  <property fmtid="{D5CDD505-2E9C-101B-9397-08002B2CF9AE}" pid="26" name="Approval Level">
    <vt:lpwstr/>
  </property>
  <property fmtid="{D5CDD505-2E9C-101B-9397-08002B2CF9AE}" pid="27" name="_Comments">
    <vt:lpwstr/>
  </property>
  <property fmtid="{D5CDD505-2E9C-101B-9397-08002B2CF9AE}" pid="28" name="Assigned To">
    <vt:lpwstr/>
  </property>
  <property fmtid="{D5CDD505-2E9C-101B-9397-08002B2CF9AE}" pid="29" name="Keywords">
    <vt:lpwstr/>
  </property>
  <property fmtid="{D5CDD505-2E9C-101B-9397-08002B2CF9AE}" pid="30" name="RSS">
    <vt:lpwstr>;#False;#;#</vt:lpwstr>
  </property>
  <property fmtid="{D5CDD505-2E9C-101B-9397-08002B2CF9AE}" pid="31" name="ContentTypeId">
    <vt:lpwstr>0x010100E3A8AA0AF833DC4983D83F96514D6426</vt:lpwstr>
  </property>
  <property fmtid="{D5CDD505-2E9C-101B-9397-08002B2CF9AE}" pid="32" name="GrammarlyDocumentId">
    <vt:lpwstr>9f200e5f-28c7-4613-ac4e-b183de5ba92d</vt:lpwstr>
  </property>
</Properties>
</file>