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120" w:after="200"/>
        <w:jc w:val="center"/>
      </w:pPr>
      <w:r>
        <w:rPr>
          <w:rFonts w:ascii="Garamond" w:hAnsi="Garamond"/>
          <w:b/>
          <w:color w:val="2C3E5A"/>
          <w:sz w:val="32"/>
        </w:rPr>
        <w:t>CONTRAT DE TRAVAIL À DURÉE DÉTERMINÉE SAISONNIER</w:t>
      </w:r>
    </w:p>
    <w:p/>
    <w:p>
      <w:pPr>
        <w:jc w:val="center"/>
      </w:pPr>
      <w:r>
        <w:rPr>
          <w:rFonts w:ascii="Garamond" w:hAnsi="Garamond"/>
          <w:i/>
        </w:rPr>
        <w:t>Entre les soussignés :</w:t>
      </w:r>
    </w:p>
    <w:p/>
    <w:p>
      <w:r>
        <w:rPr>
          <w:rFonts w:ascii="Garamond" w:hAnsi="Garamond"/>
          <w:b/>
        </w:rPr>
        <w:t>[DÉNOMINATION SOCIALE DE L'EMPLOYEUR]</w:t>
      </w:r>
      <w:r>
        <w:rPr>
          <w:rFonts w:ascii="Garamond" w:hAnsi="Garamond"/>
        </w:rPr>
        <w:t xml:space="preserve">, </w:t>
      </w:r>
      <w:r>
        <w:rPr>
          <w:rFonts w:ascii="Garamond" w:hAnsi="Garamond"/>
          <w:b/>
          <w:color w:val="8A5A00"/>
        </w:rPr>
        <w:t>[forme juridique - SAS, SARL, etc.]</w:t>
      </w:r>
      <w:r>
        <w:rPr>
          <w:rFonts w:ascii="Garamond" w:hAnsi="Garamond"/>
        </w:rPr>
        <w:t xml:space="preserve">, au capital de </w:t>
      </w:r>
      <w:r>
        <w:rPr>
          <w:rFonts w:ascii="Garamond" w:hAnsi="Garamond"/>
          <w:b/>
          <w:color w:val="8A5A00"/>
        </w:rPr>
        <w:t>[MONTANT]</w:t>
      </w:r>
      <w:r>
        <w:rPr>
          <w:rFonts w:ascii="Garamond" w:hAnsi="Garamond"/>
        </w:rPr>
        <w:t xml:space="preserve"> euros,</w:t>
      </w:r>
    </w:p>
    <w:p>
      <w:r>
        <w:rPr>
          <w:rFonts w:ascii="Garamond" w:hAnsi="Garamond"/>
        </w:rPr>
        <w:t xml:space="preserve">immatriculée au RCS de </w:t>
      </w:r>
      <w:r>
        <w:rPr>
          <w:rFonts w:ascii="Garamond" w:hAnsi="Garamond"/>
          <w:b/>
          <w:color w:val="8A5A00"/>
        </w:rPr>
        <w:t>[VILLE]</w:t>
      </w:r>
      <w:r>
        <w:rPr>
          <w:rFonts w:ascii="Garamond" w:hAnsi="Garamond"/>
        </w:rPr>
        <w:t xml:space="preserve"> sous le numéro </w:t>
      </w:r>
      <w:r>
        <w:rPr>
          <w:rFonts w:ascii="Garamond" w:hAnsi="Garamond"/>
          <w:b/>
          <w:color w:val="8A5A00"/>
        </w:rPr>
        <w:t>[SIREN]</w:t>
      </w:r>
      <w:r>
        <w:rPr>
          <w:rFonts w:ascii="Garamond" w:hAnsi="Garamond"/>
        </w:rPr>
        <w:t>,</w:t>
      </w:r>
    </w:p>
    <w:p>
      <w:r>
        <w:rPr>
          <w:rFonts w:ascii="Garamond" w:hAnsi="Garamond"/>
        </w:rPr>
        <w:t xml:space="preserve">dont le siège social est situé </w:t>
      </w:r>
      <w:r>
        <w:rPr>
          <w:rFonts w:ascii="Garamond" w:hAnsi="Garamond"/>
          <w:b/>
          <w:color w:val="8A5A00"/>
        </w:rPr>
        <w:t>[ADRESSE COMPLÈTE]</w:t>
      </w:r>
      <w:r>
        <w:rPr>
          <w:rFonts w:ascii="Garamond" w:hAnsi="Garamond"/>
        </w:rPr>
        <w:t>,</w:t>
      </w:r>
    </w:p>
    <w:p>
      <w:r>
        <w:rPr>
          <w:rFonts w:ascii="Garamond" w:hAnsi="Garamond"/>
        </w:rPr>
        <w:t xml:space="preserve">représentée par </w:t>
      </w:r>
      <w:r>
        <w:rPr>
          <w:rFonts w:ascii="Garamond" w:hAnsi="Garamond"/>
          <w:b/>
          <w:color w:val="8A5A00"/>
        </w:rPr>
        <w:t>[NOM ET PRÉNOM DU REPRÉSENTANT]</w:t>
      </w:r>
      <w:r>
        <w:rPr>
          <w:rFonts w:ascii="Garamond" w:hAnsi="Garamond"/>
        </w:rPr>
        <w:t xml:space="preserve">, agissant en qualité de </w:t>
      </w:r>
      <w:r>
        <w:rPr>
          <w:rFonts w:ascii="Garamond" w:hAnsi="Garamond"/>
          <w:b/>
          <w:color w:val="8A5A00"/>
        </w:rPr>
        <w:t>[QUALITÉ - gérant, président, DRH]</w:t>
      </w:r>
      <w:r>
        <w:rPr>
          <w:rFonts w:ascii="Garamond" w:hAnsi="Garamond"/>
        </w:rPr>
        <w:t>,</w:t>
      </w:r>
    </w:p>
    <w:p>
      <w:r>
        <w:rPr>
          <w:rFonts w:ascii="Garamond" w:hAnsi="Garamond"/>
        </w:rPr>
        <w:t>ci-après dénommée « l'Employeur »,</w:t>
      </w:r>
    </w:p>
    <w:p/>
    <w:p>
      <w:pPr>
        <w:jc w:val="right"/>
      </w:pPr>
      <w:r>
        <w:rPr>
          <w:rFonts w:ascii="Garamond" w:hAnsi="Garamond"/>
          <w:i/>
        </w:rPr>
        <w:t>D'une part,</w:t>
      </w:r>
    </w:p>
    <w:p/>
    <w:p>
      <w:r>
        <w:rPr>
          <w:rFonts w:ascii="Garamond" w:hAnsi="Garamond"/>
          <w:i/>
        </w:rPr>
        <w:t>Et :</w:t>
      </w:r>
    </w:p>
    <w:p/>
    <w:p>
      <w:r>
        <w:rPr>
          <w:rFonts w:ascii="Garamond" w:hAnsi="Garamond"/>
          <w:b/>
        </w:rPr>
        <w:t>[NOM ET PRÉNOM DU SALARIÉ]</w:t>
      </w:r>
      <w:r>
        <w:rPr>
          <w:rFonts w:ascii="Garamond" w:hAnsi="Garamond"/>
        </w:rPr>
        <w:t>,</w:t>
      </w:r>
    </w:p>
    <w:p>
      <w:r>
        <w:rPr>
          <w:rFonts w:ascii="Garamond" w:hAnsi="Garamond"/>
        </w:rPr>
        <w:t xml:space="preserve">né(e) le </w:t>
      </w:r>
      <w:r>
        <w:rPr>
          <w:rFonts w:ascii="Garamond" w:hAnsi="Garamond"/>
          <w:b/>
          <w:color w:val="8A5A00"/>
        </w:rPr>
        <w:t>[JJ/MM/AAAA]</w:t>
      </w:r>
      <w:r>
        <w:rPr>
          <w:rFonts w:ascii="Garamond" w:hAnsi="Garamond"/>
        </w:rPr>
        <w:t xml:space="preserve"> à </w:t>
      </w:r>
      <w:r>
        <w:rPr>
          <w:rFonts w:ascii="Garamond" w:hAnsi="Garamond"/>
          <w:b/>
          <w:color w:val="8A5A00"/>
        </w:rPr>
        <w:t>[LIEU DE NAISSANCE]</w:t>
      </w:r>
      <w:r>
        <w:rPr>
          <w:rFonts w:ascii="Garamond" w:hAnsi="Garamond"/>
        </w:rPr>
        <w:t>,</w:t>
      </w:r>
    </w:p>
    <w:p>
      <w:r>
        <w:rPr>
          <w:rFonts w:ascii="Garamond" w:hAnsi="Garamond"/>
        </w:rPr>
        <w:t xml:space="preserve">de nationalité </w:t>
      </w:r>
      <w:r>
        <w:rPr>
          <w:rFonts w:ascii="Garamond" w:hAnsi="Garamond"/>
          <w:b/>
          <w:color w:val="8A5A00"/>
        </w:rPr>
        <w:t>[NATIONALITÉ]</w:t>
      </w:r>
      <w:r>
        <w:rPr>
          <w:rFonts w:ascii="Garamond" w:hAnsi="Garamond"/>
        </w:rPr>
        <w:t>,</w:t>
      </w:r>
    </w:p>
    <w:p>
      <w:r>
        <w:rPr>
          <w:rFonts w:ascii="Garamond" w:hAnsi="Garamond"/>
        </w:rPr>
        <w:t xml:space="preserve">demeurant </w:t>
      </w:r>
      <w:r>
        <w:rPr>
          <w:rFonts w:ascii="Garamond" w:hAnsi="Garamond"/>
          <w:b/>
          <w:color w:val="8A5A00"/>
        </w:rPr>
        <w:t>[ADRESSE COMPLÈTE DU SALARIÉ]</w:t>
      </w:r>
      <w:r>
        <w:rPr>
          <w:rFonts w:ascii="Garamond" w:hAnsi="Garamond"/>
        </w:rPr>
        <w:t>,</w:t>
      </w:r>
    </w:p>
    <w:p>
      <w:r>
        <w:rPr>
          <w:rFonts w:ascii="Garamond" w:hAnsi="Garamond"/>
        </w:rPr>
        <w:t xml:space="preserve">n° de sécurité sociale </w:t>
      </w:r>
      <w:r>
        <w:rPr>
          <w:rFonts w:ascii="Garamond" w:hAnsi="Garamond"/>
          <w:b/>
          <w:color w:val="8A5A00"/>
        </w:rPr>
        <w:t>[NUMÉRO - 15 chiffres]</w:t>
      </w:r>
      <w:r>
        <w:rPr>
          <w:rFonts w:ascii="Garamond" w:hAnsi="Garamond"/>
        </w:rPr>
        <w:t>,</w:t>
      </w:r>
    </w:p>
    <w:p>
      <w:r>
        <w:rPr>
          <w:rFonts w:ascii="Garamond" w:hAnsi="Garamond"/>
        </w:rPr>
        <w:t>ci-après dénommé(e) « le Salarié »,</w:t>
      </w:r>
    </w:p>
    <w:p/>
    <w:p>
      <w:pPr>
        <w:jc w:val="right"/>
      </w:pPr>
      <w:r>
        <w:rPr>
          <w:rFonts w:ascii="Garamond" w:hAnsi="Garamond"/>
          <w:i/>
        </w:rPr>
        <w:t>D'autre part,</w:t>
      </w:r>
    </w:p>
    <w:p/>
    <w:p>
      <w:r>
        <w:rPr>
          <w:rFonts w:ascii="Garamond" w:hAnsi="Garamond"/>
          <w:i/>
        </w:rPr>
        <w:t>Ci-après ensemble dénommés « les Parties ».</w:t>
      </w:r>
    </w:p>
    <w:p/>
    <w:p/>
    <w:p/>
    <w:p>
      <w:pPr>
        <w:keepNext/>
        <w:spacing w:before="200" w:after="120"/>
        <w:jc w:val="left"/>
      </w:pPr>
      <w:r>
        <w:rPr>
          <w:rFonts w:ascii="Garamond" w:hAnsi="Garamond"/>
          <w:b/>
          <w:color w:val="2C3E5A"/>
          <w:sz w:val="26"/>
        </w:rPr>
        <w:t>Article 1 - Engagement et motif du recours au contrat saisonnier</w:t>
      </w:r>
    </w:p>
    <w:p/>
    <w:p>
      <w:r>
        <w:rPr>
          <w:rFonts w:ascii="Garamond" w:hAnsi="Garamond"/>
        </w:rPr>
        <w:t>L'Employeur engage le Salarié dans le cadre d'un contrat de travail à durée déterminée à caractère saisonnier, conformément aux articles L1242-1 et L1242-2, 3° du Code du travail.</w:t>
      </w:r>
    </w:p>
    <w:p/>
    <w:p>
      <w:r>
        <w:rPr>
          <w:rFonts w:ascii="Garamond" w:hAnsi="Garamond"/>
        </w:rPr>
        <w:t>Le recours au contrat saisonnier est justifié par l'exécution de tâches appelées à se répéter chaque année, à des dates à peu près fixes, en fonction du rythme des saisons ou des modes de vie collectifs, indépendamment de la volonté de l'Employeur.</w:t>
      </w:r>
    </w:p>
    <w:p/>
    <w:p>
      <w:r>
        <w:rPr>
          <w:rFonts w:ascii="Garamond" w:hAnsi="Garamond"/>
        </w:rPr>
        <w:t xml:space="preserve">Motif saisonnier précis : </w:t>
      </w:r>
      <w:r>
        <w:rPr>
          <w:rFonts w:ascii="Garamond" w:hAnsi="Garamond"/>
          <w:b/>
          <w:color w:val="8A5A00"/>
        </w:rPr>
        <w:t>[DÉCRIRE LA SAISON ET L'ACTIVITÉ - par exemple : saison touristique estivale, récolte agricole, saison hivernale en station, etc.]</w:t>
      </w:r>
      <w:r>
        <w:rPr>
          <w:rFonts w:ascii="Garamond" w:hAnsi="Garamond"/>
        </w:rPr>
        <w:t>.</w:t>
      </w:r>
    </w:p>
    <w:p/>
    <w:p>
      <w:pPr>
        <w:keepNext/>
        <w:spacing w:before="200" w:after="120"/>
        <w:jc w:val="left"/>
      </w:pPr>
      <w:r>
        <w:rPr>
          <w:rFonts w:ascii="Garamond" w:hAnsi="Garamond"/>
          <w:b/>
          <w:color w:val="2C3E5A"/>
          <w:sz w:val="26"/>
        </w:rPr>
        <w:t>Article 2 - Durée du contrat et terme</w:t>
      </w:r>
    </w:p>
    <w:p/>
    <w:p>
      <w:r>
        <w:rPr>
          <w:rFonts w:ascii="Garamond" w:hAnsi="Garamond"/>
        </w:rPr>
        <w:t>Le présent contrat est conclu pour la durée de la saison définie à l'article 1.</w:t>
      </w:r>
    </w:p>
    <w:p/>
    <w:p>
      <w:r>
        <w:rPr>
          <w:rFonts w:ascii="Garamond" w:hAnsi="Garamond"/>
          <w:b/>
          <w:color w:val="8A5A00"/>
        </w:rPr>
        <w:t>[OPTION 1 - terme précis]</w:t>
      </w:r>
      <w:r>
        <w:rPr>
          <w:rFonts w:ascii="Garamond" w:hAnsi="Garamond"/>
        </w:rPr>
        <w:t xml:space="preserve"> Il prend effet le </w:t>
      </w:r>
      <w:r>
        <w:rPr>
          <w:rFonts w:ascii="Garamond" w:hAnsi="Garamond"/>
          <w:b/>
          <w:color w:val="8A5A00"/>
        </w:rPr>
        <w:t>[JJ/MM/AAAA]</w:t>
      </w:r>
      <w:r>
        <w:rPr>
          <w:rFonts w:ascii="Garamond" w:hAnsi="Garamond"/>
        </w:rPr>
        <w:t xml:space="preserve"> et prendra fin le </w:t>
      </w:r>
      <w:r>
        <w:rPr>
          <w:rFonts w:ascii="Garamond" w:hAnsi="Garamond"/>
          <w:b/>
          <w:color w:val="8A5A00"/>
        </w:rPr>
        <w:t>[JJ/MM/AAAA]</w:t>
      </w:r>
      <w:r>
        <w:rPr>
          <w:rFonts w:ascii="Garamond" w:hAnsi="Garamond"/>
        </w:rPr>
        <w:t>.</w:t>
      </w:r>
    </w:p>
    <w:p/>
    <w:p>
      <w:r>
        <w:rPr>
          <w:rFonts w:ascii="Garamond" w:hAnsi="Garamond"/>
          <w:b/>
          <w:color w:val="8A5A00"/>
        </w:rPr>
        <w:t>[OPTION 2 - terme imprécis]</w:t>
      </w:r>
      <w:r>
        <w:rPr>
          <w:rFonts w:ascii="Garamond" w:hAnsi="Garamond"/>
        </w:rPr>
        <w:t xml:space="preserve"> Il prend effet le </w:t>
      </w:r>
      <w:r>
        <w:rPr>
          <w:rFonts w:ascii="Garamond" w:hAnsi="Garamond"/>
          <w:b/>
          <w:color w:val="8A5A00"/>
        </w:rPr>
        <w:t>[JJ/MM/AAAA]</w:t>
      </w:r>
      <w:r>
        <w:rPr>
          <w:rFonts w:ascii="Garamond" w:hAnsi="Garamond"/>
        </w:rPr>
        <w:t xml:space="preserve"> et prendra fin à la fin de la saison telle que définie ci-dessus. Conformément à l'article L1242-7 du Code du travail, il est conclu pour une durée minimale de </w:t>
      </w:r>
      <w:r>
        <w:rPr>
          <w:rFonts w:ascii="Garamond" w:hAnsi="Garamond"/>
          <w:b/>
          <w:color w:val="8A5A00"/>
        </w:rPr>
        <w:t>[DURÉE MINIMALE - par exemple : 3 mois]</w:t>
      </w:r>
      <w:r>
        <w:rPr>
          <w:rFonts w:ascii="Garamond" w:hAnsi="Garamond"/>
        </w:rPr>
        <w:t>. Le contrat se poursuivra jusqu'à la fin effective de la saison.</w:t>
      </w:r>
    </w:p>
    <w:p/>
    <w:p>
      <w:r>
        <w:rPr>
          <w:rFonts w:ascii="Garamond" w:hAnsi="Garamond"/>
        </w:rPr>
        <w:t>Une seule des deux options ci-dessus doit être conservée dans le contrat définitif.</w:t>
      </w:r>
    </w:p>
    <w:p/>
    <w:p>
      <w:pPr>
        <w:keepNext/>
        <w:spacing w:before="200" w:after="120"/>
        <w:jc w:val="left"/>
      </w:pPr>
      <w:r>
        <w:rPr>
          <w:rFonts w:ascii="Garamond" w:hAnsi="Garamond"/>
          <w:b/>
          <w:color w:val="2C3E5A"/>
          <w:sz w:val="26"/>
        </w:rPr>
        <w:t>Article 3 - Période d'essai</w:t>
      </w:r>
    </w:p>
    <w:p/>
    <w:p>
      <w:r>
        <w:rPr>
          <w:rFonts w:ascii="Garamond" w:hAnsi="Garamond"/>
        </w:rPr>
        <w:t xml:space="preserve">Le présent contrat comporte une période d'essai de </w:t>
      </w:r>
      <w:r>
        <w:rPr>
          <w:rFonts w:ascii="Garamond" w:hAnsi="Garamond"/>
          <w:b/>
          <w:color w:val="8A5A00"/>
        </w:rPr>
        <w:t>[DURÉE]</w:t>
      </w:r>
      <w:r>
        <w:rPr>
          <w:rFonts w:ascii="Garamond" w:hAnsi="Garamond"/>
        </w:rPr>
        <w:t>, conforme aux limites fixées par l'article L1242-10 du Code du travail, soit un jour par semaine dans la limite de deux semaines pour un contrat d'une durée initiale au plus égale à six mois, et d'un mois maximum pour un contrat d'une durée supérieure.</w:t>
      </w:r>
    </w:p>
    <w:p/>
    <w:p>
      <w:r>
        <w:rPr>
          <w:rFonts w:ascii="Garamond" w:hAnsi="Garamond"/>
        </w:rPr>
        <w:t>Au cours de cette période, chacune des Parties peut rompre le contrat dans le respect des délais de prévenance légaux.</w:t>
      </w:r>
    </w:p>
    <w:p/>
    <w:p>
      <w:pPr>
        <w:keepNext/>
        <w:spacing w:before="200" w:after="120"/>
        <w:jc w:val="left"/>
      </w:pPr>
      <w:r>
        <w:rPr>
          <w:rFonts w:ascii="Garamond" w:hAnsi="Garamond"/>
          <w:b/>
          <w:color w:val="2C3E5A"/>
          <w:sz w:val="26"/>
        </w:rPr>
        <w:t>Article 4 - Fonctions et qualification</w:t>
      </w:r>
    </w:p>
    <w:p/>
    <w:p>
      <w:r>
        <w:rPr>
          <w:rFonts w:ascii="Garamond" w:hAnsi="Garamond"/>
        </w:rPr>
        <w:t xml:space="preserve">Le Salarié est engagé en qualité de </w:t>
      </w:r>
      <w:r>
        <w:rPr>
          <w:rFonts w:ascii="Garamond" w:hAnsi="Garamond"/>
          <w:b/>
          <w:color w:val="8A5A00"/>
        </w:rPr>
        <w:t>[INTITULÉ DU POSTE]</w:t>
      </w:r>
      <w:r>
        <w:rPr>
          <w:rFonts w:ascii="Garamond" w:hAnsi="Garamond"/>
        </w:rPr>
        <w:t>,</w:t>
      </w:r>
    </w:p>
    <w:p>
      <w:r>
        <w:rPr>
          <w:rFonts w:ascii="Garamond" w:hAnsi="Garamond"/>
        </w:rPr>
        <w:t xml:space="preserve">position </w:t>
      </w:r>
      <w:r>
        <w:rPr>
          <w:rFonts w:ascii="Garamond" w:hAnsi="Garamond"/>
          <w:b/>
          <w:color w:val="8A5A00"/>
        </w:rPr>
        <w:t>[CLASSIFICATION CONVENTIONNELLE - niveau, échelon, coefficient]</w:t>
      </w:r>
      <w:r>
        <w:rPr>
          <w:rFonts w:ascii="Garamond" w:hAnsi="Garamond"/>
        </w:rPr>
        <w:t>.</w:t>
      </w:r>
    </w:p>
    <w:p/>
    <w:p>
      <w:r>
        <w:rPr>
          <w:rFonts w:ascii="Garamond" w:hAnsi="Garamond"/>
        </w:rPr>
        <w:t xml:space="preserve">Il exercera les fonctions suivantes : </w:t>
      </w:r>
      <w:r>
        <w:rPr>
          <w:rFonts w:ascii="Garamond" w:hAnsi="Garamond"/>
          <w:b/>
          <w:color w:val="8A5A00"/>
        </w:rPr>
        <w:t>[DESCRIPTION PRÉCISE DES TÂCHES CONFIÉES]</w:t>
      </w:r>
      <w:r>
        <w:rPr>
          <w:rFonts w:ascii="Garamond" w:hAnsi="Garamond"/>
        </w:rPr>
        <w:t>.</w:t>
      </w:r>
    </w:p>
    <w:p/>
    <w:p>
      <w:r>
        <w:rPr>
          <w:rFonts w:ascii="Garamond" w:hAnsi="Garamond"/>
        </w:rPr>
        <w:t>Cette définition de poste n'est pas exhaustive et pourra être adaptée aux nécessités du service, dans le respect de la qualification du Salarié.</w:t>
      </w:r>
    </w:p>
    <w:p/>
    <w:p>
      <w:pPr>
        <w:keepNext/>
        <w:spacing w:before="200" w:after="120"/>
        <w:jc w:val="left"/>
      </w:pPr>
      <w:r>
        <w:rPr>
          <w:rFonts w:ascii="Garamond" w:hAnsi="Garamond"/>
          <w:b/>
          <w:color w:val="2C3E5A"/>
          <w:sz w:val="26"/>
        </w:rPr>
        <w:t>Article 5 - Lieu de travail</w:t>
      </w:r>
    </w:p>
    <w:p/>
    <w:p>
      <w:r>
        <w:rPr>
          <w:rFonts w:ascii="Garamond" w:hAnsi="Garamond"/>
        </w:rPr>
        <w:t xml:space="preserve">Le Salarié exercera ses fonctions à </w:t>
      </w:r>
      <w:r>
        <w:rPr>
          <w:rFonts w:ascii="Garamond" w:hAnsi="Garamond"/>
          <w:b/>
          <w:color w:val="8A5A00"/>
        </w:rPr>
        <w:t>[ADRESSE DU LIEU DE TRAVAIL]</w:t>
      </w:r>
      <w:r>
        <w:rPr>
          <w:rFonts w:ascii="Garamond" w:hAnsi="Garamond"/>
        </w:rPr>
        <w:t>.</w:t>
      </w:r>
    </w:p>
    <w:p/>
    <w:p>
      <w:r>
        <w:rPr>
          <w:rFonts w:ascii="Garamond" w:hAnsi="Garamond"/>
          <w:b/>
          <w:color w:val="8A5A00"/>
        </w:rPr>
        <w:t>[CLAUSE OPTIONNELLE - mobilité]</w:t>
      </w:r>
      <w:r>
        <w:rPr>
          <w:rFonts w:ascii="Garamond" w:hAnsi="Garamond"/>
        </w:rPr>
        <w:t xml:space="preserve"> Compte tenu de la nature de l'activité, le Salarié pourra être amené à exercer ses fonctions sur les sites suivants : </w:t>
      </w:r>
      <w:r>
        <w:rPr>
          <w:rFonts w:ascii="Garamond" w:hAnsi="Garamond"/>
          <w:b/>
          <w:color w:val="8A5A00"/>
        </w:rPr>
        <w:t>[LISTE DES SITES]</w:t>
      </w:r>
      <w:r>
        <w:rPr>
          <w:rFonts w:ascii="Garamond" w:hAnsi="Garamond"/>
        </w:rPr>
        <w:t>.</w:t>
      </w:r>
    </w:p>
    <w:p/>
    <w:p>
      <w:pPr>
        <w:keepNext/>
        <w:spacing w:before="200" w:after="120"/>
        <w:jc w:val="left"/>
      </w:pPr>
      <w:r>
        <w:rPr>
          <w:rFonts w:ascii="Garamond" w:hAnsi="Garamond"/>
          <w:b/>
          <w:color w:val="2C3E5A"/>
          <w:sz w:val="26"/>
        </w:rPr>
        <w:t>Article 6 - Durée et organisation du travail</w:t>
      </w:r>
    </w:p>
    <w:p/>
    <w:p>
      <w:r>
        <w:rPr>
          <w:rFonts w:ascii="Garamond" w:hAnsi="Garamond"/>
        </w:rPr>
        <w:t xml:space="preserve">La durée hebdomadaire de travail est fixée à </w:t>
      </w:r>
      <w:r>
        <w:rPr>
          <w:rFonts w:ascii="Garamond" w:hAnsi="Garamond"/>
          <w:b/>
          <w:color w:val="8A5A00"/>
        </w:rPr>
        <w:t>[NOMBRE]</w:t>
      </w:r>
      <w:r>
        <w:rPr>
          <w:rFonts w:ascii="Garamond" w:hAnsi="Garamond"/>
        </w:rPr>
        <w:t xml:space="preserve"> heures, réparties selon l'horaire suivant : </w:t>
      </w:r>
      <w:r>
        <w:rPr>
          <w:rFonts w:ascii="Garamond" w:hAnsi="Garamond"/>
          <w:b/>
          <w:color w:val="8A5A00"/>
        </w:rPr>
        <w:t>[PRÉCISER LES JOURS ET HORAIRES]</w:t>
      </w:r>
      <w:r>
        <w:rPr>
          <w:rFonts w:ascii="Garamond" w:hAnsi="Garamond"/>
        </w:rPr>
        <w:t>.</w:t>
      </w:r>
    </w:p>
    <w:p/>
    <w:p>
      <w:r>
        <w:rPr>
          <w:rFonts w:ascii="Garamond" w:hAnsi="Garamond"/>
          <w:b/>
          <w:color w:val="8A5A00"/>
        </w:rPr>
        <w:t>[CLAUSE OPTIONNELLE - temps partiel]</w:t>
      </w:r>
      <w:r>
        <w:rPr>
          <w:rFonts w:ascii="Garamond" w:hAnsi="Garamond"/>
        </w:rPr>
        <w:t xml:space="preserve"> Pour un contrat à temps partiel, indiquer la durée, la répartition des horaires entre les jours de la semaine et les conditions de modification de cette répartition, conformément à l'article L3123-6 du Code du travail.</w:t>
      </w:r>
    </w:p>
    <w:p/>
    <w:p>
      <w:pPr>
        <w:keepNext/>
        <w:spacing w:before="200" w:after="120"/>
        <w:jc w:val="left"/>
      </w:pPr>
      <w:r>
        <w:rPr>
          <w:rFonts w:ascii="Garamond" w:hAnsi="Garamond"/>
          <w:b/>
          <w:color w:val="2C3E5A"/>
          <w:sz w:val="26"/>
        </w:rPr>
        <w:t>Article 7 - Rémunération</w:t>
      </w:r>
    </w:p>
    <w:p/>
    <w:p>
      <w:r>
        <w:rPr>
          <w:rFonts w:ascii="Garamond" w:hAnsi="Garamond"/>
        </w:rPr>
        <w:t xml:space="preserve">En contrepartie de son travail, le Salarié percevra une rémunération brute mensuelle de </w:t>
      </w:r>
      <w:r>
        <w:rPr>
          <w:rFonts w:ascii="Garamond" w:hAnsi="Garamond"/>
          <w:b/>
          <w:color w:val="8A5A00"/>
        </w:rPr>
        <w:t>[MONTANT]</w:t>
      </w:r>
      <w:r>
        <w:rPr>
          <w:rFonts w:ascii="Garamond" w:hAnsi="Garamond"/>
        </w:rPr>
        <w:t xml:space="preserve"> euros, pour la durée du travail définie à l'article 6.</w:t>
      </w:r>
    </w:p>
    <w:p/>
    <w:p>
      <w:r>
        <w:rPr>
          <w:rFonts w:ascii="Garamond" w:hAnsi="Garamond"/>
        </w:rPr>
        <w:t>Conformément à l'article L1242-15 du Code du travail, cette rémunération ne peut être inférieure à celle que percevrait, après période d'essai, un salarié de l'entreprise sous contrat à durée indéterminée de qualification équivalente occupant le même poste.</w:t>
      </w:r>
    </w:p>
    <w:p/>
    <w:p>
      <w:pPr>
        <w:keepNext/>
        <w:spacing w:before="200" w:after="120"/>
        <w:jc w:val="left"/>
      </w:pPr>
      <w:r>
        <w:rPr>
          <w:rFonts w:ascii="Garamond" w:hAnsi="Garamond"/>
          <w:b/>
          <w:color w:val="2C3E5A"/>
          <w:sz w:val="26"/>
        </w:rPr>
        <w:t>Article 8 - Convention collective applicable</w:t>
      </w:r>
    </w:p>
    <w:p/>
    <w:p>
      <w:r>
        <w:rPr>
          <w:rFonts w:ascii="Garamond" w:hAnsi="Garamond"/>
        </w:rPr>
        <w:t xml:space="preserve">La convention collective applicable est : </w:t>
      </w:r>
      <w:r>
        <w:rPr>
          <w:rFonts w:ascii="Garamond" w:hAnsi="Garamond"/>
          <w:b/>
          <w:color w:val="8A5A00"/>
        </w:rPr>
        <w:t>[INTITULÉ EXACT DE LA CONVENTION COLLECTIVE - IDCC n° XXXX]</w:t>
      </w:r>
      <w:r>
        <w:rPr>
          <w:rFonts w:ascii="Garamond" w:hAnsi="Garamond"/>
        </w:rPr>
        <w:t>.</w:t>
      </w:r>
    </w:p>
    <w:p/>
    <w:p>
      <w:r>
        <w:rPr>
          <w:rFonts w:ascii="Garamond" w:hAnsi="Garamond"/>
        </w:rPr>
        <w:t>Le Salarié pourra la consulter selon les modalités en vigueur dans l'entreprise.</w:t>
      </w:r>
    </w:p>
    <w:p/>
    <w:p>
      <w:pPr>
        <w:keepNext/>
        <w:spacing w:before="200" w:after="120"/>
        <w:jc w:val="left"/>
      </w:pPr>
      <w:r>
        <w:rPr>
          <w:rFonts w:ascii="Garamond" w:hAnsi="Garamond"/>
          <w:b/>
          <w:color w:val="2C3E5A"/>
          <w:sz w:val="26"/>
        </w:rPr>
        <w:t>Article 9 - Absence d'indemnité de fin de contrat</w:t>
      </w:r>
    </w:p>
    <w:p/>
    <w:p>
      <w:r>
        <w:rPr>
          <w:rFonts w:ascii="Garamond" w:hAnsi="Garamond"/>
        </w:rPr>
        <w:t>Conformément à l'article L1243-10, 1° du Code du travail, l'indemnité de fin de contrat (prime de précarité) n'est pas due à l'issue d'un contrat saisonnier, sauf disposition conventionnelle plus favorable.</w:t>
      </w:r>
    </w:p>
    <w:p/>
    <w:p>
      <w:r>
        <w:rPr>
          <w:rFonts w:ascii="Garamond" w:hAnsi="Garamond"/>
          <w:b/>
          <w:color w:val="8A5A00"/>
        </w:rPr>
        <w:t>[CLAUSE OPTIONNELLE]</w:t>
      </w:r>
      <w:r>
        <w:rPr>
          <w:rFonts w:ascii="Garamond" w:hAnsi="Garamond"/>
        </w:rPr>
        <w:t xml:space="preserve"> Si la convention collective applicable prévoit le versement d'une telle indemnité, en faire mention ici.</w:t>
      </w:r>
    </w:p>
    <w:p/>
    <w:p>
      <w:pPr>
        <w:keepNext/>
        <w:spacing w:before="200" w:after="120"/>
        <w:jc w:val="left"/>
      </w:pPr>
      <w:r>
        <w:rPr>
          <w:rFonts w:ascii="Garamond" w:hAnsi="Garamond"/>
          <w:b/>
          <w:color w:val="2C3E5A"/>
          <w:sz w:val="26"/>
        </w:rPr>
        <w:t>Article 10 - Clause de reconduction et priorité d'emploi</w:t>
      </w:r>
    </w:p>
    <w:p/>
    <w:p>
      <w:r>
        <w:rPr>
          <w:rFonts w:ascii="Garamond" w:hAnsi="Garamond"/>
          <w:b/>
          <w:color w:val="8A5A00"/>
        </w:rPr>
        <w:t>[CLAUSE OPTIONNELLE - à conserver uniquement si l'Employeur souhaite organiser la reconduction]</w:t>
      </w:r>
    </w:p>
    <w:p/>
    <w:p>
      <w:r>
        <w:rPr>
          <w:rFonts w:ascii="Garamond" w:hAnsi="Garamond"/>
        </w:rPr>
        <w:t>Le présent contrat pourra être reconduit pour la saison suivante. Conformément à l'article L1244-2 du Code du travail, cette clause n'emporte pas reconduction automatique mais institue une priorité d'emploi au bénéfice du Salarié.</w:t>
      </w:r>
    </w:p>
    <w:p/>
    <w:p>
      <w:r>
        <w:rPr>
          <w:rFonts w:ascii="Garamond" w:hAnsi="Garamond"/>
        </w:rPr>
        <w:t>Le Salarié ayant été employé pour au moins deux mêmes saisons dans l'entreprise sur deux années consécutives bénéficie d'un droit à la reconduction de son contrat, dès lors qu'un emploi saisonnier compatible avec sa qualification est disponible. L'Employeur informera le Salarié des conditions de reconduction avant le terme du contrat, par tout moyen conférant date certaine.</w:t>
      </w:r>
    </w:p>
    <w:p/>
    <w:p>
      <w:r>
        <w:rPr>
          <w:rFonts w:ascii="Garamond" w:hAnsi="Garamond"/>
        </w:rPr>
        <w:t>Une clause de reconduction automatique serait requalifiée en contrat à durée indéterminée. Cette clause doit donc se limiter à une priorité d'emploi.</w:t>
      </w:r>
    </w:p>
    <w:p/>
    <w:p>
      <w:pPr>
        <w:keepNext/>
        <w:spacing w:before="200" w:after="120"/>
        <w:jc w:val="left"/>
      </w:pPr>
      <w:r>
        <w:rPr>
          <w:rFonts w:ascii="Garamond" w:hAnsi="Garamond"/>
          <w:b/>
          <w:color w:val="2C3E5A"/>
          <w:sz w:val="26"/>
        </w:rPr>
        <w:t>Article 11 - Congés payés</w:t>
      </w:r>
    </w:p>
    <w:p/>
    <w:p>
      <w:r>
        <w:rPr>
          <w:rFonts w:ascii="Garamond" w:hAnsi="Garamond"/>
        </w:rPr>
        <w:t>Le Salarié bénéficie des congés payés dans les conditions légales et conventionnelles. À défaut de prise effective des congés pendant la durée du contrat, une indemnité compensatrice de congés payés lui sera versée au terme du contrat, conformément à l'article L1242-16 du Code du travail.</w:t>
      </w:r>
    </w:p>
    <w:p/>
    <w:p>
      <w:pPr>
        <w:keepNext/>
        <w:spacing w:before="200" w:after="120"/>
        <w:jc w:val="left"/>
      </w:pPr>
      <w:r>
        <w:rPr>
          <w:rFonts w:ascii="Garamond" w:hAnsi="Garamond"/>
          <w:b/>
          <w:color w:val="2C3E5A"/>
          <w:sz w:val="26"/>
        </w:rPr>
        <w:t>Article 12 - Protection sociale</w:t>
      </w:r>
    </w:p>
    <w:p/>
    <w:p>
      <w:r>
        <w:rPr>
          <w:rFonts w:ascii="Garamond" w:hAnsi="Garamond"/>
        </w:rPr>
        <w:t>Le Salarié est affilié aux organismes suivants :</w:t>
      </w:r>
    </w:p>
    <w:p>
      <w:r>
        <w:rPr>
          <w:rFonts w:ascii="Garamond" w:hAnsi="Garamond"/>
        </w:rPr>
        <w:t xml:space="preserve">caisse de retraite complémentaire : </w:t>
      </w:r>
      <w:r>
        <w:rPr>
          <w:rFonts w:ascii="Garamond" w:hAnsi="Garamond"/>
          <w:b/>
          <w:color w:val="8A5A00"/>
        </w:rPr>
        <w:t>[NOM ET ADRESSE DE L'ORGANISME]</w:t>
      </w:r>
      <w:r>
        <w:rPr>
          <w:rFonts w:ascii="Garamond" w:hAnsi="Garamond"/>
        </w:rPr>
        <w:t xml:space="preserve"> ;</w:t>
      </w:r>
    </w:p>
    <w:p>
      <w:r>
        <w:rPr>
          <w:rFonts w:ascii="Garamond" w:hAnsi="Garamond"/>
        </w:rPr>
        <w:t xml:space="preserve">organisme de prévoyance : </w:t>
      </w:r>
      <w:r>
        <w:rPr>
          <w:rFonts w:ascii="Garamond" w:hAnsi="Garamond"/>
          <w:b/>
          <w:color w:val="8A5A00"/>
        </w:rPr>
        <w:t>[NOM ET ADRESSE DE L'ORGANISME]</w:t>
      </w:r>
      <w:r>
        <w:rPr>
          <w:rFonts w:ascii="Garamond" w:hAnsi="Garamond"/>
        </w:rPr>
        <w:t>.</w:t>
      </w:r>
    </w:p>
    <w:p/>
    <w:p>
      <w:pPr>
        <w:keepNext/>
        <w:spacing w:before="200" w:after="120"/>
        <w:jc w:val="left"/>
      </w:pPr>
      <w:r>
        <w:rPr>
          <w:rFonts w:ascii="Garamond" w:hAnsi="Garamond"/>
          <w:b/>
          <w:color w:val="2C3E5A"/>
          <w:sz w:val="26"/>
        </w:rPr>
        <w:t>Article 13 - Remise du contrat</w:t>
      </w:r>
    </w:p>
    <w:p/>
    <w:p>
      <w:r>
        <w:rPr>
          <w:rFonts w:ascii="Garamond" w:hAnsi="Garamond"/>
        </w:rPr>
        <w:t>Conformément à l'article L1242-13 du Code du travail, le présent contrat écrit est transmis au Salarié au plus tard dans les deux jours ouvrables suivant l'embauche. À défaut de transmission dans ce délai, le contrat est réputé conclu à durée indéterminée.</w:t>
      </w:r>
    </w:p>
    <w:p/>
    <w:p/>
    <w:p/>
    <w:p>
      <w:r>
        <w:rPr>
          <w:rFonts w:ascii="Garamond" w:hAnsi="Garamond"/>
        </w:rPr>
        <w:t xml:space="preserve">Fait à </w:t>
      </w:r>
      <w:r>
        <w:rPr>
          <w:rFonts w:ascii="Garamond" w:hAnsi="Garamond"/>
          <w:b/>
          <w:color w:val="8A5A00"/>
        </w:rPr>
        <w:t>[LIEU]</w:t>
      </w:r>
      <w:r>
        <w:rPr>
          <w:rFonts w:ascii="Garamond" w:hAnsi="Garamond"/>
        </w:rPr>
        <w:t xml:space="preserve">, le </w:t>
      </w:r>
      <w:r>
        <w:rPr>
          <w:rFonts w:ascii="Garamond" w:hAnsi="Garamond"/>
          <w:b/>
          <w:color w:val="8A5A00"/>
        </w:rPr>
        <w:t>[JJ/MM/AAAA]</w:t>
      </w:r>
      <w:r>
        <w:rPr>
          <w:rFonts w:ascii="Garamond" w:hAnsi="Garamond"/>
        </w:rPr>
        <w:t>, en deux exemplaires originaux dont un remis à chacune des Parties.</w:t>
      </w:r>
    </w:p>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703"/>
        <w:gridCol w:w="4703"/>
      </w:tblGrid>
      <w:tr>
        <w:tc>
          <w:tcPr>
            <w:tcW w:type="dxa" w:w="4703"/>
          </w:tcPr>
          <w:p>
            <w:r/>
          </w:p>
          <w:p/>
          <w:p>
            <w:pPr>
              <w:jc w:val="left"/>
            </w:pPr>
            <w:r>
              <w:rPr>
                <w:rFonts w:ascii="Garamond" w:hAnsi="Garamond"/>
                <w:b/>
              </w:rPr>
              <w:t>Pour l'Employeur</w:t>
            </w:r>
          </w:p>
          <w:p>
            <w:pPr>
              <w:jc w:val="left"/>
            </w:pPr>
            <w:r>
              <w:rPr>
                <w:rFonts w:ascii="Garamond" w:hAnsi="Garamond"/>
                <w:b/>
                <w:color w:val="8A5A00"/>
              </w:rPr>
              <w:t>[NOM, QUALITÉ]</w:t>
            </w:r>
          </w:p>
          <w:p>
            <w:pPr>
              <w:jc w:val="left"/>
            </w:pPr>
            <w:r>
              <w:rPr>
                <w:rFonts w:ascii="Garamond" w:hAnsi="Garamond"/>
              </w:rPr>
              <w:t>(signature)</w:t>
            </w:r>
          </w:p>
        </w:tc>
        <w:tc>
          <w:tcPr>
            <w:tcW w:type="dxa" w:w="4703"/>
          </w:tcPr>
          <w:p>
            <w:r/>
          </w:p>
          <w:p>
            <w:pPr>
              <w:jc w:val="left"/>
            </w:pPr>
            <w:r>
              <w:rPr>
                <w:rFonts w:ascii="Garamond" w:hAnsi="Garamond"/>
                <w:b/>
              </w:rPr>
              <w:t>Le Salarié</w:t>
            </w:r>
          </w:p>
          <w:p>
            <w:pPr>
              <w:jc w:val="left"/>
            </w:pPr>
            <w:r>
              <w:rPr>
                <w:rFonts w:ascii="Garamond" w:hAnsi="Garamond"/>
                <w:b/>
                <w:color w:val="8A5A00"/>
              </w:rPr>
              <w:t>[NOM ET PRÉNOM]</w:t>
            </w:r>
          </w:p>
          <w:p>
            <w:pPr>
              <w:jc w:val="left"/>
            </w:pPr>
            <w:r>
              <w:rPr>
                <w:rFonts w:ascii="Garamond" w:hAnsi="Garamond"/>
              </w:rPr>
              <w:t>(signature précédée de la mention manuscrite « lu et approuvé »)</w:t>
            </w:r>
          </w:p>
          <w:p/>
        </w:tc>
      </w:tr>
    </w:tbl>
    <w:p>
      <w:r>
        <w:br w:type="page"/>
      </w:r>
    </w:p>
    <w:p>
      <w:pPr>
        <w:spacing w:before="0" w:after="0"/>
        <w:pBdr>
          <w:bottom w:val="single" w:sz="6" w:space="1" w:color="5575A2"/>
        </w:pBdr>
      </w:pPr>
    </w:p>
    <w:p>
      <w:pPr>
        <w:spacing w:before="80" w:after="80"/>
        <w:jc w:val="center"/>
      </w:pPr>
      <w:r>
        <w:rPr>
          <w:rFonts w:ascii="Garamond" w:hAnsi="Garamond"/>
          <w:i/>
          <w:color w:val="5C5B58"/>
          <w:sz w:val="20"/>
        </w:rPr>
        <w:t>Contenu à supprimer après personnalisation</w:t>
      </w:r>
    </w:p>
    <w:p>
      <w:pPr>
        <w:spacing w:before="0" w:after="0"/>
        <w:pBdr>
          <w:bottom w:val="single" w:sz="6" w:space="1" w:color="5575A2"/>
        </w:pBdr>
      </w:pPr>
    </w:p>
    <w:p>
      <w:pPr>
        <w:spacing w:after="80"/>
      </w:pPr>
    </w:p>
    <w:tbl>
      <w:tblPr>
        <w:tblW w:type="auto" w:w="0"/>
        <w:tblLayout w:type="autofit"/>
        <w:tblLook w:firstColumn="1" w:firstRow="1" w:lastColumn="0" w:lastRow="0" w:noHBand="0" w:noVBand="1" w:val="04A0"/>
        <w:tblBorders>
          <w:top w:val="single" w:sz="10" w:space="0" w:color="5575A2"/>
          <w:left w:val="single" w:sz="10" w:space="0" w:color="5575A2"/>
          <w:bottom w:val="single" w:sz="10" w:space="0" w:color="5575A2"/>
          <w:right w:val="single" w:sz="10" w:space="0" w:color="5575A2"/>
          <w:insideH w:val="nil"/>
          <w:insideV w:val="nil"/>
        </w:tblBorders>
      </w:tblPr>
      <w:tblGrid>
        <w:gridCol w:w="9406"/>
      </w:tblGrid>
      <w:tr>
        <w:tc>
          <w:tcPr>
            <w:tcW w:type="dxa" w:w="9406"/>
          </w:tcPr>
          <w:p>
            <w:pPr>
              <w:spacing w:after="120"/>
              <w:jc w:val="left"/>
              <w:shd w:val="clear" w:color="auto" w:fill="F7F7F6"/>
            </w:pPr>
            <w:r/>
            <w:r>
              <w:rPr>
                <w:rFonts w:ascii="Garamond" w:hAnsi="Garamond"/>
                <w:b/>
                <w:color w:val="2C3E5A"/>
                <w:sz w:val="26"/>
              </w:rPr>
              <w:t>FAIRE SÉCURISER CE DOCUMENT PAR UN AVOCAT</w:t>
            </w:r>
          </w:p>
          <w:p>
            <w:pPr>
              <w:shd w:val="clear" w:color="auto" w:fill="F7F7F6"/>
              <w:spacing w:after="80"/>
              <w:jc w:val="left"/>
            </w:pPr>
            <w:r>
              <w:rPr>
                <w:rFonts w:ascii="Garamond" w:hAnsi="Garamond"/>
                <w:color w:val="272623"/>
                <w:sz w:val="22"/>
              </w:rPr>
              <w:t>Adapter ce modèle à votre situation, vérifier sa conformité au droit applicable et le signer en toute sérénité.</w:t>
            </w:r>
          </w:p>
          <w:p>
            <w:pPr>
              <w:shd w:val="clear" w:color="auto" w:fill="F7F7F6"/>
              <w:spacing w:after="80"/>
              <w:jc w:val="left"/>
            </w:pPr>
            <w:r>
              <w:rPr>
                <w:rFonts w:ascii="Garamond" w:hAnsi="Garamond"/>
                <w:color w:val="272623"/>
                <w:sz w:val="22"/>
              </w:rPr>
              <w:t>Sur swim.legal, un avocat d'affaires indépendant spécialisé vous répond rapidement, avec un devis transparent et un cadre d'intervention défini.</w:t>
            </w:r>
          </w:p>
          <w:p>
            <w:pPr>
              <w:shd w:val="clear" w:color="auto" w:fill="F9AF51"/>
              <w:spacing w:before="120" w:after="40"/>
              <w:jc w:val="left"/>
            </w:pPr>
            <w:r>
              <w:rPr>
                <w:rFonts w:ascii="Garamond" w:hAnsi="Garamond"/>
                <w:b/>
                <w:color w:val="3F1704"/>
                <w:sz w:val="24"/>
              </w:rPr>
              <w:t xml:space="preserve">  Déposez votre besoin : https://swim.legal  </w:t>
            </w:r>
          </w:p>
        </w:tc>
      </w:tr>
    </w:tbl>
    <w:p>
      <w:pPr>
        <w:spacing w:after="120"/>
      </w:pPr>
    </w:p>
    <w:p>
      <w:pPr>
        <w:keepNext/>
        <w:spacing w:before="200" w:after="120"/>
        <w:jc w:val="left"/>
      </w:pPr>
      <w:r>
        <w:rPr>
          <w:rFonts w:ascii="Garamond" w:hAnsi="Garamond"/>
          <w:b/>
          <w:color w:val="2C3E5A"/>
          <w:sz w:val="26"/>
        </w:rPr>
        <w:t>Notes de complétion</w:t>
      </w:r>
    </w:p>
    <w:p>
      <w:pPr>
        <w:pStyle w:val="ListBullet"/>
        <w:spacing w:after="60"/>
        <w:jc w:val="left"/>
      </w:pPr>
      <w:r>
        <w:rPr>
          <w:rFonts w:ascii="Garamond" w:hAnsi="Garamond"/>
        </w:rPr>
        <w:t>Choisir entre terme précis (article 2, option 1) et terme imprécis avec durée minimale (option 2) : le terme imprécis est adapté lorsque la fin exacte de la saison ne peut être fixée à l'avance ; il impose une durée minimale obligatoire.</w:t>
      </w:r>
    </w:p>
    <w:p>
      <w:pPr>
        <w:pStyle w:val="ListBullet"/>
        <w:spacing w:after="60"/>
        <w:jc w:val="left"/>
      </w:pPr>
      <w:r>
        <w:rPr>
          <w:rFonts w:ascii="Garamond" w:hAnsi="Garamond"/>
        </w:rPr>
        <w:t>Reprendre le motif saisonnier (article 1) en termes concrets et vérifiables : l'activité doit objectivement se répéter chaque année à dates fixes, indépendamment de la volonté de l'employeur. Un motif vague expose à une requalification en CDI.</w:t>
      </w:r>
    </w:p>
    <w:p>
      <w:pPr>
        <w:pStyle w:val="ListBullet"/>
        <w:spacing w:after="60"/>
        <w:jc w:val="left"/>
      </w:pPr>
      <w:r>
        <w:rPr>
          <w:rFonts w:ascii="Garamond" w:hAnsi="Garamond"/>
        </w:rPr>
        <w:t>Vérifier l'intitulé exact et le numéro IDCC de la convention collective applicable (article 8) : de nombreuses branches saisonnières prévoient des dispositions spécifiques (durée, rémunération, reconduction).</w:t>
      </w:r>
    </w:p>
    <w:p>
      <w:pPr>
        <w:pStyle w:val="ListBullet"/>
        <w:spacing w:after="60"/>
        <w:jc w:val="left"/>
      </w:pPr>
      <w:r>
        <w:rPr>
          <w:rFonts w:ascii="Garamond" w:hAnsi="Garamond"/>
        </w:rPr>
        <w:t>Période d'essai (article 3) : ne jamais dépasser les plafonds de l'article L1242-10, calculés sur la durée initiale du contrat.</w:t>
      </w:r>
    </w:p>
    <w:p>
      <w:pPr>
        <w:pStyle w:val="ListBullet"/>
        <w:spacing w:after="60"/>
        <w:jc w:val="left"/>
      </w:pPr>
      <w:r>
        <w:rPr>
          <w:rFonts w:ascii="Garamond" w:hAnsi="Garamond"/>
        </w:rPr>
        <w:t>Clause de reconduction (article 10) : à supprimer si l'employeur ne souhaite pas organiser de priorité d'emploi. Si elle est conservée, ne jamais prévoir de reconduction automatique, sous peine de requalification en CDI.</w:t>
      </w:r>
    </w:p>
    <w:p>
      <w:pPr>
        <w:pStyle w:val="ListBullet"/>
        <w:spacing w:after="60"/>
        <w:jc w:val="left"/>
      </w:pPr>
      <w:r>
        <w:rPr>
          <w:rFonts w:ascii="Garamond" w:hAnsi="Garamond"/>
        </w:rPr>
        <w:t>Prime de précarité (article 9) : non due pour un contrat saisonnier, sauf si la convention collective le prévoit. Vérifier ce point avant l'établissement du solde de tout compte.</w:t>
      </w:r>
    </w:p>
    <w:p>
      <w:pPr>
        <w:pStyle w:val="ListBullet"/>
        <w:spacing w:after="60"/>
        <w:jc w:val="left"/>
      </w:pPr>
      <w:r>
        <w:rPr>
          <w:rFonts w:ascii="Garamond" w:hAnsi="Garamond"/>
        </w:rPr>
        <w:t>Respecter impérativement le délai de remise de deux jours ouvrables (article 13) : son non-respect entraîne la requalification du contrat en CDI.</w:t>
      </w:r>
    </w:p>
    <w:p>
      <w:pPr>
        <w:pStyle w:val="ListBullet"/>
        <w:spacing w:after="60"/>
        <w:jc w:val="left"/>
      </w:pPr>
      <w:r>
        <w:rPr>
          <w:rFonts w:ascii="Garamond" w:hAnsi="Garamond"/>
        </w:rPr>
        <w:t>Pour un contrat à temps partiel, compléter l'article 6 avec la répartition précise des horaires (mention obligatoire à peine de présomption de temps complet).</w:t>
      </w:r>
    </w:p>
    <w:p>
      <w:pPr>
        <w:spacing w:after="120"/>
      </w:pPr>
    </w:p>
    <w:p>
      <w:pPr>
        <w:keepNext/>
        <w:spacing w:before="200" w:after="120"/>
        <w:jc w:val="left"/>
      </w:pPr>
      <w:r>
        <w:rPr>
          <w:rFonts w:ascii="Garamond" w:hAnsi="Garamond"/>
          <w:b/>
          <w:color w:val="2C3E5A"/>
          <w:sz w:val="26"/>
        </w:rPr>
        <w:t>AVERTISSEMENT JURIDIQUE</w:t>
      </w:r>
    </w:p>
    <w:p>
      <w:pPr>
        <w:spacing w:after="60"/>
      </w:pPr>
      <w:r>
        <w:rPr>
          <w:rFonts w:ascii="Garamond" w:hAnsi="Garamond"/>
          <w:sz w:val="22"/>
        </w:rPr>
        <w:t>Ce document est un modèle indicatif fourni à titre informatif et pédagogique. Il a été rédigé sur la base du droit français en vigueur à la date indiquée et constitue, par nature, un texte incomplet, tant dans le fond que dans la forme.</w:t>
      </w:r>
    </w:p>
    <w:p>
      <w:pPr>
        <w:spacing w:after="60"/>
      </w:pPr>
      <w:r>
        <w:rPr>
          <w:rFonts w:ascii="Garamond" w:hAnsi="Garamond"/>
          <w:sz w:val="22"/>
        </w:rPr>
        <w:t>Il ne couvre pas l'intégralité des hypothèses, clauses, mentions, formalités ou particularités susceptibles d'être applicables à un cas concret. Il peut comporter des erreurs, des imprécisions, des omissions ou des dispositions inadaptées à votre situation, à la convention collective dont vous relevez, à votre secteur d'activité, à la nature exacte de vos relations contractuelles ou aux évolutions législatives, réglementaires et jurisprudentielles intervenues postérieurement à sa rédaction.</w:t>
      </w:r>
    </w:p>
    <w:p>
      <w:pPr>
        <w:spacing w:after="60"/>
      </w:pPr>
      <w:r>
        <w:rPr>
          <w:rFonts w:ascii="Garamond" w:hAnsi="Garamond"/>
          <w:sz w:val="22"/>
        </w:rPr>
        <w:t>Il ne constitue pas un conseil juridique personnalisé et ne saurait se substituer à l'analyse d'un avocat. Toute utilisation dans un cas concret nécessite une adaptation aux circonstances de fait et de droit propres à la situation, ainsi qu'une vérification de la conformité aux dispositions légales, réglementaires et conventionnelles applicables au jour de la signature.</w:t>
      </w:r>
    </w:p>
    <w:p>
      <w:pPr>
        <w:spacing w:after="60"/>
      </w:pPr>
      <w:r>
        <w:rPr>
          <w:rFonts w:ascii="Garamond" w:hAnsi="Garamond"/>
          <w:sz w:val="22"/>
        </w:rPr>
        <w:t>SWIM LEGAL décline toute responsabilité quant à l'usage qui pourrait être fait de ce modèle sans validation préalable par un professionnel du droit.</w:t>
      </w:r>
    </w:p>
    <w:sectPr w:rsidR="00FC693F" w:rsidRPr="0006063C" w:rsidSect="00034616">
      <w:headerReference w:type="default" r:id="rId9"/>
      <w:footerReference w:type="default" r:id="rId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Garamond" w:hAnsi="Garamond"/>
        <w:sz w:val="18"/>
      </w:rPr>
      <w:t xml:space="preserve">Page </w:t>
    </w:r>
    <w:r>
      <w:rPr>
        <w:rFonts w:ascii="Garamond" w:hAnsi="Garamond"/>
        <w:sz w:val="18"/>
      </w:rPr>
      <w:fldChar w:fldCharType="begin"/>
      <w:instrText xml:space="preserve">PAGE</w:instrText>
      <w:fldChar w:fldCharType="end"/>
    </w:r>
    <w:r>
      <w:rPr>
        <w:rFonts w:ascii="Garamond" w:hAnsi="Garamond"/>
        <w:sz w:val="18"/>
      </w:rPr>
      <w:t xml:space="preserve"> sur </w:t>
    </w:r>
    <w:r>
      <w:rPr>
        <w:rFonts w:ascii="Garamond" w:hAnsi="Garamond"/>
        <w:sz w:val="18"/>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
      <w:rPr>
        <w:rFonts w:ascii="Garamond" w:hAnsi="Garamond"/>
        <w:i/>
        <w:color w:val="5C5B58"/>
        <w:sz w:val="18"/>
      </w:rPr>
      <w:t>CONTRAT DE TRAVAIL À DURÉE DÉTERMINÉE SAISONNIER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64" w:lineRule="auto" w:after="60" w:before="0"/>
      <w:jc w:val="both"/>
    </w:pPr>
    <w:rPr>
      <w:rFonts w:ascii="Garamond" w:hAnsi="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