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245"/>
        <w:gridCol w:w="5168"/>
      </w:tblGrid>
      <w:tr w:rsidR="0082543B" w:rsidRPr="0002249A" w14:paraId="44510402" w14:textId="77777777" w:rsidTr="00061762">
        <w:tc>
          <w:tcPr>
            <w:tcW w:w="4815" w:type="dxa"/>
          </w:tcPr>
          <w:p w14:paraId="04A6440A" w14:textId="425FC7F4" w:rsidR="0082543B" w:rsidRPr="0002249A" w:rsidRDefault="00061762" w:rsidP="00393796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Tarves Heritage Centre/Project</w:t>
            </w:r>
          </w:p>
        </w:tc>
        <w:tc>
          <w:tcPr>
            <w:tcW w:w="5245" w:type="dxa"/>
          </w:tcPr>
          <w:p w14:paraId="798CDAAB" w14:textId="77777777" w:rsidR="0082543B" w:rsidRPr="0002249A" w:rsidRDefault="0082543B" w:rsidP="00393796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RISK ASSESSMENT</w:t>
            </w:r>
          </w:p>
        </w:tc>
        <w:tc>
          <w:tcPr>
            <w:tcW w:w="5168" w:type="dxa"/>
          </w:tcPr>
          <w:p w14:paraId="2BADC450" w14:textId="21F103D0" w:rsidR="0082543B" w:rsidRPr="0002249A" w:rsidRDefault="00061762" w:rsidP="00393796">
            <w:pPr>
              <w:spacing w:before="60" w:after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b/>
                <w:noProof/>
              </w:rPr>
              <w:drawing>
                <wp:inline distT="0" distB="0" distL="0" distR="0" wp14:anchorId="362C0733" wp14:editId="0BD1638C">
                  <wp:extent cx="3152775" cy="548640"/>
                  <wp:effectExtent l="0" t="0" r="9525" b="3810"/>
                  <wp:docPr id="8025852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219" cy="555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43B" w:rsidRPr="0002249A" w14:paraId="1876A037" w14:textId="77777777" w:rsidTr="00061762">
        <w:tc>
          <w:tcPr>
            <w:tcW w:w="4815" w:type="dxa"/>
          </w:tcPr>
          <w:p w14:paraId="73139D7C" w14:textId="3F0C6567" w:rsidR="0082543B" w:rsidRPr="0002249A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Process/Activity: </w:t>
            </w:r>
            <w:r w:rsidR="004E462D" w:rsidRPr="0002249A">
              <w:rPr>
                <w:rFonts w:ascii="Arial" w:hAnsi="Arial" w:cs="Arial"/>
                <w:b/>
                <w:sz w:val="24"/>
                <w:szCs w:val="24"/>
              </w:rPr>
              <w:t>Visits to Heritage Centre and Victorian Classroom</w:t>
            </w:r>
            <w:r w:rsidR="00772AD2" w:rsidRPr="0002249A">
              <w:rPr>
                <w:rFonts w:ascii="Arial" w:hAnsi="Arial" w:cs="Arial"/>
                <w:b/>
                <w:sz w:val="24"/>
                <w:szCs w:val="24"/>
              </w:rPr>
              <w:t xml:space="preserve"> by primary aged children</w:t>
            </w:r>
            <w:r w:rsidR="00E33002" w:rsidRPr="0002249A">
              <w:rPr>
                <w:rFonts w:ascii="Arial" w:hAnsi="Arial" w:cs="Arial"/>
                <w:b/>
                <w:sz w:val="24"/>
                <w:szCs w:val="24"/>
              </w:rPr>
              <w:t xml:space="preserve"> on a planned trip accompanied by school staff.</w:t>
            </w:r>
          </w:p>
        </w:tc>
        <w:tc>
          <w:tcPr>
            <w:tcW w:w="5245" w:type="dxa"/>
          </w:tcPr>
          <w:p w14:paraId="4D6F7CA2" w14:textId="77777777" w:rsidR="0082543B" w:rsidRPr="0002249A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Location:    </w:t>
            </w:r>
            <w:r w:rsidR="00815B58" w:rsidRPr="0002249A">
              <w:rPr>
                <w:rFonts w:ascii="Arial" w:hAnsi="Arial" w:cs="Arial"/>
                <w:b/>
                <w:sz w:val="24"/>
                <w:szCs w:val="24"/>
              </w:rPr>
              <w:t xml:space="preserve">Tarves Heritage </w:t>
            </w:r>
            <w:r w:rsidR="00126467" w:rsidRPr="0002249A">
              <w:rPr>
                <w:rFonts w:ascii="Arial" w:hAnsi="Arial" w:cs="Arial"/>
                <w:b/>
                <w:sz w:val="24"/>
                <w:szCs w:val="24"/>
              </w:rPr>
              <w:t>Centre</w:t>
            </w:r>
          </w:p>
          <w:p w14:paraId="528D994E" w14:textId="23E2EC67" w:rsidR="00126467" w:rsidRPr="0002249A" w:rsidRDefault="00126467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1The Square, Tarves AB</w:t>
            </w:r>
            <w:r w:rsidR="00B72555">
              <w:rPr>
                <w:rFonts w:ascii="Arial" w:hAnsi="Arial" w:cs="Arial"/>
                <w:b/>
                <w:sz w:val="24"/>
                <w:szCs w:val="24"/>
              </w:rPr>
              <w:t>41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>7GX</w:t>
            </w:r>
          </w:p>
        </w:tc>
        <w:tc>
          <w:tcPr>
            <w:tcW w:w="5168" w:type="dxa"/>
          </w:tcPr>
          <w:p w14:paraId="14A57E89" w14:textId="77777777" w:rsidR="0082543B" w:rsidRPr="0002249A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Date:</w:t>
            </w:r>
            <w:r w:rsidR="00815B58" w:rsidRPr="0002249A">
              <w:rPr>
                <w:rFonts w:ascii="Arial" w:hAnsi="Arial" w:cs="Arial"/>
                <w:b/>
                <w:sz w:val="24"/>
                <w:szCs w:val="24"/>
              </w:rPr>
              <w:t xml:space="preserve"> 1/7/</w:t>
            </w:r>
            <w:r w:rsidR="00333885" w:rsidRPr="0002249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  <w:p w14:paraId="7B82E65D" w14:textId="77777777" w:rsidR="00177817" w:rsidRPr="0002249A" w:rsidRDefault="00177817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Catherine S Smith</w:t>
            </w:r>
          </w:p>
          <w:p w14:paraId="1D3F1789" w14:textId="17106229" w:rsidR="00177817" w:rsidRPr="0002249A" w:rsidRDefault="00177817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THP Volunteer</w:t>
            </w:r>
          </w:p>
        </w:tc>
      </w:tr>
      <w:tr w:rsidR="0082543B" w:rsidRPr="0002249A" w14:paraId="10883536" w14:textId="77777777" w:rsidTr="00061762">
        <w:tc>
          <w:tcPr>
            <w:tcW w:w="4815" w:type="dxa"/>
          </w:tcPr>
          <w:p w14:paraId="19ED0F5C" w14:textId="583AA66E" w:rsidR="0082543B" w:rsidRPr="0002249A" w:rsidRDefault="0082543B" w:rsidP="00393796">
            <w:pPr>
              <w:tabs>
                <w:tab w:val="left" w:pos="2160"/>
              </w:tabs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Describe activity:</w:t>
            </w:r>
            <w:r w:rsidR="00772AD2" w:rsidRPr="0002249A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126467" w:rsidRPr="0002249A">
              <w:rPr>
                <w:rFonts w:ascii="Arial" w:hAnsi="Arial" w:cs="Arial"/>
                <w:b/>
                <w:sz w:val="24"/>
                <w:szCs w:val="24"/>
              </w:rPr>
              <w:t xml:space="preserve">Children </w:t>
            </w:r>
            <w:r w:rsidR="00465B28" w:rsidRPr="0002249A">
              <w:rPr>
                <w:rFonts w:ascii="Arial" w:hAnsi="Arial" w:cs="Arial"/>
                <w:b/>
                <w:sz w:val="24"/>
                <w:szCs w:val="24"/>
              </w:rPr>
              <w:t>and s</w:t>
            </w:r>
            <w:r w:rsidR="00E10B5D" w:rsidRPr="0002249A">
              <w:rPr>
                <w:rFonts w:ascii="Arial" w:hAnsi="Arial" w:cs="Arial"/>
                <w:b/>
                <w:sz w:val="24"/>
                <w:szCs w:val="24"/>
              </w:rPr>
              <w:t xml:space="preserve">taff </w:t>
            </w:r>
            <w:r w:rsidR="0062468D" w:rsidRPr="0002249A">
              <w:rPr>
                <w:rFonts w:ascii="Arial" w:hAnsi="Arial" w:cs="Arial"/>
                <w:b/>
                <w:sz w:val="24"/>
                <w:szCs w:val="24"/>
              </w:rPr>
              <w:t>visiting the cla</w:t>
            </w:r>
            <w:r w:rsidR="00FA41CB" w:rsidRPr="0002249A">
              <w:rPr>
                <w:rFonts w:ascii="Arial" w:hAnsi="Arial" w:cs="Arial"/>
                <w:b/>
                <w:sz w:val="24"/>
                <w:szCs w:val="24"/>
              </w:rPr>
              <w:t>ssroom and Heritage Centre</w:t>
            </w:r>
          </w:p>
        </w:tc>
        <w:tc>
          <w:tcPr>
            <w:tcW w:w="5245" w:type="dxa"/>
          </w:tcPr>
          <w:p w14:paraId="36730ACC" w14:textId="5E49DC0E" w:rsidR="0082543B" w:rsidRPr="0002249A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68" w:type="dxa"/>
          </w:tcPr>
          <w:p w14:paraId="76720DCC" w14:textId="77777777" w:rsidR="0082543B" w:rsidRPr="0002249A" w:rsidRDefault="0082543B" w:rsidP="00393796">
            <w:pPr>
              <w:tabs>
                <w:tab w:val="left" w:pos="1173"/>
              </w:tabs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13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1425"/>
        <w:gridCol w:w="1726"/>
        <w:gridCol w:w="902"/>
        <w:gridCol w:w="902"/>
        <w:gridCol w:w="902"/>
        <w:gridCol w:w="4120"/>
        <w:gridCol w:w="770"/>
        <w:gridCol w:w="782"/>
        <w:gridCol w:w="1348"/>
      </w:tblGrid>
      <w:tr w:rsidR="001C5C84" w:rsidRPr="0002249A" w14:paraId="39F26A26" w14:textId="77777777" w:rsidTr="001C5C84">
        <w:trPr>
          <w:trHeight w:val="1304"/>
        </w:trPr>
        <w:tc>
          <w:tcPr>
            <w:tcW w:w="2351" w:type="dxa"/>
          </w:tcPr>
          <w:p w14:paraId="19A49553" w14:textId="77777777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425" w:type="dxa"/>
          </w:tcPr>
          <w:p w14:paraId="5A014B5F" w14:textId="77777777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Person/s Affected</w:t>
            </w:r>
          </w:p>
        </w:tc>
        <w:tc>
          <w:tcPr>
            <w:tcW w:w="1726" w:type="dxa"/>
          </w:tcPr>
          <w:p w14:paraId="7EB55A84" w14:textId="77777777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Risk</w:t>
            </w:r>
          </w:p>
        </w:tc>
        <w:tc>
          <w:tcPr>
            <w:tcW w:w="2706" w:type="dxa"/>
            <w:gridSpan w:val="3"/>
          </w:tcPr>
          <w:p w14:paraId="0E5E8672" w14:textId="77777777" w:rsidR="001C5C84" w:rsidRPr="0002249A" w:rsidRDefault="001C5C84" w:rsidP="001C5C84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Risk level before controls are in place (delete as appropriate)</w:t>
            </w:r>
          </w:p>
        </w:tc>
        <w:tc>
          <w:tcPr>
            <w:tcW w:w="4120" w:type="dxa"/>
          </w:tcPr>
          <w:p w14:paraId="5B588D11" w14:textId="77777777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Control Measures</w:t>
            </w:r>
          </w:p>
        </w:tc>
        <w:tc>
          <w:tcPr>
            <w:tcW w:w="2900" w:type="dxa"/>
            <w:gridSpan w:val="3"/>
          </w:tcPr>
          <w:p w14:paraId="6F28B438" w14:textId="77777777" w:rsidR="001C5C84" w:rsidRPr="0002249A" w:rsidRDefault="001C5C84" w:rsidP="001C5C84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Risk level after controls are in place</w:t>
            </w:r>
          </w:p>
          <w:p w14:paraId="0796A988" w14:textId="77777777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(delete as appropriate)</w:t>
            </w:r>
          </w:p>
        </w:tc>
      </w:tr>
      <w:tr w:rsidR="001C5C84" w:rsidRPr="0002249A" w14:paraId="429D4C47" w14:textId="77777777" w:rsidTr="001C5C84">
        <w:tc>
          <w:tcPr>
            <w:tcW w:w="2351" w:type="dxa"/>
          </w:tcPr>
          <w:p w14:paraId="23DEFFEF" w14:textId="77777777" w:rsidR="001C5C84" w:rsidRPr="0002249A" w:rsidRDefault="001C5C84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 w:rsidRPr="0002249A">
              <w:rPr>
                <w:rFonts w:ascii="Arial" w:hAnsi="Arial" w:cs="Arial"/>
                <w:b/>
              </w:rPr>
              <w:t>Classroom desks</w:t>
            </w:r>
          </w:p>
        </w:tc>
        <w:tc>
          <w:tcPr>
            <w:tcW w:w="1425" w:type="dxa"/>
          </w:tcPr>
          <w:p w14:paraId="3D0D3C48" w14:textId="77777777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Children and staff</w:t>
            </w:r>
          </w:p>
        </w:tc>
        <w:tc>
          <w:tcPr>
            <w:tcW w:w="1726" w:type="dxa"/>
          </w:tcPr>
          <w:p w14:paraId="3FCE626F" w14:textId="77777777" w:rsidR="001C5C84" w:rsidRPr="0002249A" w:rsidRDefault="001C5C84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 w:rsidRPr="0002249A">
              <w:rPr>
                <w:rFonts w:ascii="Arial" w:hAnsi="Arial" w:cs="Arial"/>
                <w:b/>
              </w:rPr>
              <w:t>Fingers being trapped by the hinges, wooden splinters in the seats</w:t>
            </w:r>
          </w:p>
        </w:tc>
        <w:tc>
          <w:tcPr>
            <w:tcW w:w="902" w:type="dxa"/>
          </w:tcPr>
          <w:p w14:paraId="6BA312B7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</w:tcPr>
          <w:p w14:paraId="6A11E0E0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MED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02" w:type="dxa"/>
          </w:tcPr>
          <w:p w14:paraId="4AECEEE1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7E951117" w14:textId="77777777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Desk are checked before visits and any repairs done promptly or desk not available sign displayed.</w:t>
            </w:r>
          </w:p>
        </w:tc>
        <w:tc>
          <w:tcPr>
            <w:tcW w:w="770" w:type="dxa"/>
          </w:tcPr>
          <w:p w14:paraId="37BD9A04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LOW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82" w:type="dxa"/>
          </w:tcPr>
          <w:p w14:paraId="7FCA4C43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</w:tcPr>
          <w:p w14:paraId="0EDCAB1E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1C5C84" w:rsidRPr="0002249A" w14:paraId="10579216" w14:textId="77777777" w:rsidTr="001C5C84">
        <w:tc>
          <w:tcPr>
            <w:tcW w:w="2351" w:type="dxa"/>
          </w:tcPr>
          <w:p w14:paraId="27842A58" w14:textId="77777777" w:rsidR="001C5C84" w:rsidRPr="0002249A" w:rsidRDefault="001C5C84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 w:rsidRPr="0002249A">
              <w:rPr>
                <w:rFonts w:ascii="Arial" w:hAnsi="Arial" w:cs="Arial"/>
                <w:b/>
              </w:rPr>
              <w:t>Slates and pencils</w:t>
            </w:r>
          </w:p>
        </w:tc>
        <w:tc>
          <w:tcPr>
            <w:tcW w:w="1425" w:type="dxa"/>
          </w:tcPr>
          <w:p w14:paraId="145930B0" w14:textId="77777777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Children and staff</w:t>
            </w:r>
          </w:p>
        </w:tc>
        <w:tc>
          <w:tcPr>
            <w:tcW w:w="1726" w:type="dxa"/>
          </w:tcPr>
          <w:p w14:paraId="3CAD84B0" w14:textId="77777777" w:rsidR="001C5C84" w:rsidRPr="0002249A" w:rsidRDefault="001C5C84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 w:rsidRPr="0002249A">
              <w:rPr>
                <w:rFonts w:ascii="Arial" w:hAnsi="Arial" w:cs="Arial"/>
                <w:b/>
              </w:rPr>
              <w:t>Small pencils being swallowed. Slates with damaged wooden edges</w:t>
            </w:r>
          </w:p>
        </w:tc>
        <w:tc>
          <w:tcPr>
            <w:tcW w:w="902" w:type="dxa"/>
          </w:tcPr>
          <w:p w14:paraId="67C828FB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LOW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02" w:type="dxa"/>
          </w:tcPr>
          <w:p w14:paraId="04D9053F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</w:tcPr>
          <w:p w14:paraId="14AAF01F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7CCA8B82" w14:textId="0DB5AED1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Warnings about use</w:t>
            </w:r>
            <w:r w:rsidR="0002249A">
              <w:rPr>
                <w:rFonts w:ascii="Arial" w:hAnsi="Arial" w:cs="Arial"/>
                <w:b/>
                <w:sz w:val="24"/>
                <w:szCs w:val="24"/>
              </w:rPr>
              <w:t xml:space="preserve"> and all equipment checked before </w:t>
            </w:r>
            <w:r w:rsidR="00771FBE">
              <w:rPr>
                <w:rFonts w:ascii="Arial" w:hAnsi="Arial" w:cs="Arial"/>
                <w:b/>
                <w:sz w:val="24"/>
                <w:szCs w:val="24"/>
              </w:rPr>
              <w:t>visit.</w:t>
            </w:r>
          </w:p>
        </w:tc>
        <w:tc>
          <w:tcPr>
            <w:tcW w:w="770" w:type="dxa"/>
          </w:tcPr>
          <w:p w14:paraId="0156E78D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LOW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82" w:type="dxa"/>
          </w:tcPr>
          <w:p w14:paraId="7DFDC04B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</w:tcPr>
          <w:p w14:paraId="0AC706AB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1C5C84" w:rsidRPr="0002249A" w14:paraId="45297773" w14:textId="77777777" w:rsidTr="001C5C84">
        <w:tc>
          <w:tcPr>
            <w:tcW w:w="2351" w:type="dxa"/>
          </w:tcPr>
          <w:p w14:paraId="0A8BFFCE" w14:textId="6C0A802A" w:rsidR="001C5C84" w:rsidRPr="0002249A" w:rsidRDefault="001C5C84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 w:rsidRPr="0002249A">
              <w:rPr>
                <w:rFonts w:ascii="Arial" w:hAnsi="Arial" w:cs="Arial"/>
                <w:b/>
              </w:rPr>
              <w:lastRenderedPageBreak/>
              <w:t>Pinafores and waistcoats</w:t>
            </w:r>
          </w:p>
        </w:tc>
        <w:tc>
          <w:tcPr>
            <w:tcW w:w="1425" w:type="dxa"/>
          </w:tcPr>
          <w:p w14:paraId="37E142F3" w14:textId="69E3A971" w:rsidR="001C5C84" w:rsidRPr="0002249A" w:rsidRDefault="001C5C84" w:rsidP="001C5C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Children and staff</w:t>
            </w:r>
          </w:p>
        </w:tc>
        <w:tc>
          <w:tcPr>
            <w:tcW w:w="1726" w:type="dxa"/>
          </w:tcPr>
          <w:p w14:paraId="57D23832" w14:textId="3F2430BF" w:rsidR="001C5C84" w:rsidRPr="0002249A" w:rsidRDefault="001C5C84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 w:rsidRPr="0002249A">
              <w:rPr>
                <w:rFonts w:ascii="Arial" w:hAnsi="Arial" w:cs="Arial"/>
                <w:b/>
              </w:rPr>
              <w:t>Unclean clothing and loose buttons</w:t>
            </w:r>
          </w:p>
        </w:tc>
        <w:tc>
          <w:tcPr>
            <w:tcW w:w="902" w:type="dxa"/>
          </w:tcPr>
          <w:p w14:paraId="36C2C0CA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LOW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02" w:type="dxa"/>
          </w:tcPr>
          <w:p w14:paraId="686ACB10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</w:tcPr>
          <w:p w14:paraId="63FD222A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0114A10B" w14:textId="6732FE4E" w:rsidR="001C5C84" w:rsidRPr="0002249A" w:rsidRDefault="001C5C84" w:rsidP="001C5C84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Clothing is </w:t>
            </w:r>
            <w:r w:rsidR="0076316E" w:rsidRPr="0002249A">
              <w:rPr>
                <w:rFonts w:ascii="Arial" w:hAnsi="Arial" w:cs="Arial"/>
                <w:b/>
                <w:sz w:val="24"/>
                <w:szCs w:val="24"/>
              </w:rPr>
              <w:t>regularly laundered and checked for signs of wear and tea</w:t>
            </w:r>
            <w:r w:rsidR="00FE38E2" w:rsidRPr="0002249A">
              <w:rPr>
                <w:rFonts w:ascii="Arial" w:hAnsi="Arial" w:cs="Arial"/>
                <w:b/>
                <w:sz w:val="24"/>
                <w:szCs w:val="24"/>
              </w:rPr>
              <w:t>r.</w:t>
            </w:r>
            <w:r w:rsidR="00771FBE">
              <w:rPr>
                <w:rFonts w:ascii="Arial" w:hAnsi="Arial" w:cs="Arial"/>
                <w:b/>
                <w:sz w:val="24"/>
                <w:szCs w:val="24"/>
              </w:rPr>
              <w:t xml:space="preserve"> Any repairs are done promptly.</w:t>
            </w:r>
          </w:p>
        </w:tc>
        <w:tc>
          <w:tcPr>
            <w:tcW w:w="770" w:type="dxa"/>
          </w:tcPr>
          <w:p w14:paraId="0F72D92C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LOW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82" w:type="dxa"/>
          </w:tcPr>
          <w:p w14:paraId="44022CF9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</w:tcPr>
          <w:p w14:paraId="22843672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1C5C84" w:rsidRPr="0002249A" w14:paraId="0BC621A0" w14:textId="77777777" w:rsidTr="001C5C84">
        <w:tc>
          <w:tcPr>
            <w:tcW w:w="2351" w:type="dxa"/>
          </w:tcPr>
          <w:p w14:paraId="62D84DEB" w14:textId="34DF815D" w:rsidR="001C5C84" w:rsidRPr="0002249A" w:rsidRDefault="00FE38E2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 w:rsidRPr="0002249A">
              <w:rPr>
                <w:rFonts w:ascii="Arial" w:hAnsi="Arial" w:cs="Arial"/>
                <w:b/>
              </w:rPr>
              <w:t xml:space="preserve">Handling of </w:t>
            </w:r>
            <w:r w:rsidR="00666BA8">
              <w:rPr>
                <w:rFonts w:ascii="Arial" w:hAnsi="Arial" w:cs="Arial"/>
                <w:b/>
              </w:rPr>
              <w:t xml:space="preserve">Victorian </w:t>
            </w:r>
            <w:r w:rsidRPr="0002249A">
              <w:rPr>
                <w:rFonts w:ascii="Arial" w:hAnsi="Arial" w:cs="Arial"/>
                <w:b/>
              </w:rPr>
              <w:t>objects</w:t>
            </w:r>
          </w:p>
        </w:tc>
        <w:tc>
          <w:tcPr>
            <w:tcW w:w="1425" w:type="dxa"/>
          </w:tcPr>
          <w:p w14:paraId="1F3213BA" w14:textId="2981F364" w:rsidR="001C5C84" w:rsidRPr="0002249A" w:rsidRDefault="00FE38E2" w:rsidP="00FE38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Children and staff</w:t>
            </w:r>
          </w:p>
        </w:tc>
        <w:tc>
          <w:tcPr>
            <w:tcW w:w="1726" w:type="dxa"/>
          </w:tcPr>
          <w:p w14:paraId="5F2B9ADD" w14:textId="60A745AB" w:rsidR="001C5C84" w:rsidRPr="0002249A" w:rsidRDefault="00E74432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objects are old and some may be fragile</w:t>
            </w:r>
            <w:r w:rsidR="00666BA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02" w:type="dxa"/>
          </w:tcPr>
          <w:p w14:paraId="26E0F763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</w:tcPr>
          <w:p w14:paraId="1F7F6869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6BA8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MED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02" w:type="dxa"/>
          </w:tcPr>
          <w:p w14:paraId="75D536A5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0F9E421E" w14:textId="0D4C0739" w:rsidR="001C5C84" w:rsidRPr="0002249A" w:rsidRDefault="00666BA8" w:rsidP="001C5C84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Any object that could cause harm e.g. mincer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are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disabled and children are always supervised when around them.</w:t>
            </w:r>
          </w:p>
        </w:tc>
        <w:tc>
          <w:tcPr>
            <w:tcW w:w="770" w:type="dxa"/>
          </w:tcPr>
          <w:p w14:paraId="455B3B36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13AD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LOW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82" w:type="dxa"/>
          </w:tcPr>
          <w:p w14:paraId="57FB56F0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</w:tcPr>
          <w:p w14:paraId="60432A99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1C5C84" w:rsidRPr="0002249A" w14:paraId="49291DA4" w14:textId="77777777" w:rsidTr="001C5C84">
        <w:tc>
          <w:tcPr>
            <w:tcW w:w="2351" w:type="dxa"/>
          </w:tcPr>
          <w:p w14:paraId="4B04BC22" w14:textId="79CA67D2" w:rsidR="001C5C84" w:rsidRPr="0002249A" w:rsidRDefault="00A272DE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Courtyard area</w:t>
            </w:r>
          </w:p>
        </w:tc>
        <w:tc>
          <w:tcPr>
            <w:tcW w:w="1425" w:type="dxa"/>
          </w:tcPr>
          <w:p w14:paraId="0FB2495C" w14:textId="64FDEC2E" w:rsidR="001C5C84" w:rsidRPr="0002249A" w:rsidRDefault="00A272DE" w:rsidP="00A272D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Children and staff</w:t>
            </w:r>
          </w:p>
        </w:tc>
        <w:tc>
          <w:tcPr>
            <w:tcW w:w="1726" w:type="dxa"/>
          </w:tcPr>
          <w:p w14:paraId="45B4FC34" w14:textId="45025BB4" w:rsidR="001C5C84" w:rsidRPr="0002249A" w:rsidRDefault="00A272DE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Steps, </w:t>
            </w:r>
            <w:r w:rsidR="007E659B">
              <w:rPr>
                <w:rFonts w:ascii="Arial" w:hAnsi="Arial" w:cs="Arial"/>
                <w:b/>
              </w:rPr>
              <w:t xml:space="preserve">metal </w:t>
            </w:r>
            <w:r>
              <w:rPr>
                <w:rFonts w:ascii="Arial" w:hAnsi="Arial" w:cs="Arial"/>
                <w:b/>
              </w:rPr>
              <w:t xml:space="preserve">railings, </w:t>
            </w:r>
            <w:r w:rsidR="007E659B">
              <w:rPr>
                <w:rFonts w:ascii="Arial" w:hAnsi="Arial" w:cs="Arial"/>
                <w:b/>
              </w:rPr>
              <w:t>metal gate, retaining wall</w:t>
            </w:r>
            <w:r w:rsidR="00AA6656">
              <w:rPr>
                <w:rFonts w:ascii="Arial" w:hAnsi="Arial" w:cs="Arial"/>
                <w:b/>
              </w:rPr>
              <w:t xml:space="preserve">, door </w:t>
            </w:r>
            <w:r w:rsidR="006F62FF">
              <w:rPr>
                <w:rFonts w:ascii="Arial" w:hAnsi="Arial" w:cs="Arial"/>
                <w:b/>
              </w:rPr>
              <w:t>hinges, picnic</w:t>
            </w:r>
            <w:r w:rsidR="00394209">
              <w:rPr>
                <w:rFonts w:ascii="Arial" w:hAnsi="Arial" w:cs="Arial"/>
                <w:b/>
              </w:rPr>
              <w:t xml:space="preserve"> table and chairs</w:t>
            </w:r>
          </w:p>
        </w:tc>
        <w:tc>
          <w:tcPr>
            <w:tcW w:w="902" w:type="dxa"/>
          </w:tcPr>
          <w:p w14:paraId="4B3C300E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</w:tcPr>
          <w:p w14:paraId="5F0C68C5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6656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MED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02" w:type="dxa"/>
          </w:tcPr>
          <w:p w14:paraId="7A1C25AE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24DE756E" w14:textId="7600033D" w:rsidR="001C5C84" w:rsidRPr="00B72555" w:rsidRDefault="00AA6656" w:rsidP="001C5C84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B7255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Children will be told not </w:t>
            </w:r>
            <w:r w:rsidR="00394209" w:rsidRPr="00B72555">
              <w:rPr>
                <w:rFonts w:ascii="Arial" w:hAnsi="Arial" w:cs="Arial"/>
                <w:b/>
                <w:sz w:val="24"/>
                <w:szCs w:val="24"/>
                <w:u w:val="single"/>
              </w:rPr>
              <w:t>to climb on the wall/railings/gate under any circumstances</w:t>
            </w:r>
            <w:r w:rsidR="006F62FF" w:rsidRPr="00B7255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. </w:t>
            </w:r>
            <w:r w:rsidR="001E5181" w:rsidRPr="00B7255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They will be </w:t>
            </w:r>
            <w:proofErr w:type="gramStart"/>
            <w:r w:rsidR="001E5181" w:rsidRPr="00B7255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supervised at all </w:t>
            </w:r>
            <w:r w:rsidR="00B72555" w:rsidRPr="00B72555">
              <w:rPr>
                <w:rFonts w:ascii="Arial" w:hAnsi="Arial" w:cs="Arial"/>
                <w:b/>
                <w:sz w:val="24"/>
                <w:szCs w:val="24"/>
                <w:u w:val="single"/>
              </w:rPr>
              <w:t>times</w:t>
            </w:r>
            <w:proofErr w:type="gramEnd"/>
            <w:r w:rsidR="001E5181" w:rsidRPr="00B7255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1E3A3B" w:rsidRPr="00B72555">
              <w:rPr>
                <w:rFonts w:ascii="Arial" w:hAnsi="Arial" w:cs="Arial"/>
                <w:b/>
                <w:sz w:val="24"/>
                <w:szCs w:val="24"/>
                <w:u w:val="single"/>
              </w:rPr>
              <w:t>whilst in the courtyard</w:t>
            </w:r>
          </w:p>
        </w:tc>
        <w:tc>
          <w:tcPr>
            <w:tcW w:w="770" w:type="dxa"/>
          </w:tcPr>
          <w:p w14:paraId="054BC220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782" w:type="dxa"/>
          </w:tcPr>
          <w:p w14:paraId="4662EBD7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3A3B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MED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348" w:type="dxa"/>
          </w:tcPr>
          <w:p w14:paraId="5BFE6302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  <w:tr w:rsidR="001C5C84" w:rsidRPr="0002249A" w14:paraId="1124E1EC" w14:textId="77777777" w:rsidTr="001C5C84">
        <w:tc>
          <w:tcPr>
            <w:tcW w:w="2351" w:type="dxa"/>
          </w:tcPr>
          <w:p w14:paraId="4962F538" w14:textId="3C5022C2" w:rsidR="001C5C84" w:rsidRPr="0002249A" w:rsidRDefault="001E3A3B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Use of the Centre</w:t>
            </w:r>
          </w:p>
        </w:tc>
        <w:tc>
          <w:tcPr>
            <w:tcW w:w="1425" w:type="dxa"/>
          </w:tcPr>
          <w:p w14:paraId="74663A9C" w14:textId="69522FFC" w:rsidR="001C5C84" w:rsidRPr="0002249A" w:rsidRDefault="001E3A3B" w:rsidP="001E3A3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Children and staff</w:t>
            </w:r>
          </w:p>
        </w:tc>
        <w:tc>
          <w:tcPr>
            <w:tcW w:w="1726" w:type="dxa"/>
          </w:tcPr>
          <w:p w14:paraId="10E367A3" w14:textId="53EFC275" w:rsidR="001C5C84" w:rsidRPr="0002249A" w:rsidRDefault="007A4183" w:rsidP="001C5C84">
            <w:pPr>
              <w:spacing w:line="3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Display cabinets, toilets, </w:t>
            </w:r>
            <w:r w:rsidR="00B72555">
              <w:rPr>
                <w:rFonts w:ascii="Arial" w:hAnsi="Arial" w:cs="Arial"/>
                <w:b/>
              </w:rPr>
              <w:t>artefacts</w:t>
            </w:r>
          </w:p>
        </w:tc>
        <w:tc>
          <w:tcPr>
            <w:tcW w:w="902" w:type="dxa"/>
          </w:tcPr>
          <w:p w14:paraId="7F0BA084" w14:textId="77777777" w:rsidR="001C5C84" w:rsidRPr="007A4183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7A4183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 xml:space="preserve">LOW  </w:t>
            </w:r>
          </w:p>
        </w:tc>
        <w:tc>
          <w:tcPr>
            <w:tcW w:w="902" w:type="dxa"/>
          </w:tcPr>
          <w:p w14:paraId="7C19F304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</w:tcPr>
          <w:p w14:paraId="0A8CE574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4B79AEA5" w14:textId="77777777" w:rsidR="001C5C84" w:rsidRDefault="007A4183" w:rsidP="001C5C84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facilities used by visitors will be thoroughly checked for any signs of damage.</w:t>
            </w:r>
          </w:p>
          <w:p w14:paraId="2D43F842" w14:textId="77777777" w:rsidR="008459E3" w:rsidRDefault="008459E3" w:rsidP="001C5C84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First-aid equipment is checked and updated</w:t>
            </w:r>
          </w:p>
          <w:p w14:paraId="34CB54B3" w14:textId="77777777" w:rsidR="008459E3" w:rsidRDefault="00A8245D" w:rsidP="001C5C84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 fire evacuation procedure is explained to </w:t>
            </w:r>
            <w:r w:rsidR="00B02688">
              <w:rPr>
                <w:rFonts w:ascii="Arial" w:hAnsi="Arial" w:cs="Arial"/>
                <w:b/>
              </w:rPr>
              <w:t xml:space="preserve">staff and children. </w:t>
            </w:r>
          </w:p>
          <w:p w14:paraId="5A4B5680" w14:textId="5C018C97" w:rsidR="00B02688" w:rsidRPr="0002249A" w:rsidRDefault="00B02688" w:rsidP="001C5C84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Fire </w:t>
            </w:r>
            <w:r w:rsidR="00B72555">
              <w:rPr>
                <w:rFonts w:ascii="Arial" w:hAnsi="Arial" w:cs="Arial"/>
                <w:b/>
              </w:rPr>
              <w:t>extinguishers</w:t>
            </w:r>
            <w:r>
              <w:rPr>
                <w:rFonts w:ascii="Arial" w:hAnsi="Arial" w:cs="Arial"/>
                <w:b/>
              </w:rPr>
              <w:t xml:space="preserve"> are checked annually</w:t>
            </w:r>
          </w:p>
        </w:tc>
        <w:tc>
          <w:tcPr>
            <w:tcW w:w="770" w:type="dxa"/>
          </w:tcPr>
          <w:p w14:paraId="174251A8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555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LOW</w:t>
            </w: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82" w:type="dxa"/>
          </w:tcPr>
          <w:p w14:paraId="664355BF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1348" w:type="dxa"/>
          </w:tcPr>
          <w:p w14:paraId="403D77AC" w14:textId="77777777" w:rsidR="001C5C84" w:rsidRPr="0002249A" w:rsidRDefault="001C5C84" w:rsidP="001C5C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249A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</w:tr>
    </w:tbl>
    <w:p w14:paraId="546E13E2" w14:textId="77777777" w:rsidR="0082543B" w:rsidRPr="0002249A" w:rsidRDefault="0082543B" w:rsidP="0082543B">
      <w:pPr>
        <w:rPr>
          <w:rFonts w:ascii="Arial" w:hAnsi="Arial" w:cs="Arial"/>
          <w:b/>
          <w:sz w:val="24"/>
          <w:szCs w:val="24"/>
        </w:rPr>
      </w:pPr>
    </w:p>
    <w:p w14:paraId="6E20D66A" w14:textId="77777777" w:rsidR="008930DF" w:rsidRPr="0002249A" w:rsidRDefault="008930DF" w:rsidP="0082543B">
      <w:pPr>
        <w:rPr>
          <w:b/>
        </w:rPr>
      </w:pPr>
    </w:p>
    <w:sectPr w:rsidR="008930DF" w:rsidRPr="0002249A" w:rsidSect="0082543B">
      <w:pgSz w:w="16838" w:h="11906" w:orient="landscape"/>
      <w:pgMar w:top="1079" w:right="818" w:bottom="1797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B"/>
    <w:rsid w:val="0002249A"/>
    <w:rsid w:val="00061762"/>
    <w:rsid w:val="00126467"/>
    <w:rsid w:val="00177817"/>
    <w:rsid w:val="001C5C84"/>
    <w:rsid w:val="001E3A3B"/>
    <w:rsid w:val="001E5181"/>
    <w:rsid w:val="001E633F"/>
    <w:rsid w:val="0023554C"/>
    <w:rsid w:val="00333885"/>
    <w:rsid w:val="0036239C"/>
    <w:rsid w:val="003734A5"/>
    <w:rsid w:val="003840CC"/>
    <w:rsid w:val="00393796"/>
    <w:rsid w:val="00394209"/>
    <w:rsid w:val="003A6429"/>
    <w:rsid w:val="003F252C"/>
    <w:rsid w:val="003F74FE"/>
    <w:rsid w:val="00465B28"/>
    <w:rsid w:val="00481013"/>
    <w:rsid w:val="004E462D"/>
    <w:rsid w:val="00511F7D"/>
    <w:rsid w:val="00533D22"/>
    <w:rsid w:val="005C2AA5"/>
    <w:rsid w:val="005E5AF6"/>
    <w:rsid w:val="0062468D"/>
    <w:rsid w:val="00665A07"/>
    <w:rsid w:val="00666BA8"/>
    <w:rsid w:val="006F62FF"/>
    <w:rsid w:val="0076316E"/>
    <w:rsid w:val="00771FBE"/>
    <w:rsid w:val="00772AD2"/>
    <w:rsid w:val="00791C7D"/>
    <w:rsid w:val="007A4183"/>
    <w:rsid w:val="007B1115"/>
    <w:rsid w:val="007E659B"/>
    <w:rsid w:val="00815B58"/>
    <w:rsid w:val="0082543B"/>
    <w:rsid w:val="00842446"/>
    <w:rsid w:val="008459E3"/>
    <w:rsid w:val="008930DF"/>
    <w:rsid w:val="008A0021"/>
    <w:rsid w:val="008A5D30"/>
    <w:rsid w:val="00997F41"/>
    <w:rsid w:val="00A00C3B"/>
    <w:rsid w:val="00A1401F"/>
    <w:rsid w:val="00A272DE"/>
    <w:rsid w:val="00A367A0"/>
    <w:rsid w:val="00A80EDB"/>
    <w:rsid w:val="00A8245D"/>
    <w:rsid w:val="00A95CDF"/>
    <w:rsid w:val="00AA25DC"/>
    <w:rsid w:val="00AA6656"/>
    <w:rsid w:val="00B02688"/>
    <w:rsid w:val="00B35DFF"/>
    <w:rsid w:val="00B72555"/>
    <w:rsid w:val="00B7440F"/>
    <w:rsid w:val="00BC0C61"/>
    <w:rsid w:val="00C83FD5"/>
    <w:rsid w:val="00C907FC"/>
    <w:rsid w:val="00D05302"/>
    <w:rsid w:val="00DB13AD"/>
    <w:rsid w:val="00DE4D62"/>
    <w:rsid w:val="00E10B5D"/>
    <w:rsid w:val="00E33002"/>
    <w:rsid w:val="00E74432"/>
    <w:rsid w:val="00F06389"/>
    <w:rsid w:val="00FA41CB"/>
    <w:rsid w:val="00FD52A6"/>
    <w:rsid w:val="00FE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3410C"/>
  <w15:chartTrackingRefBased/>
  <w15:docId w15:val="{5F44737B-72A2-4422-B2F9-EA49CB23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43B"/>
    <w:pPr>
      <w:spacing w:after="240"/>
    </w:pPr>
    <w:rPr>
      <w:spacing w:val="-2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5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B53EA7C2FAF4D85EE88AFBA9CE410" ma:contentTypeVersion="12" ma:contentTypeDescription="Create a new document." ma:contentTypeScope="" ma:versionID="bd80fc48ea545454fb7d337cbc7a7771">
  <xsd:schema xmlns:xsd="http://www.w3.org/2001/XMLSchema" xmlns:xs="http://www.w3.org/2001/XMLSchema" xmlns:p="http://schemas.microsoft.com/office/2006/metadata/properties" xmlns:ns1="http://schemas.microsoft.com/sharepoint/v3" xmlns:ns2="450a60b4-04e5-4f41-b31d-93971234459d" xmlns:ns3="74c82745-8e9d-47a2-bee8-e12c978f1f5c" targetNamespace="http://schemas.microsoft.com/office/2006/metadata/properties" ma:root="true" ma:fieldsID="01d7e038e42008645c2955be0e5d4e7b" ns1:_="" ns2:_="" ns3:_="">
    <xsd:import namespace="http://schemas.microsoft.com/sharepoint/v3"/>
    <xsd:import namespace="450a60b4-04e5-4f41-b31d-93971234459d"/>
    <xsd:import namespace="74c82745-8e9d-47a2-bee8-e12c978f1f5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a60b4-04e5-4f41-b31d-939712344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2745-8e9d-47a2-bee8-e12c978f1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BF80D-A820-4D75-B304-D898FC2305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AD9FE8A-3BC2-4DCD-B003-FD92F7C8C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0a60b4-04e5-4f41-b31d-93971234459d"/>
    <ds:schemaRef ds:uri="74c82745-8e9d-47a2-bee8-e12c978f1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0894A-1E55-44D4-9607-FE890854D7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A7D2A06-81A1-40B0-8784-6B6E08F1D6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Department:</vt:lpstr>
    </vt:vector>
  </TitlesOfParts>
  <Company>Aberdeenshire Council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Department:</dc:title>
  <dc:subject/>
  <dc:creator>Any Authorised User</dc:creator>
  <cp:keywords/>
  <dc:description/>
  <cp:lastModifiedBy>catherine smith</cp:lastModifiedBy>
  <cp:revision>43</cp:revision>
  <dcterms:created xsi:type="dcterms:W3CDTF">2026-06-28T09:00:00Z</dcterms:created>
  <dcterms:modified xsi:type="dcterms:W3CDTF">2026-06-30T15:35:00Z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Karen Beagan</vt:lpwstr>
  </property>
  <property fmtid="{D5CDD505-2E9C-101B-9397-08002B2CF9AE}" pid="3" name="ComplianceAssetId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Karen Beagan</vt:lpwstr>
  </property>
  <property fmtid="{D5CDD505-2E9C-101B-9397-08002B2CF9AE}" pid="7" name="Order">
    <vt:lpwstr>615500.000000000</vt:lpwstr>
  </property>
  <property fmtid="{D5CDD505-2E9C-101B-9397-08002B2CF9AE}" pid="8" name="display_urn:schemas-microsoft-com:office:office#SharedWithUsers">
    <vt:lpwstr>Linda McWilliam;Simon Clunie;Vicky Walker</vt:lpwstr>
  </property>
  <property fmtid="{D5CDD505-2E9C-101B-9397-08002B2CF9AE}" pid="9" name="SharedWithUsers">
    <vt:lpwstr>6709;#Linda McWilliam;#1225;#Simon Clunie;#3039;#Vicky Walker</vt:lpwstr>
  </property>
</Properties>
</file>