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946F9" w14:textId="77777777" w:rsidR="000E7E33" w:rsidRDefault="000E7E33">
      <w:r>
        <w:t>Relatório sobre Varicocele e Infertilidade: Opinião do Comite.</w:t>
      </w:r>
    </w:p>
    <w:p w14:paraId="2AB49274" w14:textId="77777777" w:rsidR="000E7E33" w:rsidRDefault="000E7E33"/>
    <w:p w14:paraId="6C63375E" w14:textId="77777777" w:rsidR="000E7E33" w:rsidRDefault="000E7E33">
      <w:r>
        <w:t xml:space="preserve">Onde: Fertility and Sterility vol.102, n 6, Dezembro 2014 </w:t>
      </w:r>
    </w:p>
    <w:p w14:paraId="354FF913" w14:textId="77777777" w:rsidR="000E7E33" w:rsidRDefault="000E7E33"/>
    <w:p w14:paraId="58132558" w14:textId="77777777" w:rsidR="00A1673E" w:rsidRDefault="000A6DFE">
      <w:r>
        <w:t>A varicocele está presente em 15% dos homens da população normal e 40% dos homens inférteis, sendo o diagnóstico mais comum neste grupo de homens.</w:t>
      </w:r>
    </w:p>
    <w:p w14:paraId="352ACA8E" w14:textId="03AE6D99" w:rsidR="000A6DFE" w:rsidRDefault="000A6DFE">
      <w:r>
        <w:t>Somente varicoceles palpáveis estão associadas com infertilidade</w:t>
      </w:r>
      <w:r w:rsidR="00B60562">
        <w:t xml:space="preserve"> e sabe-se que v</w:t>
      </w:r>
      <w:r>
        <w:t xml:space="preserve">asos maiores que 2,5 – 3,0mm no ultrassom parece ter relação com a varicocele clínica. </w:t>
      </w:r>
    </w:p>
    <w:p w14:paraId="45A96BE6" w14:textId="68556482" w:rsidR="001C4639" w:rsidRDefault="00B60562">
      <w:r>
        <w:t>Deve-se</w:t>
      </w:r>
      <w:r w:rsidR="000A6DFE">
        <w:t xml:space="preserve"> tratar a varicocele</w:t>
      </w:r>
      <w:r>
        <w:t xml:space="preserve"> q</w:t>
      </w:r>
      <w:r w:rsidR="000A6DFE">
        <w:t>uando encontrarmos varicocele palpável , infertilidade conjugal, alteração no espermograma e parceira sem infertilidade ou com causa reversível. Adolescentes com redução de volume testicular também devem ser tratados</w:t>
      </w:r>
      <w:r w:rsidR="001C4639">
        <w:t>.</w:t>
      </w:r>
    </w:p>
    <w:p w14:paraId="0F9D26E2" w14:textId="77777777" w:rsidR="001C4639" w:rsidRDefault="001C4639">
      <w:r>
        <w:t>A melhora nos parâmetros apos a correção acontece cerca de 3 a 6 meses.</w:t>
      </w:r>
    </w:p>
    <w:p w14:paraId="04669510" w14:textId="58BB2FC3" w:rsidR="000A6DFE" w:rsidRDefault="001C4639">
      <w:r>
        <w:t>Um grupo especial deve ser submetido a correção, são homens com azoospermia não obstrutiva</w:t>
      </w:r>
      <w:r w:rsidR="00B60562">
        <w:t>.</w:t>
      </w:r>
    </w:p>
    <w:p w14:paraId="6E714BD2" w14:textId="20243B09" w:rsidR="000A6DFE" w:rsidRDefault="007B347E">
      <w:r>
        <w:t>São opções de tratamento</w:t>
      </w:r>
      <w:r w:rsidR="00B60562">
        <w:t>:</w:t>
      </w:r>
      <w:r>
        <w:t xml:space="preserve"> a cirurgia e a embolização percutânea. </w:t>
      </w:r>
    </w:p>
    <w:p w14:paraId="230AA44A" w14:textId="28F99107" w:rsidR="007B347E" w:rsidRDefault="007B347E">
      <w:r>
        <w:t>Cirurgia com técnicas de magnificação aumentam as chances de preservação arterial e linfático, com diminuição do risco de recorrência e persistência da varicocele. Ligaduras altas tem chance de até 15% de recorrência em comparação aos 1 a 2% da técnica sub</w:t>
      </w:r>
      <w:r w:rsidR="00B60562">
        <w:t>-</w:t>
      </w:r>
      <w:r>
        <w:t>inguinal.</w:t>
      </w:r>
    </w:p>
    <w:p w14:paraId="268C54D6" w14:textId="49F415CD" w:rsidR="00861D42" w:rsidRDefault="00861D42">
      <w:r>
        <w:t>A embolização apresentam médias de 20% de impossibilidade de ser realizada e 15% de recidiva.</w:t>
      </w:r>
    </w:p>
    <w:p w14:paraId="433456D6" w14:textId="6BB7E46C" w:rsidR="00861D42" w:rsidRDefault="00CF2E44">
      <w:r>
        <w:t>Em uma meta analise</w:t>
      </w:r>
      <w:r w:rsidR="00B60562">
        <w:t xml:space="preserve"> recente</w:t>
      </w:r>
      <w:r>
        <w:t xml:space="preserve"> observou-se um aumento </w:t>
      </w:r>
      <w:r w:rsidR="00B60562">
        <w:t>na quantidade de espermatozoides, além de melhora da motilidade e morfologia.</w:t>
      </w:r>
      <w:r>
        <w:t xml:space="preserve"> </w:t>
      </w:r>
    </w:p>
    <w:p w14:paraId="3BBD0959" w14:textId="0E9B1B6E" w:rsidR="00CF2E44" w:rsidRDefault="00CF2E44">
      <w:r>
        <w:t xml:space="preserve">Dois grandes estudos </w:t>
      </w:r>
      <w:r w:rsidR="00B60562">
        <w:t xml:space="preserve">demonstraram </w:t>
      </w:r>
      <w:r>
        <w:t>aument</w:t>
      </w:r>
      <w:r w:rsidR="00B60562">
        <w:t>o n</w:t>
      </w:r>
      <w:r>
        <w:t>as taxas de gravides, com 60% de gravidez no grupo submetido a correção comparado com 10% do grupo não tratado.</w:t>
      </w:r>
    </w:p>
    <w:p w14:paraId="704C9145" w14:textId="409768A0" w:rsidR="00CF2E44" w:rsidRDefault="00CF2E44">
      <w:r>
        <w:t xml:space="preserve">A mais recente revisão da Cochrane conclui </w:t>
      </w:r>
      <w:r w:rsidR="00752CEC">
        <w:t>que o tratamento de homens com varicocele de casais de infertilidade sem causa aparente pode aumentar a chance de gravidez.</w:t>
      </w:r>
    </w:p>
    <w:p w14:paraId="0B959201" w14:textId="77777777" w:rsidR="00752CEC" w:rsidRDefault="00752CEC"/>
    <w:p w14:paraId="040ED59B" w14:textId="38BE3941" w:rsidR="00752CEC" w:rsidRDefault="00752CEC">
      <w:r>
        <w:t>Conclusões: Tratamento da varicocele clinica pode ser oferecido a homens com alteração espermática e com parceira sem grandes problemas de infertilidade, considerando a idade da parceira pela sua reserva ovariana.</w:t>
      </w:r>
    </w:p>
    <w:p w14:paraId="08C2E817" w14:textId="77777777" w:rsidR="00B60562" w:rsidRDefault="00B60562"/>
    <w:p w14:paraId="384E80B7" w14:textId="77777777" w:rsidR="00B60562" w:rsidRDefault="00B60562"/>
    <w:p w14:paraId="36ACB576" w14:textId="73594D7E" w:rsidR="00B60562" w:rsidRDefault="00E4289D">
      <w:r>
        <w:t>Ms. Moacir Rafael Martins Radaelli</w:t>
      </w:r>
    </w:p>
    <w:p w14:paraId="43FEBFEE" w14:textId="1F15E042" w:rsidR="00E4289D" w:rsidRDefault="00E4289D">
      <w:r>
        <w:t>CRM 27.443</w:t>
      </w:r>
      <w:bookmarkStart w:id="0" w:name="_GoBack"/>
      <w:bookmarkEnd w:id="0"/>
    </w:p>
    <w:sectPr w:rsidR="00E4289D" w:rsidSect="00C07E3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FE"/>
    <w:rsid w:val="000A6DFE"/>
    <w:rsid w:val="000E7E33"/>
    <w:rsid w:val="001C4639"/>
    <w:rsid w:val="00752CEC"/>
    <w:rsid w:val="007B347E"/>
    <w:rsid w:val="00861D42"/>
    <w:rsid w:val="00A1673E"/>
    <w:rsid w:val="00B60562"/>
    <w:rsid w:val="00C07E3F"/>
    <w:rsid w:val="00CF2E44"/>
    <w:rsid w:val="00E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56BD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1695</Characters>
  <Application>Microsoft Macintosh Word</Application>
  <DocSecurity>0</DocSecurity>
  <Lines>14</Lines>
  <Paragraphs>3</Paragraphs>
  <ScaleCrop>false</ScaleCrop>
  <Company>CMU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Rafael Radaelli</dc:creator>
  <cp:keywords/>
  <dc:description/>
  <cp:lastModifiedBy>Moacir Rafael Radaelli</cp:lastModifiedBy>
  <cp:revision>3</cp:revision>
  <dcterms:created xsi:type="dcterms:W3CDTF">2015-03-18T23:59:00Z</dcterms:created>
  <dcterms:modified xsi:type="dcterms:W3CDTF">2015-03-19T03:19:00Z</dcterms:modified>
</cp:coreProperties>
</file>