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06E5" w14:textId="413E91C7" w:rsidR="00BC5488" w:rsidRPr="0018401C" w:rsidRDefault="00BC5488" w:rsidP="00D70516">
      <w:pPr>
        <w:jc w:val="center"/>
        <w:rPr>
          <w:rFonts w:ascii="Manrope Light" w:hAnsi="Manrope Light"/>
          <w:sz w:val="19"/>
          <w:szCs w:val="19"/>
        </w:rPr>
        <w:sectPr w:rsidR="00BC5488" w:rsidRPr="0018401C" w:rsidSect="00E6209A">
          <w:headerReference w:type="default" r:id="rId7"/>
          <w:footerReference w:type="default" r:id="rId8"/>
          <w:pgSz w:w="11900" w:h="16840"/>
          <w:pgMar w:top="2560" w:right="1410" w:bottom="1440" w:left="1091" w:header="708" w:footer="708" w:gutter="0"/>
          <w:cols w:space="708"/>
          <w:docGrid w:linePitch="360"/>
        </w:sectPr>
      </w:pPr>
    </w:p>
    <w:p w14:paraId="4038269F" w14:textId="77777777" w:rsidR="00D70516" w:rsidRPr="0018401C" w:rsidRDefault="00D70516" w:rsidP="00D70516">
      <w:pPr>
        <w:jc w:val="center"/>
        <w:rPr>
          <w:rFonts w:ascii="Manrope ExtraBold" w:hAnsi="Manrope ExtraBold"/>
          <w:b/>
          <w:bCs/>
          <w:sz w:val="19"/>
          <w:szCs w:val="19"/>
        </w:rPr>
      </w:pPr>
      <w:r w:rsidRPr="0018401C">
        <w:rPr>
          <w:rFonts w:ascii="Manrope ExtraBold" w:hAnsi="Manrope ExtraBold"/>
          <w:b/>
          <w:bCs/>
          <w:sz w:val="19"/>
          <w:szCs w:val="19"/>
        </w:rPr>
        <w:t>Pacific Cross Data Privacy Consent Form</w:t>
      </w:r>
    </w:p>
    <w:p w14:paraId="021ABCD6" w14:textId="77777777" w:rsidR="00D70516" w:rsidRPr="0018401C" w:rsidRDefault="00D70516" w:rsidP="00D70516">
      <w:pPr>
        <w:jc w:val="center"/>
        <w:rPr>
          <w:rFonts w:ascii="Manrope Light" w:hAnsi="Manrope Light"/>
          <w:sz w:val="19"/>
          <w:szCs w:val="19"/>
        </w:rPr>
      </w:pPr>
    </w:p>
    <w:p w14:paraId="44DC7FFD" w14:textId="5136D5F8" w:rsidR="00D70516" w:rsidRPr="0018401C" w:rsidRDefault="00D70516" w:rsidP="00D70516">
      <w:pPr>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I understand that the company collects and uses my personal data </w:t>
      </w:r>
      <w:proofErr w:type="gramStart"/>
      <w:r w:rsidRPr="0018401C">
        <w:rPr>
          <w:rFonts w:ascii="Manrope" w:hAnsi="Manrope" w:cs="Times New Roman (Body CS)"/>
          <w:spacing w:val="-2"/>
          <w:sz w:val="19"/>
          <w:szCs w:val="19"/>
        </w:rPr>
        <w:t>in order to</w:t>
      </w:r>
      <w:proofErr w:type="gramEnd"/>
      <w:r w:rsidRPr="0018401C">
        <w:rPr>
          <w:rFonts w:ascii="Manrope" w:hAnsi="Manrope" w:cs="Times New Roman (Body CS)"/>
          <w:spacing w:val="-2"/>
          <w:sz w:val="19"/>
          <w:szCs w:val="19"/>
        </w:rPr>
        <w:t xml:space="preserve"> service and administer medical and travel insurance. By signing below and all other forms attached to it, I agree that these information may be processed, shared, disclosed, transferred or used by the company in accordance with the Data Privacy Act of 2012, its implementing rules and regulations, and our Data Privacy Statement for clients, and am aware of my rights under the Data Privacy Act of 2012, including the right to:</w:t>
      </w:r>
    </w:p>
    <w:p w14:paraId="089BC1C5" w14:textId="77777777" w:rsidR="00D70516" w:rsidRPr="0018401C" w:rsidRDefault="00D70516" w:rsidP="00D70516">
      <w:pPr>
        <w:jc w:val="both"/>
        <w:rPr>
          <w:rFonts w:ascii="Manrope" w:hAnsi="Manrope" w:cs="Times New Roman (Body CS)"/>
          <w:spacing w:val="-4"/>
          <w:sz w:val="19"/>
          <w:szCs w:val="19"/>
        </w:rPr>
      </w:pPr>
    </w:p>
    <w:p w14:paraId="61D5C533" w14:textId="2A0232A0"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 xml:space="preserve">Access personal data </w:t>
      </w:r>
    </w:p>
    <w:p w14:paraId="60FB1AC1" w14:textId="77777777" w:rsidR="00D70516" w:rsidRPr="0018401C" w:rsidRDefault="00D70516" w:rsidP="00D70516">
      <w:pPr>
        <w:pStyle w:val="ListParagraph"/>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Under the DPA, it is possible for individuals to request access to any of their personal data held by the Pacific Cross, subject to certain restrictions. A request for disclosure of such information is called a Subject Access Request. Any such requests should be addressed to the Customer Services. </w:t>
      </w:r>
    </w:p>
    <w:p w14:paraId="1C3E472A" w14:textId="57DE3121"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 xml:space="preserve">Make corrections to personal data </w:t>
      </w:r>
    </w:p>
    <w:p w14:paraId="1C3CE310" w14:textId="77777777" w:rsidR="00D70516" w:rsidRPr="0018401C" w:rsidRDefault="00D70516" w:rsidP="00D70516">
      <w:pPr>
        <w:pStyle w:val="ListParagraph"/>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The DPA requires Pacific Cross to take reasonable steps to ensure that any personal data it processes is accurate and </w:t>
      </w:r>
      <w:proofErr w:type="gramStart"/>
      <w:r w:rsidRPr="0018401C">
        <w:rPr>
          <w:rFonts w:ascii="Manrope" w:hAnsi="Manrope" w:cs="Times New Roman (Body CS)"/>
          <w:spacing w:val="-2"/>
          <w:sz w:val="19"/>
          <w:szCs w:val="19"/>
        </w:rPr>
        <w:t>up-to-date</w:t>
      </w:r>
      <w:proofErr w:type="gramEnd"/>
      <w:r w:rsidRPr="0018401C">
        <w:rPr>
          <w:rFonts w:ascii="Manrope" w:hAnsi="Manrope" w:cs="Times New Roman (Body CS)"/>
          <w:spacing w:val="-2"/>
          <w:sz w:val="19"/>
          <w:szCs w:val="19"/>
        </w:rPr>
        <w:t xml:space="preserve">. It is your responsibility to inform us of any changes to the Personal Information that you have supplied </w:t>
      </w:r>
      <w:proofErr w:type="gramStart"/>
      <w:r w:rsidRPr="0018401C">
        <w:rPr>
          <w:rFonts w:ascii="Manrope" w:hAnsi="Manrope" w:cs="Times New Roman (Body CS)"/>
          <w:spacing w:val="-2"/>
          <w:sz w:val="19"/>
          <w:szCs w:val="19"/>
        </w:rPr>
        <w:t>during the course of</w:t>
      </w:r>
      <w:proofErr w:type="gramEnd"/>
      <w:r w:rsidRPr="0018401C">
        <w:rPr>
          <w:rFonts w:ascii="Manrope" w:hAnsi="Manrope" w:cs="Times New Roman (Body CS)"/>
          <w:spacing w:val="-2"/>
          <w:sz w:val="19"/>
          <w:szCs w:val="19"/>
        </w:rPr>
        <w:t xml:space="preserve"> your engagement. </w:t>
      </w:r>
    </w:p>
    <w:p w14:paraId="66DF9741" w14:textId="0825F093"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 xml:space="preserve">Object to the processing of personal data </w:t>
      </w:r>
    </w:p>
    <w:p w14:paraId="2ABA8C87" w14:textId="77777777" w:rsidR="00D70516" w:rsidRPr="0018401C" w:rsidRDefault="00D70516" w:rsidP="00D70516">
      <w:pPr>
        <w:pStyle w:val="ListParagraph"/>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You shall have the right to object to the processing of your Personal Information, including processing for direct marketing, automated processing or profiling. You shall also be notified and be given an opportunity to withhold consent to the processing in case of changes or any amendment to the information supplied or declared to the data subject. </w:t>
      </w:r>
    </w:p>
    <w:p w14:paraId="51ADF0CE" w14:textId="3D9CA27D"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 xml:space="preserve">Erasure or blocking of personal data </w:t>
      </w:r>
    </w:p>
    <w:p w14:paraId="18FBFFE8" w14:textId="77777777" w:rsidR="00D70516" w:rsidRPr="0018401C" w:rsidRDefault="00D70516" w:rsidP="00D70516">
      <w:pPr>
        <w:pStyle w:val="ListParagraph"/>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You shall have the right to suspend, withdraw or order the blocking, removal or destruction of your Personal Information from our filing system. </w:t>
      </w:r>
    </w:p>
    <w:p w14:paraId="16951E6E" w14:textId="36411262"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 xml:space="preserve">Be informed of the existence of processing of personal data </w:t>
      </w:r>
    </w:p>
    <w:p w14:paraId="71BD2FCF" w14:textId="77777777" w:rsidR="00D70516" w:rsidRPr="0018401C" w:rsidRDefault="00D70516" w:rsidP="00D70516">
      <w:pPr>
        <w:pStyle w:val="ListParagraph"/>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You have a right to be informed whether Personal Information pertaining to you shall be, are being or have been processed, including the existence of automated decision-making and profiling. </w:t>
      </w:r>
    </w:p>
    <w:p w14:paraId="01E00DD7" w14:textId="13EA4DE2"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 xml:space="preserve">Data portability to manage personal data with a private device </w:t>
      </w:r>
    </w:p>
    <w:p w14:paraId="0B7FAB7A" w14:textId="77777777" w:rsidR="00D70516" w:rsidRPr="0018401C" w:rsidRDefault="00D70516" w:rsidP="00D70516">
      <w:pPr>
        <w:pStyle w:val="ListParagraph"/>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You shall have the right to manage your personal data in your private device, and to transmit your personal data from one personal information controller to another. </w:t>
      </w:r>
    </w:p>
    <w:p w14:paraId="3BE22DE8" w14:textId="6D26D36F"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 xml:space="preserve">Damages </w:t>
      </w:r>
    </w:p>
    <w:p w14:paraId="6F07EBCB" w14:textId="77777777" w:rsidR="00D70516" w:rsidRPr="0018401C" w:rsidRDefault="00D70516" w:rsidP="00D70516">
      <w:pPr>
        <w:pStyle w:val="ListParagraph"/>
        <w:jc w:val="both"/>
        <w:rPr>
          <w:rFonts w:ascii="Manrope" w:hAnsi="Manrope" w:cs="Times New Roman (Body CS)"/>
          <w:spacing w:val="-2"/>
          <w:sz w:val="19"/>
          <w:szCs w:val="19"/>
        </w:rPr>
      </w:pPr>
      <w:r w:rsidRPr="0018401C">
        <w:rPr>
          <w:rFonts w:ascii="Manrope" w:hAnsi="Manrope" w:cs="Times New Roman (Body CS)"/>
          <w:spacing w:val="-2"/>
          <w:sz w:val="19"/>
          <w:szCs w:val="19"/>
        </w:rPr>
        <w:t xml:space="preserve">Upon presentation of a valid decision, you have the right to be indemnified for any damages sustained due to inaccurate, incomplete, outdated, false, unlawfully obtained or unauthorized use of Personal Information, </w:t>
      </w:r>
      <w:proofErr w:type="gramStart"/>
      <w:r w:rsidRPr="0018401C">
        <w:rPr>
          <w:rFonts w:ascii="Manrope" w:hAnsi="Manrope" w:cs="Times New Roman (Body CS)"/>
          <w:spacing w:val="-2"/>
          <w:sz w:val="19"/>
          <w:szCs w:val="19"/>
        </w:rPr>
        <w:t>taking into account</w:t>
      </w:r>
      <w:proofErr w:type="gramEnd"/>
      <w:r w:rsidRPr="0018401C">
        <w:rPr>
          <w:rFonts w:ascii="Manrope" w:hAnsi="Manrope" w:cs="Times New Roman (Body CS)"/>
          <w:spacing w:val="-2"/>
          <w:sz w:val="19"/>
          <w:szCs w:val="19"/>
        </w:rPr>
        <w:t xml:space="preserve"> any violation of your rights and freedom as a data subject. </w:t>
      </w:r>
    </w:p>
    <w:p w14:paraId="7CBC9480" w14:textId="506BBB7D" w:rsidR="00D70516" w:rsidRPr="0018401C" w:rsidRDefault="00D70516" w:rsidP="00D70516">
      <w:pPr>
        <w:pStyle w:val="ListParagraph"/>
        <w:numPr>
          <w:ilvl w:val="0"/>
          <w:numId w:val="5"/>
        </w:numPr>
        <w:jc w:val="both"/>
        <w:rPr>
          <w:rFonts w:ascii="Manrope Bold" w:hAnsi="Manrope Bold" w:cs="Times New Roman (Body CS)"/>
          <w:b/>
          <w:bCs/>
          <w:spacing w:val="-2"/>
          <w:sz w:val="19"/>
          <w:szCs w:val="19"/>
        </w:rPr>
      </w:pPr>
      <w:r w:rsidRPr="0018401C">
        <w:rPr>
          <w:rFonts w:ascii="Manrope Bold" w:hAnsi="Manrope Bold" w:cs="Times New Roman (Body CS)"/>
          <w:b/>
          <w:bCs/>
          <w:spacing w:val="-2"/>
          <w:sz w:val="19"/>
          <w:szCs w:val="19"/>
        </w:rPr>
        <w:t>Lodge a complaint before the National Privacy Commission</w:t>
      </w:r>
    </w:p>
    <w:p w14:paraId="5D631CD5" w14:textId="7C343BF6" w:rsidR="0013756D" w:rsidRPr="0018401C" w:rsidRDefault="0013756D" w:rsidP="00A124C1">
      <w:pPr>
        <w:rPr>
          <w:rFonts w:ascii="Calibri" w:hAnsi="Calibri" w:cs="Times New Roman (Body CS)"/>
          <w:spacing w:val="-2"/>
          <w:sz w:val="19"/>
          <w:szCs w:val="19"/>
        </w:rPr>
      </w:pPr>
    </w:p>
    <w:p w14:paraId="756455C7" w14:textId="36C9DAD6" w:rsidR="00346DAF" w:rsidRDefault="00346DAF" w:rsidP="00A124C1">
      <w:pPr>
        <w:rPr>
          <w:rFonts w:ascii="Manrope Light" w:hAnsi="Manrope Light" w:cs="Times New Roman (Body CS)"/>
          <w:spacing w:val="-2"/>
          <w:sz w:val="19"/>
          <w:szCs w:val="19"/>
        </w:rPr>
      </w:pPr>
      <w:r w:rsidRPr="0018401C">
        <w:rPr>
          <w:rFonts w:ascii="Manrope Light" w:hAnsi="Manrope Light" w:cs="Times New Roman (Body CS)"/>
          <w:spacing w:val="-2"/>
          <w:sz w:val="19"/>
          <w:szCs w:val="19"/>
        </w:rPr>
        <w:t>Nothing in this form is intended to revoke or supersede any prior consent that I have given to the company in respect to the processing of my personal data.</w:t>
      </w:r>
    </w:p>
    <w:p w14:paraId="741E26DC" w14:textId="77777777" w:rsidR="0018401C" w:rsidRDefault="0018401C" w:rsidP="00A124C1">
      <w:pPr>
        <w:rPr>
          <w:rFonts w:ascii="Manrope Light" w:hAnsi="Manrope Light" w:cs="Times New Roman (Body CS)"/>
          <w:spacing w:val="-2"/>
          <w:sz w:val="19"/>
          <w:szCs w:val="19"/>
        </w:rPr>
      </w:pPr>
    </w:p>
    <w:tbl>
      <w:tblPr>
        <w:tblStyle w:val="TableGrid"/>
        <w:tblW w:w="9781" w:type="dxa"/>
        <w:tblInd w:w="-5" w:type="dxa"/>
        <w:tblLook w:val="04A0" w:firstRow="1" w:lastRow="0" w:firstColumn="1" w:lastColumn="0" w:noHBand="0" w:noVBand="1"/>
      </w:tblPr>
      <w:tblGrid>
        <w:gridCol w:w="2731"/>
        <w:gridCol w:w="7050"/>
      </w:tblGrid>
      <w:tr w:rsidR="0018401C" w14:paraId="00D39E87" w14:textId="77777777" w:rsidTr="0018401C">
        <w:tc>
          <w:tcPr>
            <w:tcW w:w="2731" w:type="dxa"/>
            <w:shd w:val="clear" w:color="auto" w:fill="F2F2F2" w:themeFill="background1" w:themeFillShade="F2"/>
            <w:vAlign w:val="center"/>
          </w:tcPr>
          <w:p w14:paraId="21221BEE" w14:textId="77777777" w:rsidR="0018401C" w:rsidRPr="00CD3664" w:rsidRDefault="0018401C" w:rsidP="009732E8">
            <w:pPr>
              <w:rPr>
                <w:rFonts w:ascii="Calibri" w:eastAsia="Times New Roman" w:hAnsi="Calibri" w:cs="Times New Roman"/>
                <w:b/>
                <w:bCs/>
                <w:sz w:val="21"/>
                <w:szCs w:val="21"/>
                <w:lang w:val="en-PH"/>
              </w:rPr>
            </w:pPr>
            <w:r w:rsidRPr="00CD3664">
              <w:rPr>
                <w:rFonts w:ascii="Calibri" w:eastAsia="Times New Roman" w:hAnsi="Calibri" w:cs="Times New Roman"/>
                <w:b/>
                <w:bCs/>
                <w:sz w:val="21"/>
                <w:szCs w:val="21"/>
                <w:lang w:val="en-PH"/>
              </w:rPr>
              <w:t>Signature of Client:</w:t>
            </w:r>
          </w:p>
        </w:tc>
        <w:tc>
          <w:tcPr>
            <w:tcW w:w="7050" w:type="dxa"/>
          </w:tcPr>
          <w:p w14:paraId="3496309C" w14:textId="77777777" w:rsidR="0018401C" w:rsidRPr="007D0AE4" w:rsidRDefault="0018401C" w:rsidP="009732E8">
            <w:pPr>
              <w:jc w:val="both"/>
              <w:rPr>
                <w:rFonts w:ascii="Times New Roman" w:eastAsia="Times New Roman" w:hAnsi="Times New Roman" w:cs="Times New Roman"/>
                <w:sz w:val="21"/>
                <w:szCs w:val="21"/>
                <w:lang w:val="en-PH"/>
              </w:rPr>
            </w:pPr>
          </w:p>
        </w:tc>
      </w:tr>
    </w:tbl>
    <w:p w14:paraId="3DA2C22D" w14:textId="77777777" w:rsidR="0018401C" w:rsidRDefault="0018401C" w:rsidP="00A124C1">
      <w:pPr>
        <w:rPr>
          <w:rFonts w:ascii="Manrope Light" w:hAnsi="Manrope Light" w:cs="Times New Roman (Body CS)"/>
          <w:spacing w:val="-2"/>
          <w:sz w:val="19"/>
          <w:szCs w:val="19"/>
        </w:rPr>
      </w:pPr>
    </w:p>
    <w:tbl>
      <w:tblPr>
        <w:tblStyle w:val="TableGrid"/>
        <w:tblW w:w="9781" w:type="dxa"/>
        <w:tblInd w:w="-5" w:type="dxa"/>
        <w:tblLook w:val="04A0" w:firstRow="1" w:lastRow="0" w:firstColumn="1" w:lastColumn="0" w:noHBand="0" w:noVBand="1"/>
      </w:tblPr>
      <w:tblGrid>
        <w:gridCol w:w="2731"/>
        <w:gridCol w:w="7050"/>
      </w:tblGrid>
      <w:tr w:rsidR="0018401C" w14:paraId="48CAD7BD" w14:textId="77777777" w:rsidTr="0018401C">
        <w:tc>
          <w:tcPr>
            <w:tcW w:w="2731" w:type="dxa"/>
            <w:shd w:val="clear" w:color="auto" w:fill="F2F2F2" w:themeFill="background1" w:themeFillShade="F2"/>
            <w:vAlign w:val="center"/>
          </w:tcPr>
          <w:p w14:paraId="51970655" w14:textId="77777777" w:rsidR="0018401C" w:rsidRPr="00CD3664" w:rsidRDefault="0018401C" w:rsidP="009732E8">
            <w:pPr>
              <w:rPr>
                <w:rFonts w:ascii="Calibri" w:eastAsia="Times New Roman" w:hAnsi="Calibri" w:cs="Times New Roman"/>
                <w:b/>
                <w:bCs/>
                <w:sz w:val="21"/>
                <w:szCs w:val="21"/>
                <w:lang w:val="en-PH"/>
              </w:rPr>
            </w:pPr>
            <w:r w:rsidRPr="00CD3664">
              <w:rPr>
                <w:rFonts w:ascii="Calibri" w:eastAsia="Times New Roman" w:hAnsi="Calibri" w:cs="Times New Roman"/>
                <w:b/>
                <w:bCs/>
                <w:sz w:val="21"/>
                <w:szCs w:val="21"/>
                <w:lang w:val="en-PH"/>
              </w:rPr>
              <w:t>Printed Name of Client:</w:t>
            </w:r>
          </w:p>
        </w:tc>
        <w:tc>
          <w:tcPr>
            <w:tcW w:w="7050" w:type="dxa"/>
          </w:tcPr>
          <w:p w14:paraId="29DAC52B" w14:textId="4D3665C4" w:rsidR="0018401C" w:rsidRPr="007330DB" w:rsidRDefault="0018401C" w:rsidP="009732E8">
            <w:pPr>
              <w:jc w:val="both"/>
              <w:rPr>
                <w:rFonts w:ascii="Calibri" w:eastAsia="Times New Roman" w:hAnsi="Calibri" w:cs="Times New Roman"/>
                <w:sz w:val="21"/>
                <w:szCs w:val="21"/>
                <w:lang w:val="en-PH"/>
              </w:rPr>
            </w:pPr>
            <w:r w:rsidRPr="007330DB">
              <w:rPr>
                <w:rFonts w:ascii="Calibri" w:hAnsi="Calibri"/>
                <w:sz w:val="21"/>
                <w:szCs w:val="21"/>
              </w:rPr>
              <w:fldChar w:fldCharType="begin">
                <w:ffData>
                  <w:name w:val="Text19"/>
                  <w:enabled/>
                  <w:calcOnExit w:val="0"/>
                  <w:textInput/>
                </w:ffData>
              </w:fldChar>
            </w:r>
            <w:r w:rsidRPr="007330DB">
              <w:rPr>
                <w:rFonts w:ascii="Calibri" w:hAnsi="Calibri"/>
                <w:sz w:val="21"/>
                <w:szCs w:val="21"/>
              </w:rPr>
              <w:instrText xml:space="preserve"> FORMTEXT </w:instrText>
            </w:r>
            <w:r w:rsidRPr="007330DB">
              <w:rPr>
                <w:rFonts w:ascii="Calibri" w:hAnsi="Calibri"/>
                <w:sz w:val="21"/>
                <w:szCs w:val="21"/>
              </w:rPr>
            </w:r>
            <w:r w:rsidRPr="007330DB">
              <w:rPr>
                <w:rFonts w:ascii="Calibri" w:hAnsi="Calibri"/>
                <w:sz w:val="21"/>
                <w:szCs w:val="21"/>
              </w:rPr>
              <w:fldChar w:fldCharType="separate"/>
            </w:r>
            <w:r w:rsidR="00C8138D">
              <w:rPr>
                <w:rFonts w:ascii="Calibri" w:hAnsi="Calibri"/>
                <w:noProof/>
                <w:sz w:val="21"/>
                <w:szCs w:val="21"/>
              </w:rPr>
              <w:t> </w:t>
            </w:r>
            <w:r w:rsidR="00C8138D">
              <w:rPr>
                <w:rFonts w:ascii="Calibri" w:hAnsi="Calibri"/>
                <w:noProof/>
                <w:sz w:val="21"/>
                <w:szCs w:val="21"/>
              </w:rPr>
              <w:t> </w:t>
            </w:r>
            <w:r w:rsidR="00C8138D">
              <w:rPr>
                <w:rFonts w:ascii="Calibri" w:hAnsi="Calibri"/>
                <w:noProof/>
                <w:sz w:val="21"/>
                <w:szCs w:val="21"/>
              </w:rPr>
              <w:t> </w:t>
            </w:r>
            <w:r w:rsidR="00C8138D">
              <w:rPr>
                <w:rFonts w:ascii="Calibri" w:hAnsi="Calibri"/>
                <w:noProof/>
                <w:sz w:val="21"/>
                <w:szCs w:val="21"/>
              </w:rPr>
              <w:t> </w:t>
            </w:r>
            <w:r w:rsidR="00C8138D">
              <w:rPr>
                <w:rFonts w:ascii="Calibri" w:hAnsi="Calibri"/>
                <w:noProof/>
                <w:sz w:val="21"/>
                <w:szCs w:val="21"/>
              </w:rPr>
              <w:t> </w:t>
            </w:r>
            <w:r w:rsidRPr="007330DB">
              <w:rPr>
                <w:rFonts w:ascii="Calibri" w:hAnsi="Calibri"/>
                <w:sz w:val="21"/>
                <w:szCs w:val="21"/>
              </w:rPr>
              <w:fldChar w:fldCharType="end"/>
            </w:r>
          </w:p>
        </w:tc>
      </w:tr>
    </w:tbl>
    <w:p w14:paraId="3B3A95F1" w14:textId="77777777" w:rsidR="0018401C" w:rsidRDefault="0018401C" w:rsidP="00A124C1">
      <w:pPr>
        <w:rPr>
          <w:rFonts w:ascii="Manrope Light" w:hAnsi="Manrope Light" w:cs="Times New Roman (Body CS)"/>
          <w:spacing w:val="-2"/>
          <w:sz w:val="19"/>
          <w:szCs w:val="19"/>
        </w:rPr>
      </w:pPr>
    </w:p>
    <w:tbl>
      <w:tblPr>
        <w:tblStyle w:val="TableGrid"/>
        <w:tblW w:w="9781" w:type="dxa"/>
        <w:tblInd w:w="-5" w:type="dxa"/>
        <w:tblLook w:val="04A0" w:firstRow="1" w:lastRow="0" w:firstColumn="1" w:lastColumn="0" w:noHBand="0" w:noVBand="1"/>
      </w:tblPr>
      <w:tblGrid>
        <w:gridCol w:w="2731"/>
        <w:gridCol w:w="7050"/>
      </w:tblGrid>
      <w:tr w:rsidR="0018401C" w14:paraId="372ADE9E" w14:textId="77777777" w:rsidTr="0018401C">
        <w:tc>
          <w:tcPr>
            <w:tcW w:w="2731" w:type="dxa"/>
            <w:shd w:val="clear" w:color="auto" w:fill="F2F2F2" w:themeFill="background1" w:themeFillShade="F2"/>
            <w:vAlign w:val="center"/>
          </w:tcPr>
          <w:p w14:paraId="7F6593A3" w14:textId="77777777" w:rsidR="0018401C" w:rsidRPr="00CD3664" w:rsidRDefault="0018401C" w:rsidP="009732E8">
            <w:pPr>
              <w:rPr>
                <w:rFonts w:asciiTheme="majorHAnsi" w:eastAsia="Times New Roman" w:hAnsiTheme="majorHAnsi" w:cs="Times New Roman"/>
                <w:b/>
                <w:bCs/>
                <w:sz w:val="21"/>
                <w:szCs w:val="21"/>
                <w:lang w:val="en-PH"/>
              </w:rPr>
            </w:pPr>
            <w:r w:rsidRPr="00CD3664">
              <w:rPr>
                <w:rFonts w:asciiTheme="majorHAnsi" w:eastAsia="Times New Roman" w:hAnsiTheme="majorHAnsi" w:cs="Times New Roman"/>
                <w:b/>
                <w:bCs/>
                <w:sz w:val="21"/>
                <w:szCs w:val="21"/>
                <w:lang w:val="en-PH"/>
              </w:rPr>
              <w:t xml:space="preserve">Date </w:t>
            </w:r>
            <w:r w:rsidRPr="00CD3664">
              <w:rPr>
                <w:rFonts w:asciiTheme="majorHAnsi" w:eastAsia="Times New Roman" w:hAnsiTheme="majorHAnsi" w:cs="Times New Roman"/>
                <w:sz w:val="21"/>
                <w:szCs w:val="21"/>
                <w:lang w:val="en-PH"/>
              </w:rPr>
              <w:t>(mm/dd/</w:t>
            </w:r>
            <w:proofErr w:type="spellStart"/>
            <w:r w:rsidRPr="00CD3664">
              <w:rPr>
                <w:rFonts w:asciiTheme="majorHAnsi" w:eastAsia="Times New Roman" w:hAnsiTheme="majorHAnsi" w:cs="Times New Roman"/>
                <w:sz w:val="21"/>
                <w:szCs w:val="21"/>
                <w:lang w:val="en-PH"/>
              </w:rPr>
              <w:t>yyyy</w:t>
            </w:r>
            <w:proofErr w:type="spellEnd"/>
            <w:r w:rsidRPr="00CD3664">
              <w:rPr>
                <w:rFonts w:asciiTheme="majorHAnsi" w:eastAsia="Times New Roman" w:hAnsiTheme="majorHAnsi" w:cs="Times New Roman"/>
                <w:sz w:val="21"/>
                <w:szCs w:val="21"/>
                <w:lang w:val="en-PH"/>
              </w:rPr>
              <w:t>)</w:t>
            </w:r>
            <w:r w:rsidRPr="00CD3664">
              <w:rPr>
                <w:rFonts w:asciiTheme="majorHAnsi" w:eastAsia="Times New Roman" w:hAnsiTheme="majorHAnsi" w:cs="Times New Roman"/>
                <w:b/>
                <w:bCs/>
                <w:sz w:val="21"/>
                <w:szCs w:val="21"/>
                <w:lang w:val="en-PH"/>
              </w:rPr>
              <w:t>:</w:t>
            </w:r>
          </w:p>
        </w:tc>
        <w:tc>
          <w:tcPr>
            <w:tcW w:w="7050" w:type="dxa"/>
          </w:tcPr>
          <w:p w14:paraId="76DDD46A" w14:textId="6047037F" w:rsidR="0018401C" w:rsidRPr="007330DB" w:rsidRDefault="0018401C" w:rsidP="009732E8">
            <w:pPr>
              <w:jc w:val="both"/>
              <w:rPr>
                <w:rFonts w:ascii="Calibri" w:eastAsia="Times New Roman" w:hAnsi="Calibri" w:cs="Times New Roman"/>
                <w:sz w:val="21"/>
                <w:szCs w:val="21"/>
                <w:lang w:val="en-PH"/>
              </w:rPr>
            </w:pPr>
            <w:r w:rsidRPr="007330DB">
              <w:rPr>
                <w:rFonts w:ascii="Calibri" w:hAnsi="Calibri"/>
                <w:sz w:val="21"/>
                <w:szCs w:val="21"/>
              </w:rPr>
              <w:fldChar w:fldCharType="begin">
                <w:ffData>
                  <w:name w:val="Text19"/>
                  <w:enabled/>
                  <w:calcOnExit w:val="0"/>
                  <w:textInput/>
                </w:ffData>
              </w:fldChar>
            </w:r>
            <w:r w:rsidRPr="007330DB">
              <w:rPr>
                <w:rFonts w:ascii="Calibri" w:hAnsi="Calibri"/>
                <w:sz w:val="21"/>
                <w:szCs w:val="21"/>
              </w:rPr>
              <w:instrText xml:space="preserve"> FORMTEXT </w:instrText>
            </w:r>
            <w:r w:rsidRPr="007330DB">
              <w:rPr>
                <w:rFonts w:ascii="Calibri" w:hAnsi="Calibri"/>
                <w:sz w:val="21"/>
                <w:szCs w:val="21"/>
              </w:rPr>
            </w:r>
            <w:r w:rsidRPr="007330DB">
              <w:rPr>
                <w:rFonts w:ascii="Calibri" w:hAnsi="Calibri"/>
                <w:sz w:val="21"/>
                <w:szCs w:val="21"/>
              </w:rPr>
              <w:fldChar w:fldCharType="separate"/>
            </w:r>
            <w:r w:rsidR="00C8138D">
              <w:rPr>
                <w:rFonts w:ascii="Calibri" w:hAnsi="Calibri"/>
                <w:noProof/>
                <w:sz w:val="21"/>
                <w:szCs w:val="21"/>
              </w:rPr>
              <w:t> </w:t>
            </w:r>
            <w:r w:rsidR="00C8138D">
              <w:rPr>
                <w:rFonts w:ascii="Calibri" w:hAnsi="Calibri"/>
                <w:noProof/>
                <w:sz w:val="21"/>
                <w:szCs w:val="21"/>
              </w:rPr>
              <w:t> </w:t>
            </w:r>
            <w:r w:rsidR="00C8138D">
              <w:rPr>
                <w:rFonts w:ascii="Calibri" w:hAnsi="Calibri"/>
                <w:noProof/>
                <w:sz w:val="21"/>
                <w:szCs w:val="21"/>
              </w:rPr>
              <w:t> </w:t>
            </w:r>
            <w:r w:rsidR="00C8138D">
              <w:rPr>
                <w:rFonts w:ascii="Calibri" w:hAnsi="Calibri"/>
                <w:noProof/>
                <w:sz w:val="21"/>
                <w:szCs w:val="21"/>
              </w:rPr>
              <w:t> </w:t>
            </w:r>
            <w:r w:rsidR="00C8138D">
              <w:rPr>
                <w:rFonts w:ascii="Calibri" w:hAnsi="Calibri"/>
                <w:noProof/>
                <w:sz w:val="21"/>
                <w:szCs w:val="21"/>
              </w:rPr>
              <w:t> </w:t>
            </w:r>
            <w:r w:rsidRPr="007330DB">
              <w:rPr>
                <w:rFonts w:ascii="Calibri" w:hAnsi="Calibri"/>
                <w:sz w:val="21"/>
                <w:szCs w:val="21"/>
              </w:rPr>
              <w:fldChar w:fldCharType="end"/>
            </w:r>
          </w:p>
        </w:tc>
      </w:tr>
    </w:tbl>
    <w:p w14:paraId="5E585FF1" w14:textId="77777777" w:rsidR="0018401C" w:rsidRPr="0018401C" w:rsidRDefault="0018401C" w:rsidP="00A124C1">
      <w:pPr>
        <w:rPr>
          <w:rFonts w:ascii="Manrope Light" w:hAnsi="Manrope Light" w:cs="Times New Roman (Body CS)"/>
          <w:spacing w:val="-2"/>
          <w:sz w:val="19"/>
          <w:szCs w:val="19"/>
        </w:rPr>
      </w:pPr>
    </w:p>
    <w:sectPr w:rsidR="0018401C" w:rsidRPr="0018401C" w:rsidSect="00B62FD0">
      <w:type w:val="continuous"/>
      <w:pgSz w:w="11900" w:h="16840"/>
      <w:pgMar w:top="2700" w:right="1028" w:bottom="1687" w:left="109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A8838" w14:textId="77777777" w:rsidR="00833B3C" w:rsidRDefault="00833B3C" w:rsidP="00B43859">
      <w:r>
        <w:separator/>
      </w:r>
    </w:p>
  </w:endnote>
  <w:endnote w:type="continuationSeparator" w:id="0">
    <w:p w14:paraId="45CE692D" w14:textId="77777777" w:rsidR="00833B3C" w:rsidRDefault="00833B3C" w:rsidP="00B4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anrope Light">
    <w:panose1 w:val="00000400000000000000"/>
    <w:charset w:val="4D"/>
    <w:family w:val="auto"/>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rope ExtraBold">
    <w:panose1 w:val="00000906000000000000"/>
    <w:charset w:val="4D"/>
    <w:family w:val="auto"/>
    <w:notTrueType/>
    <w:pitch w:val="variable"/>
    <w:sig w:usb0="00000207" w:usb1="00000000" w:usb2="00000000" w:usb3="00000000" w:csb0="00000097" w:csb1="00000000"/>
  </w:font>
  <w:font w:name="Manrope">
    <w:panose1 w:val="00000506000000000000"/>
    <w:charset w:val="4D"/>
    <w:family w:val="auto"/>
    <w:notTrueType/>
    <w:pitch w:val="variable"/>
    <w:sig w:usb0="00000207" w:usb1="00000000" w:usb2="00000000" w:usb3="00000000" w:csb0="00000097" w:csb1="00000000"/>
  </w:font>
  <w:font w:name="Times New Roman (Body CS)">
    <w:panose1 w:val="020B0604020202020204"/>
    <w:charset w:val="00"/>
    <w:family w:val="roman"/>
    <w:notTrueType/>
    <w:pitch w:val="default"/>
  </w:font>
  <w:font w:name="Manrope Bold">
    <w:panose1 w:val="00000800000000000000"/>
    <w:charset w:val="4D"/>
    <w:family w:val="auto"/>
    <w:notTrueType/>
    <w:pitch w:val="variable"/>
    <w:sig w:usb0="00000207" w:usb1="00000000" w:usb2="00000000" w:usb3="00000000" w:csb0="00000097"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6417" w14:textId="2443622A" w:rsidR="00622BCC" w:rsidRDefault="00C8138D">
    <w:pPr>
      <w:pStyle w:val="Footer"/>
    </w:pPr>
    <w:r>
      <w:rPr>
        <w:rFonts w:ascii="Calibri Light" w:eastAsia="Times New Roman" w:hAnsi="Calibri Light" w:cs="Times New Roman"/>
        <w:noProof/>
        <w:szCs w:val="20"/>
        <w:lang w:val="en-PH"/>
      </w:rPr>
      <w:drawing>
        <wp:anchor distT="0" distB="0" distL="114300" distR="114300" simplePos="0" relativeHeight="251844096" behindDoc="0" locked="0" layoutInCell="1" allowOverlap="1" wp14:anchorId="14069741" wp14:editId="05E9C937">
          <wp:simplePos x="0" y="0"/>
          <wp:positionH relativeFrom="column">
            <wp:posOffset>-127635</wp:posOffset>
          </wp:positionH>
          <wp:positionV relativeFrom="paragraph">
            <wp:posOffset>-571156</wp:posOffset>
          </wp:positionV>
          <wp:extent cx="2701636" cy="643508"/>
          <wp:effectExtent l="0" t="0" r="0" b="0"/>
          <wp:wrapNone/>
          <wp:docPr id="1089839574"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39574" name="Picture 8" descr="A close-up of a logo&#10;&#10;Description automatically generated"/>
                  <pic:cNvPicPr/>
                </pic:nvPicPr>
                <pic:blipFill>
                  <a:blip r:embed="rId1"/>
                  <a:stretch>
                    <a:fillRect/>
                  </a:stretch>
                </pic:blipFill>
                <pic:spPr>
                  <a:xfrm>
                    <a:off x="0" y="0"/>
                    <a:ext cx="2701636" cy="643508"/>
                  </a:xfrm>
                  <a:prstGeom prst="rect">
                    <a:avLst/>
                  </a:prstGeom>
                </pic:spPr>
              </pic:pic>
            </a:graphicData>
          </a:graphic>
          <wp14:sizeRelH relativeFrom="page">
            <wp14:pctWidth>0</wp14:pctWidth>
          </wp14:sizeRelH>
          <wp14:sizeRelV relativeFrom="page">
            <wp14:pctHeight>0</wp14:pctHeight>
          </wp14:sizeRelV>
        </wp:anchor>
      </w:drawing>
    </w:r>
    <w:r w:rsidR="00391367">
      <w:rPr>
        <w:noProof/>
      </w:rPr>
      <mc:AlternateContent>
        <mc:Choice Requires="wps">
          <w:drawing>
            <wp:anchor distT="0" distB="0" distL="114300" distR="114300" simplePos="0" relativeHeight="251842048" behindDoc="0" locked="0" layoutInCell="1" allowOverlap="1" wp14:anchorId="53919C91" wp14:editId="00309948">
              <wp:simplePos x="0" y="0"/>
              <wp:positionH relativeFrom="column">
                <wp:posOffset>-179705</wp:posOffset>
              </wp:positionH>
              <wp:positionV relativeFrom="paragraph">
                <wp:posOffset>-801661</wp:posOffset>
              </wp:positionV>
              <wp:extent cx="3153398" cy="239282"/>
              <wp:effectExtent l="0" t="0" r="0" b="0"/>
              <wp:wrapNone/>
              <wp:docPr id="18563283" name="Text Box 1"/>
              <wp:cNvGraphicFramePr/>
              <a:graphic xmlns:a="http://schemas.openxmlformats.org/drawingml/2006/main">
                <a:graphicData uri="http://schemas.microsoft.com/office/word/2010/wordprocessingShape">
                  <wps:wsp>
                    <wps:cNvSpPr txBox="1"/>
                    <wps:spPr>
                      <a:xfrm>
                        <a:off x="0" y="0"/>
                        <a:ext cx="3153398" cy="239282"/>
                      </a:xfrm>
                      <a:prstGeom prst="rect">
                        <a:avLst/>
                      </a:prstGeom>
                      <a:noFill/>
                      <a:ln w="6350">
                        <a:noFill/>
                      </a:ln>
                    </wps:spPr>
                    <wps:txbx>
                      <w:txbxContent>
                        <w:p w14:paraId="10FFDAEB" w14:textId="2F892F10" w:rsidR="00391367" w:rsidRPr="00421650" w:rsidRDefault="00421650">
                          <w:pPr>
                            <w:rPr>
                              <w:rFonts w:ascii="Calibri" w:hAnsi="Calibri" w:cs="Calibri"/>
                              <w:sz w:val="16"/>
                              <w:szCs w:val="16"/>
                            </w:rPr>
                          </w:pPr>
                          <w:r w:rsidRPr="00421650">
                            <w:rPr>
                              <w:rFonts w:ascii="Calibri" w:hAnsi="Calibri" w:cs="Calibri"/>
                              <w:sz w:val="16"/>
                              <w:szCs w:val="16"/>
                            </w:rPr>
                            <w:t>Achievements and ISO Certifications for Pacific Cross Insurance,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19C91" id="_x0000_t202" coordsize="21600,21600" o:spt="202" path="m,l,21600r21600,l21600,xe">
              <v:stroke joinstyle="miter"/>
              <v:path gradientshapeok="t" o:connecttype="rect"/>
            </v:shapetype>
            <v:shape id="Text Box 1" o:spid="_x0000_s1026" type="#_x0000_t202" style="position:absolute;margin-left:-14.15pt;margin-top:-63.1pt;width:248.3pt;height:18.8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" filled="f" stroked="f" strokeweight=".5pt">
              <v:textbox>
                <w:txbxContent>
                  <w:p w14:paraId="10FFDAEB" w14:textId="2F892F10" w:rsidR="00391367" w:rsidRPr="00421650" w:rsidRDefault="00421650">
                    <w:pPr>
                      <w:rPr>
                        <w:rFonts w:ascii="Calibri" w:hAnsi="Calibri" w:cs="Calibri"/>
                        <w:sz w:val="16"/>
                        <w:szCs w:val="16"/>
                      </w:rPr>
                    </w:pPr>
                    <w:r w:rsidRPr="00421650">
                      <w:rPr>
                        <w:rFonts w:ascii="Calibri" w:hAnsi="Calibri" w:cs="Calibri"/>
                        <w:sz w:val="16"/>
                        <w:szCs w:val="16"/>
                      </w:rPr>
                      <w:t>Achievements and ISO Certifications for Pacific Cross Insurance, Inc.:</w:t>
                    </w:r>
                  </w:p>
                </w:txbxContent>
              </v:textbox>
            </v:shape>
          </w:pict>
        </mc:Fallback>
      </mc:AlternateContent>
    </w:r>
    <w:r w:rsidR="00391367" w:rsidRPr="00C22383">
      <w:rPr>
        <w:noProof/>
      </w:rPr>
      <w:drawing>
        <wp:anchor distT="0" distB="0" distL="114300" distR="114300" simplePos="0" relativeHeight="251840000" behindDoc="1" locked="0" layoutInCell="1" allowOverlap="1" wp14:anchorId="77F7A9A2" wp14:editId="3598EF39">
          <wp:simplePos x="0" y="0"/>
          <wp:positionH relativeFrom="column">
            <wp:posOffset>3152775</wp:posOffset>
          </wp:positionH>
          <wp:positionV relativeFrom="paragraph">
            <wp:posOffset>-332105</wp:posOffset>
          </wp:positionV>
          <wp:extent cx="2979420" cy="318135"/>
          <wp:effectExtent l="0" t="0" r="5080" b="0"/>
          <wp:wrapNone/>
          <wp:docPr id="892578097" name="Picture 89257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78097" name="Picture 892578097"/>
                  <pic:cNvPicPr/>
                </pic:nvPicPr>
                <pic:blipFill>
                  <a:blip r:embed="rId2"/>
                  <a:stretch>
                    <a:fillRect/>
                  </a:stretch>
                </pic:blipFill>
                <pic:spPr>
                  <a:xfrm>
                    <a:off x="0" y="0"/>
                    <a:ext cx="2979420" cy="3181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1056D" w14:textId="77777777" w:rsidR="00833B3C" w:rsidRDefault="00833B3C" w:rsidP="00B43859">
      <w:r>
        <w:separator/>
      </w:r>
    </w:p>
  </w:footnote>
  <w:footnote w:type="continuationSeparator" w:id="0">
    <w:p w14:paraId="285290F0" w14:textId="77777777" w:rsidR="00833B3C" w:rsidRDefault="00833B3C" w:rsidP="00B4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761E" w14:textId="2E5BD745" w:rsidR="00622BCC" w:rsidRDefault="002F0FAC" w:rsidP="005C24A6">
    <w:pPr>
      <w:pStyle w:val="Header"/>
      <w:ind w:left="-142"/>
    </w:pPr>
    <w:r w:rsidRPr="002F0FAC">
      <w:rPr>
        <w:noProof/>
      </w:rPr>
      <w:drawing>
        <wp:anchor distT="0" distB="0" distL="114300" distR="114300" simplePos="0" relativeHeight="251836928" behindDoc="1" locked="0" layoutInCell="1" allowOverlap="1" wp14:anchorId="1544DD9B" wp14:editId="24948090">
          <wp:simplePos x="0" y="0"/>
          <wp:positionH relativeFrom="column">
            <wp:posOffset>-19879</wp:posOffset>
          </wp:positionH>
          <wp:positionV relativeFrom="paragraph">
            <wp:posOffset>683260</wp:posOffset>
          </wp:positionV>
          <wp:extent cx="1512146" cy="228022"/>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12146" cy="228022"/>
                  </a:xfrm>
                  <a:prstGeom prst="rect">
                    <a:avLst/>
                  </a:prstGeom>
                </pic:spPr>
              </pic:pic>
            </a:graphicData>
          </a:graphic>
          <wp14:sizeRelH relativeFrom="page">
            <wp14:pctWidth>0</wp14:pctWidth>
          </wp14:sizeRelH>
          <wp14:sizeRelV relativeFrom="page">
            <wp14:pctHeight>0</wp14:pctHeight>
          </wp14:sizeRelV>
        </wp:anchor>
      </w:drawing>
    </w:r>
    <w:r w:rsidR="00584DA9">
      <w:rPr>
        <w:noProof/>
      </w:rPr>
      <w:drawing>
        <wp:anchor distT="0" distB="0" distL="114300" distR="114300" simplePos="0" relativeHeight="251834880" behindDoc="1" locked="0" layoutInCell="1" allowOverlap="1" wp14:anchorId="521ED8B7" wp14:editId="145E2C10">
          <wp:simplePos x="0" y="0"/>
          <wp:positionH relativeFrom="column">
            <wp:posOffset>4667885</wp:posOffset>
          </wp:positionH>
          <wp:positionV relativeFrom="paragraph">
            <wp:posOffset>281610</wp:posOffset>
          </wp:positionV>
          <wp:extent cx="1439545" cy="7988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bwMode="auto">
                  <a:xfrm>
                    <a:off x="0" y="0"/>
                    <a:ext cx="1439545" cy="7988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7B91"/>
    <w:multiLevelType w:val="hybridMultilevel"/>
    <w:tmpl w:val="85769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A1185"/>
    <w:multiLevelType w:val="hybridMultilevel"/>
    <w:tmpl w:val="CDE43584"/>
    <w:lvl w:ilvl="0" w:tplc="B26A4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B5FE3"/>
    <w:multiLevelType w:val="hybridMultilevel"/>
    <w:tmpl w:val="9E5EE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75373"/>
    <w:multiLevelType w:val="hybridMultilevel"/>
    <w:tmpl w:val="78C0E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1227B"/>
    <w:multiLevelType w:val="hybridMultilevel"/>
    <w:tmpl w:val="17D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11062">
    <w:abstractNumId w:val="4"/>
  </w:num>
  <w:num w:numId="2" w16cid:durableId="901335485">
    <w:abstractNumId w:val="0"/>
  </w:num>
  <w:num w:numId="3" w16cid:durableId="1259407165">
    <w:abstractNumId w:val="1"/>
  </w:num>
  <w:num w:numId="4" w16cid:durableId="1057321757">
    <w:abstractNumId w:val="3"/>
  </w:num>
  <w:num w:numId="5" w16cid:durableId="81055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ocumentProtection w:edit="forms" w:enforcement="1" w:cryptProviderType="rsaAES" w:cryptAlgorithmClass="hash" w:cryptAlgorithmType="typeAny" w:cryptAlgorithmSid="14" w:cryptSpinCount="100000" w:hash="bOUASdYRuPJD+NyPfFzb+Ii66AZyojYV1FKuw+/BPLrcuPWY4eIPzKvygrRgBxVnuSah1OntvoK7TiYcwRHVfQ==" w:salt="2lfI7YrihXtUPeKd91jLh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59"/>
    <w:rsid w:val="00061170"/>
    <w:rsid w:val="00083CED"/>
    <w:rsid w:val="000D220A"/>
    <w:rsid w:val="0013756D"/>
    <w:rsid w:val="00141472"/>
    <w:rsid w:val="00143C1D"/>
    <w:rsid w:val="00164774"/>
    <w:rsid w:val="0018401C"/>
    <w:rsid w:val="001A6DDE"/>
    <w:rsid w:val="00202D46"/>
    <w:rsid w:val="0021181A"/>
    <w:rsid w:val="00213445"/>
    <w:rsid w:val="00256F3C"/>
    <w:rsid w:val="002A3538"/>
    <w:rsid w:val="002C0F59"/>
    <w:rsid w:val="002F070E"/>
    <w:rsid w:val="002F0FAC"/>
    <w:rsid w:val="0031683E"/>
    <w:rsid w:val="00325F15"/>
    <w:rsid w:val="0034108A"/>
    <w:rsid w:val="00346DAF"/>
    <w:rsid w:val="00362842"/>
    <w:rsid w:val="00364893"/>
    <w:rsid w:val="00391367"/>
    <w:rsid w:val="00402F3C"/>
    <w:rsid w:val="00421650"/>
    <w:rsid w:val="00482260"/>
    <w:rsid w:val="004B41FC"/>
    <w:rsid w:val="004F0316"/>
    <w:rsid w:val="005575B6"/>
    <w:rsid w:val="00584DA9"/>
    <w:rsid w:val="00594E3D"/>
    <w:rsid w:val="005A2657"/>
    <w:rsid w:val="005C24A6"/>
    <w:rsid w:val="00600B9B"/>
    <w:rsid w:val="00612A39"/>
    <w:rsid w:val="00622BCC"/>
    <w:rsid w:val="0062313F"/>
    <w:rsid w:val="0062708F"/>
    <w:rsid w:val="00660DB1"/>
    <w:rsid w:val="006D3769"/>
    <w:rsid w:val="00712D47"/>
    <w:rsid w:val="0075021F"/>
    <w:rsid w:val="007671B8"/>
    <w:rsid w:val="007C13FE"/>
    <w:rsid w:val="0081195F"/>
    <w:rsid w:val="00833B3C"/>
    <w:rsid w:val="008A68DA"/>
    <w:rsid w:val="008D57D7"/>
    <w:rsid w:val="008F20CE"/>
    <w:rsid w:val="009333C3"/>
    <w:rsid w:val="00964A8E"/>
    <w:rsid w:val="0099763F"/>
    <w:rsid w:val="00A124C1"/>
    <w:rsid w:val="00A228A0"/>
    <w:rsid w:val="00A3238F"/>
    <w:rsid w:val="00A3685C"/>
    <w:rsid w:val="00A463C7"/>
    <w:rsid w:val="00A850D4"/>
    <w:rsid w:val="00AA41CE"/>
    <w:rsid w:val="00B1497C"/>
    <w:rsid w:val="00B15F64"/>
    <w:rsid w:val="00B37C5D"/>
    <w:rsid w:val="00B43859"/>
    <w:rsid w:val="00B530FC"/>
    <w:rsid w:val="00B62FD0"/>
    <w:rsid w:val="00B64662"/>
    <w:rsid w:val="00B74720"/>
    <w:rsid w:val="00B8546A"/>
    <w:rsid w:val="00BA4AA4"/>
    <w:rsid w:val="00BA4E9E"/>
    <w:rsid w:val="00BB676A"/>
    <w:rsid w:val="00BC5488"/>
    <w:rsid w:val="00BF3D42"/>
    <w:rsid w:val="00C22383"/>
    <w:rsid w:val="00C51C86"/>
    <w:rsid w:val="00C61131"/>
    <w:rsid w:val="00C8138D"/>
    <w:rsid w:val="00C829EF"/>
    <w:rsid w:val="00CD0A8A"/>
    <w:rsid w:val="00D1124A"/>
    <w:rsid w:val="00D16E35"/>
    <w:rsid w:val="00D413B0"/>
    <w:rsid w:val="00D539FF"/>
    <w:rsid w:val="00D70516"/>
    <w:rsid w:val="00D84E76"/>
    <w:rsid w:val="00D96177"/>
    <w:rsid w:val="00DB4839"/>
    <w:rsid w:val="00DD3079"/>
    <w:rsid w:val="00E6209A"/>
    <w:rsid w:val="00E91C8A"/>
    <w:rsid w:val="00FF0CF3"/>
    <w:rsid w:val="00FF3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4DE88"/>
  <w14:defaultImageDpi w14:val="300"/>
  <w15:docId w15:val="{58B6757D-538D-A547-B61B-0501217F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59"/>
    <w:pPr>
      <w:tabs>
        <w:tab w:val="center" w:pos="4320"/>
        <w:tab w:val="right" w:pos="8640"/>
      </w:tabs>
    </w:pPr>
  </w:style>
  <w:style w:type="character" w:customStyle="1" w:styleId="HeaderChar">
    <w:name w:val="Header Char"/>
    <w:basedOn w:val="DefaultParagraphFont"/>
    <w:link w:val="Header"/>
    <w:uiPriority w:val="99"/>
    <w:rsid w:val="00B43859"/>
  </w:style>
  <w:style w:type="paragraph" w:styleId="Footer">
    <w:name w:val="footer"/>
    <w:basedOn w:val="Normal"/>
    <w:link w:val="FooterChar"/>
    <w:uiPriority w:val="99"/>
    <w:unhideWhenUsed/>
    <w:rsid w:val="00B43859"/>
    <w:pPr>
      <w:tabs>
        <w:tab w:val="center" w:pos="4320"/>
        <w:tab w:val="right" w:pos="8640"/>
      </w:tabs>
    </w:pPr>
  </w:style>
  <w:style w:type="character" w:customStyle="1" w:styleId="FooterChar">
    <w:name w:val="Footer Char"/>
    <w:basedOn w:val="DefaultParagraphFont"/>
    <w:link w:val="Footer"/>
    <w:uiPriority w:val="99"/>
    <w:rsid w:val="00B43859"/>
  </w:style>
  <w:style w:type="paragraph" w:styleId="BalloonText">
    <w:name w:val="Balloon Text"/>
    <w:basedOn w:val="Normal"/>
    <w:link w:val="BalloonTextChar"/>
    <w:uiPriority w:val="99"/>
    <w:semiHidden/>
    <w:unhideWhenUsed/>
    <w:rsid w:val="00BF3D42"/>
    <w:rPr>
      <w:rFonts w:ascii="Lucida Grande" w:hAnsi="Lucida Grande"/>
      <w:sz w:val="18"/>
      <w:szCs w:val="18"/>
    </w:rPr>
  </w:style>
  <w:style w:type="character" w:customStyle="1" w:styleId="BalloonTextChar">
    <w:name w:val="Balloon Text Char"/>
    <w:basedOn w:val="DefaultParagraphFont"/>
    <w:link w:val="BalloonText"/>
    <w:uiPriority w:val="99"/>
    <w:semiHidden/>
    <w:rsid w:val="00BF3D42"/>
    <w:rPr>
      <w:rFonts w:ascii="Lucida Grande" w:hAnsi="Lucida Grande"/>
      <w:sz w:val="18"/>
      <w:szCs w:val="18"/>
    </w:rPr>
  </w:style>
  <w:style w:type="character" w:styleId="Hyperlink">
    <w:name w:val="Hyperlink"/>
    <w:basedOn w:val="DefaultParagraphFont"/>
    <w:uiPriority w:val="99"/>
    <w:unhideWhenUsed/>
    <w:rsid w:val="0013756D"/>
    <w:rPr>
      <w:color w:val="0000FF" w:themeColor="hyperlink"/>
      <w:u w:val="single"/>
    </w:rPr>
  </w:style>
  <w:style w:type="character" w:styleId="UnresolvedMention">
    <w:name w:val="Unresolved Mention"/>
    <w:basedOn w:val="DefaultParagraphFont"/>
    <w:uiPriority w:val="99"/>
    <w:semiHidden/>
    <w:unhideWhenUsed/>
    <w:rsid w:val="0013756D"/>
    <w:rPr>
      <w:color w:val="605E5C"/>
      <w:shd w:val="clear" w:color="auto" w:fill="E1DFDD"/>
    </w:rPr>
  </w:style>
  <w:style w:type="paragraph" w:styleId="ListParagraph">
    <w:name w:val="List Paragraph"/>
    <w:basedOn w:val="Normal"/>
    <w:uiPriority w:val="34"/>
    <w:qFormat/>
    <w:rsid w:val="0013756D"/>
    <w:pPr>
      <w:ind w:left="720"/>
      <w:contextualSpacing/>
    </w:pPr>
  </w:style>
  <w:style w:type="character" w:customStyle="1" w:styleId="ui-provider">
    <w:name w:val="ui-provider"/>
    <w:basedOn w:val="DefaultParagraphFont"/>
    <w:rsid w:val="00391367"/>
  </w:style>
  <w:style w:type="table" w:styleId="TableGrid">
    <w:name w:val="Table Grid"/>
    <w:basedOn w:val="TableNormal"/>
    <w:uiPriority w:val="59"/>
    <w:rsid w:val="0018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Blue Cross</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Health</dc:creator>
  <cp:keywords/>
  <dc:description/>
  <cp:lastModifiedBy>Ervin Francisco</cp:lastModifiedBy>
  <cp:revision>14</cp:revision>
  <cp:lastPrinted>2022-03-18T01:12:00Z</cp:lastPrinted>
  <dcterms:created xsi:type="dcterms:W3CDTF">2023-05-11T07:42:00Z</dcterms:created>
  <dcterms:modified xsi:type="dcterms:W3CDTF">2025-04-07T03:14:00Z</dcterms:modified>
</cp:coreProperties>
</file>