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294B" w14:textId="77777777" w:rsidR="00A51912" w:rsidRDefault="00A51912" w:rsidP="00A51912">
      <w:pPr>
        <w:pStyle w:val="NoSpacing"/>
        <w:rPr>
          <w:b/>
          <w:bCs/>
        </w:rPr>
      </w:pPr>
      <w:r w:rsidRPr="00A51912">
        <w:rPr>
          <w:b/>
          <w:bCs/>
        </w:rPr>
        <w:t>FOR IMMEDIATE RELEASE</w:t>
      </w:r>
    </w:p>
    <w:p w14:paraId="69514B9B" w14:textId="77777777" w:rsidR="00FF2CCF" w:rsidRPr="00A51912" w:rsidRDefault="00FF2CCF" w:rsidP="00A51912">
      <w:pPr>
        <w:pStyle w:val="NoSpacing"/>
      </w:pPr>
    </w:p>
    <w:p w14:paraId="720BAE69" w14:textId="0621BDAD" w:rsidR="004B7076" w:rsidRDefault="004B7076" w:rsidP="004B7076">
      <w:pPr>
        <w:pStyle w:val="NoSpacing"/>
      </w:pPr>
      <w:r w:rsidRPr="004B7076">
        <w:t xml:space="preserve">Build </w:t>
      </w:r>
      <w:r w:rsidR="00CE7A2E">
        <w:t xml:space="preserve">East </w:t>
      </w:r>
      <w:r w:rsidRPr="004B7076">
        <w:t>Baton Rouge Announces Call for Artists for Community Mural in the City of Zachary</w:t>
      </w:r>
    </w:p>
    <w:p w14:paraId="7CFC9D30" w14:textId="77777777" w:rsidR="004B7076" w:rsidRPr="004B7076" w:rsidRDefault="004B7076" w:rsidP="004B7076">
      <w:pPr>
        <w:pStyle w:val="NoSpacing"/>
      </w:pPr>
    </w:p>
    <w:p w14:paraId="642718DC" w14:textId="137434BA" w:rsidR="00CE7A2E" w:rsidRDefault="004B7076" w:rsidP="004B7076">
      <w:pPr>
        <w:pStyle w:val="NoSpacing"/>
      </w:pPr>
      <w:r w:rsidRPr="004B7076">
        <w:t>ZACHARY, LA</w:t>
      </w:r>
      <w:r w:rsidR="00CE7A2E">
        <w:t xml:space="preserve">, </w:t>
      </w:r>
      <w:r>
        <w:t xml:space="preserve">April </w:t>
      </w:r>
      <w:r w:rsidR="0027039D">
        <w:t>30</w:t>
      </w:r>
      <w:r w:rsidRPr="004B7076">
        <w:t>, 2026</w:t>
      </w:r>
    </w:p>
    <w:p w14:paraId="301C258E" w14:textId="77777777" w:rsidR="00CE7A2E" w:rsidRDefault="00CE7A2E" w:rsidP="004B7076">
      <w:pPr>
        <w:pStyle w:val="NoSpacing"/>
      </w:pPr>
    </w:p>
    <w:p w14:paraId="452EF7D1" w14:textId="4AF18F88" w:rsidR="004B7076" w:rsidRDefault="004B7076" w:rsidP="004B7076">
      <w:pPr>
        <w:pStyle w:val="NoSpacing"/>
      </w:pPr>
      <w:r w:rsidRPr="004B7076">
        <w:t>Build East Baton Rouge</w:t>
      </w:r>
      <w:r>
        <w:t xml:space="preserve"> (Build EBR)</w:t>
      </w:r>
      <w:r w:rsidRPr="004B7076">
        <w:t xml:space="preserve"> has been awarded a $10,000 Community Public Art Grant from the Louisiana Division of the Arts to support the creation of a community-driven mural at the City Hall Annex in the City of Zachary.</w:t>
      </w:r>
    </w:p>
    <w:p w14:paraId="5AB7BF1C" w14:textId="77777777" w:rsidR="0027039D" w:rsidRPr="004B7076" w:rsidRDefault="0027039D" w:rsidP="004B7076">
      <w:pPr>
        <w:pStyle w:val="NoSpacing"/>
      </w:pPr>
    </w:p>
    <w:p w14:paraId="35E5E890" w14:textId="77777777" w:rsidR="004B7076" w:rsidRDefault="004B7076" w:rsidP="004B7076">
      <w:pPr>
        <w:pStyle w:val="NoSpacing"/>
      </w:pPr>
      <w:r w:rsidRPr="004B7076">
        <w:t>The project will transform a prominent public space at 4650 Main Street into a vibrant work of art that reflects the identity, culture, and pride of the Zachary community. In addition to enhancing the visual landscape, the mural is intended to support ongoing downtown revitalization efforts and foster meaningful community engagement through the arts.</w:t>
      </w:r>
    </w:p>
    <w:p w14:paraId="37350990" w14:textId="77777777" w:rsidR="004B7076" w:rsidRPr="004B7076" w:rsidRDefault="004B7076" w:rsidP="004B7076">
      <w:pPr>
        <w:pStyle w:val="NoSpacing"/>
      </w:pPr>
    </w:p>
    <w:p w14:paraId="32A7624C" w14:textId="2C7BB81E" w:rsidR="004B7076" w:rsidRPr="004B7076" w:rsidRDefault="004B7076" w:rsidP="004B7076">
      <w:pPr>
        <w:pStyle w:val="NoSpacing"/>
      </w:pPr>
      <w:r w:rsidRPr="004B7076">
        <w:t xml:space="preserve">Build </w:t>
      </w:r>
      <w:r>
        <w:t>EBR and City of Zachary</w:t>
      </w:r>
      <w:r w:rsidRPr="004B7076">
        <w:t xml:space="preserve"> will officially release a public Call for Artists on April </w:t>
      </w:r>
      <w:r w:rsidR="0027039D">
        <w:t>30</w:t>
      </w:r>
      <w:r w:rsidRPr="004B7076">
        <w:t xml:space="preserve">, 2026, inviting qualified artists and artist teams to submit proposals for the design and installation of the mural. The opportunity is open to emerging and established artists, with preference given to those based in Louisiana and the surrounding region. Submissions will be accepted through May </w:t>
      </w:r>
      <w:r w:rsidR="0027039D">
        <w:t>30</w:t>
      </w:r>
      <w:r w:rsidRPr="004B7076">
        <w:t>, 2026.</w:t>
      </w:r>
      <w:r w:rsidR="00FA2CA2">
        <w:t xml:space="preserve"> </w:t>
      </w:r>
      <w:r w:rsidRPr="004B7076">
        <w:t>The selected artist will be chosen through a competitive, community-informed process and will work closely with local stakeholders to develop a mural concept that reflects the voices and stories of Zachary residents.</w:t>
      </w:r>
      <w:r w:rsidR="009A241E">
        <w:t xml:space="preserve"> </w:t>
      </w:r>
      <w:r w:rsidRPr="004B7076">
        <w:t>In addition to the artist selection process, community members will have opportunities to share input and ideas that help shape the mural’s design, ensuring the final piece is both reflective of and meaningful to the people who live and work in Zachary.</w:t>
      </w:r>
    </w:p>
    <w:p w14:paraId="64324901" w14:textId="77777777" w:rsidR="004B7076" w:rsidRDefault="004B7076" w:rsidP="004B7076">
      <w:pPr>
        <w:pStyle w:val="NoSpacing"/>
      </w:pPr>
    </w:p>
    <w:p w14:paraId="5A72C191" w14:textId="3EB6D9D3" w:rsidR="004B7076" w:rsidRPr="004B7076" w:rsidRDefault="00CE7A2E" w:rsidP="004B7076">
      <w:pPr>
        <w:pStyle w:val="NoSpacing"/>
      </w:pPr>
      <w:r>
        <w:t xml:space="preserve">“Public art is more than beautification, it </w:t>
      </w:r>
      <w:proofErr w:type="gramStart"/>
      <w:r>
        <w:t>is a reflection of</w:t>
      </w:r>
      <w:proofErr w:type="gramEnd"/>
      <w:r>
        <w:t xml:space="preserve"> who we are, what we value, and the stories that define our communities. This mural in Zachary represents an opportunity to center the voices of residents, celebrate local culture, and create a shared sense of place that people can see themselves in. At Build EBR, we are intentional about investing in projects that bring people together and contribute to vibrant, thriving communities, and this initiative does exactly that.”</w:t>
      </w:r>
      <w:r w:rsidR="004B7076" w:rsidRPr="004B7076">
        <w:t xml:space="preserve"> said Deidre Deculus Robert, President and CEO of Build Baton Rouge. </w:t>
      </w:r>
    </w:p>
    <w:p w14:paraId="232D5687" w14:textId="77777777" w:rsidR="004B7076" w:rsidRDefault="004B7076" w:rsidP="004B7076">
      <w:pPr>
        <w:pStyle w:val="NoSpacing"/>
      </w:pPr>
    </w:p>
    <w:p w14:paraId="2F3068CF" w14:textId="77777777" w:rsidR="001A5E91" w:rsidRPr="0027039D" w:rsidRDefault="004B7076" w:rsidP="0027039D">
      <w:pPr>
        <w:pStyle w:val="NoSpacing"/>
      </w:pPr>
      <w:r w:rsidRPr="0027039D">
        <w:t xml:space="preserve">Zachary Mayor David McDavid added, </w:t>
      </w:r>
      <w:r w:rsidR="001A5E91" w:rsidRPr="0027039D">
        <w:t>“The City of Zachary is proud to invest in projects that bring our community together while celebrating what makes our city special,” said David McDavid, Mayor of the City of Zachary. “This mural will not only beautify our downtown but also serve as a lasting reflection of our shared history, creativity, and community spirit.”</w:t>
      </w:r>
    </w:p>
    <w:p w14:paraId="1D72DA1B" w14:textId="6F31AAEF" w:rsidR="004B7076" w:rsidRDefault="004B7076" w:rsidP="004B7076">
      <w:pPr>
        <w:pStyle w:val="NoSpacing"/>
      </w:pPr>
    </w:p>
    <w:p w14:paraId="077ACDB8" w14:textId="26641A87" w:rsidR="004B7076" w:rsidRDefault="004B7076" w:rsidP="004B7076">
      <w:pPr>
        <w:pStyle w:val="NoSpacing"/>
      </w:pPr>
      <w:r w:rsidRPr="004B7076">
        <w:t>This project will include opportunities for community engagement throughout the design and installation phases. The completed mural is anticipated by the end of 2026.</w:t>
      </w:r>
      <w:r w:rsidR="009A241E">
        <w:t xml:space="preserve"> </w:t>
      </w:r>
      <w:r w:rsidRPr="004B7076">
        <w:t>This project is supported in part by a grant from the Louisiana Division of the Arts, Office of Cultural Development, Department of Culture, Recreation &amp; Tourism.</w:t>
      </w:r>
    </w:p>
    <w:p w14:paraId="01801754" w14:textId="77777777" w:rsidR="004B7076" w:rsidRPr="004B7076" w:rsidRDefault="004B7076" w:rsidP="004B7076">
      <w:pPr>
        <w:pStyle w:val="NoSpacing"/>
      </w:pPr>
    </w:p>
    <w:p w14:paraId="0D32B0B6" w14:textId="26BCA948" w:rsidR="004B7076" w:rsidRPr="004B7076" w:rsidRDefault="004B7076" w:rsidP="004B7076">
      <w:pPr>
        <w:pStyle w:val="NoSpacing"/>
      </w:pPr>
      <w:r w:rsidRPr="004B7076">
        <w:t xml:space="preserve">About Build </w:t>
      </w:r>
      <w:r>
        <w:t xml:space="preserve">East </w:t>
      </w:r>
      <w:r w:rsidRPr="004B7076">
        <w:t>Baton Rouge</w:t>
      </w:r>
      <w:r w:rsidRPr="004B7076">
        <w:br/>
        <w:t>Build East Baton Rouge is a redevelopment organization focused on driving equitable growth, revitalization, and community investment throughout Baton Rouge.</w:t>
      </w:r>
    </w:p>
    <w:p w14:paraId="2724D55B" w14:textId="77777777" w:rsidR="004B7076" w:rsidRDefault="004B7076" w:rsidP="004B7076">
      <w:pPr>
        <w:pStyle w:val="NoSpacing"/>
      </w:pPr>
    </w:p>
    <w:p w14:paraId="38CD4476" w14:textId="77777777" w:rsidR="004B7076" w:rsidRDefault="004B7076" w:rsidP="004B7076">
      <w:pPr>
        <w:pStyle w:val="NoSpacing"/>
      </w:pPr>
    </w:p>
    <w:p w14:paraId="6CB1F7AD" w14:textId="4B19D355" w:rsidR="004B7076" w:rsidRPr="004B7076" w:rsidRDefault="004B7076" w:rsidP="004B7076">
      <w:pPr>
        <w:pStyle w:val="NoSpacing"/>
      </w:pPr>
      <w:r>
        <w:t>M</w:t>
      </w:r>
      <w:r w:rsidRPr="004B7076">
        <w:t>edia Contact:</w:t>
      </w:r>
      <w:r w:rsidRPr="004B7076">
        <w:br/>
        <w:t>Dexter Alexander</w:t>
      </w:r>
      <w:r w:rsidRPr="004B7076">
        <w:br/>
        <w:t>Community Real Estate and Land Bank Coordinator</w:t>
      </w:r>
      <w:r w:rsidRPr="004B7076">
        <w:br/>
        <w:t>Build East Baton Rouge</w:t>
      </w:r>
      <w:r w:rsidRPr="004B7076">
        <w:br/>
      </w:r>
      <w:hyperlink r:id="rId5" w:history="1">
        <w:r w:rsidRPr="004B7076">
          <w:rPr>
            <w:rStyle w:val="Hyperlink"/>
          </w:rPr>
          <w:t>dalexander@buildbatonrouge.org</w:t>
        </w:r>
      </w:hyperlink>
    </w:p>
    <w:p w14:paraId="0277A595" w14:textId="2EB6F55E" w:rsidR="004B7076" w:rsidRPr="004B7076" w:rsidRDefault="004B7076" w:rsidP="004B7076">
      <w:pPr>
        <w:pStyle w:val="NoSpacing"/>
      </w:pPr>
    </w:p>
    <w:sectPr w:rsidR="004B7076" w:rsidRPr="004B7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12"/>
    <w:rsid w:val="00154F3A"/>
    <w:rsid w:val="001A5E91"/>
    <w:rsid w:val="0027039D"/>
    <w:rsid w:val="002F04FA"/>
    <w:rsid w:val="00424FB3"/>
    <w:rsid w:val="0049340F"/>
    <w:rsid w:val="004B7076"/>
    <w:rsid w:val="00956D69"/>
    <w:rsid w:val="009A241E"/>
    <w:rsid w:val="00A51912"/>
    <w:rsid w:val="00AB4E4F"/>
    <w:rsid w:val="00B93FC0"/>
    <w:rsid w:val="00CE7A2E"/>
    <w:rsid w:val="00D71E7A"/>
    <w:rsid w:val="00FA2CA2"/>
    <w:rsid w:val="00FF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C509"/>
  <w15:chartTrackingRefBased/>
  <w15:docId w15:val="{4FA04E93-1B3F-46AA-AFCE-74DBD25A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9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19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9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9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91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191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191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191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191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191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912"/>
    <w:rPr>
      <w:rFonts w:eastAsiaTheme="majorEastAsia" w:cstheme="majorBidi"/>
      <w:color w:val="272727" w:themeColor="text1" w:themeTint="D8"/>
    </w:rPr>
  </w:style>
  <w:style w:type="paragraph" w:styleId="Title">
    <w:name w:val="Title"/>
    <w:basedOn w:val="Normal"/>
    <w:next w:val="Normal"/>
    <w:link w:val="TitleChar"/>
    <w:uiPriority w:val="10"/>
    <w:qFormat/>
    <w:rsid w:val="00A519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9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91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1912"/>
    <w:rPr>
      <w:i/>
      <w:iCs/>
      <w:color w:val="404040" w:themeColor="text1" w:themeTint="BF"/>
    </w:rPr>
  </w:style>
  <w:style w:type="paragraph" w:styleId="ListParagraph">
    <w:name w:val="List Paragraph"/>
    <w:basedOn w:val="Normal"/>
    <w:uiPriority w:val="34"/>
    <w:qFormat/>
    <w:rsid w:val="00A5191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51912"/>
    <w:rPr>
      <w:i/>
      <w:iCs/>
      <w:color w:val="0F4761" w:themeColor="accent1" w:themeShade="BF"/>
    </w:rPr>
  </w:style>
  <w:style w:type="paragraph" w:styleId="IntenseQuote">
    <w:name w:val="Intense Quote"/>
    <w:basedOn w:val="Normal"/>
    <w:next w:val="Normal"/>
    <w:link w:val="IntenseQuoteChar"/>
    <w:uiPriority w:val="30"/>
    <w:qFormat/>
    <w:rsid w:val="00A519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1912"/>
    <w:rPr>
      <w:i/>
      <w:iCs/>
      <w:color w:val="0F4761" w:themeColor="accent1" w:themeShade="BF"/>
    </w:rPr>
  </w:style>
  <w:style w:type="character" w:styleId="IntenseReference">
    <w:name w:val="Intense Reference"/>
    <w:basedOn w:val="DefaultParagraphFont"/>
    <w:uiPriority w:val="32"/>
    <w:qFormat/>
    <w:rsid w:val="00A51912"/>
    <w:rPr>
      <w:b/>
      <w:bCs/>
      <w:smallCaps/>
      <w:color w:val="0F4761" w:themeColor="accent1" w:themeShade="BF"/>
      <w:spacing w:val="5"/>
    </w:rPr>
  </w:style>
  <w:style w:type="paragraph" w:styleId="NoSpacing">
    <w:name w:val="No Spacing"/>
    <w:uiPriority w:val="1"/>
    <w:qFormat/>
    <w:rsid w:val="00A51912"/>
    <w:pPr>
      <w:spacing w:after="0" w:line="240" w:lineRule="auto"/>
    </w:pPr>
  </w:style>
  <w:style w:type="character" w:styleId="Hyperlink">
    <w:name w:val="Hyperlink"/>
    <w:basedOn w:val="DefaultParagraphFont"/>
    <w:uiPriority w:val="99"/>
    <w:unhideWhenUsed/>
    <w:rsid w:val="004B7076"/>
    <w:rPr>
      <w:color w:val="467886" w:themeColor="hyperlink"/>
      <w:u w:val="single"/>
    </w:rPr>
  </w:style>
  <w:style w:type="character" w:styleId="UnresolvedMention">
    <w:name w:val="Unresolved Mention"/>
    <w:basedOn w:val="DefaultParagraphFont"/>
    <w:uiPriority w:val="99"/>
    <w:semiHidden/>
    <w:unhideWhenUsed/>
    <w:rsid w:val="004B7076"/>
    <w:rPr>
      <w:color w:val="605E5C"/>
      <w:shd w:val="clear" w:color="auto" w:fill="E1DFDD"/>
    </w:rPr>
  </w:style>
  <w:style w:type="paragraph" w:styleId="Revision">
    <w:name w:val="Revision"/>
    <w:hidden/>
    <w:uiPriority w:val="99"/>
    <w:semiHidden/>
    <w:rsid w:val="00CE7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lexander@buildbatonroug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AF2C-36B6-459F-B200-105E3324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506</Words>
  <Characters>2726</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Hendricks</dc:creator>
  <cp:keywords/>
  <dc:description/>
  <cp:lastModifiedBy>Kendra Hendricks</cp:lastModifiedBy>
  <cp:revision>4</cp:revision>
  <dcterms:created xsi:type="dcterms:W3CDTF">2026-04-20T20:55:00Z</dcterms:created>
  <dcterms:modified xsi:type="dcterms:W3CDTF">2026-04-29T21:09:00Z</dcterms:modified>
</cp:coreProperties>
</file>