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BB14" w14:textId="7EA2BCCC" w:rsidR="00E01FD2" w:rsidRDefault="00844A79">
      <w:r w:rsidRPr="00844A79">
        <w:rPr>
          <w:noProof/>
        </w:rPr>
        <w:drawing>
          <wp:anchor distT="0" distB="0" distL="114300" distR="114300" simplePos="0" relativeHeight="251658240" behindDoc="0" locked="0" layoutInCell="1" allowOverlap="1" wp14:anchorId="4431E80D" wp14:editId="639E4B9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035300" cy="1511300"/>
            <wp:effectExtent l="0" t="0" r="0" b="0"/>
            <wp:wrapSquare wrapText="bothSides"/>
            <wp:docPr id="1625037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377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A52F0" w14:textId="77777777" w:rsidR="00844A79" w:rsidRDefault="00844A79"/>
    <w:p w14:paraId="1D338B4D" w14:textId="77777777" w:rsidR="00844A79" w:rsidRDefault="00844A79" w:rsidP="00844A79">
      <w:pPr>
        <w:pStyle w:val="Default"/>
      </w:pPr>
    </w:p>
    <w:p w14:paraId="289FB7F2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C9D8F23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60C97A1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6D9E205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C7FDF4E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7BDF5CF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D73C9A3" w14:textId="50A6BD6E" w:rsidR="00844A79" w:rsidRDefault="00844A79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7750">
        <w:rPr>
          <w:rFonts w:ascii="Times New Roman" w:hAnsi="Times New Roman" w:cs="Times New Roman"/>
          <w:sz w:val="32"/>
          <w:szCs w:val="32"/>
        </w:rPr>
        <w:t>November 14, 2025</w:t>
      </w:r>
    </w:p>
    <w:p w14:paraId="405B240A" w14:textId="77777777" w:rsidR="00A87DFC" w:rsidRPr="000F7750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E0B59B1" w14:textId="77777777" w:rsidR="00844A79" w:rsidRDefault="00844A79" w:rsidP="00844A79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F4784C">
        <w:rPr>
          <w:rFonts w:ascii="Times New Roman" w:hAnsi="Times New Roman" w:cs="Times New Roman"/>
          <w:b/>
          <w:bCs/>
          <w:sz w:val="32"/>
          <w:szCs w:val="32"/>
        </w:rPr>
        <w:t xml:space="preserve">FOR IMMEDIATE RELEASE: </w:t>
      </w:r>
    </w:p>
    <w:p w14:paraId="090030A3" w14:textId="77777777" w:rsidR="00F4784C" w:rsidRPr="00F4784C" w:rsidRDefault="00F4784C" w:rsidP="00844A79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5C43BA76" w14:textId="7CDE1F80" w:rsidR="000F7750" w:rsidRDefault="00844A79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7750">
        <w:rPr>
          <w:rFonts w:ascii="Times New Roman" w:hAnsi="Times New Roman" w:cs="Times New Roman"/>
          <w:sz w:val="32"/>
          <w:szCs w:val="32"/>
        </w:rPr>
        <w:t xml:space="preserve">On October 6, </w:t>
      </w:r>
      <w:proofErr w:type="gramStart"/>
      <w:r w:rsidRPr="000F7750">
        <w:rPr>
          <w:rFonts w:ascii="Times New Roman" w:hAnsi="Times New Roman" w:cs="Times New Roman"/>
          <w:sz w:val="32"/>
          <w:szCs w:val="32"/>
        </w:rPr>
        <w:t xml:space="preserve">2025,  </w:t>
      </w:r>
      <w:r w:rsidR="00811A89">
        <w:rPr>
          <w:rFonts w:ascii="Times New Roman" w:hAnsi="Times New Roman" w:cs="Times New Roman"/>
          <w:sz w:val="32"/>
          <w:szCs w:val="32"/>
        </w:rPr>
        <w:t>Shannon</w:t>
      </w:r>
      <w:proofErr w:type="gramEnd"/>
      <w:r w:rsidR="00811A89">
        <w:rPr>
          <w:rFonts w:ascii="Times New Roman" w:hAnsi="Times New Roman" w:cs="Times New Roman"/>
          <w:sz w:val="32"/>
          <w:szCs w:val="32"/>
        </w:rPr>
        <w:t xml:space="preserve"> Ellis</w:t>
      </w:r>
      <w:r w:rsidRPr="000F7750">
        <w:rPr>
          <w:rFonts w:ascii="Times New Roman" w:hAnsi="Times New Roman" w:cs="Times New Roman"/>
          <w:sz w:val="32"/>
          <w:szCs w:val="32"/>
        </w:rPr>
        <w:t xml:space="preserve"> received the </w:t>
      </w:r>
      <w:r w:rsidR="00F4784C" w:rsidRPr="00F4784C">
        <w:rPr>
          <w:rFonts w:ascii="Times New Roman" w:hAnsi="Times New Roman" w:cs="Times New Roman"/>
          <w:b/>
          <w:bCs/>
          <w:sz w:val="32"/>
          <w:szCs w:val="32"/>
        </w:rPr>
        <w:t xml:space="preserve">Excellence in Alternative Education </w:t>
      </w:r>
      <w:proofErr w:type="gramStart"/>
      <w:r w:rsidR="00F4784C" w:rsidRPr="00F4784C">
        <w:rPr>
          <w:rFonts w:ascii="Times New Roman" w:hAnsi="Times New Roman" w:cs="Times New Roman"/>
          <w:b/>
          <w:bCs/>
          <w:sz w:val="32"/>
          <w:szCs w:val="32"/>
        </w:rPr>
        <w:t xml:space="preserve">Award  </w:t>
      </w:r>
      <w:r w:rsidR="000F7750">
        <w:rPr>
          <w:rFonts w:ascii="Times New Roman" w:hAnsi="Times New Roman" w:cs="Times New Roman"/>
          <w:sz w:val="32"/>
          <w:szCs w:val="32"/>
        </w:rPr>
        <w:t>from</w:t>
      </w:r>
      <w:proofErr w:type="gramEnd"/>
      <w:r w:rsidR="000F7750">
        <w:rPr>
          <w:rFonts w:ascii="Times New Roman" w:hAnsi="Times New Roman" w:cs="Times New Roman"/>
          <w:sz w:val="32"/>
          <w:szCs w:val="32"/>
        </w:rPr>
        <w:t xml:space="preserve"> </w:t>
      </w:r>
      <w:r w:rsidRPr="000F7750">
        <w:rPr>
          <w:rFonts w:ascii="Times New Roman" w:hAnsi="Times New Roman" w:cs="Times New Roman"/>
          <w:sz w:val="32"/>
          <w:szCs w:val="32"/>
        </w:rPr>
        <w:t xml:space="preserve">the National Alternative Education </w:t>
      </w:r>
      <w:r w:rsidR="000F7750" w:rsidRPr="000F7750">
        <w:rPr>
          <w:rFonts w:ascii="Times New Roman" w:hAnsi="Times New Roman" w:cs="Times New Roman"/>
          <w:sz w:val="32"/>
          <w:szCs w:val="32"/>
        </w:rPr>
        <w:t>Association</w:t>
      </w:r>
      <w:r w:rsidRPr="000F7750">
        <w:rPr>
          <w:rFonts w:ascii="Times New Roman" w:hAnsi="Times New Roman" w:cs="Times New Roman"/>
          <w:sz w:val="32"/>
          <w:szCs w:val="32"/>
        </w:rPr>
        <w:t xml:space="preserve"> at their annual conference held in New Orleans, LA.</w:t>
      </w:r>
    </w:p>
    <w:p w14:paraId="39359227" w14:textId="77777777" w:rsidR="000F7750" w:rsidRDefault="000F7750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FC897DA" w14:textId="1E4B850F" w:rsidR="0061385A" w:rsidRPr="0061385A" w:rsidRDefault="0061385A" w:rsidP="0061385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7750">
        <w:rPr>
          <w:rFonts w:ascii="Times New Roman" w:hAnsi="Times New Roman" w:cs="Times New Roman"/>
          <w:sz w:val="32"/>
          <w:szCs w:val="32"/>
        </w:rPr>
        <w:t>This award recognizes an individual who has demonstrated</w:t>
      </w:r>
    </w:p>
    <w:p w14:paraId="6E6F2C0C" w14:textId="62F23226" w:rsidR="0061385A" w:rsidRPr="0061385A" w:rsidRDefault="0061385A" w:rsidP="0061385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61385A">
        <w:rPr>
          <w:rFonts w:ascii="Times New Roman" w:hAnsi="Times New Roman" w:cs="Times New Roman"/>
          <w:sz w:val="32"/>
          <w:szCs w:val="32"/>
        </w:rPr>
        <w:t>exemplary service to youth in alternative/non-traditional education.</w:t>
      </w:r>
      <w:r w:rsidRPr="0061385A">
        <w:rPr>
          <w:rFonts w:ascii="Times New Roman" w:hAnsi="Times New Roman" w:cs="Times New Roman"/>
          <w:sz w:val="32"/>
          <w:szCs w:val="32"/>
        </w:rPr>
        <w:br/>
      </w:r>
      <w:r w:rsidRPr="0061385A">
        <w:rPr>
          <w:rFonts w:ascii="Times New Roman" w:hAnsi="Times New Roman" w:cs="Times New Roman"/>
          <w:sz w:val="32"/>
          <w:szCs w:val="32"/>
        </w:rPr>
        <w:br/>
        <w:t>The recipient of this award is an advocate for students in alternative/non-traditional schools</w:t>
      </w:r>
      <w:r>
        <w:rPr>
          <w:rFonts w:ascii="Times New Roman" w:hAnsi="Times New Roman" w:cs="Times New Roman"/>
          <w:sz w:val="32"/>
          <w:szCs w:val="32"/>
        </w:rPr>
        <w:t xml:space="preserve"> and </w:t>
      </w:r>
      <w:r w:rsidRPr="0061385A">
        <w:rPr>
          <w:rFonts w:ascii="Times New Roman" w:hAnsi="Times New Roman" w:cs="Times New Roman"/>
          <w:sz w:val="32"/>
          <w:szCs w:val="32"/>
        </w:rPr>
        <w:t xml:space="preserve">believes that students in alternative settings have the same aptitudes and abilities as students in traditional settings. </w:t>
      </w:r>
    </w:p>
    <w:p w14:paraId="25FC0FD8" w14:textId="77777777" w:rsidR="00A87DFC" w:rsidRDefault="00A87DFC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9E9C5EF" w14:textId="6D5471CF" w:rsidR="00A87DFC" w:rsidRDefault="00F4784C" w:rsidP="00A87DFC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NAEA strives</w:t>
      </w:r>
      <w:r w:rsidR="00A87DFC" w:rsidRPr="00A87DFC">
        <w:rPr>
          <w:rFonts w:ascii="Times New Roman" w:hAnsi="Times New Roman" w:cs="Times New Roman"/>
          <w:sz w:val="32"/>
          <w:szCs w:val="32"/>
        </w:rPr>
        <w:t xml:space="preserve"> to empower alternative educators to make a meaningful impact on students' lives. Our mission is to advocate for equitable access to innovative educational practices.</w:t>
      </w:r>
      <w:r w:rsidR="00A87DFC">
        <w:rPr>
          <w:rFonts w:ascii="Times New Roman" w:hAnsi="Times New Roman" w:cs="Times New Roman"/>
          <w:sz w:val="32"/>
          <w:szCs w:val="32"/>
        </w:rPr>
        <w:t xml:space="preserve">  </w:t>
      </w:r>
      <w:r w:rsidR="00A87DFC" w:rsidRPr="000F7750">
        <w:rPr>
          <w:rFonts w:ascii="Times New Roman" w:hAnsi="Times New Roman" w:cs="Times New Roman"/>
          <w:sz w:val="32"/>
          <w:szCs w:val="32"/>
        </w:rPr>
        <w:t xml:space="preserve">The NAEA </w:t>
      </w:r>
      <w:r w:rsidR="00A87DFC">
        <w:rPr>
          <w:rFonts w:ascii="Times New Roman" w:hAnsi="Times New Roman" w:cs="Times New Roman"/>
          <w:sz w:val="32"/>
          <w:szCs w:val="32"/>
        </w:rPr>
        <w:t xml:space="preserve">has empowered </w:t>
      </w:r>
      <w:r w:rsidR="00A87DFC" w:rsidRPr="000F7750">
        <w:rPr>
          <w:rFonts w:ascii="Times New Roman" w:hAnsi="Times New Roman" w:cs="Times New Roman"/>
          <w:sz w:val="32"/>
          <w:szCs w:val="32"/>
        </w:rPr>
        <w:t>alternative educators through advocacy, collaboration, and innovative educational practices since 2002</w:t>
      </w:r>
      <w:r w:rsidR="00A87DFC">
        <w:rPr>
          <w:rFonts w:ascii="Times New Roman" w:hAnsi="Times New Roman" w:cs="Times New Roman"/>
          <w:sz w:val="32"/>
          <w:szCs w:val="32"/>
        </w:rPr>
        <w:t>.</w:t>
      </w:r>
    </w:p>
    <w:p w14:paraId="51E336F0" w14:textId="5058F98E" w:rsidR="00844A79" w:rsidRPr="000F7750" w:rsidRDefault="00844A79" w:rsidP="00844A79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4BF71BA" w14:textId="77777777" w:rsidR="00844A79" w:rsidRPr="000F7750" w:rsidRDefault="00844A79" w:rsidP="00844A79">
      <w:pPr>
        <w:pStyle w:val="Default"/>
        <w:rPr>
          <w:rFonts w:ascii="Times New Roman" w:hAnsi="Times New Roman" w:cs="Times New Roman"/>
          <w:color w:val="0462C1"/>
          <w:sz w:val="32"/>
          <w:szCs w:val="32"/>
        </w:rPr>
      </w:pPr>
      <w:r w:rsidRPr="000F7750">
        <w:rPr>
          <w:rFonts w:ascii="Times New Roman" w:hAnsi="Times New Roman" w:cs="Times New Roman"/>
          <w:sz w:val="32"/>
          <w:szCs w:val="32"/>
        </w:rPr>
        <w:t xml:space="preserve">For more information regarding the NAEA, please visit: </w:t>
      </w:r>
      <w:r w:rsidRPr="000F7750">
        <w:rPr>
          <w:rFonts w:ascii="Times New Roman" w:hAnsi="Times New Roman" w:cs="Times New Roman"/>
          <w:color w:val="0462C1"/>
          <w:sz w:val="32"/>
          <w:szCs w:val="32"/>
        </w:rPr>
        <w:t xml:space="preserve">www.the-naea.org </w:t>
      </w:r>
    </w:p>
    <w:p w14:paraId="11758048" w14:textId="77777777" w:rsidR="00844A79" w:rsidRDefault="00844A79" w:rsidP="00844A79"/>
    <w:sectPr w:rsidR="0084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79"/>
    <w:rsid w:val="000F7750"/>
    <w:rsid w:val="004D3840"/>
    <w:rsid w:val="00557441"/>
    <w:rsid w:val="0061385A"/>
    <w:rsid w:val="00811A89"/>
    <w:rsid w:val="00844A79"/>
    <w:rsid w:val="00A256F6"/>
    <w:rsid w:val="00A87DFC"/>
    <w:rsid w:val="00CF1A56"/>
    <w:rsid w:val="00E01FD2"/>
    <w:rsid w:val="00F46461"/>
    <w:rsid w:val="00F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E79"/>
  <w15:chartTrackingRefBased/>
  <w15:docId w15:val="{3DE448A0-04BF-5840-A240-B7738CA1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A7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4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44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Chronister</dc:creator>
  <cp:keywords/>
  <dc:description/>
  <cp:lastModifiedBy>Mary Frazier</cp:lastModifiedBy>
  <cp:revision>4</cp:revision>
  <dcterms:created xsi:type="dcterms:W3CDTF">2025-11-14T03:01:00Z</dcterms:created>
  <dcterms:modified xsi:type="dcterms:W3CDTF">2025-11-21T03:59:00Z</dcterms:modified>
</cp:coreProperties>
</file>