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Application</w:t>
      </w:r>
    </w:p>
    <w:p w:rsidR="00000000" w:rsidDel="00000000" w:rsidP="00000000" w:rsidRDefault="00000000" w:rsidRPr="00000000" w14:paraId="00000002">
      <w:pPr>
        <w:pStyle w:val="Heading1"/>
        <w:rPr>
          <w:b w:val="1"/>
          <w:bCs w:val="1"/>
        </w:rPr>
      </w:pPr>
      <w:bookmarkStart w:colFirst="0" w:colLast="0" w:name="_uzf6kpcjg9y" w:id="0"/>
      <w:bookmarkEnd w:id="0"/>
      <w:r w:rsidDel="00000000" w:rsidR="00000000" w:rsidRPr="00000000">
        <w:rPr>
          <w:b w:val="1"/>
          <w:bCs w:val="1"/>
          <w:rtl w:val="0"/>
        </w:rPr>
        <w:t xml:space="preserve">Generating Transformative Change</w:t>
      </w:r>
    </w:p>
    <w:p w:rsidR="00000000" w:rsidDel="00000000" w:rsidP="00000000" w:rsidRDefault="00000000" w:rsidRPr="00000000" w14:paraId="00000003">
      <w:pPr>
        <w:rPr/>
      </w:pPr>
      <w:r w:rsidDel="00000000" w:rsidR="00000000" w:rsidRPr="00000000">
        <w:rPr>
          <w:rtl w:val="0"/>
        </w:rPr>
        <w:t xml:space="preserve">​ ​ ​ </w:t>
      </w:r>
    </w:p>
    <w:p w:rsidR="00000000" w:rsidDel="00000000" w:rsidP="00000000" w:rsidRDefault="00000000" w:rsidRPr="00000000" w14:paraId="00000004">
      <w:pPr>
        <w:rPr/>
      </w:pPr>
      <w:r w:rsidDel="00000000" w:rsidR="00000000" w:rsidRPr="00000000">
        <w:rPr>
          <w:rtl w:val="0"/>
        </w:rPr>
        <w:t xml:space="preserve">Congratulations on starting your GTC journey! This application a set of reflective questions designed to help you clarify your intentions for this time in your life, how GTC might support you in your unfolding evolution, and to reflect on your readiness for the learning adventure. </w:t>
      </w:r>
    </w:p>
    <w:p w:rsidR="00000000" w:rsidDel="00000000" w:rsidP="00000000" w:rsidRDefault="00000000" w:rsidRPr="00000000" w14:paraId="00000005">
      <w:pPr>
        <w:pStyle w:val="Heading3"/>
        <w:rPr>
          <w:b w:val="1"/>
          <w:bCs w:val="1"/>
        </w:rPr>
      </w:pPr>
      <w:bookmarkStart w:colFirst="0" w:colLast="0" w:name="_wdkpyyswffn9" w:id="1"/>
      <w:bookmarkEnd w:id="1"/>
      <w:r w:rsidDel="00000000" w:rsidR="00000000" w:rsidRPr="00000000">
        <w:rPr>
          <w:b w:val="1"/>
          <w:bCs w:val="1"/>
          <w:rtl w:val="0"/>
        </w:rPr>
        <w:t xml:space="preserve">Contact Information</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Phone:​​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E-mail:​</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City, Country:</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Age:</w:t>
      </w:r>
    </w:p>
    <w:p w:rsidR="00000000" w:rsidDel="00000000" w:rsidP="00000000" w:rsidRDefault="00000000" w:rsidRPr="00000000" w14:paraId="00000010">
      <w:pPr>
        <w:pStyle w:val="Heading3"/>
        <w:rPr>
          <w:b w:val="1"/>
          <w:bCs w:val="1"/>
        </w:rPr>
      </w:pPr>
      <w:bookmarkStart w:colFirst="0" w:colLast="0" w:name="_l2plho6ag595" w:id="2"/>
      <w:bookmarkEnd w:id="2"/>
      <w:r w:rsidDel="00000000" w:rsidR="00000000" w:rsidRPr="00000000">
        <w:rPr>
          <w:b w:val="1"/>
          <w:bCs w:val="1"/>
          <w:rtl w:val="0"/>
        </w:rPr>
        <w:t xml:space="preserve">What's next?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Make sure review the information on the GTC Application page.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Complete this GTC Application. When you are done email it to us at </w:t>
      </w:r>
      <w:hyperlink r:id="rId6">
        <w:r w:rsidDel="00000000" w:rsidR="00000000" w:rsidRPr="00000000">
          <w:rPr>
            <w:color w:val="1155cc"/>
            <w:u w:val="single"/>
            <w:rtl w:val="0"/>
          </w:rPr>
          <w:t xml:space="preserve">hello@pacificintegral.com</w:t>
        </w:r>
      </w:hyperlink>
      <w:r w:rsidDel="00000000" w:rsidR="00000000" w:rsidRPr="00000000">
        <w:rPr>
          <w:rtl w:val="0"/>
        </w:rPr>
        <w:t xml:space="preserve">.</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Once we receive your completed application, we will be in touch with you to schedule a collaborative interview with one of the faculty. This is an opportunity to meet each other, to reflect on your intentions and expectations for the program, to answer any questions you might have, and to assess your fit and readiness for the program.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Once you are accepted into the program, we will share a web page with you where you can register for GTC.</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pStyle w:val="Heading3"/>
        <w:rPr>
          <w:b w:val="1"/>
          <w:bCs w:val="1"/>
        </w:rPr>
      </w:pPr>
      <w:bookmarkStart w:colFirst="0" w:colLast="0" w:name="_306dtnpyk6eq" w:id="3"/>
      <w:bookmarkEnd w:id="3"/>
      <w:r w:rsidDel="00000000" w:rsidR="00000000" w:rsidRPr="00000000">
        <w:rPr>
          <w:b w:val="1"/>
          <w:bCs w:val="1"/>
          <w:rtl w:val="0"/>
        </w:rPr>
        <w:t xml:space="preserve">Personal Information and Statement of Intent</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As an applicant to this program, we invite you to complete the following questions. There are many things to consider when embarking on a new adventure. We want to know as much about you as we can, so we can enter into a partnership that supports your needs as much as possible.</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The general theme of this application is, “Personally and professionally, where do I come from and where do I sense I am going? What is my commitment to my own emergence? What might I need along the way?” Please take your time and write as thoroughly as you need to explore and express your answers.</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1. Please describe important personal history or critical life events that have shaped you into who you are today.</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2. Describe any educational programs or trainings you have completed that have contributed to your life path and/or that are relevant to this program.</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3. Please describe your hopes for taking GTC. What might be drawing you in your life now to this learning experience?  What outcomes or intentions do you hope for yourself? What do you sense you are letting go of? What might want to emerge more fully over this time? How might this impact your experience of yourself and your expression in the world?</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4. Describe your work situation and how it relates to your desire to be in this program.</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5. This can be a challenging program, physically, emotionally, cognitively and spiritually. What kind of challenges might you face?</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6. Do you have any current or chronic health issues, trauma history, or history with addiction or mental illness that might impact your ability to participate fully and maintain your wellbeing?</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7. Describe the support system or personal context that will support you through this program.</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8. What kinds of practices do you currently engage in that support you living a meaningful life? (For example journaling, meditation, tai chi, exercise, church, volunteering, therapy, shadow work, etc.)</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9. We will be working in a learning community (where participants form deep connections, practice, collaborate, and engage openly and authentically with each other).  Please describe any experience you have with learning communities. What kinds of challenges might arise in your relationships with others and how you might navigate these?</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10. It is not unusual for beliefs (even fundamental assumptions about who one is and/or the nature of reality) to change as a result of participating in GTC. What are your feelings about examining your beliefs and fundamental assumptions?</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11. Is there anything else you would like to share about yourself and/or your vision, hopes, and intentions for participating in GTC?</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12. What questions do you have for us?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b w:val="1"/>
          <w:bCs w:val="1"/>
        </w:rPr>
      </w:pPr>
      <w:r w:rsidDel="00000000" w:rsidR="00000000" w:rsidRPr="00000000">
        <w:rPr>
          <w:b w:val="1"/>
          <w:bCs w:val="1"/>
          <w:rtl w:val="0"/>
        </w:rPr>
        <w:t xml:space="preserve">Submit Your Application</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Thank you for your application! Please submit your completed application to </w:t>
      </w:r>
      <w:hyperlink r:id="rId7">
        <w:r w:rsidDel="00000000" w:rsidR="00000000" w:rsidRPr="00000000">
          <w:rPr>
            <w:color w:val="1155cc"/>
            <w:u w:val="single"/>
            <w:rtl w:val="0"/>
          </w:rPr>
          <w:t xml:space="preserve">hello@pacificintegral.com</w:t>
        </w:r>
      </w:hyperlink>
      <w:r w:rsidDel="00000000" w:rsidR="00000000" w:rsidRPr="00000000">
        <w:rPr>
          <w:rtl w:val="0"/>
        </w:rPr>
        <w:t xml:space="preserve">.</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drawing>
        <wp:inline distB="114300" distT="114300" distL="114300" distR="114300">
          <wp:extent cx="1852613" cy="3409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2613" cy="34093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right"/>
      <w:rPr/>
    </w:pPr>
    <w:r w:rsidDel="00000000" w:rsidR="00000000" w:rsidRPr="00000000">
      <w:rPr>
        <w:rtl w:val="0"/>
      </w:rPr>
    </w:r>
  </w:p>
  <w:p w:rsidR="00000000" w:rsidDel="00000000" w:rsidP="00000000" w:rsidRDefault="00000000" w:rsidRPr="00000000" w14:paraId="00000046">
    <w:pPr>
      <w:jc w:val="right"/>
      <w:rPr/>
    </w:pPr>
    <w:r w:rsidDel="00000000" w:rsidR="00000000" w:rsidRPr="00000000">
      <w:rPr>
        <w:rtl w:val="0"/>
      </w:rPr>
    </w:r>
  </w:p>
  <w:p w:rsidR="00000000" w:rsidDel="00000000" w:rsidP="00000000" w:rsidRDefault="00000000" w:rsidRPr="00000000" w14:paraId="0000004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ello@pacificintegral.com" TargetMode="External"/><Relationship Id="rId7" Type="http://schemas.openxmlformats.org/officeDocument/2006/relationships/hyperlink" Target="mailto:hello@pacificintegra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