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78E1" w14:textId="77777777" w:rsidR="002D588B" w:rsidRPr="007A45F8" w:rsidRDefault="002D588B" w:rsidP="007A45F8">
      <w:pPr>
        <w:pStyle w:val="NormalWeb"/>
        <w:bidi/>
        <w:spacing w:before="0" w:beforeAutospacing="0" w:after="240" w:afterAutospacing="0" w:line="312" w:lineRule="auto"/>
        <w:jc w:val="center"/>
        <w:rPr>
          <w:rFonts w:asciiTheme="minorHAnsi" w:hAnsiTheme="minorHAnsi" w:cstheme="minorHAnsi"/>
          <w:sz w:val="32"/>
          <w:szCs w:val="32"/>
        </w:rPr>
      </w:pPr>
      <w:r w:rsidRPr="007A45F8">
        <w:rPr>
          <w:rStyle w:val="Strong"/>
          <w:rFonts w:asciiTheme="minorHAnsi" w:eastAsiaTheme="majorEastAsia" w:hAnsiTheme="minorHAnsi" w:cstheme="minorHAnsi"/>
          <w:sz w:val="32"/>
          <w:szCs w:val="32"/>
          <w:rtl/>
        </w:rPr>
        <w:t>انعقاد المؤتمر العاشر للمنتدى الدولي للعناية اللاحقة بخيل السباقات في الرياض</w:t>
      </w:r>
    </w:p>
    <w:p w14:paraId="64C00D41" w14:textId="30430A17"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tl/>
        </w:rPr>
      </w:pPr>
      <w:r w:rsidRPr="00B95C6C">
        <w:rPr>
          <w:rFonts w:asciiTheme="minorHAnsi" w:hAnsiTheme="minorHAnsi" w:cstheme="minorHAnsi"/>
          <w:sz w:val="28"/>
          <w:szCs w:val="28"/>
          <w:rtl/>
        </w:rPr>
        <w:t>عقد المنتدى الدولي للعناية اللاحقة بخيل السباقات مؤتمره السنوي العاشر في 9 فبراير، وذلك بالتزامن مع فعاليات المؤتمر الآسيوي الحادي والأربعين لسباقات الخيل، الذي تستضيفه الرياض بالمملكة العربية السعودية حتى 14 فبراير</w:t>
      </w:r>
      <w:r w:rsidR="00CB27A9">
        <w:rPr>
          <w:rFonts w:asciiTheme="minorHAnsi" w:hAnsiTheme="minorHAnsi" w:cstheme="minorHAnsi" w:hint="cs"/>
          <w:sz w:val="28"/>
          <w:szCs w:val="28"/>
          <w:rtl/>
        </w:rPr>
        <w:t xml:space="preserve"> 2026 </w:t>
      </w:r>
      <w:r w:rsidRPr="00B95C6C">
        <w:rPr>
          <w:rFonts w:asciiTheme="minorHAnsi" w:hAnsiTheme="minorHAnsi" w:cstheme="minorHAnsi"/>
          <w:sz w:val="28"/>
          <w:szCs w:val="28"/>
          <w:rtl/>
        </w:rPr>
        <w:t xml:space="preserve">ويقام المؤتمر الآسيوي </w:t>
      </w:r>
      <w:r w:rsidR="00CB27A9" w:rsidRPr="00B95C6C">
        <w:rPr>
          <w:rFonts w:asciiTheme="minorHAnsi" w:hAnsiTheme="minorHAnsi" w:cstheme="minorHAnsi" w:hint="cs"/>
          <w:sz w:val="28"/>
          <w:szCs w:val="28"/>
          <w:rtl/>
        </w:rPr>
        <w:t>ب</w:t>
      </w:r>
      <w:r w:rsidR="00CB27A9">
        <w:rPr>
          <w:rFonts w:asciiTheme="minorHAnsi" w:hAnsiTheme="minorHAnsi" w:cstheme="minorHAnsi" w:hint="cs"/>
          <w:sz w:val="28"/>
          <w:szCs w:val="28"/>
          <w:rtl/>
        </w:rPr>
        <w:t xml:space="preserve">إشراف </w:t>
      </w:r>
      <w:r w:rsidRPr="00B95C6C">
        <w:rPr>
          <w:rFonts w:asciiTheme="minorHAnsi" w:hAnsiTheme="minorHAnsi" w:cstheme="minorHAnsi"/>
          <w:sz w:val="28"/>
          <w:szCs w:val="28"/>
          <w:rtl/>
        </w:rPr>
        <w:t xml:space="preserve">الاتحاد الآسيوي لسباقات الخيل، </w:t>
      </w:r>
      <w:proofErr w:type="gramStart"/>
      <w:r w:rsidRPr="00B95C6C">
        <w:rPr>
          <w:rFonts w:asciiTheme="minorHAnsi" w:hAnsiTheme="minorHAnsi" w:cstheme="minorHAnsi"/>
          <w:sz w:val="28"/>
          <w:szCs w:val="28"/>
          <w:rtl/>
        </w:rPr>
        <w:t>و</w:t>
      </w:r>
      <w:r w:rsidR="00CB27A9">
        <w:rPr>
          <w:rFonts w:asciiTheme="minorHAnsi" w:hAnsiTheme="minorHAnsi" w:cstheme="minorHAnsi" w:hint="cs"/>
          <w:sz w:val="28"/>
          <w:szCs w:val="28"/>
          <w:rtl/>
        </w:rPr>
        <w:t xml:space="preserve"> تنظيم</w:t>
      </w:r>
      <w:proofErr w:type="gramEnd"/>
      <w:r w:rsidR="00CB27A9">
        <w:rPr>
          <w:rFonts w:asciiTheme="minorHAnsi" w:hAnsiTheme="minorHAnsi" w:cstheme="minorHAnsi" w:hint="cs"/>
          <w:sz w:val="28"/>
          <w:szCs w:val="28"/>
          <w:rtl/>
        </w:rPr>
        <w:t xml:space="preserve"> واستضافة</w:t>
      </w:r>
      <w:r w:rsidRPr="00B95C6C">
        <w:rPr>
          <w:rFonts w:asciiTheme="minorHAnsi" w:hAnsiTheme="minorHAnsi" w:cstheme="minorHAnsi"/>
          <w:sz w:val="28"/>
          <w:szCs w:val="28"/>
          <w:rtl/>
        </w:rPr>
        <w:t xml:space="preserve"> نادي سباقات الخيل</w:t>
      </w:r>
      <w:r w:rsidRPr="00B95C6C">
        <w:rPr>
          <w:rFonts w:asciiTheme="minorHAnsi" w:hAnsiTheme="minorHAnsi" w:cstheme="minorHAnsi"/>
          <w:sz w:val="28"/>
          <w:szCs w:val="28"/>
        </w:rPr>
        <w:t>.</w:t>
      </w:r>
    </w:p>
    <w:p w14:paraId="36C95553" w14:textId="288CD9B0"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 xml:space="preserve">وتضمّن برنامج المؤتمر جولة ميدانية </w:t>
      </w:r>
      <w:r w:rsidR="00CB27A9">
        <w:rPr>
          <w:rFonts w:asciiTheme="minorHAnsi" w:hAnsiTheme="minorHAnsi" w:cstheme="minorHAnsi" w:hint="cs"/>
          <w:sz w:val="28"/>
          <w:szCs w:val="28"/>
          <w:rtl/>
        </w:rPr>
        <w:t>في المرافق التابعة</w:t>
      </w:r>
      <w:r w:rsidRPr="00B95C6C">
        <w:rPr>
          <w:rFonts w:asciiTheme="minorHAnsi" w:hAnsiTheme="minorHAnsi" w:cstheme="minorHAnsi"/>
          <w:sz w:val="28"/>
          <w:szCs w:val="28"/>
          <w:rtl/>
        </w:rPr>
        <w:t xml:space="preserve"> لنادي سباقات الخيل، أعقبها برنامج </w:t>
      </w:r>
      <w:r w:rsidR="00CB27A9">
        <w:rPr>
          <w:rFonts w:asciiTheme="minorHAnsi" w:hAnsiTheme="minorHAnsi" w:cstheme="minorHAnsi" w:hint="cs"/>
          <w:sz w:val="28"/>
          <w:szCs w:val="28"/>
          <w:rtl/>
        </w:rPr>
        <w:t>متنوع وحافل</w:t>
      </w:r>
      <w:r w:rsidRPr="00B95C6C">
        <w:rPr>
          <w:rFonts w:asciiTheme="minorHAnsi" w:hAnsiTheme="minorHAnsi" w:cstheme="minorHAnsi"/>
          <w:sz w:val="28"/>
          <w:szCs w:val="28"/>
          <w:rtl/>
        </w:rPr>
        <w:t xml:space="preserve"> من الجلسات والعروض بمشاركة متحدثين دوليين ناقشوا طيفاً واسعاً من الموضوعات المرتبطة بالعناية اللاحقة بخيل السباقات ورعايتها بعد انتهاء مسيرتها </w:t>
      </w:r>
      <w:proofErr w:type="spellStart"/>
      <w:r w:rsidRPr="00B95C6C">
        <w:rPr>
          <w:rFonts w:asciiTheme="minorHAnsi" w:hAnsiTheme="minorHAnsi" w:cstheme="minorHAnsi"/>
          <w:sz w:val="28"/>
          <w:szCs w:val="28"/>
          <w:rtl/>
        </w:rPr>
        <w:t>ال</w:t>
      </w:r>
      <w:r w:rsidR="00CB27A9">
        <w:rPr>
          <w:rFonts w:asciiTheme="minorHAnsi" w:hAnsiTheme="minorHAnsi" w:cstheme="minorHAnsi" w:hint="cs"/>
          <w:sz w:val="28"/>
          <w:szCs w:val="28"/>
          <w:rtl/>
        </w:rPr>
        <w:t>سباقية</w:t>
      </w:r>
      <w:proofErr w:type="spellEnd"/>
      <w:r w:rsidRPr="00B95C6C">
        <w:rPr>
          <w:rFonts w:asciiTheme="minorHAnsi" w:hAnsiTheme="minorHAnsi" w:cstheme="minorHAnsi"/>
          <w:sz w:val="28"/>
          <w:szCs w:val="28"/>
        </w:rPr>
        <w:t>.</w:t>
      </w:r>
    </w:p>
    <w:p w14:paraId="5ECA29C0" w14:textId="77777777" w:rsidR="00F92D1F" w:rsidRDefault="002D588B" w:rsidP="002D588B">
      <w:pPr>
        <w:pStyle w:val="NormalWeb"/>
        <w:bidi/>
        <w:spacing w:before="0" w:beforeAutospacing="0" w:after="240" w:afterAutospacing="0" w:line="312" w:lineRule="auto"/>
        <w:jc w:val="both"/>
        <w:rPr>
          <w:rFonts w:asciiTheme="minorHAnsi" w:hAnsiTheme="minorHAnsi" w:cstheme="minorHAnsi"/>
          <w:sz w:val="28"/>
          <w:szCs w:val="28"/>
          <w:rtl/>
        </w:rPr>
      </w:pPr>
      <w:r w:rsidRPr="00B95C6C">
        <w:rPr>
          <w:rFonts w:asciiTheme="minorHAnsi" w:hAnsiTheme="minorHAnsi" w:cstheme="minorHAnsi"/>
          <w:sz w:val="28"/>
          <w:szCs w:val="28"/>
          <w:rtl/>
        </w:rPr>
        <w:t xml:space="preserve">وافتتح صاحب السمو الملكي الأمير بندر بن خالد الفيصل، </w:t>
      </w:r>
      <w:r w:rsidR="00CB27A9">
        <w:rPr>
          <w:rFonts w:asciiTheme="minorHAnsi" w:hAnsiTheme="minorHAnsi" w:cstheme="minorHAnsi" w:hint="cs"/>
          <w:sz w:val="28"/>
          <w:szCs w:val="28"/>
          <w:rtl/>
        </w:rPr>
        <w:t>المستشار بالديوان الملكي</w:t>
      </w:r>
      <w:r w:rsidR="00F92D1F">
        <w:rPr>
          <w:rFonts w:asciiTheme="minorHAnsi" w:hAnsiTheme="minorHAnsi" w:cstheme="minorHAnsi" w:hint="cs"/>
          <w:sz w:val="28"/>
          <w:szCs w:val="28"/>
          <w:rtl/>
        </w:rPr>
        <w:t xml:space="preserve"> </w:t>
      </w:r>
      <w:r w:rsidR="00F92D1F" w:rsidRPr="00B95C6C">
        <w:rPr>
          <w:rFonts w:asciiTheme="minorHAnsi" w:hAnsiTheme="minorHAnsi" w:cstheme="minorHAnsi"/>
          <w:sz w:val="28"/>
          <w:szCs w:val="28"/>
          <w:rtl/>
        </w:rPr>
        <w:t>رئيس</w:t>
      </w:r>
      <w:r w:rsidR="00F92D1F">
        <w:rPr>
          <w:rFonts w:asciiTheme="minorHAnsi" w:hAnsiTheme="minorHAnsi" w:cstheme="minorHAnsi" w:hint="cs"/>
          <w:sz w:val="28"/>
          <w:szCs w:val="28"/>
          <w:rtl/>
        </w:rPr>
        <w:t xml:space="preserve"> </w:t>
      </w:r>
      <w:r w:rsidR="00F92D1F" w:rsidRPr="00B95C6C">
        <w:rPr>
          <w:rFonts w:asciiTheme="minorHAnsi" w:hAnsiTheme="minorHAnsi" w:cstheme="minorHAnsi"/>
          <w:sz w:val="28"/>
          <w:szCs w:val="28"/>
          <w:rtl/>
        </w:rPr>
        <w:t>مجلس</w:t>
      </w:r>
      <w:r w:rsidR="00F92D1F">
        <w:rPr>
          <w:rFonts w:asciiTheme="minorHAnsi" w:hAnsiTheme="minorHAnsi" w:cstheme="minorHAnsi" w:hint="cs"/>
          <w:sz w:val="28"/>
          <w:szCs w:val="28"/>
          <w:rtl/>
        </w:rPr>
        <w:t xml:space="preserve"> إدارة</w:t>
      </w:r>
      <w:r w:rsidR="00F92D1F" w:rsidRPr="00B95C6C">
        <w:rPr>
          <w:rFonts w:asciiTheme="minorHAnsi" w:hAnsiTheme="minorHAnsi" w:cstheme="minorHAnsi"/>
          <w:sz w:val="28"/>
          <w:szCs w:val="28"/>
          <w:rtl/>
        </w:rPr>
        <w:t xml:space="preserve"> </w:t>
      </w:r>
      <w:r w:rsidR="00F92D1F">
        <w:rPr>
          <w:rFonts w:asciiTheme="minorHAnsi" w:hAnsiTheme="minorHAnsi" w:cstheme="minorHAnsi" w:hint="cs"/>
          <w:sz w:val="28"/>
          <w:szCs w:val="28"/>
          <w:rtl/>
        </w:rPr>
        <w:t>هيئة الفروسية</w:t>
      </w:r>
      <w:r w:rsidR="00CB27A9">
        <w:rPr>
          <w:rFonts w:asciiTheme="minorHAnsi" w:hAnsiTheme="minorHAnsi" w:cstheme="minorHAnsi" w:hint="cs"/>
          <w:sz w:val="28"/>
          <w:szCs w:val="28"/>
          <w:rtl/>
        </w:rPr>
        <w:t xml:space="preserve"> </w:t>
      </w:r>
      <w:r>
        <w:rPr>
          <w:rFonts w:asciiTheme="minorHAnsi" w:hAnsiTheme="minorHAnsi" w:cstheme="minorHAnsi" w:hint="cs"/>
          <w:sz w:val="28"/>
          <w:szCs w:val="28"/>
          <w:rtl/>
        </w:rPr>
        <w:t xml:space="preserve">رئيس مجلس </w:t>
      </w:r>
      <w:r w:rsidRPr="00B95C6C">
        <w:rPr>
          <w:rFonts w:asciiTheme="minorHAnsi" w:hAnsiTheme="minorHAnsi" w:cstheme="minorHAnsi"/>
          <w:sz w:val="28"/>
          <w:szCs w:val="28"/>
          <w:rtl/>
        </w:rPr>
        <w:t xml:space="preserve">إدارة نادي سباقات </w:t>
      </w:r>
      <w:proofErr w:type="gramStart"/>
      <w:r w:rsidRPr="00B95C6C">
        <w:rPr>
          <w:rFonts w:asciiTheme="minorHAnsi" w:hAnsiTheme="minorHAnsi" w:cstheme="minorHAnsi"/>
          <w:sz w:val="28"/>
          <w:szCs w:val="28"/>
          <w:rtl/>
        </w:rPr>
        <w:t>الخيل</w:t>
      </w:r>
      <w:r>
        <w:rPr>
          <w:rFonts w:asciiTheme="minorHAnsi" w:hAnsiTheme="minorHAnsi" w:cstheme="minorHAnsi" w:hint="cs"/>
          <w:sz w:val="28"/>
          <w:szCs w:val="28"/>
          <w:rtl/>
        </w:rPr>
        <w:t xml:space="preserve"> ،</w:t>
      </w:r>
      <w:proofErr w:type="gramEnd"/>
      <w:r>
        <w:rPr>
          <w:rFonts w:asciiTheme="minorHAnsi" w:hAnsiTheme="minorHAnsi" w:cstheme="minorHAnsi" w:hint="cs"/>
          <w:sz w:val="28"/>
          <w:szCs w:val="28"/>
          <w:rtl/>
        </w:rPr>
        <w:t xml:space="preserve"> </w:t>
      </w:r>
      <w:r w:rsidRPr="00B95C6C">
        <w:rPr>
          <w:rFonts w:asciiTheme="minorHAnsi" w:hAnsiTheme="minorHAnsi" w:cstheme="minorHAnsi"/>
          <w:sz w:val="28"/>
          <w:szCs w:val="28"/>
          <w:rtl/>
        </w:rPr>
        <w:t xml:space="preserve">أعمال المؤتمر </w:t>
      </w:r>
      <w:proofErr w:type="gramStart"/>
      <w:r w:rsidRPr="00B95C6C">
        <w:rPr>
          <w:rFonts w:asciiTheme="minorHAnsi" w:hAnsiTheme="minorHAnsi" w:cstheme="minorHAnsi"/>
          <w:sz w:val="28"/>
          <w:szCs w:val="28"/>
          <w:rtl/>
        </w:rPr>
        <w:t>رسمياً</w:t>
      </w:r>
      <w:r w:rsidR="00F92D1F">
        <w:rPr>
          <w:rFonts w:asciiTheme="minorHAnsi" w:hAnsiTheme="minorHAnsi" w:cstheme="minorHAnsi" w:hint="cs"/>
          <w:sz w:val="28"/>
          <w:szCs w:val="28"/>
          <w:rtl/>
        </w:rPr>
        <w:t xml:space="preserve"> .</w:t>
      </w:r>
      <w:proofErr w:type="gramEnd"/>
    </w:p>
    <w:p w14:paraId="64DB1B68" w14:textId="5A64E7C1" w:rsidR="002D588B" w:rsidRPr="00B95C6C" w:rsidRDefault="002D588B" w:rsidP="00F92D1F">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و</w:t>
      </w:r>
      <w:r w:rsidR="00F92D1F">
        <w:rPr>
          <w:rFonts w:asciiTheme="minorHAnsi" w:hAnsiTheme="minorHAnsi" w:cstheme="minorHAnsi" w:hint="cs"/>
          <w:sz w:val="28"/>
          <w:szCs w:val="28"/>
          <w:rtl/>
        </w:rPr>
        <w:t xml:space="preserve">تحدث </w:t>
      </w:r>
      <w:proofErr w:type="gramStart"/>
      <w:r w:rsidR="00F92D1F">
        <w:rPr>
          <w:rFonts w:asciiTheme="minorHAnsi" w:hAnsiTheme="minorHAnsi" w:cstheme="minorHAnsi" w:hint="cs"/>
          <w:sz w:val="28"/>
          <w:szCs w:val="28"/>
          <w:rtl/>
        </w:rPr>
        <w:t xml:space="preserve">قائلا </w:t>
      </w:r>
      <w:r w:rsidRPr="00B95C6C">
        <w:rPr>
          <w:rFonts w:asciiTheme="minorHAnsi" w:hAnsiTheme="minorHAnsi" w:cstheme="minorHAnsi"/>
          <w:sz w:val="28"/>
          <w:szCs w:val="28"/>
          <w:rtl/>
        </w:rPr>
        <w:t>:</w:t>
      </w:r>
      <w:proofErr w:type="gramEnd"/>
      <w:r w:rsidRPr="00B95C6C">
        <w:rPr>
          <w:rFonts w:asciiTheme="minorHAnsi" w:hAnsiTheme="minorHAnsi" w:cstheme="minorHAnsi"/>
          <w:sz w:val="28"/>
          <w:szCs w:val="28"/>
          <w:rtl/>
        </w:rPr>
        <w:t xml:space="preserve"> «تقوم سباقات الخيل، شأنها </w:t>
      </w:r>
      <w:r w:rsidR="00F92D1F">
        <w:rPr>
          <w:rFonts w:asciiTheme="minorHAnsi" w:hAnsiTheme="minorHAnsi" w:cstheme="minorHAnsi" w:hint="cs"/>
          <w:sz w:val="28"/>
          <w:szCs w:val="28"/>
          <w:rtl/>
        </w:rPr>
        <w:t xml:space="preserve">كما هو </w:t>
      </w:r>
      <w:r w:rsidRPr="00B95C6C">
        <w:rPr>
          <w:rFonts w:asciiTheme="minorHAnsi" w:hAnsiTheme="minorHAnsi" w:cstheme="minorHAnsi"/>
          <w:sz w:val="28"/>
          <w:szCs w:val="28"/>
          <w:rtl/>
        </w:rPr>
        <w:t>شأن جميع رياضات الفروسية، على شراكة فريدة بين الإنسان وال</w:t>
      </w:r>
      <w:r w:rsidR="00F92D1F">
        <w:rPr>
          <w:rFonts w:asciiTheme="minorHAnsi" w:hAnsiTheme="minorHAnsi" w:cstheme="minorHAnsi" w:hint="cs"/>
          <w:sz w:val="28"/>
          <w:szCs w:val="28"/>
          <w:rtl/>
        </w:rPr>
        <w:t>خيل</w:t>
      </w:r>
      <w:r w:rsidRPr="00B95C6C">
        <w:rPr>
          <w:rFonts w:asciiTheme="minorHAnsi" w:hAnsiTheme="minorHAnsi" w:cstheme="minorHAnsi"/>
          <w:sz w:val="28"/>
          <w:szCs w:val="28"/>
          <w:rtl/>
        </w:rPr>
        <w:t xml:space="preserve">. وهذه الشراكة تفرض مسؤوليات تمتد إلى ما هو أبعد من لحظة مغادرة الجواد </w:t>
      </w:r>
      <w:r>
        <w:rPr>
          <w:rFonts w:asciiTheme="minorHAnsi" w:hAnsiTheme="minorHAnsi" w:cstheme="minorHAnsi" w:hint="cs"/>
          <w:sz w:val="28"/>
          <w:szCs w:val="28"/>
          <w:rtl/>
        </w:rPr>
        <w:t>ميادين السباقات</w:t>
      </w:r>
      <w:r w:rsidRPr="00B95C6C">
        <w:rPr>
          <w:rFonts w:asciiTheme="minorHAnsi" w:hAnsiTheme="minorHAnsi" w:cstheme="minorHAnsi"/>
          <w:sz w:val="28"/>
          <w:szCs w:val="28"/>
          <w:rtl/>
        </w:rPr>
        <w:t xml:space="preserve">. ومن هذا المنطلق، فإن العناية اللاحقة ليست خياراً </w:t>
      </w:r>
      <w:proofErr w:type="gramStart"/>
      <w:r w:rsidRPr="00B95C6C">
        <w:rPr>
          <w:rFonts w:asciiTheme="minorHAnsi" w:hAnsiTheme="minorHAnsi" w:cstheme="minorHAnsi"/>
          <w:sz w:val="28"/>
          <w:szCs w:val="28"/>
          <w:rtl/>
        </w:rPr>
        <w:t>تكميلياً ،</w:t>
      </w:r>
      <w:proofErr w:type="gramEnd"/>
      <w:r w:rsidRPr="00B95C6C">
        <w:rPr>
          <w:rFonts w:asciiTheme="minorHAnsi" w:hAnsiTheme="minorHAnsi" w:cstheme="minorHAnsi"/>
          <w:sz w:val="28"/>
          <w:szCs w:val="28"/>
          <w:rtl/>
        </w:rPr>
        <w:t xml:space="preserve"> بل تمثل ركناً أساسياً من أركان النزاهة والمصداقية واستدامة رياضتنا. ومن خلال وضع العناية اللاحقة في صميم النقاشات عبر منتديات كهذا</w:t>
      </w:r>
      <w:r w:rsidR="00F92D1F">
        <w:rPr>
          <w:rFonts w:asciiTheme="minorHAnsi" w:hAnsiTheme="minorHAnsi" w:cstheme="minorHAnsi" w:hint="cs"/>
          <w:sz w:val="28"/>
          <w:szCs w:val="28"/>
          <w:rtl/>
        </w:rPr>
        <w:t xml:space="preserve"> المنتدى</w:t>
      </w:r>
      <w:r w:rsidRPr="00B95C6C">
        <w:rPr>
          <w:rFonts w:asciiTheme="minorHAnsi" w:hAnsiTheme="minorHAnsi" w:cstheme="minorHAnsi"/>
          <w:sz w:val="28"/>
          <w:szCs w:val="28"/>
          <w:rtl/>
        </w:rPr>
        <w:t>، فإننا نؤكد التزامنا برياضة لا تقتصر على النجاح فحسب، بل تقوم على المسؤولية والمبادئ، وتستحق ثقة المجتمع»</w:t>
      </w:r>
      <w:r w:rsidRPr="00B95C6C">
        <w:rPr>
          <w:rFonts w:asciiTheme="minorHAnsi" w:hAnsiTheme="minorHAnsi" w:cstheme="minorHAnsi"/>
          <w:sz w:val="28"/>
          <w:szCs w:val="28"/>
        </w:rPr>
        <w:t>.</w:t>
      </w:r>
    </w:p>
    <w:p w14:paraId="2850B18E" w14:textId="77777777" w:rsidR="00F92D1F" w:rsidRDefault="00F92D1F" w:rsidP="002D588B">
      <w:pPr>
        <w:pStyle w:val="NormalWeb"/>
        <w:bidi/>
        <w:spacing w:before="0" w:beforeAutospacing="0" w:after="240" w:afterAutospacing="0" w:line="312" w:lineRule="auto"/>
        <w:jc w:val="both"/>
        <w:rPr>
          <w:rFonts w:asciiTheme="minorHAnsi" w:hAnsiTheme="minorHAnsi" w:cstheme="minorHAnsi"/>
          <w:sz w:val="28"/>
          <w:szCs w:val="28"/>
          <w:rtl/>
        </w:rPr>
      </w:pPr>
      <w:r>
        <w:rPr>
          <w:rFonts w:asciiTheme="minorHAnsi" w:hAnsiTheme="minorHAnsi" w:cstheme="minorHAnsi" w:hint="cs"/>
          <w:sz w:val="28"/>
          <w:szCs w:val="28"/>
          <w:rtl/>
        </w:rPr>
        <w:t xml:space="preserve">كما </w:t>
      </w:r>
      <w:r w:rsidR="002D588B" w:rsidRPr="00B95C6C">
        <w:rPr>
          <w:rFonts w:asciiTheme="minorHAnsi" w:hAnsiTheme="minorHAnsi" w:cstheme="minorHAnsi"/>
          <w:sz w:val="28"/>
          <w:szCs w:val="28"/>
          <w:rtl/>
        </w:rPr>
        <w:t>ألقى رئيس المنتدى الدكتور إليوت فوربس كلمة ترحيب</w:t>
      </w:r>
      <w:r>
        <w:rPr>
          <w:rFonts w:asciiTheme="minorHAnsi" w:hAnsiTheme="minorHAnsi" w:cstheme="minorHAnsi" w:hint="cs"/>
          <w:sz w:val="28"/>
          <w:szCs w:val="28"/>
          <w:rtl/>
        </w:rPr>
        <w:t>ية بهذه المناسبة</w:t>
      </w:r>
      <w:r w:rsidR="002D588B" w:rsidRPr="00B95C6C">
        <w:rPr>
          <w:rFonts w:asciiTheme="minorHAnsi" w:hAnsiTheme="minorHAnsi" w:cstheme="minorHAnsi"/>
          <w:sz w:val="28"/>
          <w:szCs w:val="28"/>
          <w:rtl/>
        </w:rPr>
        <w:t xml:space="preserve">، فيما قدّمت </w:t>
      </w:r>
      <w:r w:rsidR="002D588B">
        <w:rPr>
          <w:rFonts w:asciiTheme="minorHAnsi" w:hAnsiTheme="minorHAnsi" w:cstheme="minorHAnsi" w:hint="cs"/>
          <w:sz w:val="28"/>
          <w:szCs w:val="28"/>
          <w:rtl/>
        </w:rPr>
        <w:t>سمو</w:t>
      </w:r>
      <w:r w:rsidR="002D588B" w:rsidRPr="00B95C6C">
        <w:rPr>
          <w:rFonts w:asciiTheme="minorHAnsi" w:hAnsiTheme="minorHAnsi" w:cstheme="minorHAnsi"/>
          <w:sz w:val="28"/>
          <w:szCs w:val="28"/>
          <w:rtl/>
        </w:rPr>
        <w:t xml:space="preserve"> الأميرة </w:t>
      </w:r>
      <w:proofErr w:type="spellStart"/>
      <w:r w:rsidR="002D588B" w:rsidRPr="00B95C6C">
        <w:rPr>
          <w:rFonts w:asciiTheme="minorHAnsi" w:hAnsiTheme="minorHAnsi" w:cstheme="minorHAnsi"/>
          <w:sz w:val="28"/>
          <w:szCs w:val="28"/>
          <w:rtl/>
        </w:rPr>
        <w:t>ناندا</w:t>
      </w:r>
      <w:proofErr w:type="spellEnd"/>
      <w:r w:rsidR="002D588B" w:rsidRPr="00B95C6C">
        <w:rPr>
          <w:rFonts w:asciiTheme="minorHAnsi" w:hAnsiTheme="minorHAnsi" w:cstheme="minorHAnsi"/>
          <w:sz w:val="28"/>
          <w:szCs w:val="28"/>
          <w:rtl/>
        </w:rPr>
        <w:t xml:space="preserve"> </w:t>
      </w:r>
      <w:proofErr w:type="spellStart"/>
      <w:r w:rsidR="002D588B" w:rsidRPr="00B95C6C">
        <w:rPr>
          <w:rFonts w:asciiTheme="minorHAnsi" w:hAnsiTheme="minorHAnsi" w:cstheme="minorHAnsi"/>
          <w:sz w:val="28"/>
          <w:szCs w:val="28"/>
          <w:rtl/>
        </w:rPr>
        <w:t>ديفي</w:t>
      </w:r>
      <w:proofErr w:type="spellEnd"/>
      <w:r w:rsidR="002D588B" w:rsidRPr="00B95C6C">
        <w:rPr>
          <w:rFonts w:asciiTheme="minorHAnsi" w:hAnsiTheme="minorHAnsi" w:cstheme="minorHAnsi"/>
          <w:sz w:val="28"/>
          <w:szCs w:val="28"/>
          <w:rtl/>
        </w:rPr>
        <w:t xml:space="preserve"> </w:t>
      </w:r>
      <w:proofErr w:type="spellStart"/>
      <w:r w:rsidR="002D588B" w:rsidRPr="00B95C6C">
        <w:rPr>
          <w:rFonts w:asciiTheme="minorHAnsi" w:hAnsiTheme="minorHAnsi" w:cstheme="minorHAnsi"/>
          <w:sz w:val="28"/>
          <w:szCs w:val="28"/>
          <w:rtl/>
        </w:rPr>
        <w:t>نورودوم</w:t>
      </w:r>
      <w:proofErr w:type="spellEnd"/>
      <w:r w:rsidR="002D588B" w:rsidRPr="00B95C6C">
        <w:rPr>
          <w:rFonts w:asciiTheme="minorHAnsi" w:hAnsiTheme="minorHAnsi" w:cstheme="minorHAnsi"/>
          <w:sz w:val="28"/>
          <w:szCs w:val="28"/>
          <w:rtl/>
        </w:rPr>
        <w:t xml:space="preserve">، رئيسة الاتحاد الكمبودي للفروسية، الكلمة الرئيسية. </w:t>
      </w:r>
    </w:p>
    <w:p w14:paraId="44B73ED8" w14:textId="2F199F7F" w:rsidR="002D588B" w:rsidRPr="00B95C6C" w:rsidRDefault="002D588B" w:rsidP="00F92D1F">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و</w:t>
      </w:r>
      <w:r w:rsidR="00F92D1F">
        <w:rPr>
          <w:rFonts w:asciiTheme="minorHAnsi" w:hAnsiTheme="minorHAnsi" w:cstheme="minorHAnsi" w:hint="cs"/>
          <w:sz w:val="28"/>
          <w:szCs w:val="28"/>
          <w:rtl/>
        </w:rPr>
        <w:t xml:space="preserve">قد </w:t>
      </w:r>
      <w:r w:rsidRPr="00B95C6C">
        <w:rPr>
          <w:rFonts w:asciiTheme="minorHAnsi" w:hAnsiTheme="minorHAnsi" w:cstheme="minorHAnsi"/>
          <w:sz w:val="28"/>
          <w:szCs w:val="28"/>
          <w:rtl/>
        </w:rPr>
        <w:t>أدار الإعلامي المعروف ديفيد إيدز جلسات المؤتمر، التي شملت عروضاً تقديمية، وحلقات نقاش</w:t>
      </w:r>
      <w:r>
        <w:rPr>
          <w:rFonts w:asciiTheme="minorHAnsi" w:hAnsiTheme="minorHAnsi" w:cstheme="minorHAnsi" w:hint="cs"/>
          <w:sz w:val="28"/>
          <w:szCs w:val="28"/>
          <w:rtl/>
        </w:rPr>
        <w:t>ية</w:t>
      </w:r>
      <w:r w:rsidRPr="00B95C6C">
        <w:rPr>
          <w:rFonts w:asciiTheme="minorHAnsi" w:hAnsiTheme="minorHAnsi" w:cstheme="minorHAnsi"/>
          <w:sz w:val="28"/>
          <w:szCs w:val="28"/>
          <w:rtl/>
        </w:rPr>
        <w:t xml:space="preserve">، ومواد مرئية، إلى جانب فرص </w:t>
      </w:r>
      <w:r w:rsidR="00C41D36">
        <w:rPr>
          <w:rFonts w:asciiTheme="minorHAnsi" w:hAnsiTheme="minorHAnsi" w:cstheme="minorHAnsi" w:hint="cs"/>
          <w:sz w:val="28"/>
          <w:szCs w:val="28"/>
          <w:rtl/>
        </w:rPr>
        <w:t>ال</w:t>
      </w:r>
      <w:r w:rsidRPr="00B95C6C">
        <w:rPr>
          <w:rFonts w:asciiTheme="minorHAnsi" w:hAnsiTheme="minorHAnsi" w:cstheme="minorHAnsi"/>
          <w:sz w:val="28"/>
          <w:szCs w:val="28"/>
          <w:rtl/>
        </w:rPr>
        <w:t>تواصل المهني</w:t>
      </w:r>
      <w:r w:rsidRPr="00B95C6C">
        <w:rPr>
          <w:rFonts w:asciiTheme="minorHAnsi" w:hAnsiTheme="minorHAnsi" w:cstheme="minorHAnsi"/>
          <w:sz w:val="28"/>
          <w:szCs w:val="28"/>
        </w:rPr>
        <w:t>.</w:t>
      </w:r>
    </w:p>
    <w:p w14:paraId="44F2CB0C" w14:textId="797112BA"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وقال فوربس: «إن انعقاد النسخة العاشرة من مؤتمر المنتدى يشكّل محطة مهمة للت</w:t>
      </w:r>
      <w:r w:rsidR="00C41D36">
        <w:rPr>
          <w:rFonts w:asciiTheme="minorHAnsi" w:hAnsiTheme="minorHAnsi" w:cstheme="minorHAnsi" w:hint="cs"/>
          <w:sz w:val="28"/>
          <w:szCs w:val="28"/>
          <w:rtl/>
        </w:rPr>
        <w:t>طوير</w:t>
      </w:r>
      <w:r w:rsidRPr="00B95C6C">
        <w:rPr>
          <w:rFonts w:asciiTheme="minorHAnsi" w:hAnsiTheme="minorHAnsi" w:cstheme="minorHAnsi"/>
          <w:sz w:val="28"/>
          <w:szCs w:val="28"/>
          <w:rtl/>
        </w:rPr>
        <w:t xml:space="preserve"> والمراجعة. فعلى مدى عقدٍ كامل، أسهم المنتدى في إطلاق حوار عالمي حول العناية اللاحقة</w:t>
      </w:r>
      <w:r w:rsidR="00C41D36">
        <w:rPr>
          <w:rFonts w:asciiTheme="minorHAnsi" w:hAnsiTheme="minorHAnsi" w:cstheme="minorHAnsi" w:hint="cs"/>
          <w:sz w:val="28"/>
          <w:szCs w:val="28"/>
          <w:rtl/>
        </w:rPr>
        <w:t xml:space="preserve"> بالخيل</w:t>
      </w:r>
      <w:r w:rsidRPr="00B95C6C">
        <w:rPr>
          <w:rFonts w:asciiTheme="minorHAnsi" w:hAnsiTheme="minorHAnsi" w:cstheme="minorHAnsi"/>
          <w:sz w:val="28"/>
          <w:szCs w:val="28"/>
          <w:rtl/>
        </w:rPr>
        <w:t>، ونقل هذا الملف من كونه شأناً ثانوياً إلى صلب الاستراتيجيات وقرارات الإدارة في القطاع. وقد نظّمنا عشرة مؤتمرات سنوية هدفت إلى تحفيز التفكير وتطوير الممارسات». وأضاف: «يمثل هذا اليوم ليس فقط استذكاراً لما تحقق، بل تحديداً لوجهتنا المقبلة، حيث نركز على بناء القدرات، وتبادل أفضل الممارسات، والارتقاء بالمعايير»</w:t>
      </w:r>
      <w:r w:rsidRPr="00B95C6C">
        <w:rPr>
          <w:rFonts w:asciiTheme="minorHAnsi" w:hAnsiTheme="minorHAnsi" w:cstheme="minorHAnsi"/>
          <w:sz w:val="28"/>
          <w:szCs w:val="28"/>
        </w:rPr>
        <w:t>.</w:t>
      </w:r>
    </w:p>
    <w:p w14:paraId="31645863" w14:textId="77777777"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lastRenderedPageBreak/>
        <w:t xml:space="preserve">وشهدت الجلسة الأولى، التي عُقدت تحت عنوان «وضع المعايير.. القيادة في مجال العناية اللاحقة»، مشاركة أندرو </w:t>
      </w:r>
      <w:proofErr w:type="spellStart"/>
      <w:r w:rsidRPr="00B95C6C">
        <w:rPr>
          <w:rFonts w:asciiTheme="minorHAnsi" w:hAnsiTheme="minorHAnsi" w:cstheme="minorHAnsi"/>
          <w:sz w:val="28"/>
          <w:szCs w:val="28"/>
          <w:rtl/>
        </w:rPr>
        <w:t>هاردين</w:t>
      </w:r>
      <w:r>
        <w:rPr>
          <w:rFonts w:asciiTheme="minorHAnsi" w:hAnsiTheme="minorHAnsi" w:cstheme="minorHAnsi" w:hint="cs"/>
          <w:sz w:val="28"/>
          <w:szCs w:val="28"/>
          <w:rtl/>
        </w:rPr>
        <w:t>ق</w:t>
      </w:r>
      <w:proofErr w:type="spellEnd"/>
      <w:r w:rsidRPr="00B95C6C">
        <w:rPr>
          <w:rFonts w:asciiTheme="minorHAnsi" w:hAnsiTheme="minorHAnsi" w:cstheme="minorHAnsi"/>
          <w:sz w:val="28"/>
          <w:szCs w:val="28"/>
          <w:rtl/>
        </w:rPr>
        <w:t xml:space="preserve">، الأمين العام للاتحاد الآسيوي لسباقات الخيل والمدير التنفيذي للاتحاد الدولي لهيئات سباقات الخيل؛ وبول خان، الرئيس التنفيذي للاتحاد الأوروبي والمتوسطي لسباقات الخيل؛ وآرون </w:t>
      </w:r>
      <w:proofErr w:type="spellStart"/>
      <w:r w:rsidRPr="00B95C6C">
        <w:rPr>
          <w:rFonts w:asciiTheme="minorHAnsi" w:hAnsiTheme="minorHAnsi" w:cstheme="minorHAnsi"/>
          <w:sz w:val="28"/>
          <w:szCs w:val="28"/>
          <w:rtl/>
        </w:rPr>
        <w:t>موريسون</w:t>
      </w:r>
      <w:proofErr w:type="spellEnd"/>
      <w:r w:rsidRPr="00B95C6C">
        <w:rPr>
          <w:rFonts w:asciiTheme="minorHAnsi" w:hAnsiTheme="minorHAnsi" w:cstheme="minorHAnsi"/>
          <w:sz w:val="28"/>
          <w:szCs w:val="28"/>
          <w:rtl/>
        </w:rPr>
        <w:t xml:space="preserve">، الرئيس التنفيذي لمؤسسة </w:t>
      </w:r>
      <w:proofErr w:type="spellStart"/>
      <w:r w:rsidRPr="00B95C6C">
        <w:rPr>
          <w:rFonts w:asciiTheme="minorHAnsi" w:hAnsiTheme="minorHAnsi" w:cstheme="minorHAnsi"/>
          <w:sz w:val="28"/>
          <w:szCs w:val="28"/>
          <w:rtl/>
        </w:rPr>
        <w:t>ريسين</w:t>
      </w:r>
      <w:r>
        <w:rPr>
          <w:rFonts w:asciiTheme="minorHAnsi" w:hAnsiTheme="minorHAnsi" w:cstheme="minorHAnsi" w:hint="cs"/>
          <w:sz w:val="28"/>
          <w:szCs w:val="28"/>
          <w:rtl/>
        </w:rPr>
        <w:t>ق</w:t>
      </w:r>
      <w:proofErr w:type="spellEnd"/>
      <w:r w:rsidRPr="00B95C6C">
        <w:rPr>
          <w:rFonts w:asciiTheme="minorHAnsi" w:hAnsiTheme="minorHAnsi" w:cstheme="minorHAnsi"/>
          <w:sz w:val="28"/>
          <w:szCs w:val="28"/>
          <w:rtl/>
        </w:rPr>
        <w:t xml:space="preserve"> فيكتوريا؛ إلى جانب سالم سعيد بن محفوظ، مستشار رئيس مجلس الإدارة وعضو اللجنة الفنية في نادي سباقات الخيل</w:t>
      </w:r>
      <w:r w:rsidRPr="00B95C6C">
        <w:rPr>
          <w:rFonts w:asciiTheme="minorHAnsi" w:hAnsiTheme="minorHAnsi" w:cstheme="minorHAnsi"/>
          <w:sz w:val="28"/>
          <w:szCs w:val="28"/>
        </w:rPr>
        <w:t>.</w:t>
      </w:r>
    </w:p>
    <w:p w14:paraId="719F9D50" w14:textId="77777777"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وعقب ذلك، قُدمت ثلاث</w:t>
      </w:r>
      <w:r>
        <w:rPr>
          <w:rFonts w:asciiTheme="minorHAnsi" w:hAnsiTheme="minorHAnsi" w:cstheme="minorHAnsi" w:hint="cs"/>
          <w:sz w:val="28"/>
          <w:szCs w:val="28"/>
          <w:rtl/>
        </w:rPr>
        <w:t>ة</w:t>
      </w:r>
      <w:r w:rsidRPr="00B95C6C">
        <w:rPr>
          <w:rFonts w:asciiTheme="minorHAnsi" w:hAnsiTheme="minorHAnsi" w:cstheme="minorHAnsi"/>
          <w:sz w:val="28"/>
          <w:szCs w:val="28"/>
          <w:rtl/>
        </w:rPr>
        <w:t xml:space="preserve"> عروض فردية، حيث استعرض عبد الله العسيري، الأمين العام لهيئة الفروسية، جهود العناية اللاحقة في الرياض؛ وتناولت ميليسا وير من </w:t>
      </w:r>
      <w:proofErr w:type="spellStart"/>
      <w:r w:rsidRPr="00B95C6C">
        <w:rPr>
          <w:rFonts w:asciiTheme="minorHAnsi" w:hAnsiTheme="minorHAnsi" w:cstheme="minorHAnsi"/>
          <w:sz w:val="28"/>
          <w:szCs w:val="28"/>
          <w:rtl/>
        </w:rPr>
        <w:t>ريسين</w:t>
      </w:r>
      <w:r>
        <w:rPr>
          <w:rFonts w:asciiTheme="minorHAnsi" w:hAnsiTheme="minorHAnsi" w:cstheme="minorHAnsi" w:hint="cs"/>
          <w:sz w:val="28"/>
          <w:szCs w:val="28"/>
          <w:rtl/>
        </w:rPr>
        <w:t>ق</w:t>
      </w:r>
      <w:proofErr w:type="spellEnd"/>
      <w:r w:rsidRPr="00B95C6C">
        <w:rPr>
          <w:rFonts w:asciiTheme="minorHAnsi" w:hAnsiTheme="minorHAnsi" w:cstheme="minorHAnsi"/>
          <w:sz w:val="28"/>
          <w:szCs w:val="28"/>
          <w:rtl/>
        </w:rPr>
        <w:t xml:space="preserve"> فيكتوريا أهمية التتبع وقياس فاعلية برامج ما بعد السباقات؛ فيما قدمت </w:t>
      </w:r>
      <w:r>
        <w:rPr>
          <w:rFonts w:asciiTheme="minorHAnsi" w:hAnsiTheme="minorHAnsi" w:cstheme="minorHAnsi" w:hint="cs"/>
          <w:sz w:val="28"/>
          <w:szCs w:val="28"/>
          <w:rtl/>
        </w:rPr>
        <w:t>ق</w:t>
      </w:r>
      <w:r w:rsidRPr="00B95C6C">
        <w:rPr>
          <w:rFonts w:asciiTheme="minorHAnsi" w:hAnsiTheme="minorHAnsi" w:cstheme="minorHAnsi"/>
          <w:sz w:val="28"/>
          <w:szCs w:val="28"/>
          <w:rtl/>
        </w:rPr>
        <w:t>ريس موير عرضاً حول مبادرة «</w:t>
      </w:r>
      <w:proofErr w:type="spellStart"/>
      <w:r w:rsidRPr="00B95C6C">
        <w:rPr>
          <w:rFonts w:asciiTheme="minorHAnsi" w:hAnsiTheme="minorHAnsi" w:cstheme="minorHAnsi"/>
          <w:sz w:val="28"/>
          <w:szCs w:val="28"/>
          <w:rtl/>
        </w:rPr>
        <w:t>هيروز</w:t>
      </w:r>
      <w:proofErr w:type="spellEnd"/>
      <w:r w:rsidRPr="00B95C6C">
        <w:rPr>
          <w:rFonts w:asciiTheme="minorHAnsi" w:hAnsiTheme="minorHAnsi" w:cstheme="minorHAnsi"/>
          <w:sz w:val="28"/>
          <w:szCs w:val="28"/>
          <w:rtl/>
        </w:rPr>
        <w:t>»، التي تجمع بين إعادة تدريب الجياد وإعادة توطينها، إلى جانب تعليم الأطفال، والتعليم البيطري، وتطوير الملاك</w:t>
      </w:r>
      <w:r w:rsidRPr="00B95C6C">
        <w:rPr>
          <w:rFonts w:asciiTheme="minorHAnsi" w:hAnsiTheme="minorHAnsi" w:cstheme="minorHAnsi"/>
          <w:sz w:val="28"/>
          <w:szCs w:val="28"/>
        </w:rPr>
        <w:t>.</w:t>
      </w:r>
    </w:p>
    <w:p w14:paraId="1362ED9E" w14:textId="77777777"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 xml:space="preserve">واختُتم المؤتمر بجلسة بعنوان «المسؤولية </w:t>
      </w:r>
      <w:r>
        <w:rPr>
          <w:rFonts w:asciiTheme="minorHAnsi" w:hAnsiTheme="minorHAnsi" w:cstheme="minorHAnsi" w:hint="cs"/>
          <w:sz w:val="28"/>
          <w:szCs w:val="28"/>
          <w:rtl/>
        </w:rPr>
        <w:t>ك</w:t>
      </w:r>
      <w:r w:rsidRPr="00B95C6C">
        <w:rPr>
          <w:rFonts w:asciiTheme="minorHAnsi" w:hAnsiTheme="minorHAnsi" w:cstheme="minorHAnsi"/>
          <w:sz w:val="28"/>
          <w:szCs w:val="28"/>
          <w:rtl/>
        </w:rPr>
        <w:t xml:space="preserve">واقع عملي. كيف يسهم المشاركون في تشكيل مخرجات العناية اللاحقة»، بمشاركة روب </w:t>
      </w:r>
      <w:proofErr w:type="spellStart"/>
      <w:r w:rsidRPr="00B95C6C">
        <w:rPr>
          <w:rFonts w:asciiTheme="minorHAnsi" w:hAnsiTheme="minorHAnsi" w:cstheme="minorHAnsi"/>
          <w:sz w:val="28"/>
          <w:szCs w:val="28"/>
          <w:rtl/>
        </w:rPr>
        <w:t>دوث</w:t>
      </w:r>
      <w:proofErr w:type="spellEnd"/>
      <w:r w:rsidRPr="00B95C6C">
        <w:rPr>
          <w:rFonts w:asciiTheme="minorHAnsi" w:hAnsiTheme="minorHAnsi" w:cstheme="minorHAnsi"/>
          <w:sz w:val="28"/>
          <w:szCs w:val="28"/>
          <w:rtl/>
        </w:rPr>
        <w:t xml:space="preserve"> من «ماي </w:t>
      </w:r>
      <w:proofErr w:type="spellStart"/>
      <w:r w:rsidRPr="00B95C6C">
        <w:rPr>
          <w:rFonts w:asciiTheme="minorHAnsi" w:hAnsiTheme="minorHAnsi" w:cstheme="minorHAnsi"/>
          <w:sz w:val="28"/>
          <w:szCs w:val="28"/>
          <w:rtl/>
        </w:rPr>
        <w:t>ريسهورس</w:t>
      </w:r>
      <w:proofErr w:type="spellEnd"/>
      <w:r w:rsidRPr="00B95C6C">
        <w:rPr>
          <w:rFonts w:asciiTheme="minorHAnsi" w:hAnsiTheme="minorHAnsi" w:cstheme="minorHAnsi"/>
          <w:sz w:val="28"/>
          <w:szCs w:val="28"/>
          <w:rtl/>
        </w:rPr>
        <w:t xml:space="preserve">»، وآنا كير، الرئيس التنفيذي لـ «ذا ناشيونال </w:t>
      </w:r>
      <w:proofErr w:type="spellStart"/>
      <w:r w:rsidRPr="00B95C6C">
        <w:rPr>
          <w:rFonts w:asciiTheme="minorHAnsi" w:hAnsiTheme="minorHAnsi" w:cstheme="minorHAnsi"/>
          <w:sz w:val="28"/>
          <w:szCs w:val="28"/>
          <w:rtl/>
        </w:rPr>
        <w:t>ستد</w:t>
      </w:r>
      <w:proofErr w:type="spellEnd"/>
      <w:r w:rsidRPr="00B95C6C">
        <w:rPr>
          <w:rFonts w:asciiTheme="minorHAnsi" w:hAnsiTheme="minorHAnsi" w:cstheme="minorHAnsi"/>
          <w:sz w:val="28"/>
          <w:szCs w:val="28"/>
          <w:rtl/>
        </w:rPr>
        <w:t>»، والدكتور آلان لاي من «</w:t>
      </w:r>
      <w:proofErr w:type="spellStart"/>
      <w:r w:rsidRPr="00B95C6C">
        <w:rPr>
          <w:rFonts w:asciiTheme="minorHAnsi" w:hAnsiTheme="minorHAnsi" w:cstheme="minorHAnsi"/>
          <w:sz w:val="28"/>
          <w:szCs w:val="28"/>
          <w:rtl/>
        </w:rPr>
        <w:t>شامبس</w:t>
      </w:r>
      <w:proofErr w:type="spellEnd"/>
      <w:r w:rsidRPr="00B95C6C">
        <w:rPr>
          <w:rFonts w:asciiTheme="minorHAnsi" w:hAnsiTheme="minorHAnsi" w:cstheme="minorHAnsi"/>
          <w:sz w:val="28"/>
          <w:szCs w:val="28"/>
          <w:rtl/>
        </w:rPr>
        <w:t xml:space="preserve"> </w:t>
      </w:r>
      <w:proofErr w:type="spellStart"/>
      <w:r w:rsidRPr="00B95C6C">
        <w:rPr>
          <w:rFonts w:asciiTheme="minorHAnsi" w:hAnsiTheme="minorHAnsi" w:cstheme="minorHAnsi"/>
          <w:sz w:val="28"/>
          <w:szCs w:val="28"/>
          <w:rtl/>
        </w:rPr>
        <w:t>ليغاسي</w:t>
      </w:r>
      <w:proofErr w:type="spellEnd"/>
      <w:r w:rsidRPr="00B95C6C">
        <w:rPr>
          <w:rFonts w:asciiTheme="minorHAnsi" w:hAnsiTheme="minorHAnsi" w:cstheme="minorHAnsi"/>
          <w:sz w:val="28"/>
          <w:szCs w:val="28"/>
          <w:rtl/>
        </w:rPr>
        <w:t>»</w:t>
      </w:r>
      <w:r w:rsidRPr="00B95C6C">
        <w:rPr>
          <w:rFonts w:asciiTheme="minorHAnsi" w:hAnsiTheme="minorHAnsi" w:cstheme="minorHAnsi"/>
          <w:sz w:val="28"/>
          <w:szCs w:val="28"/>
        </w:rPr>
        <w:t>.</w:t>
      </w:r>
    </w:p>
    <w:p w14:paraId="55427B12" w14:textId="497CC1B7"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وخلال فترة ما بعد الظه</w:t>
      </w:r>
      <w:r w:rsidR="00C41D36">
        <w:rPr>
          <w:rFonts w:asciiTheme="minorHAnsi" w:hAnsiTheme="minorHAnsi" w:cstheme="minorHAnsi" w:hint="cs"/>
          <w:sz w:val="28"/>
          <w:szCs w:val="28"/>
          <w:rtl/>
        </w:rPr>
        <w:t>ي</w:t>
      </w:r>
      <w:r w:rsidRPr="00B95C6C">
        <w:rPr>
          <w:rFonts w:asciiTheme="minorHAnsi" w:hAnsiTheme="minorHAnsi" w:cstheme="minorHAnsi"/>
          <w:sz w:val="28"/>
          <w:szCs w:val="28"/>
          <w:rtl/>
        </w:rPr>
        <w:t>ر</w:t>
      </w:r>
      <w:r w:rsidR="00C41D36">
        <w:rPr>
          <w:rFonts w:asciiTheme="minorHAnsi" w:hAnsiTheme="minorHAnsi" w:cstheme="minorHAnsi" w:hint="cs"/>
          <w:sz w:val="28"/>
          <w:szCs w:val="28"/>
          <w:rtl/>
        </w:rPr>
        <w:t>ة</w:t>
      </w:r>
      <w:r w:rsidRPr="00B95C6C">
        <w:rPr>
          <w:rFonts w:asciiTheme="minorHAnsi" w:hAnsiTheme="minorHAnsi" w:cstheme="minorHAnsi"/>
          <w:sz w:val="28"/>
          <w:szCs w:val="28"/>
          <w:rtl/>
        </w:rPr>
        <w:t xml:space="preserve">، عُرضت مواد مرئية من هونغ كونغ </w:t>
      </w:r>
      <w:r>
        <w:rPr>
          <w:rFonts w:asciiTheme="minorHAnsi" w:hAnsiTheme="minorHAnsi" w:cstheme="minorHAnsi" w:hint="cs"/>
          <w:sz w:val="28"/>
          <w:szCs w:val="28"/>
          <w:rtl/>
        </w:rPr>
        <w:t>جوكي كلوب</w:t>
      </w:r>
      <w:r w:rsidRPr="00B95C6C">
        <w:rPr>
          <w:rFonts w:asciiTheme="minorHAnsi" w:hAnsiTheme="minorHAnsi" w:cstheme="minorHAnsi"/>
          <w:sz w:val="28"/>
          <w:szCs w:val="28"/>
          <w:rtl/>
        </w:rPr>
        <w:t xml:space="preserve">، ونادي سباقات الخيل، ومنظمة سباقات </w:t>
      </w:r>
      <w:proofErr w:type="spellStart"/>
      <w:r w:rsidRPr="00B95C6C">
        <w:rPr>
          <w:rFonts w:asciiTheme="minorHAnsi" w:hAnsiTheme="minorHAnsi" w:cstheme="minorHAnsi"/>
          <w:sz w:val="28"/>
          <w:szCs w:val="28"/>
          <w:rtl/>
        </w:rPr>
        <w:t>الثروبريد</w:t>
      </w:r>
      <w:proofErr w:type="spellEnd"/>
      <w:r w:rsidRPr="00B95C6C">
        <w:rPr>
          <w:rFonts w:asciiTheme="minorHAnsi" w:hAnsiTheme="minorHAnsi" w:cstheme="minorHAnsi"/>
          <w:sz w:val="28"/>
          <w:szCs w:val="28"/>
          <w:rtl/>
        </w:rPr>
        <w:t xml:space="preserve"> في نيوزيلندا، استعرضت نماذج تطبيقية لبرامج العناية اللاحقة على أرض الواقع. وقدمت ناتاشا روز، رئيسة لجنة مؤتمر المنتدى والمدير التنفيذي لمشاريع شؤون الفروسية في هونغ كونغ </w:t>
      </w:r>
      <w:r>
        <w:rPr>
          <w:rFonts w:asciiTheme="minorHAnsi" w:hAnsiTheme="minorHAnsi" w:cstheme="minorHAnsi" w:hint="cs"/>
          <w:sz w:val="28"/>
          <w:szCs w:val="28"/>
          <w:rtl/>
        </w:rPr>
        <w:t>جوكي كلوب</w:t>
      </w:r>
      <w:r w:rsidRPr="00B95C6C">
        <w:rPr>
          <w:rFonts w:asciiTheme="minorHAnsi" w:hAnsiTheme="minorHAnsi" w:cstheme="minorHAnsi"/>
          <w:sz w:val="28"/>
          <w:szCs w:val="28"/>
          <w:rtl/>
        </w:rPr>
        <w:t>، الكلمة الختامية. ومن المقرر إتاحة تسجيلات المؤتمر كاملة قريباً عبر الموقع الإلكتروني للمنتدى وقناته على يوتيوب</w:t>
      </w:r>
      <w:r w:rsidRPr="00B95C6C">
        <w:rPr>
          <w:rFonts w:asciiTheme="minorHAnsi" w:hAnsiTheme="minorHAnsi" w:cstheme="minorHAnsi"/>
          <w:sz w:val="28"/>
          <w:szCs w:val="28"/>
        </w:rPr>
        <w:t>.</w:t>
      </w:r>
    </w:p>
    <w:p w14:paraId="727855FA" w14:textId="40E4D3AB" w:rsidR="002D588B" w:rsidRPr="00B95C6C" w:rsidRDefault="00C41D36" w:rsidP="002D588B">
      <w:pPr>
        <w:pStyle w:val="NormalWeb"/>
        <w:bidi/>
        <w:spacing w:before="0" w:beforeAutospacing="0" w:after="240" w:afterAutospacing="0" w:line="312" w:lineRule="auto"/>
        <w:jc w:val="both"/>
        <w:rPr>
          <w:rFonts w:asciiTheme="minorHAnsi" w:hAnsiTheme="minorHAnsi" w:cstheme="minorHAnsi"/>
          <w:sz w:val="28"/>
          <w:szCs w:val="28"/>
        </w:rPr>
      </w:pPr>
      <w:r>
        <w:rPr>
          <w:rFonts w:asciiTheme="minorHAnsi" w:hAnsiTheme="minorHAnsi" w:cstheme="minorHAnsi" w:hint="cs"/>
          <w:sz w:val="28"/>
          <w:szCs w:val="28"/>
          <w:rtl/>
        </w:rPr>
        <w:t xml:space="preserve">هذا </w:t>
      </w:r>
      <w:r w:rsidR="002D588B" w:rsidRPr="00B95C6C">
        <w:rPr>
          <w:rFonts w:asciiTheme="minorHAnsi" w:hAnsiTheme="minorHAnsi" w:cstheme="minorHAnsi"/>
          <w:sz w:val="28"/>
          <w:szCs w:val="28"/>
          <w:rtl/>
        </w:rPr>
        <w:t>و</w:t>
      </w:r>
      <w:r>
        <w:rPr>
          <w:rFonts w:asciiTheme="minorHAnsi" w:hAnsiTheme="minorHAnsi" w:cstheme="minorHAnsi" w:hint="cs"/>
          <w:sz w:val="28"/>
          <w:szCs w:val="28"/>
          <w:rtl/>
        </w:rPr>
        <w:t xml:space="preserve">قد </w:t>
      </w:r>
      <w:r w:rsidR="002D588B" w:rsidRPr="00B95C6C">
        <w:rPr>
          <w:rFonts w:asciiTheme="minorHAnsi" w:hAnsiTheme="minorHAnsi" w:cstheme="minorHAnsi"/>
          <w:sz w:val="28"/>
          <w:szCs w:val="28"/>
          <w:rtl/>
        </w:rPr>
        <w:t xml:space="preserve">تأسس المنتدى الدولي للعناية اللاحقة بخيل السباقات في عام 2016، ويعمل على تعزيز الرعاية مدى الحياة للجياد المتقاعدة، ورفع مستوى الوعي داخل مجتمع السباقات الدولي بهذه المسؤولية، إلى جانب إبراز تعدد استخدامات خيل </w:t>
      </w:r>
      <w:proofErr w:type="spellStart"/>
      <w:r w:rsidR="002D588B" w:rsidRPr="00B95C6C">
        <w:rPr>
          <w:rFonts w:asciiTheme="minorHAnsi" w:hAnsiTheme="minorHAnsi" w:cstheme="minorHAnsi"/>
          <w:sz w:val="28"/>
          <w:szCs w:val="28"/>
          <w:rtl/>
        </w:rPr>
        <w:t>الثروبريد</w:t>
      </w:r>
      <w:proofErr w:type="spellEnd"/>
      <w:r w:rsidR="002D588B" w:rsidRPr="00B95C6C">
        <w:rPr>
          <w:rFonts w:asciiTheme="minorHAnsi" w:hAnsiTheme="minorHAnsi" w:cstheme="minorHAnsi"/>
          <w:sz w:val="28"/>
          <w:szCs w:val="28"/>
          <w:rtl/>
        </w:rPr>
        <w:t xml:space="preserve"> في مجالات الفروسية المختلفة</w:t>
      </w:r>
      <w:r w:rsidR="002D588B" w:rsidRPr="00B95C6C">
        <w:rPr>
          <w:rFonts w:asciiTheme="minorHAnsi" w:hAnsiTheme="minorHAnsi" w:cstheme="minorHAnsi"/>
          <w:sz w:val="28"/>
          <w:szCs w:val="28"/>
        </w:rPr>
        <w:t>.</w:t>
      </w:r>
    </w:p>
    <w:p w14:paraId="0D873C01" w14:textId="77777777"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ويرتبط المنتدى بسجل طويل من التعاون مع الاتحاد الآسيوي لسباقات الخيل، وتُعد هذه المرة الخامسة التي يُعقد فيها بالتزامن مع المؤتمر الآسيوي. وقد أُقيم مؤتمر 2026 بالتعاون مع نادي سباقات الخيل وبدعمه، كما حظي بدعم الاتحاد الياباني لسباقات الخيل، الذي أبرم اتفاقية رعاية متعددة الأعوام لدعم أنشطة المنتدى حول العالم</w:t>
      </w:r>
      <w:r w:rsidRPr="00B95C6C">
        <w:rPr>
          <w:rFonts w:asciiTheme="minorHAnsi" w:hAnsiTheme="minorHAnsi" w:cstheme="minorHAnsi"/>
          <w:sz w:val="28"/>
          <w:szCs w:val="28"/>
        </w:rPr>
        <w:t>.</w:t>
      </w:r>
    </w:p>
    <w:p w14:paraId="1815A04C" w14:textId="77777777" w:rsidR="002D588B" w:rsidRPr="00B95C6C" w:rsidRDefault="002D588B" w:rsidP="002D588B">
      <w:pPr>
        <w:pStyle w:val="NormalWeb"/>
        <w:bidi/>
        <w:spacing w:before="0" w:beforeAutospacing="0" w:after="240" w:afterAutospacing="0" w:line="312" w:lineRule="auto"/>
        <w:jc w:val="both"/>
        <w:rPr>
          <w:rFonts w:asciiTheme="minorHAnsi" w:hAnsiTheme="minorHAnsi" w:cstheme="minorHAnsi"/>
          <w:sz w:val="28"/>
          <w:szCs w:val="28"/>
        </w:rPr>
      </w:pPr>
      <w:r w:rsidRPr="00B95C6C">
        <w:rPr>
          <w:rFonts w:asciiTheme="minorHAnsi" w:hAnsiTheme="minorHAnsi" w:cstheme="minorHAnsi"/>
          <w:sz w:val="28"/>
          <w:szCs w:val="28"/>
          <w:rtl/>
        </w:rPr>
        <w:t>ولمزيد من المعلومات، يُرجى زيارة</w:t>
      </w:r>
      <w:r w:rsidRPr="00B95C6C">
        <w:rPr>
          <w:rFonts w:asciiTheme="minorHAnsi" w:hAnsiTheme="minorHAnsi" w:cstheme="minorHAnsi"/>
          <w:sz w:val="28"/>
          <w:szCs w:val="28"/>
        </w:rPr>
        <w:t>:</w:t>
      </w:r>
      <w:r w:rsidRPr="00B95C6C">
        <w:rPr>
          <w:rFonts w:asciiTheme="minorHAnsi" w:hAnsiTheme="minorHAnsi" w:cstheme="minorHAnsi"/>
          <w:sz w:val="28"/>
          <w:szCs w:val="28"/>
        </w:rPr>
        <w:br/>
      </w:r>
      <w:hyperlink r:id="rId6" w:history="1">
        <w:r w:rsidRPr="00B95C6C">
          <w:rPr>
            <w:rStyle w:val="Hyperlink"/>
            <w:rFonts w:asciiTheme="minorHAnsi" w:eastAsiaTheme="majorEastAsia" w:hAnsiTheme="minorHAnsi" w:cstheme="minorHAnsi"/>
            <w:sz w:val="28"/>
            <w:szCs w:val="28"/>
          </w:rPr>
          <w:t>https://www.internationalracehorseaftercare.com</w:t>
        </w:r>
      </w:hyperlink>
      <w:r w:rsidRPr="00B95C6C">
        <w:rPr>
          <w:rFonts w:asciiTheme="minorHAnsi" w:hAnsiTheme="minorHAnsi" w:cstheme="minorHAnsi"/>
          <w:sz w:val="28"/>
          <w:szCs w:val="28"/>
        </w:rPr>
        <w:br/>
      </w:r>
      <w:r w:rsidRPr="00B95C6C">
        <w:rPr>
          <w:rFonts w:asciiTheme="minorHAnsi" w:hAnsiTheme="minorHAnsi" w:cstheme="minorHAnsi"/>
          <w:sz w:val="28"/>
          <w:szCs w:val="28"/>
          <w:rtl/>
        </w:rPr>
        <w:t>ومتابعة الحساب</w:t>
      </w:r>
      <w:r w:rsidRPr="00B95C6C">
        <w:rPr>
          <w:rFonts w:asciiTheme="minorHAnsi" w:hAnsiTheme="minorHAnsi" w:cstheme="minorHAnsi"/>
          <w:sz w:val="28"/>
          <w:szCs w:val="28"/>
        </w:rPr>
        <w:t xml:space="preserve"> @IFARnews </w:t>
      </w:r>
      <w:r w:rsidRPr="00B95C6C">
        <w:rPr>
          <w:rFonts w:asciiTheme="minorHAnsi" w:hAnsiTheme="minorHAnsi" w:cstheme="minorHAnsi"/>
          <w:sz w:val="28"/>
          <w:szCs w:val="28"/>
          <w:rtl/>
        </w:rPr>
        <w:t>عبر منصات التواصل الاجتماعي</w:t>
      </w:r>
      <w:r w:rsidRPr="00B95C6C">
        <w:rPr>
          <w:rFonts w:asciiTheme="minorHAnsi" w:hAnsiTheme="minorHAnsi" w:cstheme="minorHAnsi"/>
          <w:sz w:val="28"/>
          <w:szCs w:val="28"/>
        </w:rPr>
        <w:t>.</w:t>
      </w:r>
    </w:p>
    <w:p w14:paraId="10B3445A" w14:textId="77777777" w:rsidR="002D588B" w:rsidRPr="00B95C6C" w:rsidRDefault="002D588B" w:rsidP="002D588B">
      <w:pPr>
        <w:bidi/>
        <w:spacing w:after="240" w:line="312" w:lineRule="auto"/>
        <w:jc w:val="both"/>
        <w:rPr>
          <w:rFonts w:cstheme="minorHAnsi"/>
        </w:rPr>
      </w:pPr>
    </w:p>
    <w:p w14:paraId="259ED543" w14:textId="77777777" w:rsidR="002D588B" w:rsidRDefault="002D588B" w:rsidP="00F90B2C">
      <w:pPr>
        <w:jc w:val="center"/>
        <w:rPr>
          <w:b/>
          <w:bCs/>
        </w:rPr>
      </w:pPr>
    </w:p>
    <w:p w14:paraId="7831B8A9" w14:textId="01689EC0" w:rsidR="00F90B2C" w:rsidRPr="00F90B2C" w:rsidRDefault="00F90B2C" w:rsidP="00F90B2C">
      <w:pPr>
        <w:jc w:val="center"/>
        <w:rPr>
          <w:b/>
          <w:bCs/>
        </w:rPr>
      </w:pPr>
      <w:r w:rsidRPr="00F90B2C">
        <w:rPr>
          <w:b/>
          <w:bCs/>
        </w:rPr>
        <w:t>10</w:t>
      </w:r>
      <w:r w:rsidRPr="00F90B2C">
        <w:rPr>
          <w:b/>
          <w:bCs/>
          <w:vertAlign w:val="superscript"/>
        </w:rPr>
        <w:t>th</w:t>
      </w:r>
      <w:r w:rsidRPr="00F90B2C">
        <w:rPr>
          <w:b/>
          <w:bCs/>
        </w:rPr>
        <w:t xml:space="preserve"> IFAR Conference</w:t>
      </w:r>
      <w:r w:rsidR="008477E0">
        <w:rPr>
          <w:b/>
          <w:bCs/>
        </w:rPr>
        <w:t xml:space="preserve"> Held</w:t>
      </w:r>
    </w:p>
    <w:p w14:paraId="312C3F92" w14:textId="77777777" w:rsidR="00F90B2C" w:rsidRDefault="00F90B2C" w:rsidP="00F90B2C">
      <w:pPr>
        <w:jc w:val="center"/>
      </w:pPr>
    </w:p>
    <w:p w14:paraId="1158C2DC" w14:textId="1D93A685" w:rsidR="00BB23FA" w:rsidRDefault="00BB23FA" w:rsidP="00BB23FA">
      <w:pPr>
        <w:jc w:val="both"/>
      </w:pPr>
      <w:r w:rsidRPr="009663BA">
        <w:t>The International Forum for the Aftercare of Racehorses (IFAR)</w:t>
      </w:r>
      <w:r>
        <w:t xml:space="preserve"> </w:t>
      </w:r>
      <w:r w:rsidR="008477E0">
        <w:t>held its 10</w:t>
      </w:r>
      <w:r w:rsidR="008477E0" w:rsidRPr="008477E0">
        <w:rPr>
          <w:vertAlign w:val="superscript"/>
        </w:rPr>
        <w:t>th</w:t>
      </w:r>
      <w:r w:rsidR="008477E0">
        <w:t xml:space="preserve"> annual conference on 9 February. It took place</w:t>
      </w:r>
      <w:r w:rsidRPr="00BB23FA">
        <w:t xml:space="preserve"> in conjunction with the 41</w:t>
      </w:r>
      <w:r w:rsidRPr="00393CBA">
        <w:rPr>
          <w:vertAlign w:val="superscript"/>
        </w:rPr>
        <w:t>st</w:t>
      </w:r>
      <w:r w:rsidR="00AA16A0">
        <w:t xml:space="preserve"> </w:t>
      </w:r>
      <w:r w:rsidRPr="00BB23FA">
        <w:t xml:space="preserve">Asian Racing Conference (ARC), which </w:t>
      </w:r>
      <w:r w:rsidR="008477E0">
        <w:t xml:space="preserve">runs until </w:t>
      </w:r>
      <w:r w:rsidRPr="00BB23FA">
        <w:t>14 February in Riyadh, Saudi Arabia. The 41</w:t>
      </w:r>
      <w:r w:rsidRPr="00393CBA">
        <w:rPr>
          <w:vertAlign w:val="superscript"/>
        </w:rPr>
        <w:t>st</w:t>
      </w:r>
      <w:r w:rsidR="00AA16A0">
        <w:t xml:space="preserve"> </w:t>
      </w:r>
      <w:r w:rsidRPr="00BB23FA">
        <w:t xml:space="preserve">ARC is presented by the Asian Racing Federation (ARF) and the Jockey Club of Saudi Arabia (JCSA), which is the host. </w:t>
      </w:r>
    </w:p>
    <w:p w14:paraId="10CCFB5F" w14:textId="77777777" w:rsidR="00BB23FA" w:rsidRDefault="00BB23FA" w:rsidP="00BB23FA">
      <w:pPr>
        <w:jc w:val="both"/>
      </w:pPr>
    </w:p>
    <w:p w14:paraId="22D435D8" w14:textId="119149C0" w:rsidR="00BB23FA" w:rsidRDefault="00BB23FA" w:rsidP="00BB23FA">
      <w:pPr>
        <w:jc w:val="both"/>
      </w:pPr>
      <w:r w:rsidRPr="009663BA">
        <w:t>The 10</w:t>
      </w:r>
      <w:r w:rsidRPr="009663BA">
        <w:rPr>
          <w:vertAlign w:val="superscript"/>
        </w:rPr>
        <w:t>th</w:t>
      </w:r>
      <w:r w:rsidRPr="009663BA">
        <w:t xml:space="preserve"> IFAR conference feature</w:t>
      </w:r>
      <w:r w:rsidR="008477E0">
        <w:t>d</w:t>
      </w:r>
      <w:r w:rsidRPr="009663BA">
        <w:t xml:space="preserve"> </w:t>
      </w:r>
      <w:r>
        <w:t>a tour</w:t>
      </w:r>
      <w:r w:rsidRPr="0027641B">
        <w:t xml:space="preserve"> of the </w:t>
      </w:r>
      <w:r w:rsidR="00B16A12">
        <w:t>JCSA’s</w:t>
      </w:r>
      <w:r>
        <w:t xml:space="preserve"> </w:t>
      </w:r>
      <w:r w:rsidRPr="0027641B">
        <w:t>Retraining &amp; Riding Academy</w:t>
      </w:r>
      <w:r>
        <w:t xml:space="preserve"> followed by a</w:t>
      </w:r>
      <w:r w:rsidRPr="009663BA">
        <w:t xml:space="preserve"> lineup of international speakers </w:t>
      </w:r>
      <w:r w:rsidR="008477E0">
        <w:t>addressing</w:t>
      </w:r>
      <w:r w:rsidRPr="009663BA">
        <w:t xml:space="preserve"> a wide range of topics relating to the aftercare of racehorses</w:t>
      </w:r>
      <w:r>
        <w:t>.</w:t>
      </w:r>
      <w:r w:rsidRPr="009663BA">
        <w:t xml:space="preserve"> </w:t>
      </w:r>
      <w:r w:rsidRPr="0065794A">
        <w:t>HRH Prince Bandar bin Khalid Al Faisal</w:t>
      </w:r>
      <w:r w:rsidR="00857DB2" w:rsidRPr="00857DB2">
        <w:t xml:space="preserve">, Chairman of </w:t>
      </w:r>
      <w:r w:rsidR="00A017F1">
        <w:t xml:space="preserve">the </w:t>
      </w:r>
      <w:r w:rsidR="00857DB2" w:rsidRPr="00857DB2">
        <w:t>JCSA</w:t>
      </w:r>
      <w:r w:rsidR="00A017F1">
        <w:t xml:space="preserve"> and </w:t>
      </w:r>
      <w:r w:rsidR="00A017F1" w:rsidRPr="00A017F1">
        <w:t>the Saudi Equestrian Authority</w:t>
      </w:r>
      <w:r w:rsidR="00857DB2" w:rsidRPr="00857DB2">
        <w:t xml:space="preserve">, </w:t>
      </w:r>
      <w:r>
        <w:t>officially open</w:t>
      </w:r>
      <w:r w:rsidR="008477E0">
        <w:t>ed</w:t>
      </w:r>
      <w:r>
        <w:t xml:space="preserve"> the conference.</w:t>
      </w:r>
    </w:p>
    <w:p w14:paraId="640A729D" w14:textId="77777777" w:rsidR="008477E0" w:rsidRDefault="008477E0" w:rsidP="00BB23FA">
      <w:pPr>
        <w:jc w:val="both"/>
      </w:pPr>
    </w:p>
    <w:p w14:paraId="1D6CAA5C" w14:textId="66C4E408" w:rsidR="00A017F1" w:rsidRPr="00A017F1" w:rsidRDefault="00A017F1" w:rsidP="00A017F1">
      <w:pPr>
        <w:jc w:val="both"/>
        <w:rPr>
          <w:lang w:val="en-US"/>
        </w:rPr>
      </w:pPr>
      <w:r w:rsidRPr="00A017F1">
        <w:rPr>
          <w:lang w:val="en-US"/>
        </w:rPr>
        <w:t>“Horse racing, like all horse sport, is founded on a unique partnership between people and horses,” he said. “That partnership carries obligations that extend well beyond the moment a horse leaves the track. Aftercare is therefore not a ‘nice-to-have’ nor a response to public opinion, but a fundamental measure of integrity, credibility and sustainability in our sport.</w:t>
      </w:r>
    </w:p>
    <w:p w14:paraId="6CD03C33" w14:textId="2A6D028A" w:rsidR="00A017F1" w:rsidRPr="00A017F1" w:rsidRDefault="00A017F1" w:rsidP="00A017F1">
      <w:pPr>
        <w:jc w:val="both"/>
        <w:rPr>
          <w:lang w:val="en-US"/>
        </w:rPr>
      </w:pPr>
      <w:r w:rsidRPr="00A017F1">
        <w:rPr>
          <w:lang w:val="en-US"/>
        </w:rPr>
        <w:br/>
        <w:t xml:space="preserve">"By placing aftercare at the </w:t>
      </w:r>
      <w:proofErr w:type="spellStart"/>
      <w:r w:rsidRPr="00A017F1">
        <w:rPr>
          <w:lang w:val="en-US"/>
        </w:rPr>
        <w:t>centre</w:t>
      </w:r>
      <w:proofErr w:type="spellEnd"/>
      <w:r w:rsidRPr="00A017F1">
        <w:rPr>
          <w:lang w:val="en-US"/>
        </w:rPr>
        <w:t xml:space="preserve"> of discussions, via forums such as this, we affirm our commitment to a sport that is not only successful, but responsible, principled and worthy of public trust."</w:t>
      </w:r>
    </w:p>
    <w:p w14:paraId="59A2ACE2" w14:textId="77777777" w:rsidR="00EB1037" w:rsidRDefault="00EB1037" w:rsidP="00BB23FA">
      <w:pPr>
        <w:jc w:val="both"/>
      </w:pPr>
    </w:p>
    <w:p w14:paraId="2ACE8A4C" w14:textId="229605C6" w:rsidR="008477E0" w:rsidRDefault="00EB1037" w:rsidP="00EB1037">
      <w:pPr>
        <w:jc w:val="both"/>
      </w:pPr>
      <w:r>
        <w:t xml:space="preserve">IFAR Chair Dr. Eliot Forbes provided the welcome address, and </w:t>
      </w:r>
      <w:r w:rsidRPr="0065794A">
        <w:t>HRH Princess Nanda</w:t>
      </w:r>
      <w:r>
        <w:t>-</w:t>
      </w:r>
      <w:r w:rsidRPr="0065794A">
        <w:t>Devi Norodom,</w:t>
      </w:r>
      <w:r>
        <w:t xml:space="preserve"> the</w:t>
      </w:r>
      <w:r w:rsidRPr="0065794A">
        <w:t xml:space="preserve"> </w:t>
      </w:r>
      <w:r>
        <w:t>President</w:t>
      </w:r>
      <w:r w:rsidRPr="0065794A">
        <w:t xml:space="preserve"> of the Cambodian Equestrian Federation</w:t>
      </w:r>
      <w:r>
        <w:t>, delivered the keynote address. T</w:t>
      </w:r>
      <w:r w:rsidR="008477E0">
        <w:t>he rest of the conference</w:t>
      </w:r>
      <w:r>
        <w:t xml:space="preserve">, which was moderated by </w:t>
      </w:r>
      <w:r w:rsidRPr="00EB1037">
        <w:t>renowned broadcaster David Eades</w:t>
      </w:r>
      <w:r>
        <w:t>,</w:t>
      </w:r>
      <w:r w:rsidR="008477E0">
        <w:t xml:space="preserve"> featured </w:t>
      </w:r>
      <w:r w:rsidR="00BB23FA" w:rsidRPr="009663BA">
        <w:t>a mix of presentations, panel discussions</w:t>
      </w:r>
      <w:r w:rsidR="008477E0">
        <w:t>, videos,</w:t>
      </w:r>
      <w:r w:rsidR="006F1136">
        <w:t xml:space="preserve"> </w:t>
      </w:r>
      <w:r w:rsidR="00BB23FA" w:rsidRPr="009663BA">
        <w:t>and networking opportunities</w:t>
      </w:r>
      <w:r w:rsidR="008477E0">
        <w:t>.</w:t>
      </w:r>
    </w:p>
    <w:p w14:paraId="6818B752" w14:textId="77777777" w:rsidR="00EB1037" w:rsidRDefault="00EB1037" w:rsidP="00EB1037">
      <w:pPr>
        <w:jc w:val="both"/>
      </w:pPr>
    </w:p>
    <w:p w14:paraId="370E9DB5" w14:textId="23612BA6" w:rsidR="00EB1037" w:rsidRPr="00DA2541" w:rsidRDefault="00EB1037" w:rsidP="00EB1037">
      <w:pPr>
        <w:jc w:val="both"/>
      </w:pPr>
      <w:r w:rsidRPr="00DA2541">
        <w:t xml:space="preserve">“The occasion of our 10th IFAR conference naturally invites reflection,” said Forbes. “In a decade, IFAR has helped create a global conversation on aftercare. We have taken a topic that was too often treated as ‘back of house’ and helped move it into the boardroom, into strategy, and into the industry’s consciousness. We have delivered </w:t>
      </w:r>
      <w:r w:rsidR="00B077DA" w:rsidRPr="00DA2541">
        <w:t>10</w:t>
      </w:r>
      <w:r w:rsidRPr="00DA2541">
        <w:t xml:space="preserve"> annual conferences designed to challenge, inform and provoke the kind of thinking that leads to better practice.</w:t>
      </w:r>
    </w:p>
    <w:p w14:paraId="1FD6B0C7" w14:textId="77777777" w:rsidR="00EB1037" w:rsidRPr="00DA2541" w:rsidRDefault="00EB1037" w:rsidP="00EB1037">
      <w:pPr>
        <w:jc w:val="both"/>
      </w:pPr>
    </w:p>
    <w:p w14:paraId="1B16DE81" w14:textId="17AA78EA" w:rsidR="00EB1037" w:rsidRPr="00DA2541" w:rsidRDefault="00EB1037" w:rsidP="00EB1037">
      <w:pPr>
        <w:jc w:val="both"/>
      </w:pPr>
      <w:r w:rsidRPr="00DA2541">
        <w:t>“Today marks not only where we have been, but where we choose to go next. It signals intent for the next period, not just to keep talking, but to keep building capability, sharing what works and lifting standards.”</w:t>
      </w:r>
    </w:p>
    <w:p w14:paraId="714A27B0" w14:textId="77777777" w:rsidR="00BB23FA" w:rsidRDefault="00BB23FA" w:rsidP="00BB23FA">
      <w:pPr>
        <w:jc w:val="both"/>
      </w:pPr>
    </w:p>
    <w:p w14:paraId="390E9AE8" w14:textId="77777777" w:rsidR="008477E0" w:rsidRDefault="00BB23FA" w:rsidP="00BB23FA">
      <w:pPr>
        <w:jc w:val="both"/>
      </w:pPr>
      <w:r>
        <w:t xml:space="preserve">The first panel, </w:t>
      </w:r>
      <w:r w:rsidR="008477E0" w:rsidRPr="008477E0">
        <w:t>Setting the Standard: Leadership in Aftercare</w:t>
      </w:r>
      <w:r w:rsidR="008477E0">
        <w:t xml:space="preserve">, included </w:t>
      </w:r>
      <w:r>
        <w:t xml:space="preserve">Andrew Harding, </w:t>
      </w:r>
      <w:r w:rsidR="00690D2B">
        <w:t xml:space="preserve">ARF Secretary General and </w:t>
      </w:r>
      <w:r w:rsidR="006F1136">
        <w:t>E</w:t>
      </w:r>
      <w:r w:rsidRPr="00BB23FA">
        <w:t xml:space="preserve">xecutive </w:t>
      </w:r>
      <w:r w:rsidR="006F1136">
        <w:t>D</w:t>
      </w:r>
      <w:r w:rsidRPr="00BB23FA">
        <w:t>irector of the I</w:t>
      </w:r>
      <w:r>
        <w:t xml:space="preserve">nternational Federation of Horseracing Authorities (IFHA); Paull Khan, </w:t>
      </w:r>
      <w:r w:rsidR="00573A3B">
        <w:t>Chief Executive Officer (CEO)</w:t>
      </w:r>
      <w:r>
        <w:t xml:space="preserve"> of the</w:t>
      </w:r>
      <w:r w:rsidRPr="00BB23FA">
        <w:t xml:space="preserve"> European and Mediterranean Horseracing Federation (EMHF)</w:t>
      </w:r>
      <w:r>
        <w:t>;</w:t>
      </w:r>
      <w:r w:rsidRPr="00BB23FA">
        <w:t xml:space="preserve"> </w:t>
      </w:r>
      <w:r>
        <w:t>Aaron Morrison, C</w:t>
      </w:r>
      <w:r w:rsidR="00573A3B">
        <w:t>EO</w:t>
      </w:r>
      <w:r>
        <w:t xml:space="preserve"> of Racing Victoria; and Salem Saeed Binmahfooz</w:t>
      </w:r>
      <w:r w:rsidR="00F90B2C">
        <w:t xml:space="preserve">, </w:t>
      </w:r>
      <w:r w:rsidR="006F1136">
        <w:t>C</w:t>
      </w:r>
      <w:r w:rsidR="00F90B2C" w:rsidRPr="00F90B2C">
        <w:t xml:space="preserve">hairman </w:t>
      </w:r>
      <w:r w:rsidR="006F1136">
        <w:t>A</w:t>
      </w:r>
      <w:r w:rsidR="00F90B2C" w:rsidRPr="00F90B2C">
        <w:t xml:space="preserve">dvisor and </w:t>
      </w:r>
      <w:r w:rsidR="006F1136">
        <w:t>T</w:t>
      </w:r>
      <w:r w:rsidR="00F90B2C" w:rsidRPr="00F90B2C">
        <w:t xml:space="preserve">echnical </w:t>
      </w:r>
      <w:r w:rsidR="006F1136">
        <w:t>C</w:t>
      </w:r>
      <w:r w:rsidR="00F90B2C" w:rsidRPr="00F90B2C">
        <w:t xml:space="preserve">ommittee member of the </w:t>
      </w:r>
      <w:r w:rsidR="00F90B2C">
        <w:t>JCSA</w:t>
      </w:r>
      <w:r>
        <w:t xml:space="preserve">. </w:t>
      </w:r>
    </w:p>
    <w:p w14:paraId="109FCFA0" w14:textId="77777777" w:rsidR="008477E0" w:rsidRDefault="008477E0" w:rsidP="00BB23FA">
      <w:pPr>
        <w:jc w:val="both"/>
      </w:pPr>
    </w:p>
    <w:p w14:paraId="1F41E2AE" w14:textId="34414B69" w:rsidR="008477E0" w:rsidRDefault="008477E0" w:rsidP="008477E0">
      <w:pPr>
        <w:jc w:val="both"/>
      </w:pPr>
      <w:r>
        <w:lastRenderedPageBreak/>
        <w:t xml:space="preserve">Following the first panel, there were three individual presentations. </w:t>
      </w:r>
      <w:r w:rsidRPr="009E1B66">
        <w:t xml:space="preserve">Abdullah A. </w:t>
      </w:r>
      <w:proofErr w:type="spellStart"/>
      <w:r w:rsidRPr="009E1B66">
        <w:t>AlAseeri</w:t>
      </w:r>
      <w:proofErr w:type="spellEnd"/>
      <w:r>
        <w:t>, S</w:t>
      </w:r>
      <w:r w:rsidRPr="009E1B66">
        <w:t>ecretary</w:t>
      </w:r>
      <w:r>
        <w:t>-G</w:t>
      </w:r>
      <w:r w:rsidRPr="009E1B66">
        <w:t>eneral of the Saudi Equestrian Authority</w:t>
      </w:r>
      <w:r>
        <w:t>, presented on a</w:t>
      </w:r>
      <w:r w:rsidRPr="009E1B66">
        <w:t>ftercare in Riyadh</w:t>
      </w:r>
      <w:r>
        <w:t xml:space="preserve">; </w:t>
      </w:r>
      <w:r w:rsidRPr="009E1B66">
        <w:t>Melissa Ware</w:t>
      </w:r>
      <w:r>
        <w:t xml:space="preserve"> of </w:t>
      </w:r>
      <w:r w:rsidRPr="009E1B66">
        <w:t>Racing Victoria</w:t>
      </w:r>
      <w:r>
        <w:t xml:space="preserve"> discussed t</w:t>
      </w:r>
      <w:r w:rsidRPr="009E1B66">
        <w:t>raceability and measuring the success of post-racing programs</w:t>
      </w:r>
      <w:r>
        <w:t xml:space="preserve">; and </w:t>
      </w:r>
      <w:r w:rsidRPr="009E1B66">
        <w:t>Grace Muir</w:t>
      </w:r>
      <w:r>
        <w:t xml:space="preserve"> offered insight into </w:t>
      </w:r>
      <w:r w:rsidRPr="009E1B66">
        <w:t>HEROS</w:t>
      </w:r>
      <w:r>
        <w:t>, which</w:t>
      </w:r>
      <w:r w:rsidRPr="009E1B66">
        <w:t xml:space="preserve"> </w:t>
      </w:r>
      <w:r>
        <w:t>c</w:t>
      </w:r>
      <w:r w:rsidRPr="009E1B66">
        <w:t>ombines retraining and rehoming with children's education, vet</w:t>
      </w:r>
      <w:r>
        <w:t>erinary</w:t>
      </w:r>
      <w:r w:rsidRPr="009E1B66">
        <w:t xml:space="preserve"> education</w:t>
      </w:r>
      <w:r>
        <w:t>,</w:t>
      </w:r>
      <w:r w:rsidRPr="009E1B66">
        <w:t xml:space="preserve"> and owner development</w:t>
      </w:r>
      <w:r>
        <w:t>.</w:t>
      </w:r>
    </w:p>
    <w:p w14:paraId="0007B585" w14:textId="3DA1FF1C" w:rsidR="008477E0" w:rsidRDefault="008477E0" w:rsidP="00BB23FA">
      <w:pPr>
        <w:jc w:val="both"/>
      </w:pPr>
    </w:p>
    <w:p w14:paraId="44E18E10" w14:textId="4A32CC1B" w:rsidR="00BB23FA" w:rsidRDefault="00BB23FA" w:rsidP="00BB23FA">
      <w:pPr>
        <w:jc w:val="both"/>
      </w:pPr>
      <w:r>
        <w:t xml:space="preserve">The </w:t>
      </w:r>
      <w:r w:rsidR="008477E0">
        <w:t>final</w:t>
      </w:r>
      <w:r>
        <w:t xml:space="preserve"> panel</w:t>
      </w:r>
      <w:r w:rsidR="008477E0">
        <w:t xml:space="preserve"> of the conference</w:t>
      </w:r>
      <w:r>
        <w:t xml:space="preserve">, </w:t>
      </w:r>
      <w:r w:rsidR="008477E0" w:rsidRPr="008477E0">
        <w:t>Responsibility in Action: How Participants Shape Aftercare Outcomes</w:t>
      </w:r>
      <w:r>
        <w:t xml:space="preserve">, </w:t>
      </w:r>
      <w:r w:rsidR="008477E0">
        <w:t>featured</w:t>
      </w:r>
      <w:r>
        <w:t xml:space="preserve"> Rob Dauth</w:t>
      </w:r>
      <w:r w:rsidR="00F90B2C">
        <w:t xml:space="preserve"> of </w:t>
      </w:r>
      <w:proofErr w:type="spellStart"/>
      <w:r w:rsidR="00F90B2C">
        <w:t>MyRacehorse</w:t>
      </w:r>
      <w:proofErr w:type="spellEnd"/>
      <w:r w:rsidR="00553960">
        <w:t xml:space="preserve">; </w:t>
      </w:r>
      <w:r w:rsidR="00553960" w:rsidRPr="00553960">
        <w:t>Anna Kerr</w:t>
      </w:r>
      <w:r w:rsidR="00553960">
        <w:t>,</w:t>
      </w:r>
      <w:r w:rsidR="00553960" w:rsidRPr="00553960">
        <w:t xml:space="preserve"> CEO of </w:t>
      </w:r>
      <w:r w:rsidR="00553960" w:rsidRPr="00553960">
        <w:rPr>
          <w:lang w:val="en-GB"/>
        </w:rPr>
        <w:t>The National Stud;</w:t>
      </w:r>
      <w:r w:rsidR="00553960">
        <w:rPr>
          <w:lang w:val="en-GB"/>
        </w:rPr>
        <w:t xml:space="preserve"> and</w:t>
      </w:r>
      <w:r w:rsidR="00553960" w:rsidRPr="00553960">
        <w:rPr>
          <w:lang w:val="en-GB"/>
        </w:rPr>
        <w:t xml:space="preserve"> </w:t>
      </w:r>
      <w:r w:rsidR="002801AC" w:rsidRPr="0039313A">
        <w:t xml:space="preserve">Dr. </w:t>
      </w:r>
      <w:r w:rsidRPr="0039313A">
        <w:t>Alan Lai</w:t>
      </w:r>
      <w:r w:rsidR="00F90B2C" w:rsidRPr="0039313A">
        <w:t xml:space="preserve"> of Champs Legacy. </w:t>
      </w:r>
    </w:p>
    <w:p w14:paraId="7FB2EDD3" w14:textId="77777777" w:rsidR="00EB1037" w:rsidRDefault="00EB1037" w:rsidP="00BB23FA">
      <w:pPr>
        <w:jc w:val="both"/>
      </w:pPr>
    </w:p>
    <w:p w14:paraId="4B90DB1C" w14:textId="0A2D1CA8" w:rsidR="00EB1037" w:rsidRPr="002801AC" w:rsidRDefault="00EB1037" w:rsidP="00BB23FA">
      <w:pPr>
        <w:jc w:val="both"/>
      </w:pPr>
      <w:r>
        <w:t xml:space="preserve">Throughout the afternoon, videos from the Hong Kong Jockey Club (HKJC), JCSA, and New Zealand Thoroughbred Racing (NZTR) were shown highlighting aftercare in action. </w:t>
      </w:r>
    </w:p>
    <w:p w14:paraId="1C13D0DC" w14:textId="77777777" w:rsidR="00BB23FA" w:rsidRDefault="00BB23FA" w:rsidP="00BB23FA">
      <w:pPr>
        <w:jc w:val="both"/>
      </w:pPr>
    </w:p>
    <w:p w14:paraId="3659AE1F" w14:textId="37DAAA96" w:rsidR="002801AC" w:rsidRPr="002801AC" w:rsidRDefault="002801AC" w:rsidP="002801AC">
      <w:pPr>
        <w:jc w:val="both"/>
        <w:rPr>
          <w:color w:val="EE0000"/>
          <w:lang w:val="en-US"/>
        </w:rPr>
      </w:pPr>
      <w:r w:rsidRPr="002801AC">
        <w:t xml:space="preserve">Natasha Rose, </w:t>
      </w:r>
      <w:r w:rsidR="002C050A">
        <w:t>C</w:t>
      </w:r>
      <w:r w:rsidRPr="002801AC">
        <w:t xml:space="preserve">hair of the IFAR Conference Committee and the </w:t>
      </w:r>
      <w:r w:rsidR="006F1136">
        <w:t>E</w:t>
      </w:r>
      <w:r w:rsidRPr="002801AC">
        <w:t xml:space="preserve">xecutive </w:t>
      </w:r>
      <w:r w:rsidR="006F1136">
        <w:t>M</w:t>
      </w:r>
      <w:r w:rsidRPr="002801AC">
        <w:t xml:space="preserve">anager, </w:t>
      </w:r>
      <w:r w:rsidR="006F1136">
        <w:t>E</w:t>
      </w:r>
      <w:r w:rsidRPr="002801AC">
        <w:t xml:space="preserve">questrian </w:t>
      </w:r>
      <w:r w:rsidR="006F1136">
        <w:t>A</w:t>
      </w:r>
      <w:r w:rsidRPr="002801AC">
        <w:t xml:space="preserve">ffairs </w:t>
      </w:r>
      <w:r w:rsidR="006F1136">
        <w:t>P</w:t>
      </w:r>
      <w:r w:rsidRPr="002801AC">
        <w:t>rojects, at HKJC</w:t>
      </w:r>
      <w:r w:rsidR="008477E0">
        <w:t xml:space="preserve">, provided closing remarks. </w:t>
      </w:r>
      <w:r w:rsidRPr="002801AC">
        <w:t xml:space="preserve"> </w:t>
      </w:r>
    </w:p>
    <w:p w14:paraId="134154CE" w14:textId="77777777" w:rsidR="00F90B2C" w:rsidRPr="00F90B2C" w:rsidRDefault="00F90B2C" w:rsidP="00BB23FA">
      <w:pPr>
        <w:jc w:val="both"/>
      </w:pPr>
    </w:p>
    <w:p w14:paraId="7688F100" w14:textId="6334C2EB" w:rsidR="00F90B2C" w:rsidRPr="00F90B2C" w:rsidRDefault="008477E0" w:rsidP="00BB23FA">
      <w:pPr>
        <w:jc w:val="both"/>
      </w:pPr>
      <w:r>
        <w:t>Video replays of IFAR 2026 will be available soon on IFAR’s website and YouTube channel.</w:t>
      </w:r>
    </w:p>
    <w:p w14:paraId="7E783C58" w14:textId="77777777" w:rsidR="00F90B2C" w:rsidRPr="009663BA" w:rsidRDefault="00F90B2C" w:rsidP="00BB23FA">
      <w:pPr>
        <w:jc w:val="both"/>
      </w:pPr>
    </w:p>
    <w:p w14:paraId="7190AAAC" w14:textId="77777777" w:rsidR="00BB23FA" w:rsidRPr="009663BA" w:rsidRDefault="00BB23FA" w:rsidP="00BB23FA">
      <w:pPr>
        <w:jc w:val="both"/>
      </w:pPr>
      <w:r w:rsidRPr="009663BA">
        <w:t xml:space="preserve">Established in 2016, IFAR works to advocate for the lifetime care of retired racehorses, to increase awareness within the international racing community of this important responsibility, and to increase awareness in the sport horse world regarding the versatility of the Thoroughbred horse. </w:t>
      </w:r>
    </w:p>
    <w:p w14:paraId="55F06B8A" w14:textId="77777777" w:rsidR="00BB23FA" w:rsidRPr="009663BA" w:rsidRDefault="00BB23FA" w:rsidP="00BB23FA">
      <w:pPr>
        <w:jc w:val="both"/>
      </w:pPr>
    </w:p>
    <w:p w14:paraId="3EF0A756" w14:textId="0CE1C1D4" w:rsidR="00BB23FA" w:rsidRPr="009663BA" w:rsidRDefault="00B16A12" w:rsidP="00BB23FA">
      <w:pPr>
        <w:jc w:val="both"/>
      </w:pPr>
      <w:r w:rsidRPr="009663BA">
        <w:t>IFAR has a long history of collaboration with the</w:t>
      </w:r>
      <w:r w:rsidR="00AA16A0">
        <w:t xml:space="preserve"> ARF</w:t>
      </w:r>
      <w:r w:rsidRPr="009663BA">
        <w:t xml:space="preserve">, and this </w:t>
      </w:r>
      <w:r>
        <w:t xml:space="preserve">is </w:t>
      </w:r>
      <w:r w:rsidRPr="009663BA">
        <w:t xml:space="preserve">the fifth time </w:t>
      </w:r>
      <w:r>
        <w:t>it</w:t>
      </w:r>
      <w:r w:rsidRPr="009663BA">
        <w:t xml:space="preserve"> </w:t>
      </w:r>
      <w:r w:rsidR="00EB1037">
        <w:t>was</w:t>
      </w:r>
      <w:r w:rsidRPr="009663BA">
        <w:t xml:space="preserve"> held in conjunction with the </w:t>
      </w:r>
      <w:r w:rsidR="00AA16A0">
        <w:t>ARC</w:t>
      </w:r>
      <w:r w:rsidRPr="009663BA">
        <w:t xml:space="preserve">. </w:t>
      </w:r>
      <w:r w:rsidR="00BB23FA" w:rsidRPr="009663BA">
        <w:t xml:space="preserve">The 2026 IFAR </w:t>
      </w:r>
      <w:r w:rsidR="004F32DA">
        <w:t>C</w:t>
      </w:r>
      <w:r w:rsidR="004F32DA" w:rsidRPr="009663BA">
        <w:t xml:space="preserve">onference </w:t>
      </w:r>
      <w:r w:rsidR="00EB1037">
        <w:t>was</w:t>
      </w:r>
      <w:r w:rsidR="00BB23FA" w:rsidRPr="009663BA">
        <w:t xml:space="preserve"> presented in association with, and with the support of, the </w:t>
      </w:r>
      <w:r w:rsidR="00BB23FA">
        <w:t>JCSA</w:t>
      </w:r>
      <w:r w:rsidR="00BB23FA" w:rsidRPr="009663BA">
        <w:t>.  It w</w:t>
      </w:r>
      <w:r w:rsidR="00EB1037">
        <w:t>as also</w:t>
      </w:r>
      <w:r w:rsidR="00BB23FA">
        <w:t xml:space="preserve"> </w:t>
      </w:r>
      <w:r w:rsidR="00BB23FA" w:rsidRPr="009663BA">
        <w:t>proudly supported by the Japan Racing Association, which has entered into a multi-year sponsorship agreement to support IFAR’s activities around the world.</w:t>
      </w:r>
    </w:p>
    <w:p w14:paraId="72E41440" w14:textId="77777777" w:rsidR="00BB23FA" w:rsidRPr="009663BA" w:rsidRDefault="00BB23FA" w:rsidP="00BB23FA">
      <w:pPr>
        <w:jc w:val="both"/>
      </w:pPr>
    </w:p>
    <w:p w14:paraId="32E9C413" w14:textId="77777777" w:rsidR="00BB23FA" w:rsidRPr="009663BA" w:rsidRDefault="00BB23FA" w:rsidP="00BB23FA">
      <w:pPr>
        <w:jc w:val="both"/>
      </w:pPr>
      <w:r w:rsidRPr="009663BA">
        <w:t xml:space="preserve">For more information on IFAR, visit </w:t>
      </w:r>
      <w:hyperlink r:id="rId7" w:history="1">
        <w:r w:rsidRPr="009663BA">
          <w:rPr>
            <w:rStyle w:val="Hyperlink"/>
          </w:rPr>
          <w:t>https://www.internationalracehorseaftercare.com</w:t>
        </w:r>
      </w:hyperlink>
      <w:r w:rsidRPr="009663BA">
        <w:t xml:space="preserve"> and follow @IFARnews across social media. </w:t>
      </w:r>
    </w:p>
    <w:p w14:paraId="4D13EB3D" w14:textId="77777777" w:rsidR="00BB23FA" w:rsidRDefault="00BB23FA" w:rsidP="00BB23FA">
      <w:pPr>
        <w:jc w:val="both"/>
      </w:pPr>
    </w:p>
    <w:p w14:paraId="4ACCED83" w14:textId="77777777" w:rsidR="000C5EC6" w:rsidRDefault="000C5EC6"/>
    <w:sectPr w:rsidR="000C5EC6" w:rsidSect="00BB23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CB28" w14:textId="77777777" w:rsidR="00FB0187" w:rsidRDefault="00FB0187" w:rsidP="00857DB2">
      <w:r>
        <w:separator/>
      </w:r>
    </w:p>
  </w:endnote>
  <w:endnote w:type="continuationSeparator" w:id="0">
    <w:p w14:paraId="3E5F51CB" w14:textId="77777777" w:rsidR="00FB0187" w:rsidRDefault="00FB0187" w:rsidP="0085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829C" w14:textId="77777777" w:rsidR="00FB0187" w:rsidRDefault="00FB0187" w:rsidP="00857DB2">
      <w:r>
        <w:separator/>
      </w:r>
    </w:p>
  </w:footnote>
  <w:footnote w:type="continuationSeparator" w:id="0">
    <w:p w14:paraId="3DF2F398" w14:textId="77777777" w:rsidR="00FB0187" w:rsidRDefault="00FB0187" w:rsidP="0085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FA"/>
    <w:rsid w:val="000663E9"/>
    <w:rsid w:val="00075C86"/>
    <w:rsid w:val="000C5EC6"/>
    <w:rsid w:val="00157E15"/>
    <w:rsid w:val="001B26ED"/>
    <w:rsid w:val="002703EA"/>
    <w:rsid w:val="002801AC"/>
    <w:rsid w:val="002B2F0C"/>
    <w:rsid w:val="002C050A"/>
    <w:rsid w:val="002D588B"/>
    <w:rsid w:val="003063CF"/>
    <w:rsid w:val="0034218C"/>
    <w:rsid w:val="0039313A"/>
    <w:rsid w:val="00393CBA"/>
    <w:rsid w:val="004717A9"/>
    <w:rsid w:val="004B7413"/>
    <w:rsid w:val="004F32DA"/>
    <w:rsid w:val="00530996"/>
    <w:rsid w:val="0053150C"/>
    <w:rsid w:val="0054564B"/>
    <w:rsid w:val="00553960"/>
    <w:rsid w:val="00553F8D"/>
    <w:rsid w:val="0055743E"/>
    <w:rsid w:val="00561696"/>
    <w:rsid w:val="0056316F"/>
    <w:rsid w:val="00567A51"/>
    <w:rsid w:val="00573A3B"/>
    <w:rsid w:val="005B5758"/>
    <w:rsid w:val="005F0FB8"/>
    <w:rsid w:val="005F2A0C"/>
    <w:rsid w:val="00600CA7"/>
    <w:rsid w:val="00606C0C"/>
    <w:rsid w:val="00641BEE"/>
    <w:rsid w:val="00690D2B"/>
    <w:rsid w:val="006F1136"/>
    <w:rsid w:val="00783F22"/>
    <w:rsid w:val="007A45F8"/>
    <w:rsid w:val="007C0FD8"/>
    <w:rsid w:val="007E0AFA"/>
    <w:rsid w:val="008174E9"/>
    <w:rsid w:val="008426E4"/>
    <w:rsid w:val="008477E0"/>
    <w:rsid w:val="00850D9A"/>
    <w:rsid w:val="00857DB2"/>
    <w:rsid w:val="008E76F9"/>
    <w:rsid w:val="0091334F"/>
    <w:rsid w:val="009359EF"/>
    <w:rsid w:val="00942426"/>
    <w:rsid w:val="00950A90"/>
    <w:rsid w:val="00951894"/>
    <w:rsid w:val="009B4A33"/>
    <w:rsid w:val="009C1EC9"/>
    <w:rsid w:val="009C425A"/>
    <w:rsid w:val="009D1BCA"/>
    <w:rsid w:val="00A017F1"/>
    <w:rsid w:val="00AA16A0"/>
    <w:rsid w:val="00AA2CF2"/>
    <w:rsid w:val="00B04B22"/>
    <w:rsid w:val="00B077DA"/>
    <w:rsid w:val="00B16A12"/>
    <w:rsid w:val="00B72C8E"/>
    <w:rsid w:val="00BB23FA"/>
    <w:rsid w:val="00C02A94"/>
    <w:rsid w:val="00C22F6A"/>
    <w:rsid w:val="00C36CC9"/>
    <w:rsid w:val="00C41D36"/>
    <w:rsid w:val="00C46523"/>
    <w:rsid w:val="00C81B03"/>
    <w:rsid w:val="00CB27A9"/>
    <w:rsid w:val="00CB2A42"/>
    <w:rsid w:val="00CE786C"/>
    <w:rsid w:val="00DA1167"/>
    <w:rsid w:val="00DA2541"/>
    <w:rsid w:val="00DA4700"/>
    <w:rsid w:val="00E022C4"/>
    <w:rsid w:val="00E12079"/>
    <w:rsid w:val="00E12E49"/>
    <w:rsid w:val="00E33030"/>
    <w:rsid w:val="00E330EE"/>
    <w:rsid w:val="00E428B2"/>
    <w:rsid w:val="00E42A93"/>
    <w:rsid w:val="00E70543"/>
    <w:rsid w:val="00E748A9"/>
    <w:rsid w:val="00E9190C"/>
    <w:rsid w:val="00EB1037"/>
    <w:rsid w:val="00F203DF"/>
    <w:rsid w:val="00F90B2C"/>
    <w:rsid w:val="00F92D1F"/>
    <w:rsid w:val="00F962E9"/>
    <w:rsid w:val="00FB0187"/>
    <w:rsid w:val="00FE7F2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0B979"/>
  <w15:chartTrackingRefBased/>
  <w15:docId w15:val="{3C5D145F-8993-44C8-B7E1-5E3674DB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FA"/>
    <w:pPr>
      <w:spacing w:after="0" w:line="240" w:lineRule="auto"/>
    </w:pPr>
    <w:rPr>
      <w:lang w:val="en-AU"/>
    </w:rPr>
  </w:style>
  <w:style w:type="paragraph" w:styleId="Heading1">
    <w:name w:val="heading 1"/>
    <w:basedOn w:val="Normal"/>
    <w:next w:val="Normal"/>
    <w:link w:val="Heading1Char"/>
    <w:uiPriority w:val="9"/>
    <w:qFormat/>
    <w:rsid w:val="00BB2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3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3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3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3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3FA"/>
    <w:rPr>
      <w:rFonts w:eastAsiaTheme="majorEastAsia" w:cstheme="majorBidi"/>
      <w:color w:val="272727" w:themeColor="text1" w:themeTint="D8"/>
    </w:rPr>
  </w:style>
  <w:style w:type="paragraph" w:styleId="Title">
    <w:name w:val="Title"/>
    <w:basedOn w:val="Normal"/>
    <w:next w:val="Normal"/>
    <w:link w:val="TitleChar"/>
    <w:uiPriority w:val="10"/>
    <w:qFormat/>
    <w:rsid w:val="00BB23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3FA"/>
    <w:pPr>
      <w:spacing w:before="160"/>
      <w:jc w:val="center"/>
    </w:pPr>
    <w:rPr>
      <w:i/>
      <w:iCs/>
      <w:color w:val="404040" w:themeColor="text1" w:themeTint="BF"/>
    </w:rPr>
  </w:style>
  <w:style w:type="character" w:customStyle="1" w:styleId="QuoteChar">
    <w:name w:val="Quote Char"/>
    <w:basedOn w:val="DefaultParagraphFont"/>
    <w:link w:val="Quote"/>
    <w:uiPriority w:val="29"/>
    <w:rsid w:val="00BB23FA"/>
    <w:rPr>
      <w:i/>
      <w:iCs/>
      <w:color w:val="404040" w:themeColor="text1" w:themeTint="BF"/>
    </w:rPr>
  </w:style>
  <w:style w:type="paragraph" w:styleId="ListParagraph">
    <w:name w:val="List Paragraph"/>
    <w:basedOn w:val="Normal"/>
    <w:uiPriority w:val="34"/>
    <w:qFormat/>
    <w:rsid w:val="00BB23FA"/>
    <w:pPr>
      <w:ind w:left="720"/>
      <w:contextualSpacing/>
    </w:pPr>
  </w:style>
  <w:style w:type="character" w:styleId="IntenseEmphasis">
    <w:name w:val="Intense Emphasis"/>
    <w:basedOn w:val="DefaultParagraphFont"/>
    <w:uiPriority w:val="21"/>
    <w:qFormat/>
    <w:rsid w:val="00BB23FA"/>
    <w:rPr>
      <w:i/>
      <w:iCs/>
      <w:color w:val="2F5496" w:themeColor="accent1" w:themeShade="BF"/>
    </w:rPr>
  </w:style>
  <w:style w:type="paragraph" w:styleId="IntenseQuote">
    <w:name w:val="Intense Quote"/>
    <w:basedOn w:val="Normal"/>
    <w:next w:val="Normal"/>
    <w:link w:val="IntenseQuoteChar"/>
    <w:uiPriority w:val="30"/>
    <w:qFormat/>
    <w:rsid w:val="00BB2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3FA"/>
    <w:rPr>
      <w:i/>
      <w:iCs/>
      <w:color w:val="2F5496" w:themeColor="accent1" w:themeShade="BF"/>
    </w:rPr>
  </w:style>
  <w:style w:type="character" w:styleId="IntenseReference">
    <w:name w:val="Intense Reference"/>
    <w:basedOn w:val="DefaultParagraphFont"/>
    <w:uiPriority w:val="32"/>
    <w:qFormat/>
    <w:rsid w:val="00BB23FA"/>
    <w:rPr>
      <w:b/>
      <w:bCs/>
      <w:smallCaps/>
      <w:color w:val="2F5496" w:themeColor="accent1" w:themeShade="BF"/>
      <w:spacing w:val="5"/>
    </w:rPr>
  </w:style>
  <w:style w:type="character" w:styleId="Hyperlink">
    <w:name w:val="Hyperlink"/>
    <w:basedOn w:val="DefaultParagraphFont"/>
    <w:uiPriority w:val="99"/>
    <w:unhideWhenUsed/>
    <w:rsid w:val="00BB23FA"/>
    <w:rPr>
      <w:color w:val="0563C1" w:themeColor="hyperlink"/>
      <w:u w:val="single"/>
    </w:rPr>
  </w:style>
  <w:style w:type="character" w:styleId="UnresolvedMention">
    <w:name w:val="Unresolved Mention"/>
    <w:basedOn w:val="DefaultParagraphFont"/>
    <w:uiPriority w:val="99"/>
    <w:semiHidden/>
    <w:unhideWhenUsed/>
    <w:rsid w:val="00F90B2C"/>
    <w:rPr>
      <w:color w:val="605E5C"/>
      <w:shd w:val="clear" w:color="auto" w:fill="E1DFDD"/>
    </w:rPr>
  </w:style>
  <w:style w:type="paragraph" w:styleId="Revision">
    <w:name w:val="Revision"/>
    <w:hidden/>
    <w:uiPriority w:val="99"/>
    <w:semiHidden/>
    <w:rsid w:val="00AA16A0"/>
    <w:pPr>
      <w:spacing w:after="0" w:line="240" w:lineRule="auto"/>
    </w:pPr>
    <w:rPr>
      <w:lang w:val="en-AU"/>
    </w:rPr>
  </w:style>
  <w:style w:type="paragraph" w:styleId="Header">
    <w:name w:val="header"/>
    <w:basedOn w:val="Normal"/>
    <w:link w:val="HeaderChar"/>
    <w:uiPriority w:val="99"/>
    <w:unhideWhenUsed/>
    <w:rsid w:val="00857DB2"/>
    <w:pPr>
      <w:tabs>
        <w:tab w:val="center" w:pos="4320"/>
        <w:tab w:val="right" w:pos="8640"/>
      </w:tabs>
    </w:pPr>
  </w:style>
  <w:style w:type="character" w:customStyle="1" w:styleId="HeaderChar">
    <w:name w:val="Header Char"/>
    <w:basedOn w:val="DefaultParagraphFont"/>
    <w:link w:val="Header"/>
    <w:uiPriority w:val="99"/>
    <w:rsid w:val="00857DB2"/>
    <w:rPr>
      <w:lang w:val="en-AU"/>
    </w:rPr>
  </w:style>
  <w:style w:type="paragraph" w:styleId="Footer">
    <w:name w:val="footer"/>
    <w:basedOn w:val="Normal"/>
    <w:link w:val="FooterChar"/>
    <w:uiPriority w:val="99"/>
    <w:unhideWhenUsed/>
    <w:rsid w:val="00857DB2"/>
    <w:pPr>
      <w:tabs>
        <w:tab w:val="center" w:pos="4320"/>
        <w:tab w:val="right" w:pos="8640"/>
      </w:tabs>
    </w:pPr>
  </w:style>
  <w:style w:type="character" w:customStyle="1" w:styleId="FooterChar">
    <w:name w:val="Footer Char"/>
    <w:basedOn w:val="DefaultParagraphFont"/>
    <w:link w:val="Footer"/>
    <w:uiPriority w:val="99"/>
    <w:rsid w:val="00857DB2"/>
    <w:rPr>
      <w:lang w:val="en-AU"/>
    </w:rPr>
  </w:style>
  <w:style w:type="character" w:styleId="FollowedHyperlink">
    <w:name w:val="FollowedHyperlink"/>
    <w:basedOn w:val="DefaultParagraphFont"/>
    <w:uiPriority w:val="99"/>
    <w:semiHidden/>
    <w:unhideWhenUsed/>
    <w:rsid w:val="00CE786C"/>
    <w:rPr>
      <w:color w:val="954F72" w:themeColor="followedHyperlink"/>
      <w:u w:val="single"/>
    </w:rPr>
  </w:style>
  <w:style w:type="paragraph" w:styleId="NormalWeb">
    <w:name w:val="Normal (Web)"/>
    <w:basedOn w:val="Normal"/>
    <w:uiPriority w:val="99"/>
    <w:semiHidden/>
    <w:unhideWhenUsed/>
    <w:rsid w:val="002D588B"/>
    <w:pPr>
      <w:spacing w:before="100" w:beforeAutospacing="1" w:after="100" w:afterAutospacing="1"/>
    </w:pPr>
    <w:rPr>
      <w:rFonts w:ascii="Times New Roman" w:eastAsia="Times New Roman" w:hAnsi="Times New Roman" w:cs="Times New Roman"/>
      <w:kern w:val="0"/>
      <w:lang w:val="en-AE" w:eastAsia="en-AE"/>
      <w14:ligatures w14:val="none"/>
    </w:rPr>
  </w:style>
  <w:style w:type="character" w:styleId="Strong">
    <w:name w:val="Strong"/>
    <w:basedOn w:val="DefaultParagraphFont"/>
    <w:uiPriority w:val="22"/>
    <w:qFormat/>
    <w:rsid w:val="002D5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ternationalracehorseafterca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nationalracehorseaftercar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8d31e2-9f8d-4a22-95d0-dad2d3a98df1}" enabled="1" method="Standard" siteId="{ec216e11-92ba-4e65-83db-e661714f5916}"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1344</Words>
  <Characters>7484</Characters>
  <Application>Microsoft Office Word</Application>
  <DocSecurity>4</DocSecurity>
  <Lines>130</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Duckworth</dc:creator>
  <cp:keywords/>
  <dc:description/>
  <cp:lastModifiedBy>Melissa Ziarno</cp:lastModifiedBy>
  <cp:revision>2</cp:revision>
  <dcterms:created xsi:type="dcterms:W3CDTF">2026-02-10T08:05:00Z</dcterms:created>
  <dcterms:modified xsi:type="dcterms:W3CDTF">2026-02-10T08:05:00Z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24c3b532-9ba7-48c4-9717-f01c467a1b58</vt:lpwstr>
  </property>
</Properties>
</file>