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1CFEF" w14:textId="5FBD2281" w:rsidR="00654540" w:rsidRPr="00CB50B1" w:rsidRDefault="00654540" w:rsidP="00CD39F9">
      <w:pPr>
        <w:rPr>
          <w:b/>
          <w:bCs/>
          <w:sz w:val="24"/>
          <w:szCs w:val="24"/>
        </w:rPr>
      </w:pPr>
      <w:r w:rsidRPr="00CB50B1">
        <w:rPr>
          <w:b/>
          <w:bCs/>
          <w:sz w:val="24"/>
          <w:szCs w:val="24"/>
        </w:rPr>
        <w:t xml:space="preserve">Over the </w:t>
      </w:r>
      <w:r w:rsidRPr="00CB50B1">
        <w:rPr>
          <w:b/>
          <w:bCs/>
          <w:sz w:val="24"/>
          <w:szCs w:val="24"/>
          <w:u w:val="single"/>
        </w:rPr>
        <w:t>last 2 weeks</w:t>
      </w:r>
      <w:r w:rsidRPr="00CB50B1">
        <w:rPr>
          <w:b/>
          <w:bCs/>
          <w:sz w:val="24"/>
          <w:szCs w:val="24"/>
        </w:rPr>
        <w:t>, how often have you been bothered by any of the following problems?</w:t>
      </w:r>
    </w:p>
    <w:p w14:paraId="64180770" w14:textId="77777777" w:rsidR="00654540" w:rsidRPr="00CB50B1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6"/>
        <w:gridCol w:w="1175"/>
        <w:gridCol w:w="1409"/>
        <w:gridCol w:w="1301"/>
        <w:gridCol w:w="1165"/>
      </w:tblGrid>
      <w:tr w:rsidR="00654540" w:rsidRPr="00CB50B1" w14:paraId="5F61A80E" w14:textId="77777777" w:rsidTr="00654540">
        <w:tc>
          <w:tcPr>
            <w:tcW w:w="0" w:type="auto"/>
          </w:tcPr>
          <w:p w14:paraId="6C74521D" w14:textId="77777777" w:rsidR="00654540" w:rsidRPr="00CB50B1" w:rsidRDefault="00654540" w:rsidP="00DA189E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57F013F" w14:textId="77777777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</w:rPr>
              <w:t>Not at all</w:t>
            </w:r>
          </w:p>
        </w:tc>
        <w:tc>
          <w:tcPr>
            <w:tcW w:w="0" w:type="auto"/>
          </w:tcPr>
          <w:p w14:paraId="345F9824" w14:textId="77777777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</w:rPr>
              <w:t>Several days</w:t>
            </w:r>
          </w:p>
        </w:tc>
        <w:tc>
          <w:tcPr>
            <w:tcW w:w="0" w:type="auto"/>
          </w:tcPr>
          <w:p w14:paraId="525C7724" w14:textId="77777777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CB50B1">
              <w:rPr>
                <w:b/>
                <w:sz w:val="24"/>
                <w:szCs w:val="24"/>
                <w:lang w:val="en-US"/>
              </w:rPr>
              <w:t>More than half the days</w:t>
            </w:r>
          </w:p>
        </w:tc>
        <w:tc>
          <w:tcPr>
            <w:tcW w:w="0" w:type="auto"/>
          </w:tcPr>
          <w:p w14:paraId="405386A8" w14:textId="77777777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</w:rPr>
              <w:t>Nearly every day</w:t>
            </w:r>
          </w:p>
        </w:tc>
      </w:tr>
      <w:tr w:rsidR="00654540" w:rsidRPr="00CB50B1" w14:paraId="3EE19C1F" w14:textId="77777777" w:rsidTr="00654540">
        <w:tc>
          <w:tcPr>
            <w:tcW w:w="0" w:type="auto"/>
          </w:tcPr>
          <w:p w14:paraId="006C77AA" w14:textId="77777777" w:rsidR="00654540" w:rsidRPr="00CB50B1" w:rsidRDefault="00654540" w:rsidP="00654540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Little interest or pleasure in doing things.</w:t>
            </w:r>
          </w:p>
        </w:tc>
        <w:tc>
          <w:tcPr>
            <w:tcW w:w="0" w:type="auto"/>
          </w:tcPr>
          <w:p w14:paraId="5C376948" w14:textId="245A1ACD" w:rsidR="00654540" w:rsidRPr="00CB50B1" w:rsidRDefault="00CB50B1" w:rsidP="00CD39F9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4CED5A9" w14:textId="2FC30044" w:rsidR="00654540" w:rsidRPr="00CB50B1" w:rsidRDefault="00CB50B1" w:rsidP="00CD39F9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DE785EB" w14:textId="66EE09B7" w:rsidR="00654540" w:rsidRPr="00CB50B1" w:rsidRDefault="00CB50B1" w:rsidP="00CD39F9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560953D3" w14:textId="54F7A997" w:rsidR="00654540" w:rsidRPr="00CB50B1" w:rsidRDefault="00CB50B1" w:rsidP="00CD39F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5DE8BF33" w14:textId="77777777" w:rsidTr="00654540">
        <w:tc>
          <w:tcPr>
            <w:tcW w:w="0" w:type="auto"/>
          </w:tcPr>
          <w:p w14:paraId="5A5C2FB9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Feeling down, depressed, or hopeless.</w:t>
            </w:r>
          </w:p>
        </w:tc>
        <w:tc>
          <w:tcPr>
            <w:tcW w:w="0" w:type="auto"/>
          </w:tcPr>
          <w:p w14:paraId="1D9FAFF0" w14:textId="50B1B09F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22D5AF7" w14:textId="476F0263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710761DC" w14:textId="1A46C4F5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342349A" w14:textId="6F715693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4516F06E" w14:textId="77777777" w:rsidTr="00654540">
        <w:tc>
          <w:tcPr>
            <w:tcW w:w="0" w:type="auto"/>
          </w:tcPr>
          <w:p w14:paraId="124313CF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Trouble falling or staying asleep, or sleeping too much.</w:t>
            </w:r>
          </w:p>
        </w:tc>
        <w:tc>
          <w:tcPr>
            <w:tcW w:w="0" w:type="auto"/>
          </w:tcPr>
          <w:p w14:paraId="325BAA3E" w14:textId="7FB5A4D0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019ECF4A" w14:textId="42134D81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482F74A" w14:textId="4DE41623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6F55AE91" w14:textId="147BAF93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4B5E117A" w14:textId="77777777" w:rsidTr="00654540">
        <w:tc>
          <w:tcPr>
            <w:tcW w:w="0" w:type="auto"/>
          </w:tcPr>
          <w:p w14:paraId="0BE92F10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Feeling tired or having little energy.</w:t>
            </w:r>
          </w:p>
        </w:tc>
        <w:tc>
          <w:tcPr>
            <w:tcW w:w="0" w:type="auto"/>
          </w:tcPr>
          <w:p w14:paraId="0BBF40AC" w14:textId="15C5B642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4320C161" w14:textId="25B5FC0F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AA7773C" w14:textId="227EDB83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65962032" w14:textId="69277EA2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692055B6" w14:textId="77777777" w:rsidTr="00654540">
        <w:tc>
          <w:tcPr>
            <w:tcW w:w="0" w:type="auto"/>
          </w:tcPr>
          <w:p w14:paraId="65F8A57C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Poor appetite or overeating.</w:t>
            </w:r>
          </w:p>
        </w:tc>
        <w:tc>
          <w:tcPr>
            <w:tcW w:w="0" w:type="auto"/>
          </w:tcPr>
          <w:p w14:paraId="0EF160A3" w14:textId="3706C7F8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D1517D8" w14:textId="176CB41A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0D409004" w14:textId="59F32529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0E19511" w14:textId="02ED6F17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00190206" w14:textId="77777777" w:rsidTr="00654540">
        <w:tc>
          <w:tcPr>
            <w:tcW w:w="0" w:type="auto"/>
          </w:tcPr>
          <w:p w14:paraId="430C626C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 xml:space="preserve">Feeling bad about yourself — or that you are a failure or have let yourself or your family down. </w:t>
            </w:r>
          </w:p>
        </w:tc>
        <w:tc>
          <w:tcPr>
            <w:tcW w:w="0" w:type="auto"/>
          </w:tcPr>
          <w:p w14:paraId="4D28A578" w14:textId="3D015F66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2B60DD70" w14:textId="6CB567D5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E1BDA4B" w14:textId="45CF63E0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D924976" w14:textId="28B9BE67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6E1D85CF" w14:textId="77777777" w:rsidTr="00654540">
        <w:tc>
          <w:tcPr>
            <w:tcW w:w="0" w:type="auto"/>
          </w:tcPr>
          <w:p w14:paraId="78C16A0B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 xml:space="preserve">Trouble concentrating on things, such as reading the newspaper or watching television. </w:t>
            </w:r>
          </w:p>
        </w:tc>
        <w:tc>
          <w:tcPr>
            <w:tcW w:w="0" w:type="auto"/>
          </w:tcPr>
          <w:p w14:paraId="2F0E1624" w14:textId="02416052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4A743D84" w14:textId="4FE7E2A8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6868D402" w14:textId="295CC1BB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189A2F83" w14:textId="78B3E00B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70998ABF" w14:textId="77777777" w:rsidTr="00654540">
        <w:tc>
          <w:tcPr>
            <w:tcW w:w="0" w:type="auto"/>
          </w:tcPr>
          <w:p w14:paraId="7DA105E3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Moving or speaking so slowly that other people could have noticed? Or the opposite — being so fidgety or restless that you have been moving around a lot more than usual</w:t>
            </w:r>
          </w:p>
        </w:tc>
        <w:tc>
          <w:tcPr>
            <w:tcW w:w="0" w:type="auto"/>
          </w:tcPr>
          <w:p w14:paraId="256BCC61" w14:textId="4EDEF61A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38C62E8" w14:textId="00CF58B4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BBB2491" w14:textId="38BEA306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57690B0" w14:textId="61734951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B50B1" w:rsidRPr="00CB50B1" w14:paraId="52BEEEA3" w14:textId="77777777" w:rsidTr="00654540">
        <w:tc>
          <w:tcPr>
            <w:tcW w:w="0" w:type="auto"/>
          </w:tcPr>
          <w:p w14:paraId="612605C6" w14:textId="77777777" w:rsidR="00CB50B1" w:rsidRPr="00CB50B1" w:rsidRDefault="00CB50B1" w:rsidP="00CB50B1">
            <w:pPr>
              <w:pStyle w:val="Heading11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 xml:space="preserve">Thoughts that you would be better off dead or of hurting yourself in some way. </w:t>
            </w:r>
          </w:p>
        </w:tc>
        <w:tc>
          <w:tcPr>
            <w:tcW w:w="0" w:type="auto"/>
          </w:tcPr>
          <w:p w14:paraId="0AB856FF" w14:textId="43809594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CEE34D9" w14:textId="417EE3C2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96E5C39" w14:textId="2A1CE5E4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59D4C60E" w14:textId="359C7DEA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54540" w:rsidRPr="00CB50B1" w14:paraId="6779E96C" w14:textId="77777777" w:rsidTr="00654540">
        <w:tc>
          <w:tcPr>
            <w:tcW w:w="0" w:type="auto"/>
          </w:tcPr>
          <w:p w14:paraId="48A1C7F6" w14:textId="77777777" w:rsidR="00654540" w:rsidRPr="00CB50B1" w:rsidRDefault="00654540" w:rsidP="00DA189E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180F8EB" w14:textId="0F328FC4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</w:rPr>
              <w:t>Not difficult at all</w:t>
            </w:r>
          </w:p>
        </w:tc>
        <w:tc>
          <w:tcPr>
            <w:tcW w:w="0" w:type="auto"/>
          </w:tcPr>
          <w:p w14:paraId="4BDA0CF6" w14:textId="21C2108C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</w:rPr>
              <w:t>Somewhat difficult</w:t>
            </w:r>
          </w:p>
        </w:tc>
        <w:tc>
          <w:tcPr>
            <w:tcW w:w="0" w:type="auto"/>
          </w:tcPr>
          <w:p w14:paraId="07301F0D" w14:textId="52621E81" w:rsidR="00654540" w:rsidRPr="00CB50B1" w:rsidRDefault="00CD39F9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  <w:lang w:val="en-IE"/>
              </w:rPr>
              <w:t>D</w:t>
            </w:r>
            <w:r w:rsidR="00654540" w:rsidRPr="00CB50B1">
              <w:rPr>
                <w:b/>
                <w:sz w:val="24"/>
                <w:szCs w:val="24"/>
              </w:rPr>
              <w:t>ifficult</w:t>
            </w:r>
          </w:p>
        </w:tc>
        <w:tc>
          <w:tcPr>
            <w:tcW w:w="0" w:type="auto"/>
          </w:tcPr>
          <w:p w14:paraId="5C23E0F4" w14:textId="3182EAEF" w:rsidR="00654540" w:rsidRPr="00CB50B1" w:rsidRDefault="00654540" w:rsidP="00CD39F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B50B1">
              <w:rPr>
                <w:b/>
                <w:sz w:val="24"/>
                <w:szCs w:val="24"/>
                <w:lang w:val="en-US"/>
              </w:rPr>
              <w:t xml:space="preserve">Very </w:t>
            </w:r>
            <w:r w:rsidRPr="00CB50B1">
              <w:rPr>
                <w:b/>
                <w:sz w:val="24"/>
                <w:szCs w:val="24"/>
              </w:rPr>
              <w:t>difficult</w:t>
            </w:r>
          </w:p>
        </w:tc>
      </w:tr>
      <w:tr w:rsidR="00CB50B1" w:rsidRPr="00CB50B1" w14:paraId="7533B7BC" w14:textId="77777777" w:rsidTr="00654540">
        <w:tc>
          <w:tcPr>
            <w:tcW w:w="0" w:type="auto"/>
          </w:tcPr>
          <w:p w14:paraId="5F4F2B4A" w14:textId="77777777" w:rsidR="00CB50B1" w:rsidRPr="00CB50B1" w:rsidRDefault="00CB50B1" w:rsidP="00CB50B1">
            <w:pPr>
              <w:pStyle w:val="Heading11"/>
              <w:numPr>
                <w:ilvl w:val="0"/>
                <w:numId w:val="0"/>
              </w:numPr>
              <w:rPr>
                <w:rFonts w:ascii="Times New Roman" w:hAnsi="Times New Roman"/>
                <w:szCs w:val="24"/>
              </w:rPr>
            </w:pPr>
            <w:r w:rsidRPr="00CB50B1">
              <w:rPr>
                <w:rFonts w:ascii="Times New Roman" w:hAnsi="Times New Roman"/>
                <w:szCs w:val="24"/>
              </w:rPr>
              <w:t>How difficult have these problems made it for you to do your work, take care of things at home, or get along with other people?</w:t>
            </w:r>
          </w:p>
        </w:tc>
        <w:tc>
          <w:tcPr>
            <w:tcW w:w="0" w:type="auto"/>
          </w:tcPr>
          <w:p w14:paraId="7B3CABBE" w14:textId="0122ABF1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1958D82" w14:textId="4B7537A8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162AD3C" w14:textId="6F44C10B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19CBE0D" w14:textId="391EDD50" w:rsidR="00CB50B1" w:rsidRPr="00CB50B1" w:rsidRDefault="00CB50B1" w:rsidP="00CB50B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5C1C9E48" w14:textId="77777777" w:rsidR="00654540" w:rsidRPr="00CB50B1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p w14:paraId="59C03828" w14:textId="77777777" w:rsidR="00AE6371" w:rsidRPr="00CB50B1" w:rsidRDefault="00AE6371" w:rsidP="00CB50B1">
      <w:pPr>
        <w:pStyle w:val="NoSpacing"/>
        <w:rPr>
          <w:sz w:val="24"/>
          <w:szCs w:val="24"/>
          <w:lang w:val="en-GB" w:eastAsia="en-GB"/>
        </w:rPr>
      </w:pPr>
      <w:bookmarkStart w:id="0" w:name="_GoBack"/>
      <w:r w:rsidRPr="00CB50B1">
        <w:rPr>
          <w:sz w:val="24"/>
          <w:szCs w:val="24"/>
          <w:lang w:val="en-GB" w:eastAsia="en-GB"/>
        </w:rPr>
        <w:t>Scoring</w:t>
      </w:r>
    </w:p>
    <w:p w14:paraId="337A0A9C" w14:textId="77777777" w:rsidR="00CB50B1" w:rsidRPr="00CB50B1" w:rsidRDefault="00CB50B1" w:rsidP="00CB50B1">
      <w:pPr>
        <w:pStyle w:val="NoSpacing"/>
        <w:rPr>
          <w:sz w:val="24"/>
          <w:szCs w:val="24"/>
          <w:lang w:val="en-GB" w:eastAsia="en-GB"/>
        </w:rPr>
      </w:pPr>
    </w:p>
    <w:p w14:paraId="45697F92" w14:textId="4CAA236E" w:rsidR="00AE6371" w:rsidRPr="00CB50B1" w:rsidRDefault="00AE6371" w:rsidP="00CB50B1">
      <w:pPr>
        <w:pStyle w:val="NoSpacing"/>
        <w:rPr>
          <w:sz w:val="24"/>
          <w:szCs w:val="24"/>
        </w:rPr>
      </w:pPr>
      <w:r w:rsidRPr="00CB50B1">
        <w:rPr>
          <w:sz w:val="24"/>
          <w:szCs w:val="24"/>
        </w:rPr>
        <w:t>PHQ-9 Depression severity is calculated by assigning scores of 0, 1, 2, and 3, to the response categories of 'not at all</w:t>
      </w:r>
      <w:r w:rsidRPr="00CB50B1">
        <w:rPr>
          <w:sz w:val="24"/>
          <w:szCs w:val="24"/>
          <w:lang w:val="en-GB"/>
        </w:rPr>
        <w:t>’</w:t>
      </w:r>
      <w:r w:rsidR="00DA5CC6">
        <w:rPr>
          <w:sz w:val="24"/>
          <w:szCs w:val="24"/>
        </w:rPr>
        <w:t>,</w:t>
      </w:r>
      <w:r w:rsidRPr="00CB50B1">
        <w:rPr>
          <w:sz w:val="24"/>
          <w:szCs w:val="24"/>
        </w:rPr>
        <w:t xml:space="preserve"> 'several days</w:t>
      </w:r>
      <w:r w:rsidRPr="00CB50B1">
        <w:rPr>
          <w:sz w:val="24"/>
          <w:szCs w:val="24"/>
          <w:lang w:val="en-GB"/>
        </w:rPr>
        <w:t>’</w:t>
      </w:r>
      <w:r w:rsidRPr="00CB50B1">
        <w:rPr>
          <w:sz w:val="24"/>
          <w:szCs w:val="24"/>
        </w:rPr>
        <w:t>,‖ 'more than half the days</w:t>
      </w:r>
      <w:r w:rsidRPr="00CB50B1">
        <w:rPr>
          <w:sz w:val="24"/>
          <w:szCs w:val="24"/>
          <w:lang w:val="en-GB"/>
        </w:rPr>
        <w:t>’</w:t>
      </w:r>
      <w:r w:rsidR="00CB50B1" w:rsidRPr="00CB50B1">
        <w:rPr>
          <w:sz w:val="24"/>
          <w:szCs w:val="24"/>
        </w:rPr>
        <w:t>,</w:t>
      </w:r>
      <w:r w:rsidRPr="00CB50B1">
        <w:rPr>
          <w:sz w:val="24"/>
          <w:szCs w:val="24"/>
        </w:rPr>
        <w:t xml:space="preserve"> and </w:t>
      </w:r>
      <w:r w:rsidRPr="00CB50B1">
        <w:rPr>
          <w:sz w:val="24"/>
          <w:szCs w:val="24"/>
          <w:lang w:val="en-GB"/>
        </w:rPr>
        <w:t>‘</w:t>
      </w:r>
      <w:r w:rsidRPr="00CB50B1">
        <w:rPr>
          <w:sz w:val="24"/>
          <w:szCs w:val="24"/>
        </w:rPr>
        <w:t>nearly every day</w:t>
      </w:r>
      <w:r w:rsidRPr="00CB50B1">
        <w:rPr>
          <w:sz w:val="24"/>
          <w:szCs w:val="24"/>
          <w:lang w:val="en-GB"/>
        </w:rPr>
        <w:t>’</w:t>
      </w:r>
      <w:r w:rsidRPr="00CB50B1">
        <w:rPr>
          <w:sz w:val="24"/>
          <w:szCs w:val="24"/>
        </w:rPr>
        <w:t>,‖ respectively</w:t>
      </w:r>
      <w:r w:rsidRPr="00CB50B1">
        <w:rPr>
          <w:sz w:val="24"/>
          <w:szCs w:val="24"/>
          <w:lang w:val="en-GB"/>
        </w:rPr>
        <w:t xml:space="preserve"> FOR QUESTIONS 1 to 9</w:t>
      </w:r>
      <w:r w:rsidRPr="00CB50B1">
        <w:rPr>
          <w:sz w:val="24"/>
          <w:szCs w:val="24"/>
        </w:rPr>
        <w:t xml:space="preserve">.  </w:t>
      </w:r>
    </w:p>
    <w:p w14:paraId="7B4FE30B" w14:textId="77777777" w:rsidR="00AE6371" w:rsidRPr="00CB50B1" w:rsidRDefault="00AE6371" w:rsidP="00AE6371">
      <w:pPr>
        <w:rPr>
          <w:sz w:val="24"/>
          <w:szCs w:val="24"/>
          <w:lang w:val="en-GB"/>
        </w:rPr>
      </w:pPr>
    </w:p>
    <w:p w14:paraId="688F03EE" w14:textId="77777777" w:rsidR="00AE6371" w:rsidRPr="00CB50B1" w:rsidRDefault="00AE6371" w:rsidP="00AE6371">
      <w:pPr>
        <w:rPr>
          <w:sz w:val="24"/>
          <w:szCs w:val="24"/>
          <w:lang w:val="en-GB"/>
        </w:rPr>
      </w:pPr>
      <w:r w:rsidRPr="00CB50B1">
        <w:rPr>
          <w:sz w:val="24"/>
          <w:szCs w:val="24"/>
          <w:lang w:val="en-GB"/>
        </w:rPr>
        <w:t>The last question assess functional impairment.</w:t>
      </w:r>
    </w:p>
    <w:p w14:paraId="5196A244" w14:textId="77777777" w:rsidR="00AE6371" w:rsidRPr="00CB50B1" w:rsidRDefault="00AE6371" w:rsidP="00AE6371">
      <w:pPr>
        <w:rPr>
          <w:sz w:val="24"/>
          <w:szCs w:val="24"/>
          <w:lang w:val="en-GB"/>
        </w:rPr>
      </w:pPr>
    </w:p>
    <w:p w14:paraId="1ADBFE9F" w14:textId="77777777" w:rsidR="00AE6371" w:rsidRPr="00CB50B1" w:rsidRDefault="00AE6371" w:rsidP="00AE6371">
      <w:pPr>
        <w:rPr>
          <w:sz w:val="24"/>
          <w:szCs w:val="24"/>
          <w:lang w:val="en-GB"/>
        </w:rPr>
      </w:pPr>
      <w:r w:rsidRPr="00CB50B1">
        <w:rPr>
          <w:sz w:val="24"/>
          <w:szCs w:val="24"/>
          <w:lang w:val="en-GB"/>
        </w:rPr>
        <w:t>For more information www.phqscreeners.com/select-screener</w:t>
      </w:r>
    </w:p>
    <w:bookmarkEnd w:id="0"/>
    <w:p w14:paraId="50F1269E" w14:textId="77777777" w:rsidR="00654540" w:rsidRPr="00CB50B1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sectPr w:rsidR="00654540" w:rsidRPr="00CB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595"/>
    <w:multiLevelType w:val="hybridMultilevel"/>
    <w:tmpl w:val="339A26A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40"/>
    <w:rsid w:val="00654540"/>
    <w:rsid w:val="006F1CC6"/>
    <w:rsid w:val="0088531B"/>
    <w:rsid w:val="00AE6371"/>
    <w:rsid w:val="00CB50B1"/>
    <w:rsid w:val="00CD39F9"/>
    <w:rsid w:val="00D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9927"/>
  <w15:chartTrackingRefBased/>
  <w15:docId w15:val="{F37CCA85-0EF4-419B-9C88-1D5F290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4540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654540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paragraph" w:styleId="NoSpacing">
    <w:name w:val="No Spacing"/>
    <w:uiPriority w:val="1"/>
    <w:qFormat/>
    <w:rsid w:val="00CB5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5</cp:revision>
  <dcterms:created xsi:type="dcterms:W3CDTF">2022-03-14T17:54:00Z</dcterms:created>
  <dcterms:modified xsi:type="dcterms:W3CDTF">2022-03-15T09:47:00Z</dcterms:modified>
</cp:coreProperties>
</file>