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B7BC5" w14:textId="54CF76A6" w:rsidR="00C3163B" w:rsidRPr="00A61246" w:rsidRDefault="00C3163B" w:rsidP="00C91A7F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61246">
        <w:rPr>
          <w:rFonts w:ascii="Times New Roman" w:hAnsi="Times New Roman" w:cs="Times New Roman"/>
          <w:b/>
          <w:sz w:val="24"/>
          <w:szCs w:val="24"/>
          <w:lang w:val="en-GB"/>
        </w:rPr>
        <w:t>PHQ-15: Somatic Symptoms</w:t>
      </w:r>
    </w:p>
    <w:p w14:paraId="29083D04" w14:textId="77777777" w:rsidR="00C3163B" w:rsidRPr="00A61246" w:rsidRDefault="00C3163B" w:rsidP="00C91A7F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4608820" w14:textId="6AE29582" w:rsidR="004B6D26" w:rsidRPr="00A61246" w:rsidRDefault="00611356" w:rsidP="00C91A7F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1246">
        <w:rPr>
          <w:rFonts w:ascii="Times New Roman" w:hAnsi="Times New Roman" w:cs="Times New Roman"/>
          <w:b/>
          <w:sz w:val="24"/>
          <w:szCs w:val="24"/>
          <w:lang w:val="ru-RU"/>
        </w:rPr>
        <w:t>Насколько Вас беспокоили следующие проблемы за последние 4 недели?</w:t>
      </w:r>
    </w:p>
    <w:p w14:paraId="118E99BC" w14:textId="77777777" w:rsidR="00C91A7F" w:rsidRPr="00A61246" w:rsidRDefault="00C91A7F" w:rsidP="00C91A7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page" w:tblpX="139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  <w:gridCol w:w="1682"/>
        <w:gridCol w:w="1305"/>
        <w:gridCol w:w="1055"/>
      </w:tblGrid>
      <w:tr w:rsidR="00611356" w:rsidRPr="00A61246" w14:paraId="49232343" w14:textId="77777777" w:rsidTr="00C3163B">
        <w:tc>
          <w:tcPr>
            <w:tcW w:w="4973" w:type="dxa"/>
          </w:tcPr>
          <w:p w14:paraId="349E2BF2" w14:textId="77777777" w:rsidR="00611356" w:rsidRPr="00A61246" w:rsidRDefault="00611356" w:rsidP="00C91A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308C299" w14:textId="240510F8" w:rsidR="00611356" w:rsidRPr="00A61246" w:rsidRDefault="00611356" w:rsidP="00C91A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Меня</w:t>
            </w:r>
            <w:proofErr w:type="spellEnd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</w:t>
            </w:r>
            <w:proofErr w:type="spellEnd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совсем</w:t>
            </w:r>
            <w:proofErr w:type="spellEnd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proofErr w:type="spellEnd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беспокоило</w:t>
            </w:r>
            <w:proofErr w:type="spellEnd"/>
          </w:p>
        </w:tc>
        <w:tc>
          <w:tcPr>
            <w:tcW w:w="0" w:type="auto"/>
          </w:tcPr>
          <w:p w14:paraId="721E3FB2" w14:textId="5841E6ED" w:rsidR="00611356" w:rsidRPr="00A61246" w:rsidRDefault="00611356" w:rsidP="00C91A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Немного</w:t>
            </w:r>
            <w:proofErr w:type="spellEnd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беспо-коило</w:t>
            </w:r>
            <w:proofErr w:type="spellEnd"/>
          </w:p>
        </w:tc>
        <w:tc>
          <w:tcPr>
            <w:tcW w:w="0" w:type="auto"/>
          </w:tcPr>
          <w:p w14:paraId="0D7E80E2" w14:textId="363326D3" w:rsidR="00611356" w:rsidRPr="00A61246" w:rsidRDefault="00611356" w:rsidP="00C91A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Очень</w:t>
            </w:r>
            <w:proofErr w:type="spellEnd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1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беспо-коило</w:t>
            </w:r>
            <w:proofErr w:type="spellEnd"/>
          </w:p>
        </w:tc>
      </w:tr>
      <w:tr w:rsidR="00611356" w:rsidRPr="00A61246" w14:paraId="578D244D" w14:textId="77777777" w:rsidTr="00C3163B">
        <w:tc>
          <w:tcPr>
            <w:tcW w:w="4973" w:type="dxa"/>
          </w:tcPr>
          <w:p w14:paraId="50AD3C46" w14:textId="7F657D91" w:rsidR="00611356" w:rsidRPr="00A61246" w:rsidRDefault="00611356" w:rsidP="00C91A7F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Боль в животе   </w:t>
            </w:r>
          </w:p>
        </w:tc>
        <w:tc>
          <w:tcPr>
            <w:tcW w:w="0" w:type="auto"/>
          </w:tcPr>
          <w:p w14:paraId="20EE2359" w14:textId="347558D4" w:rsidR="00611356" w:rsidRPr="00A61246" w:rsidRDefault="00C3163B" w:rsidP="00C91A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ACEBF9B" w14:textId="14DD9044" w:rsidR="00611356" w:rsidRPr="00A61246" w:rsidRDefault="00C3163B" w:rsidP="00C91A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89998F1" w14:textId="12F42C9D" w:rsidR="00611356" w:rsidRPr="00A61246" w:rsidRDefault="00C3163B" w:rsidP="00C91A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1612D228" w14:textId="77777777" w:rsidTr="00C3163B">
        <w:tc>
          <w:tcPr>
            <w:tcW w:w="4973" w:type="dxa"/>
          </w:tcPr>
          <w:p w14:paraId="5E925E92" w14:textId="522D056B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Боль в спине   </w:t>
            </w:r>
          </w:p>
        </w:tc>
        <w:tc>
          <w:tcPr>
            <w:tcW w:w="0" w:type="auto"/>
          </w:tcPr>
          <w:p w14:paraId="3042EA8C" w14:textId="11F772D4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122CB8BB" w14:textId="6EB1B49D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8B7966E" w14:textId="47263F11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74C51411" w14:textId="77777777" w:rsidTr="00C3163B">
        <w:tc>
          <w:tcPr>
            <w:tcW w:w="4973" w:type="dxa"/>
          </w:tcPr>
          <w:p w14:paraId="1DE1183D" w14:textId="3B0E20DC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Боль в руках, ногах или суставах (коленях, тазобедренных суставах и т.д.)</w:t>
            </w:r>
          </w:p>
        </w:tc>
        <w:tc>
          <w:tcPr>
            <w:tcW w:w="0" w:type="auto"/>
          </w:tcPr>
          <w:p w14:paraId="5F6BA237" w14:textId="546AC394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F3B11D0" w14:textId="43F62C59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8273FBD" w14:textId="43EBD7A2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17BC2C8A" w14:textId="77777777" w:rsidTr="00C3163B">
        <w:tc>
          <w:tcPr>
            <w:tcW w:w="4973" w:type="dxa"/>
          </w:tcPr>
          <w:p w14:paraId="584673C7" w14:textId="71DCEAE8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</w:t>
            </w: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ТОЛЬКО ДЛЯ ЖЕНЩИН</w:t>
            </w:r>
            <w:r w:rsidRPr="00A612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]: </w:t>
            </w: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 Менструальные боли или другие проблемы, связанные с менструациями</w:t>
            </w:r>
            <w:r w:rsidRPr="00A612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</w:tcPr>
          <w:p w14:paraId="21D48557" w14:textId="54D4EC46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710C3198" w14:textId="4D26D5BE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7BD78FFF" w14:textId="47627CB4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073616CA" w14:textId="77777777" w:rsidTr="00C3163B">
        <w:tc>
          <w:tcPr>
            <w:tcW w:w="4973" w:type="dxa"/>
          </w:tcPr>
          <w:p w14:paraId="4FC7E59E" w14:textId="285CCE12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Боль или другие проблемы во время полового акта   </w:t>
            </w:r>
          </w:p>
        </w:tc>
        <w:tc>
          <w:tcPr>
            <w:tcW w:w="0" w:type="auto"/>
          </w:tcPr>
          <w:p w14:paraId="42C0B5FD" w14:textId="28CA0014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761291B5" w14:textId="729FD29B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416CD50C" w14:textId="03F840EE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284E4C81" w14:textId="77777777" w:rsidTr="00C3163B">
        <w:tc>
          <w:tcPr>
            <w:tcW w:w="4973" w:type="dxa"/>
          </w:tcPr>
          <w:p w14:paraId="59D3E42C" w14:textId="2318B075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Головные боли   </w:t>
            </w:r>
          </w:p>
        </w:tc>
        <w:tc>
          <w:tcPr>
            <w:tcW w:w="0" w:type="auto"/>
          </w:tcPr>
          <w:p w14:paraId="30E561C6" w14:textId="4D2863F7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AE4B115" w14:textId="2602F4E7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626A6FC2" w14:textId="1690D54B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3E422DCE" w14:textId="77777777" w:rsidTr="00C3163B">
        <w:tc>
          <w:tcPr>
            <w:tcW w:w="4973" w:type="dxa"/>
          </w:tcPr>
          <w:p w14:paraId="62DADD3A" w14:textId="0F41344F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Боль в грудной клетке   </w:t>
            </w:r>
          </w:p>
        </w:tc>
        <w:tc>
          <w:tcPr>
            <w:tcW w:w="0" w:type="auto"/>
          </w:tcPr>
          <w:p w14:paraId="0165E3E0" w14:textId="1272A0DD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CE3A7C5" w14:textId="4331204E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04A80E88" w14:textId="7F5AFE9E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22B41E58" w14:textId="77777777" w:rsidTr="00C3163B">
        <w:tc>
          <w:tcPr>
            <w:tcW w:w="4973" w:type="dxa"/>
          </w:tcPr>
          <w:p w14:paraId="46C9340E" w14:textId="022099BD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Головокружение   </w:t>
            </w:r>
          </w:p>
        </w:tc>
        <w:tc>
          <w:tcPr>
            <w:tcW w:w="0" w:type="auto"/>
          </w:tcPr>
          <w:p w14:paraId="2FDED9EC" w14:textId="166434F9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135B0E99" w14:textId="4420AA86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74BD196" w14:textId="47CCAFEE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316991D2" w14:textId="77777777" w:rsidTr="00C3163B">
        <w:tc>
          <w:tcPr>
            <w:tcW w:w="4973" w:type="dxa"/>
          </w:tcPr>
          <w:p w14:paraId="668F6EAC" w14:textId="722B4DBE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Обмороки   </w:t>
            </w:r>
          </w:p>
        </w:tc>
        <w:tc>
          <w:tcPr>
            <w:tcW w:w="0" w:type="auto"/>
          </w:tcPr>
          <w:p w14:paraId="27959BB8" w14:textId="4038341D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183B684" w14:textId="360E7E3E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4FDA32C" w14:textId="6299DB4F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0655CF33" w14:textId="77777777" w:rsidTr="00C3163B">
        <w:tc>
          <w:tcPr>
            <w:tcW w:w="4973" w:type="dxa"/>
          </w:tcPr>
          <w:p w14:paraId="7969E51B" w14:textId="2D264D26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Усиленное или учащенное сердцебиение   </w:t>
            </w:r>
          </w:p>
        </w:tc>
        <w:tc>
          <w:tcPr>
            <w:tcW w:w="0" w:type="auto"/>
          </w:tcPr>
          <w:p w14:paraId="6E873178" w14:textId="04FA3432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381C1C0" w14:textId="5CBAB035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3F2D804" w14:textId="7BC2A830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4FF578A6" w14:textId="77777777" w:rsidTr="00C3163B">
        <w:tc>
          <w:tcPr>
            <w:tcW w:w="4973" w:type="dxa"/>
          </w:tcPr>
          <w:p w14:paraId="38D08CC3" w14:textId="5E94F4EF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Одышка   </w:t>
            </w:r>
          </w:p>
        </w:tc>
        <w:tc>
          <w:tcPr>
            <w:tcW w:w="0" w:type="auto"/>
          </w:tcPr>
          <w:p w14:paraId="33B4F007" w14:textId="28E75994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3F69188E" w14:textId="77CC1FCF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DDFDB86" w14:textId="666CA440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629C9031" w14:textId="77777777" w:rsidTr="00C3163B">
        <w:tc>
          <w:tcPr>
            <w:tcW w:w="4973" w:type="dxa"/>
          </w:tcPr>
          <w:p w14:paraId="1A996869" w14:textId="7E32C9E4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Запор, жидкий стул или понос   </w:t>
            </w:r>
          </w:p>
        </w:tc>
        <w:tc>
          <w:tcPr>
            <w:tcW w:w="0" w:type="auto"/>
          </w:tcPr>
          <w:p w14:paraId="0A473A06" w14:textId="43E24F14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9899C4B" w14:textId="1C50B661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F3DD837" w14:textId="1D0D94FF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79797486" w14:textId="77777777" w:rsidTr="00C3163B">
        <w:tc>
          <w:tcPr>
            <w:tcW w:w="4973" w:type="dxa"/>
          </w:tcPr>
          <w:p w14:paraId="67FD9435" w14:textId="039B99E7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 xml:space="preserve">Тошнота, газы или ощущение дискомфорта в желудке   </w:t>
            </w:r>
          </w:p>
        </w:tc>
        <w:tc>
          <w:tcPr>
            <w:tcW w:w="0" w:type="auto"/>
          </w:tcPr>
          <w:p w14:paraId="062BABB8" w14:textId="4FB1C3C1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4676BFD" w14:textId="7B3036C6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EA6A0F4" w14:textId="6696F158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66FD685E" w14:textId="77777777" w:rsidTr="00C3163B">
        <w:tc>
          <w:tcPr>
            <w:tcW w:w="4973" w:type="dxa"/>
          </w:tcPr>
          <w:p w14:paraId="73ACE48E" w14:textId="5E137B1F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Вы были утомлены или у Вас было мало сил</w:t>
            </w:r>
          </w:p>
        </w:tc>
        <w:tc>
          <w:tcPr>
            <w:tcW w:w="0" w:type="auto"/>
          </w:tcPr>
          <w:p w14:paraId="4AC91C76" w14:textId="1D056DC3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2055C4E5" w14:textId="508D20CB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56F397F" w14:textId="38E5D65E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C3163B" w:rsidRPr="00A61246" w14:paraId="642B7EF5" w14:textId="77777777" w:rsidTr="00C3163B">
        <w:tc>
          <w:tcPr>
            <w:tcW w:w="4973" w:type="dxa"/>
          </w:tcPr>
          <w:p w14:paraId="02D7612D" w14:textId="0D382EEE" w:rsidR="00C3163B" w:rsidRPr="00A61246" w:rsidRDefault="00C3163B" w:rsidP="00C3163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У Вас были проблемы со сном</w:t>
            </w:r>
          </w:p>
        </w:tc>
        <w:tc>
          <w:tcPr>
            <w:tcW w:w="0" w:type="auto"/>
          </w:tcPr>
          <w:p w14:paraId="1BB7A05D" w14:textId="7789E45B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E8FDF49" w14:textId="2D1810E1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2075D9A6" w14:textId="005C692C" w:rsidR="00C3163B" w:rsidRPr="00A61246" w:rsidRDefault="00C3163B" w:rsidP="00C31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6124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</w:tbl>
    <w:p w14:paraId="73B26C0B" w14:textId="77777777" w:rsidR="004B6D26" w:rsidRPr="00A61246" w:rsidRDefault="004B6D26" w:rsidP="00C91A7F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169E9453" w14:textId="77777777" w:rsidR="00A61246" w:rsidRPr="00A61246" w:rsidRDefault="00A61246" w:rsidP="00A61246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  <w:r w:rsidRPr="00A61246">
        <w:rPr>
          <w:rStyle w:val="y2iqfc"/>
          <w:rFonts w:ascii="Times New Roman" w:hAnsi="Times New Roman" w:cs="Times New Roman"/>
          <w:sz w:val="24"/>
          <w:szCs w:val="24"/>
          <w:lang w:val="ru-RU"/>
        </w:rPr>
        <w:t>PHQ-15 Тяжесть соматических симптомов. Это рассчитывается путем присвоения баллов 0, 1 и 2 категориям ответов «не беспокоило совсем», «немного беспокоило» и «сильно беспокоило» для 15 соматических симптомов PHQ.</w:t>
      </w:r>
    </w:p>
    <w:p w14:paraId="5CACE89A" w14:textId="77777777" w:rsidR="00A61246" w:rsidRPr="00A61246" w:rsidRDefault="00A61246" w:rsidP="00A61246">
      <w:pPr>
        <w:pStyle w:val="HTMLPreformatted"/>
        <w:rPr>
          <w:rStyle w:val="y2iqfc"/>
          <w:rFonts w:ascii="Times New Roman" w:hAnsi="Times New Roman" w:cs="Times New Roman"/>
          <w:sz w:val="24"/>
          <w:szCs w:val="24"/>
          <w:lang w:val="ru-RU"/>
        </w:rPr>
      </w:pPr>
    </w:p>
    <w:p w14:paraId="70643B7A" w14:textId="77777777" w:rsidR="00A61246" w:rsidRPr="00A61246" w:rsidRDefault="00A61246" w:rsidP="00A61246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  <w:r w:rsidRPr="00A61246">
        <w:rPr>
          <w:rStyle w:val="y2iqfc"/>
          <w:rFonts w:ascii="Times New Roman" w:hAnsi="Times New Roman" w:cs="Times New Roman"/>
          <w:sz w:val="24"/>
          <w:szCs w:val="24"/>
          <w:lang w:val="ru-RU"/>
        </w:rPr>
        <w:t>Для получения дополнительной информации www.phqscreeners.com/select-screener</w:t>
      </w:r>
    </w:p>
    <w:p w14:paraId="23892B07" w14:textId="77777777" w:rsidR="0088531B" w:rsidRPr="00A61246" w:rsidRDefault="0088531B" w:rsidP="00C91A7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531B" w:rsidRPr="00A61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6280B"/>
    <w:multiLevelType w:val="hybridMultilevel"/>
    <w:tmpl w:val="C4EAC144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26"/>
    <w:rsid w:val="004B6D26"/>
    <w:rsid w:val="00611356"/>
    <w:rsid w:val="0088531B"/>
    <w:rsid w:val="008E28EE"/>
    <w:rsid w:val="00A61246"/>
    <w:rsid w:val="00C3163B"/>
    <w:rsid w:val="00C9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6358"/>
  <w15:chartTrackingRefBased/>
  <w15:docId w15:val="{B4C1C89D-1513-41B2-A04D-24E52432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D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6D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6D2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1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124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A61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2</cp:revision>
  <dcterms:created xsi:type="dcterms:W3CDTF">2022-03-16T14:22:00Z</dcterms:created>
  <dcterms:modified xsi:type="dcterms:W3CDTF">2022-03-16T14:22:00Z</dcterms:modified>
</cp:coreProperties>
</file>