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3469"/>
        <w:gridCol w:w="824"/>
        <w:gridCol w:w="1035"/>
        <w:gridCol w:w="1214"/>
        <w:gridCol w:w="1184"/>
        <w:gridCol w:w="836"/>
      </w:tblGrid>
      <w:tr w:rsidR="0097613A" w:rsidRPr="00436974" w14:paraId="21D44DD1" w14:textId="77777777" w:rsidTr="0097613A">
        <w:tc>
          <w:tcPr>
            <w:tcW w:w="9016" w:type="dxa"/>
            <w:gridSpan w:val="7"/>
          </w:tcPr>
          <w:p w14:paraId="4BE4C131" w14:textId="5D7906BD" w:rsidR="0097613A" w:rsidRPr="00DC65AF" w:rsidRDefault="0097613A" w:rsidP="00DC65AF">
            <w:pPr>
              <w:contextualSpacing/>
              <w:rPr>
                <w:lang w:val="en-US"/>
              </w:rPr>
            </w:pPr>
            <w:r w:rsidRPr="00787D26">
              <w:rPr>
                <w:b/>
                <w:bCs/>
                <w:lang w:val="uk-UA"/>
              </w:rPr>
              <w:t xml:space="preserve">Traumatic Grief Inventory Self Report Plus | TGI-SR+ | </w:t>
            </w:r>
            <w:r w:rsidR="00DC65AF">
              <w:rPr>
                <w:b/>
                <w:bCs/>
                <w:lang w:val="en-US"/>
              </w:rPr>
              <w:t>English</w:t>
            </w:r>
          </w:p>
        </w:tc>
      </w:tr>
      <w:tr w:rsidR="0097613A" w:rsidRPr="00436974" w14:paraId="46EAD2D8" w14:textId="77777777" w:rsidTr="0097613A">
        <w:tc>
          <w:tcPr>
            <w:tcW w:w="9016" w:type="dxa"/>
            <w:gridSpan w:val="7"/>
          </w:tcPr>
          <w:p w14:paraId="2FF2E356" w14:textId="77777777" w:rsidR="0097613A" w:rsidRPr="00DC65AF" w:rsidRDefault="0097613A" w:rsidP="00DC65AF">
            <w:pPr>
              <w:contextualSpacing/>
              <w:rPr>
                <w:lang w:val="en-US"/>
              </w:rPr>
            </w:pPr>
          </w:p>
          <w:p w14:paraId="32C7CB9D" w14:textId="77777777" w:rsidR="0097613A" w:rsidRPr="00DC65AF" w:rsidRDefault="00DC65AF" w:rsidP="00DC65AF">
            <w:pPr>
              <w:contextualSpacing/>
              <w:rPr>
                <w:szCs w:val="18"/>
                <w:lang w:val="en-US"/>
              </w:rPr>
            </w:pPr>
            <w:r w:rsidRPr="00DC65AF">
              <w:rPr>
                <w:szCs w:val="18"/>
                <w:lang w:val="en-US"/>
              </w:rPr>
              <w:t xml:space="preserve">Below are several grief reactions. Indicate to what extent you had these reactions </w:t>
            </w:r>
            <w:r w:rsidRPr="00DC65AF">
              <w:rPr>
                <w:b/>
                <w:bCs/>
                <w:szCs w:val="18"/>
                <w:lang w:val="en-US"/>
              </w:rPr>
              <w:t>in the past month</w:t>
            </w:r>
            <w:r w:rsidRPr="00DC65AF">
              <w:rPr>
                <w:szCs w:val="18"/>
                <w:lang w:val="en-US"/>
              </w:rPr>
              <w:t>, following the death of your loved one. Have you experienced multiple losses? Then assume the loss that is most in your mind and / or is currently most distressing you.</w:t>
            </w:r>
          </w:p>
          <w:p w14:paraId="68BA1CAC" w14:textId="2C2F6F26" w:rsidR="00DC65AF" w:rsidRPr="00DC65AF" w:rsidRDefault="00DC65AF" w:rsidP="00DC65AF">
            <w:pPr>
              <w:contextualSpacing/>
              <w:rPr>
                <w:lang w:val="en-US"/>
              </w:rPr>
            </w:pPr>
          </w:p>
        </w:tc>
      </w:tr>
      <w:tr w:rsidR="00DC65AF" w:rsidRPr="00787D26" w14:paraId="4FDADB4D" w14:textId="77777777" w:rsidTr="00DC65AF">
        <w:tc>
          <w:tcPr>
            <w:tcW w:w="454" w:type="dxa"/>
            <w:shd w:val="clear" w:color="auto" w:fill="F2F2F2" w:themeFill="background1" w:themeFillShade="F2"/>
          </w:tcPr>
          <w:p w14:paraId="14E7E8B2" w14:textId="77777777" w:rsidR="0097613A" w:rsidRPr="00787D26" w:rsidRDefault="0097613A" w:rsidP="00DC65AF">
            <w:pPr>
              <w:contextualSpacing/>
              <w:rPr>
                <w:lang w:val="uk-UA"/>
              </w:rPr>
            </w:pPr>
          </w:p>
        </w:tc>
        <w:tc>
          <w:tcPr>
            <w:tcW w:w="3469" w:type="dxa"/>
          </w:tcPr>
          <w:p w14:paraId="1FD6BB53" w14:textId="77777777" w:rsidR="0097613A" w:rsidRPr="00787D26" w:rsidRDefault="0097613A" w:rsidP="00DC65AF">
            <w:pPr>
              <w:contextualSpacing/>
              <w:rPr>
                <w:lang w:val="uk-UA"/>
              </w:rPr>
            </w:pPr>
          </w:p>
        </w:tc>
        <w:tc>
          <w:tcPr>
            <w:tcW w:w="824" w:type="dxa"/>
            <w:shd w:val="clear" w:color="auto" w:fill="F2F2F2" w:themeFill="background1" w:themeFillShade="F2"/>
          </w:tcPr>
          <w:p w14:paraId="69C58C46" w14:textId="77777777" w:rsidR="0097613A" w:rsidRPr="00787D26" w:rsidRDefault="0097613A" w:rsidP="00DC65AF">
            <w:pPr>
              <w:contextualSpacing/>
              <w:jc w:val="center"/>
              <w:rPr>
                <w:lang w:val="uk-UA"/>
              </w:rPr>
            </w:pPr>
          </w:p>
          <w:p w14:paraId="45B43471" w14:textId="6EE7D37A" w:rsidR="0097613A" w:rsidRPr="00DC65AF" w:rsidRDefault="00DC65AF" w:rsidP="00DC65AF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Never</w:t>
            </w:r>
          </w:p>
          <w:p w14:paraId="0BDD1DA5" w14:textId="5AA34C55" w:rsidR="0097613A" w:rsidRPr="00787D26" w:rsidRDefault="0097613A" w:rsidP="00DC65A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35" w:type="dxa"/>
          </w:tcPr>
          <w:p w14:paraId="715DBAD3" w14:textId="77777777" w:rsidR="0097613A" w:rsidRPr="00787D26" w:rsidRDefault="0097613A" w:rsidP="00DC65AF">
            <w:pPr>
              <w:contextualSpacing/>
              <w:jc w:val="center"/>
              <w:rPr>
                <w:lang w:val="uk-UA"/>
              </w:rPr>
            </w:pPr>
          </w:p>
          <w:p w14:paraId="3CC70926" w14:textId="6C4580C9" w:rsidR="0097613A" w:rsidRPr="00DC65AF" w:rsidRDefault="00DC65AF" w:rsidP="00DC65AF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Seldomly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14:paraId="144D187B" w14:textId="77777777" w:rsidR="0097613A" w:rsidRPr="00787D26" w:rsidRDefault="0097613A" w:rsidP="00DC65AF">
            <w:pPr>
              <w:contextualSpacing/>
              <w:jc w:val="center"/>
              <w:rPr>
                <w:lang w:val="uk-UA"/>
              </w:rPr>
            </w:pPr>
          </w:p>
          <w:p w14:paraId="3AB6D836" w14:textId="5C8CBBA2" w:rsidR="0097613A" w:rsidRPr="00DC65AF" w:rsidRDefault="00DC65AF" w:rsidP="00DC65AF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Sometimes</w:t>
            </w:r>
          </w:p>
        </w:tc>
        <w:tc>
          <w:tcPr>
            <w:tcW w:w="1184" w:type="dxa"/>
          </w:tcPr>
          <w:p w14:paraId="5A5D29A8" w14:textId="77777777" w:rsidR="0097613A" w:rsidRPr="00787D26" w:rsidRDefault="0097613A" w:rsidP="00DC65AF">
            <w:pPr>
              <w:contextualSpacing/>
              <w:jc w:val="center"/>
              <w:rPr>
                <w:lang w:val="uk-UA"/>
              </w:rPr>
            </w:pPr>
          </w:p>
          <w:p w14:paraId="13916E8E" w14:textId="54DD30B1" w:rsidR="0097613A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>
              <w:rPr>
                <w:lang w:val="en-US"/>
              </w:rPr>
              <w:t>Frequently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14:paraId="701E46BB" w14:textId="77777777" w:rsidR="0097613A" w:rsidRPr="00787D26" w:rsidRDefault="0097613A" w:rsidP="00DC65AF">
            <w:pPr>
              <w:contextualSpacing/>
              <w:jc w:val="center"/>
              <w:rPr>
                <w:lang w:val="uk-UA"/>
              </w:rPr>
            </w:pPr>
          </w:p>
          <w:p w14:paraId="1F6BC580" w14:textId="68F553D4" w:rsidR="0097613A" w:rsidRPr="00DC65AF" w:rsidRDefault="00DC65AF" w:rsidP="00DC65AF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All the time</w:t>
            </w:r>
          </w:p>
          <w:p w14:paraId="4D4AF662" w14:textId="013D156E" w:rsidR="0097613A" w:rsidRPr="00787D26" w:rsidRDefault="0097613A" w:rsidP="00DC65AF">
            <w:pPr>
              <w:contextualSpacing/>
              <w:jc w:val="center"/>
              <w:rPr>
                <w:lang w:val="uk-UA"/>
              </w:rPr>
            </w:pPr>
          </w:p>
        </w:tc>
      </w:tr>
      <w:tr w:rsidR="00DC65AF" w:rsidRPr="00787D26" w14:paraId="5074AE05" w14:textId="1BE9F434" w:rsidTr="00DC65AF">
        <w:tc>
          <w:tcPr>
            <w:tcW w:w="454" w:type="dxa"/>
            <w:shd w:val="clear" w:color="auto" w:fill="F2F2F2" w:themeFill="background1" w:themeFillShade="F2"/>
          </w:tcPr>
          <w:p w14:paraId="755E155E" w14:textId="0932D4DF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3469" w:type="dxa"/>
            <w:vAlign w:val="center"/>
          </w:tcPr>
          <w:p w14:paraId="6DD2F101" w14:textId="75B8F1A6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DC65AF">
              <w:rPr>
                <w:szCs w:val="18"/>
                <w:lang w:val="en-US"/>
              </w:rPr>
              <w:t>I had intrusive thoughts or images related to the person who died.</w:t>
            </w:r>
          </w:p>
        </w:tc>
        <w:tc>
          <w:tcPr>
            <w:tcW w:w="824" w:type="dxa"/>
            <w:shd w:val="clear" w:color="auto" w:fill="F2F2F2" w:themeFill="background1" w:themeFillShade="F2"/>
          </w:tcPr>
          <w:p w14:paraId="7EFA2768" w14:textId="284EF7B0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1035" w:type="dxa"/>
          </w:tcPr>
          <w:p w14:paraId="3219016A" w14:textId="7880F4C6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14:paraId="10797506" w14:textId="063B47F8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1184" w:type="dxa"/>
          </w:tcPr>
          <w:p w14:paraId="3A7F2305" w14:textId="650509F1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14:paraId="794A2715" w14:textId="5B5A308B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DC65AF" w:rsidRPr="00787D26" w14:paraId="17DEDAB0" w14:textId="2CCA59AD" w:rsidTr="00DC65AF">
        <w:tc>
          <w:tcPr>
            <w:tcW w:w="454" w:type="dxa"/>
            <w:shd w:val="clear" w:color="auto" w:fill="F2F2F2" w:themeFill="background1" w:themeFillShade="F2"/>
          </w:tcPr>
          <w:p w14:paraId="404FCC8C" w14:textId="7E1D2029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3469" w:type="dxa"/>
            <w:vAlign w:val="center"/>
          </w:tcPr>
          <w:p w14:paraId="2744DCFF" w14:textId="5FAC35BB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DC65AF">
              <w:rPr>
                <w:szCs w:val="18"/>
                <w:lang w:val="en-US"/>
              </w:rPr>
              <w:t>I experienced intense emotional pain, sadness, or pangs of grief.</w:t>
            </w:r>
          </w:p>
        </w:tc>
        <w:tc>
          <w:tcPr>
            <w:tcW w:w="824" w:type="dxa"/>
            <w:shd w:val="clear" w:color="auto" w:fill="F2F2F2" w:themeFill="background1" w:themeFillShade="F2"/>
          </w:tcPr>
          <w:p w14:paraId="2F1C9BBE" w14:textId="45ACBDF3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1035" w:type="dxa"/>
          </w:tcPr>
          <w:p w14:paraId="404D59F9" w14:textId="0EFFF104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14:paraId="596DB1FF" w14:textId="0BCDEE50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1184" w:type="dxa"/>
          </w:tcPr>
          <w:p w14:paraId="5CF17DA1" w14:textId="763C2DF4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14:paraId="69DEFDDD" w14:textId="7DBBE0FF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DC65AF" w:rsidRPr="00787D26" w14:paraId="2F484DFA" w14:textId="2ABDF415" w:rsidTr="00DC65AF">
        <w:tc>
          <w:tcPr>
            <w:tcW w:w="454" w:type="dxa"/>
            <w:shd w:val="clear" w:color="auto" w:fill="F2F2F2" w:themeFill="background1" w:themeFillShade="F2"/>
          </w:tcPr>
          <w:p w14:paraId="16BA0563" w14:textId="3E67CB17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3469" w:type="dxa"/>
            <w:vAlign w:val="center"/>
          </w:tcPr>
          <w:p w14:paraId="5B784051" w14:textId="59AD187C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DC65AF">
              <w:rPr>
                <w:szCs w:val="18"/>
                <w:lang w:val="en-US"/>
              </w:rPr>
              <w:t>I found myself longing or yearning for the person who died.</w:t>
            </w:r>
          </w:p>
        </w:tc>
        <w:tc>
          <w:tcPr>
            <w:tcW w:w="824" w:type="dxa"/>
            <w:shd w:val="clear" w:color="auto" w:fill="F2F2F2" w:themeFill="background1" w:themeFillShade="F2"/>
          </w:tcPr>
          <w:p w14:paraId="5B419877" w14:textId="2BB3A47A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1035" w:type="dxa"/>
          </w:tcPr>
          <w:p w14:paraId="6D4814EB" w14:textId="25B9B051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14:paraId="5334DEDA" w14:textId="5FADDEA7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1184" w:type="dxa"/>
          </w:tcPr>
          <w:p w14:paraId="7F2E69A5" w14:textId="2C439498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14:paraId="54499994" w14:textId="37A86296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DC65AF" w:rsidRPr="00787D26" w14:paraId="63DA18E1" w14:textId="26959557" w:rsidTr="00DC65AF">
        <w:tc>
          <w:tcPr>
            <w:tcW w:w="454" w:type="dxa"/>
            <w:shd w:val="clear" w:color="auto" w:fill="F2F2F2" w:themeFill="background1" w:themeFillShade="F2"/>
          </w:tcPr>
          <w:p w14:paraId="72505CF0" w14:textId="2EE7177C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3469" w:type="dxa"/>
            <w:vAlign w:val="center"/>
          </w:tcPr>
          <w:p w14:paraId="03E42E8A" w14:textId="3C795988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DC65AF">
              <w:rPr>
                <w:szCs w:val="18"/>
                <w:lang w:val="en-US"/>
              </w:rPr>
              <w:t>I experienced confusion about my role in life or a diminished sense of self.</w:t>
            </w:r>
          </w:p>
        </w:tc>
        <w:tc>
          <w:tcPr>
            <w:tcW w:w="824" w:type="dxa"/>
            <w:shd w:val="clear" w:color="auto" w:fill="F2F2F2" w:themeFill="background1" w:themeFillShade="F2"/>
          </w:tcPr>
          <w:p w14:paraId="02120ABF" w14:textId="51DAE663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1035" w:type="dxa"/>
          </w:tcPr>
          <w:p w14:paraId="0F8C3D6F" w14:textId="55C55242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14:paraId="3DE86579" w14:textId="0DF19635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1184" w:type="dxa"/>
          </w:tcPr>
          <w:p w14:paraId="048F8044" w14:textId="081C15C5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14:paraId="538EE486" w14:textId="387BE7FB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DC65AF" w:rsidRPr="00787D26" w14:paraId="3B904A80" w14:textId="2BE1D22E" w:rsidTr="00DC65AF">
        <w:tc>
          <w:tcPr>
            <w:tcW w:w="454" w:type="dxa"/>
            <w:shd w:val="clear" w:color="auto" w:fill="F2F2F2" w:themeFill="background1" w:themeFillShade="F2"/>
          </w:tcPr>
          <w:p w14:paraId="769167BB" w14:textId="727CB9A0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  <w:tc>
          <w:tcPr>
            <w:tcW w:w="3469" w:type="dxa"/>
            <w:vAlign w:val="center"/>
          </w:tcPr>
          <w:p w14:paraId="40F96B25" w14:textId="5EEF06A9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DC65AF">
              <w:rPr>
                <w:szCs w:val="18"/>
                <w:lang w:val="en-US"/>
              </w:rPr>
              <w:t>I</w:t>
            </w:r>
            <w:r w:rsidRPr="00DC65AF">
              <w:rPr>
                <w:rFonts w:cs="Arial"/>
                <w:szCs w:val="18"/>
                <w:lang w:val="en-US"/>
              </w:rPr>
              <w:t xml:space="preserve"> had trouble accepting the loss</w:t>
            </w:r>
            <w:r w:rsidRPr="00DC65AF">
              <w:rPr>
                <w:szCs w:val="18"/>
                <w:lang w:val="en-US"/>
              </w:rPr>
              <w:t>.</w:t>
            </w:r>
          </w:p>
        </w:tc>
        <w:tc>
          <w:tcPr>
            <w:tcW w:w="824" w:type="dxa"/>
            <w:shd w:val="clear" w:color="auto" w:fill="F2F2F2" w:themeFill="background1" w:themeFillShade="F2"/>
          </w:tcPr>
          <w:p w14:paraId="01282823" w14:textId="047F519E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1035" w:type="dxa"/>
          </w:tcPr>
          <w:p w14:paraId="130BDF54" w14:textId="236ACE2D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14:paraId="15F673F5" w14:textId="53745B87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1184" w:type="dxa"/>
          </w:tcPr>
          <w:p w14:paraId="5D5136ED" w14:textId="31E83950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14:paraId="1148FEF6" w14:textId="34EB81CA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DC65AF" w:rsidRPr="00787D26" w14:paraId="370FA655" w14:textId="3869EB73" w:rsidTr="00DC65AF">
        <w:tc>
          <w:tcPr>
            <w:tcW w:w="454" w:type="dxa"/>
            <w:shd w:val="clear" w:color="auto" w:fill="F2F2F2" w:themeFill="background1" w:themeFillShade="F2"/>
          </w:tcPr>
          <w:p w14:paraId="59D5C040" w14:textId="35EA1734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6</w:t>
            </w:r>
          </w:p>
        </w:tc>
        <w:tc>
          <w:tcPr>
            <w:tcW w:w="3469" w:type="dxa"/>
            <w:vAlign w:val="center"/>
          </w:tcPr>
          <w:p w14:paraId="2986E519" w14:textId="1E57177D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DC65AF">
              <w:rPr>
                <w:szCs w:val="18"/>
                <w:lang w:val="en-US"/>
              </w:rPr>
              <w:t xml:space="preserve">I avoided places, objects, or thoughts that reminded me </w:t>
            </w:r>
            <w:r w:rsidRPr="00DC65AF">
              <w:rPr>
                <w:rFonts w:cs="Arial"/>
                <w:szCs w:val="18"/>
                <w:lang w:val="en-US"/>
              </w:rPr>
              <w:t>that the person I lost has died.</w:t>
            </w:r>
          </w:p>
        </w:tc>
        <w:tc>
          <w:tcPr>
            <w:tcW w:w="824" w:type="dxa"/>
            <w:shd w:val="clear" w:color="auto" w:fill="F2F2F2" w:themeFill="background1" w:themeFillShade="F2"/>
          </w:tcPr>
          <w:p w14:paraId="0290E89A" w14:textId="49DEE00C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1035" w:type="dxa"/>
          </w:tcPr>
          <w:p w14:paraId="4C48F83A" w14:textId="06461902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14:paraId="54801BF4" w14:textId="4A3A23BD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1184" w:type="dxa"/>
          </w:tcPr>
          <w:p w14:paraId="2F8ABCD5" w14:textId="3379E479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14:paraId="527A6A93" w14:textId="663ED57D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DC65AF" w:rsidRPr="00787D26" w14:paraId="5FBAD91B" w14:textId="3D577467" w:rsidTr="00DC65AF">
        <w:tc>
          <w:tcPr>
            <w:tcW w:w="454" w:type="dxa"/>
            <w:shd w:val="clear" w:color="auto" w:fill="F2F2F2" w:themeFill="background1" w:themeFillShade="F2"/>
          </w:tcPr>
          <w:p w14:paraId="620F08CE" w14:textId="7088E4E7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7</w:t>
            </w:r>
          </w:p>
        </w:tc>
        <w:tc>
          <w:tcPr>
            <w:tcW w:w="3469" w:type="dxa"/>
            <w:vAlign w:val="center"/>
          </w:tcPr>
          <w:p w14:paraId="6E6CD1D5" w14:textId="685DCEB8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DC65AF">
              <w:rPr>
                <w:szCs w:val="18"/>
                <w:lang w:val="en-US"/>
              </w:rPr>
              <w:t>It was hard for me to trust others.</w:t>
            </w:r>
          </w:p>
        </w:tc>
        <w:tc>
          <w:tcPr>
            <w:tcW w:w="824" w:type="dxa"/>
            <w:shd w:val="clear" w:color="auto" w:fill="F2F2F2" w:themeFill="background1" w:themeFillShade="F2"/>
          </w:tcPr>
          <w:p w14:paraId="6015D87D" w14:textId="13910CF5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1035" w:type="dxa"/>
          </w:tcPr>
          <w:p w14:paraId="710CB460" w14:textId="3EAABFBD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14:paraId="630DF875" w14:textId="378A79FF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1184" w:type="dxa"/>
          </w:tcPr>
          <w:p w14:paraId="21A721AB" w14:textId="5676F84A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14:paraId="5F195594" w14:textId="2D2001C1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DC65AF" w:rsidRPr="00787D26" w14:paraId="758C3FD6" w14:textId="69F4F783" w:rsidTr="00DC65AF">
        <w:tc>
          <w:tcPr>
            <w:tcW w:w="454" w:type="dxa"/>
            <w:shd w:val="clear" w:color="auto" w:fill="F2F2F2" w:themeFill="background1" w:themeFillShade="F2"/>
          </w:tcPr>
          <w:p w14:paraId="096677FC" w14:textId="4EC268E7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8</w:t>
            </w:r>
          </w:p>
        </w:tc>
        <w:tc>
          <w:tcPr>
            <w:tcW w:w="3469" w:type="dxa"/>
            <w:vAlign w:val="center"/>
          </w:tcPr>
          <w:p w14:paraId="1E27BD0C" w14:textId="617D987F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DC65AF">
              <w:rPr>
                <w:szCs w:val="18"/>
                <w:lang w:val="en-US"/>
              </w:rPr>
              <w:t>I felt bitterness or anger related to his/her death.</w:t>
            </w:r>
          </w:p>
        </w:tc>
        <w:tc>
          <w:tcPr>
            <w:tcW w:w="824" w:type="dxa"/>
            <w:shd w:val="clear" w:color="auto" w:fill="F2F2F2" w:themeFill="background1" w:themeFillShade="F2"/>
          </w:tcPr>
          <w:p w14:paraId="63FA6FFB" w14:textId="3FF01EE8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1035" w:type="dxa"/>
          </w:tcPr>
          <w:p w14:paraId="70FD2531" w14:textId="79DE834B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14:paraId="1900EE24" w14:textId="685FCC5B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1184" w:type="dxa"/>
          </w:tcPr>
          <w:p w14:paraId="198CF183" w14:textId="3E2F9F7E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14:paraId="75C85A3E" w14:textId="440675D9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DC65AF" w:rsidRPr="00787D26" w14:paraId="7F219767" w14:textId="223AEDD1" w:rsidTr="00DC65AF">
        <w:tc>
          <w:tcPr>
            <w:tcW w:w="454" w:type="dxa"/>
            <w:shd w:val="clear" w:color="auto" w:fill="F2F2F2" w:themeFill="background1" w:themeFillShade="F2"/>
          </w:tcPr>
          <w:p w14:paraId="4A38E367" w14:textId="133F50D8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9</w:t>
            </w:r>
          </w:p>
        </w:tc>
        <w:tc>
          <w:tcPr>
            <w:tcW w:w="3469" w:type="dxa"/>
            <w:vAlign w:val="center"/>
          </w:tcPr>
          <w:p w14:paraId="2079E3B7" w14:textId="62B8A72C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DC65AF">
              <w:rPr>
                <w:rFonts w:cs="Arial"/>
                <w:szCs w:val="18"/>
                <w:lang w:val="en-US"/>
              </w:rPr>
              <w:t>I felt that that moving on (e.g., making new friends, pursuing new interests) was difficult for me.</w:t>
            </w:r>
          </w:p>
        </w:tc>
        <w:tc>
          <w:tcPr>
            <w:tcW w:w="824" w:type="dxa"/>
            <w:shd w:val="clear" w:color="auto" w:fill="F2F2F2" w:themeFill="background1" w:themeFillShade="F2"/>
          </w:tcPr>
          <w:p w14:paraId="2F6D30AC" w14:textId="46E3CDD7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1035" w:type="dxa"/>
          </w:tcPr>
          <w:p w14:paraId="284CCE76" w14:textId="2C5C79F0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14:paraId="02C43A20" w14:textId="72BEB4F1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1184" w:type="dxa"/>
          </w:tcPr>
          <w:p w14:paraId="30A0653A" w14:textId="193069B4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14:paraId="49C236FA" w14:textId="7153E472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DC65AF" w:rsidRPr="00787D26" w14:paraId="73186F94" w14:textId="3AC3FCAC" w:rsidTr="00DC65AF">
        <w:tc>
          <w:tcPr>
            <w:tcW w:w="454" w:type="dxa"/>
            <w:shd w:val="clear" w:color="auto" w:fill="F2F2F2" w:themeFill="background1" w:themeFillShade="F2"/>
          </w:tcPr>
          <w:p w14:paraId="4C0CA349" w14:textId="37042544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10</w:t>
            </w:r>
          </w:p>
        </w:tc>
        <w:tc>
          <w:tcPr>
            <w:tcW w:w="3469" w:type="dxa"/>
            <w:vAlign w:val="center"/>
          </w:tcPr>
          <w:p w14:paraId="46BA45E6" w14:textId="484AA2A5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662103">
              <w:rPr>
                <w:szCs w:val="18"/>
              </w:rPr>
              <w:t xml:space="preserve">I </w:t>
            </w:r>
            <w:proofErr w:type="spellStart"/>
            <w:r w:rsidRPr="00662103">
              <w:rPr>
                <w:szCs w:val="18"/>
              </w:rPr>
              <w:t>felt</w:t>
            </w:r>
            <w:proofErr w:type="spellEnd"/>
            <w:r w:rsidRPr="00662103">
              <w:rPr>
                <w:szCs w:val="18"/>
              </w:rPr>
              <w:t xml:space="preserve"> </w:t>
            </w:r>
            <w:proofErr w:type="spellStart"/>
            <w:r w:rsidRPr="00662103">
              <w:rPr>
                <w:rFonts w:cs="Arial"/>
                <w:szCs w:val="18"/>
              </w:rPr>
              <w:t>emotionally</w:t>
            </w:r>
            <w:proofErr w:type="spellEnd"/>
            <w:r w:rsidRPr="00662103">
              <w:rPr>
                <w:rFonts w:cs="Arial"/>
                <w:szCs w:val="18"/>
              </w:rPr>
              <w:t xml:space="preserve"> </w:t>
            </w:r>
            <w:proofErr w:type="spellStart"/>
            <w:r w:rsidRPr="00662103">
              <w:rPr>
                <w:rFonts w:cs="Arial"/>
                <w:szCs w:val="18"/>
              </w:rPr>
              <w:t>numb</w:t>
            </w:r>
            <w:proofErr w:type="spellEnd"/>
            <w:r w:rsidRPr="00662103">
              <w:rPr>
                <w:szCs w:val="18"/>
              </w:rPr>
              <w:t>.</w:t>
            </w:r>
          </w:p>
        </w:tc>
        <w:tc>
          <w:tcPr>
            <w:tcW w:w="824" w:type="dxa"/>
            <w:shd w:val="clear" w:color="auto" w:fill="F2F2F2" w:themeFill="background1" w:themeFillShade="F2"/>
          </w:tcPr>
          <w:p w14:paraId="59601C1D" w14:textId="3A6FE340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1035" w:type="dxa"/>
          </w:tcPr>
          <w:p w14:paraId="03AE6727" w14:textId="716DCF36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14:paraId="5A3AA358" w14:textId="1CB336F7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1184" w:type="dxa"/>
          </w:tcPr>
          <w:p w14:paraId="153C0B22" w14:textId="22506E62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14:paraId="0BC122E3" w14:textId="02A7787A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DC65AF" w:rsidRPr="00787D26" w14:paraId="67622C14" w14:textId="0B640E1F" w:rsidTr="00DC65AF">
        <w:tc>
          <w:tcPr>
            <w:tcW w:w="454" w:type="dxa"/>
            <w:shd w:val="clear" w:color="auto" w:fill="F2F2F2" w:themeFill="background1" w:themeFillShade="F2"/>
          </w:tcPr>
          <w:p w14:paraId="207709AF" w14:textId="3A211A15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11</w:t>
            </w:r>
          </w:p>
        </w:tc>
        <w:tc>
          <w:tcPr>
            <w:tcW w:w="3469" w:type="dxa"/>
            <w:vAlign w:val="center"/>
          </w:tcPr>
          <w:p w14:paraId="0B7D779B" w14:textId="46495E28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DC65AF">
              <w:rPr>
                <w:rFonts w:cs="Arial"/>
                <w:szCs w:val="18"/>
                <w:lang w:val="en-US"/>
              </w:rPr>
              <w:t>I felt that life is unfulfilling or meaningless without him/her.</w:t>
            </w:r>
          </w:p>
        </w:tc>
        <w:tc>
          <w:tcPr>
            <w:tcW w:w="824" w:type="dxa"/>
            <w:shd w:val="clear" w:color="auto" w:fill="F2F2F2" w:themeFill="background1" w:themeFillShade="F2"/>
          </w:tcPr>
          <w:p w14:paraId="0391F2EC" w14:textId="6DC58FBF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1035" w:type="dxa"/>
          </w:tcPr>
          <w:p w14:paraId="2E58E251" w14:textId="4F2891C4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14:paraId="1004BAA0" w14:textId="626CF507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1184" w:type="dxa"/>
          </w:tcPr>
          <w:p w14:paraId="4C6A5D45" w14:textId="0900EBCE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14:paraId="187E82D2" w14:textId="036304A6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DC65AF" w:rsidRPr="00787D26" w14:paraId="49142AE1" w14:textId="486D77AC" w:rsidTr="00DC65AF">
        <w:tc>
          <w:tcPr>
            <w:tcW w:w="454" w:type="dxa"/>
            <w:shd w:val="clear" w:color="auto" w:fill="F2F2F2" w:themeFill="background1" w:themeFillShade="F2"/>
          </w:tcPr>
          <w:p w14:paraId="58EB86D2" w14:textId="4A5F559C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12</w:t>
            </w:r>
          </w:p>
        </w:tc>
        <w:tc>
          <w:tcPr>
            <w:tcW w:w="3469" w:type="dxa"/>
            <w:vAlign w:val="center"/>
          </w:tcPr>
          <w:p w14:paraId="3C41F300" w14:textId="3743E85C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DC65AF">
              <w:rPr>
                <w:szCs w:val="18"/>
                <w:lang w:val="en-US"/>
              </w:rPr>
              <w:t>I</w:t>
            </w:r>
            <w:r w:rsidRPr="00DC65AF">
              <w:rPr>
                <w:rFonts w:cs="Arial"/>
                <w:szCs w:val="18"/>
                <w:lang w:val="en-US"/>
              </w:rPr>
              <w:t xml:space="preserve"> felt stunned, shocked, or dazed by his/her death</w:t>
            </w:r>
            <w:r w:rsidRPr="00DC65AF">
              <w:rPr>
                <w:szCs w:val="18"/>
                <w:lang w:val="en-US"/>
              </w:rPr>
              <w:t>.</w:t>
            </w:r>
          </w:p>
        </w:tc>
        <w:tc>
          <w:tcPr>
            <w:tcW w:w="824" w:type="dxa"/>
            <w:shd w:val="clear" w:color="auto" w:fill="F2F2F2" w:themeFill="background1" w:themeFillShade="F2"/>
          </w:tcPr>
          <w:p w14:paraId="374F8F70" w14:textId="08B5FA5F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1035" w:type="dxa"/>
          </w:tcPr>
          <w:p w14:paraId="46851E18" w14:textId="4852CC7A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14:paraId="40C521C3" w14:textId="2B7B467A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1184" w:type="dxa"/>
          </w:tcPr>
          <w:p w14:paraId="4E243CBA" w14:textId="334B8E36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14:paraId="2A94E2F8" w14:textId="749B89ED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DC65AF" w:rsidRPr="00787D26" w14:paraId="7F257E07" w14:textId="2CD403A2" w:rsidTr="00DC65AF">
        <w:tc>
          <w:tcPr>
            <w:tcW w:w="454" w:type="dxa"/>
            <w:shd w:val="clear" w:color="auto" w:fill="F2F2F2" w:themeFill="background1" w:themeFillShade="F2"/>
          </w:tcPr>
          <w:p w14:paraId="3BDE3BE7" w14:textId="0A327A3F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13</w:t>
            </w:r>
          </w:p>
        </w:tc>
        <w:tc>
          <w:tcPr>
            <w:tcW w:w="3469" w:type="dxa"/>
            <w:vAlign w:val="center"/>
          </w:tcPr>
          <w:p w14:paraId="25BDD873" w14:textId="05198BD4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DC65AF">
              <w:rPr>
                <w:szCs w:val="18"/>
                <w:lang w:val="en-US"/>
              </w:rPr>
              <w:t xml:space="preserve">I noticed </w:t>
            </w:r>
            <w:r w:rsidRPr="00DC65AF">
              <w:rPr>
                <w:rFonts w:cs="Arial"/>
                <w:szCs w:val="18"/>
                <w:lang w:val="en-US"/>
              </w:rPr>
              <w:t>significant reduction in social, occupational, or other important areas of functioning (e.g., domestic responsibilities) as a result of his/her death</w:t>
            </w:r>
            <w:r w:rsidRPr="00DC65AF">
              <w:rPr>
                <w:szCs w:val="18"/>
                <w:lang w:val="en-US"/>
              </w:rPr>
              <w:t>.</w:t>
            </w:r>
          </w:p>
        </w:tc>
        <w:tc>
          <w:tcPr>
            <w:tcW w:w="824" w:type="dxa"/>
            <w:shd w:val="clear" w:color="auto" w:fill="F2F2F2" w:themeFill="background1" w:themeFillShade="F2"/>
          </w:tcPr>
          <w:p w14:paraId="373A3F5C" w14:textId="0E0740E9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1035" w:type="dxa"/>
          </w:tcPr>
          <w:p w14:paraId="69A68CA0" w14:textId="4751EF34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14:paraId="3CF1645B" w14:textId="2D527F73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1184" w:type="dxa"/>
          </w:tcPr>
          <w:p w14:paraId="6419D36F" w14:textId="50F02549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14:paraId="5C9C38E3" w14:textId="27D33870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DC65AF" w:rsidRPr="00787D26" w14:paraId="098A5AD3" w14:textId="703F50E7" w:rsidTr="00DC65AF">
        <w:tc>
          <w:tcPr>
            <w:tcW w:w="454" w:type="dxa"/>
            <w:shd w:val="clear" w:color="auto" w:fill="F2F2F2" w:themeFill="background1" w:themeFillShade="F2"/>
          </w:tcPr>
          <w:p w14:paraId="1C7CD06A" w14:textId="091489BC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14</w:t>
            </w:r>
          </w:p>
        </w:tc>
        <w:tc>
          <w:tcPr>
            <w:tcW w:w="3469" w:type="dxa"/>
            <w:vAlign w:val="center"/>
          </w:tcPr>
          <w:p w14:paraId="5C60D2F8" w14:textId="257F718D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DC65AF">
              <w:rPr>
                <w:szCs w:val="18"/>
                <w:lang w:val="en-US"/>
              </w:rPr>
              <w:t>I had intrusive thoughts and images associated with the circumstances of his/her death.</w:t>
            </w:r>
          </w:p>
        </w:tc>
        <w:tc>
          <w:tcPr>
            <w:tcW w:w="824" w:type="dxa"/>
            <w:shd w:val="clear" w:color="auto" w:fill="F2F2F2" w:themeFill="background1" w:themeFillShade="F2"/>
          </w:tcPr>
          <w:p w14:paraId="46937CBF" w14:textId="6D28EF23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1035" w:type="dxa"/>
          </w:tcPr>
          <w:p w14:paraId="50F52F80" w14:textId="566AF25F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14:paraId="0D3BC89F" w14:textId="5FE10CA3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1184" w:type="dxa"/>
          </w:tcPr>
          <w:p w14:paraId="6E52707E" w14:textId="57AEB928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14:paraId="480F9219" w14:textId="65021B9B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DC65AF" w:rsidRPr="00787D26" w14:paraId="569555B8" w14:textId="18649D61" w:rsidTr="00DC65AF">
        <w:tc>
          <w:tcPr>
            <w:tcW w:w="454" w:type="dxa"/>
            <w:shd w:val="clear" w:color="auto" w:fill="F2F2F2" w:themeFill="background1" w:themeFillShade="F2"/>
          </w:tcPr>
          <w:p w14:paraId="66F9FDF1" w14:textId="0B0BD57C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15</w:t>
            </w:r>
          </w:p>
        </w:tc>
        <w:tc>
          <w:tcPr>
            <w:tcW w:w="3469" w:type="dxa"/>
            <w:vAlign w:val="center"/>
          </w:tcPr>
          <w:p w14:paraId="1BCB0541" w14:textId="55A7FC32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DC65AF">
              <w:rPr>
                <w:rFonts w:cstheme="minorHAnsi"/>
                <w:szCs w:val="18"/>
                <w:lang w:val="en-US"/>
              </w:rPr>
              <w:t>I experienced difficulty with positive reminiscing about the lost person.</w:t>
            </w:r>
          </w:p>
        </w:tc>
        <w:tc>
          <w:tcPr>
            <w:tcW w:w="824" w:type="dxa"/>
            <w:shd w:val="clear" w:color="auto" w:fill="F2F2F2" w:themeFill="background1" w:themeFillShade="F2"/>
          </w:tcPr>
          <w:p w14:paraId="72A58608" w14:textId="1CE9EE9D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1035" w:type="dxa"/>
          </w:tcPr>
          <w:p w14:paraId="5A897CA4" w14:textId="5573C6B0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14:paraId="20ACB7F7" w14:textId="559A3CFB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1184" w:type="dxa"/>
          </w:tcPr>
          <w:p w14:paraId="3A07930E" w14:textId="19224A5E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14:paraId="66F652F9" w14:textId="538BC22D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DC65AF" w:rsidRPr="00787D26" w14:paraId="2109CB4A" w14:textId="12DA1844" w:rsidTr="00DC65AF">
        <w:tc>
          <w:tcPr>
            <w:tcW w:w="454" w:type="dxa"/>
            <w:shd w:val="clear" w:color="auto" w:fill="F2F2F2" w:themeFill="background1" w:themeFillShade="F2"/>
          </w:tcPr>
          <w:p w14:paraId="6E4CA63D" w14:textId="28721131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16</w:t>
            </w:r>
          </w:p>
        </w:tc>
        <w:tc>
          <w:tcPr>
            <w:tcW w:w="3469" w:type="dxa"/>
            <w:vAlign w:val="center"/>
          </w:tcPr>
          <w:p w14:paraId="3A065C25" w14:textId="3F8056E6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DC65AF">
              <w:rPr>
                <w:szCs w:val="18"/>
                <w:lang w:val="en-US"/>
              </w:rPr>
              <w:t>I had negative thoughts about myself</w:t>
            </w:r>
            <w:r w:rsidRPr="00DC65AF">
              <w:rPr>
                <w:rFonts w:cstheme="minorHAnsi"/>
                <w:szCs w:val="18"/>
                <w:lang w:val="en-US"/>
              </w:rPr>
              <w:t xml:space="preserve"> in relation to the loss (e.g., thoughts about self-blame).</w:t>
            </w:r>
          </w:p>
        </w:tc>
        <w:tc>
          <w:tcPr>
            <w:tcW w:w="824" w:type="dxa"/>
            <w:shd w:val="clear" w:color="auto" w:fill="F2F2F2" w:themeFill="background1" w:themeFillShade="F2"/>
          </w:tcPr>
          <w:p w14:paraId="3A655B4D" w14:textId="33A523DF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1035" w:type="dxa"/>
          </w:tcPr>
          <w:p w14:paraId="21C63F82" w14:textId="615DEE96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14:paraId="14382812" w14:textId="6B96E2C1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1184" w:type="dxa"/>
          </w:tcPr>
          <w:p w14:paraId="7A154103" w14:textId="16860665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14:paraId="53E19B34" w14:textId="2EB002F8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DC65AF" w:rsidRPr="00787D26" w14:paraId="1CC2EF28" w14:textId="110C0411" w:rsidTr="00DC65AF">
        <w:tc>
          <w:tcPr>
            <w:tcW w:w="454" w:type="dxa"/>
            <w:shd w:val="clear" w:color="auto" w:fill="F2F2F2" w:themeFill="background1" w:themeFillShade="F2"/>
          </w:tcPr>
          <w:p w14:paraId="439989CB" w14:textId="174DD1B8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17</w:t>
            </w:r>
          </w:p>
        </w:tc>
        <w:tc>
          <w:tcPr>
            <w:tcW w:w="3469" w:type="dxa"/>
            <w:vAlign w:val="center"/>
          </w:tcPr>
          <w:p w14:paraId="0FC8932D" w14:textId="46A52696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DC65AF">
              <w:rPr>
                <w:szCs w:val="18"/>
                <w:lang w:val="en-US"/>
              </w:rPr>
              <w:t>I had a</w:t>
            </w:r>
            <w:r w:rsidRPr="00DC65AF">
              <w:rPr>
                <w:rFonts w:cstheme="minorHAnsi"/>
                <w:szCs w:val="18"/>
                <w:lang w:val="en-US"/>
              </w:rPr>
              <w:t xml:space="preserve"> desire to die in order to be with the deceased</w:t>
            </w:r>
          </w:p>
        </w:tc>
        <w:tc>
          <w:tcPr>
            <w:tcW w:w="824" w:type="dxa"/>
            <w:shd w:val="clear" w:color="auto" w:fill="F2F2F2" w:themeFill="background1" w:themeFillShade="F2"/>
          </w:tcPr>
          <w:p w14:paraId="24F901AD" w14:textId="316EB95D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1035" w:type="dxa"/>
          </w:tcPr>
          <w:p w14:paraId="22AE0BD6" w14:textId="7FC9F362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14:paraId="688DE86C" w14:textId="018AE533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1184" w:type="dxa"/>
          </w:tcPr>
          <w:p w14:paraId="75A6426D" w14:textId="48878CE6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14:paraId="1504C26A" w14:textId="13353650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DC65AF" w:rsidRPr="00787D26" w14:paraId="0748D4F7" w14:textId="72A325DC" w:rsidTr="00DC65AF">
        <w:tc>
          <w:tcPr>
            <w:tcW w:w="454" w:type="dxa"/>
            <w:shd w:val="clear" w:color="auto" w:fill="F2F2F2" w:themeFill="background1" w:themeFillShade="F2"/>
          </w:tcPr>
          <w:p w14:paraId="0C8E39DD" w14:textId="23958AAB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18</w:t>
            </w:r>
          </w:p>
        </w:tc>
        <w:tc>
          <w:tcPr>
            <w:tcW w:w="3469" w:type="dxa"/>
            <w:vAlign w:val="center"/>
          </w:tcPr>
          <w:p w14:paraId="7D5D81C8" w14:textId="7619D1C9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DC65AF">
              <w:rPr>
                <w:szCs w:val="18"/>
                <w:lang w:val="en-US"/>
              </w:rPr>
              <w:t xml:space="preserve">I felt </w:t>
            </w:r>
            <w:r w:rsidRPr="00DC65AF">
              <w:rPr>
                <w:rFonts w:cstheme="minorHAnsi"/>
                <w:szCs w:val="18"/>
                <w:lang w:val="en-US"/>
              </w:rPr>
              <w:t>alone or detached from other individuals.</w:t>
            </w:r>
          </w:p>
        </w:tc>
        <w:tc>
          <w:tcPr>
            <w:tcW w:w="824" w:type="dxa"/>
            <w:shd w:val="clear" w:color="auto" w:fill="F2F2F2" w:themeFill="background1" w:themeFillShade="F2"/>
          </w:tcPr>
          <w:p w14:paraId="523F7261" w14:textId="7B71696F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1035" w:type="dxa"/>
          </w:tcPr>
          <w:p w14:paraId="0ECC5977" w14:textId="48E6C760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14:paraId="3A59D868" w14:textId="587B980C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1184" w:type="dxa"/>
          </w:tcPr>
          <w:p w14:paraId="296DB766" w14:textId="1884ECF6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14:paraId="77F06274" w14:textId="3E8362B9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DC65AF" w:rsidRPr="00787D26" w14:paraId="03C1CBCB" w14:textId="5BFDEDF5" w:rsidTr="00DC65AF">
        <w:tc>
          <w:tcPr>
            <w:tcW w:w="454" w:type="dxa"/>
            <w:shd w:val="clear" w:color="auto" w:fill="F2F2F2" w:themeFill="background1" w:themeFillShade="F2"/>
          </w:tcPr>
          <w:p w14:paraId="2B4CB03D" w14:textId="76F4F182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lastRenderedPageBreak/>
              <w:t>19</w:t>
            </w:r>
          </w:p>
        </w:tc>
        <w:tc>
          <w:tcPr>
            <w:tcW w:w="3469" w:type="dxa"/>
            <w:vAlign w:val="center"/>
          </w:tcPr>
          <w:p w14:paraId="101EAC39" w14:textId="19647306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DC65AF">
              <w:rPr>
                <w:szCs w:val="18"/>
                <w:lang w:val="en-US"/>
              </w:rPr>
              <w:t>It felt unreal that he/she is dead</w:t>
            </w:r>
          </w:p>
        </w:tc>
        <w:tc>
          <w:tcPr>
            <w:tcW w:w="824" w:type="dxa"/>
            <w:shd w:val="clear" w:color="auto" w:fill="F2F2F2" w:themeFill="background1" w:themeFillShade="F2"/>
          </w:tcPr>
          <w:p w14:paraId="01A31C6B" w14:textId="516F2660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1035" w:type="dxa"/>
          </w:tcPr>
          <w:p w14:paraId="61F4EAA5" w14:textId="3020228B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14:paraId="7A8829D6" w14:textId="5BD9F706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1184" w:type="dxa"/>
          </w:tcPr>
          <w:p w14:paraId="30855972" w14:textId="53E69ACA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14:paraId="379EA68C" w14:textId="50CD09A7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DC65AF" w:rsidRPr="00787D26" w14:paraId="5E18A315" w14:textId="5C681AD4" w:rsidTr="00DC65AF">
        <w:tc>
          <w:tcPr>
            <w:tcW w:w="454" w:type="dxa"/>
            <w:shd w:val="clear" w:color="auto" w:fill="F2F2F2" w:themeFill="background1" w:themeFillShade="F2"/>
          </w:tcPr>
          <w:p w14:paraId="1DCB4263" w14:textId="51EEC6C7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20</w:t>
            </w:r>
          </w:p>
        </w:tc>
        <w:tc>
          <w:tcPr>
            <w:tcW w:w="3469" w:type="dxa"/>
            <w:vAlign w:val="center"/>
          </w:tcPr>
          <w:p w14:paraId="3CB3F05B" w14:textId="5D5A931E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DC65AF">
              <w:rPr>
                <w:szCs w:val="18"/>
                <w:lang w:val="en-US"/>
              </w:rPr>
              <w:t>I put an intense blame on others because of his/her death</w:t>
            </w:r>
          </w:p>
        </w:tc>
        <w:tc>
          <w:tcPr>
            <w:tcW w:w="824" w:type="dxa"/>
            <w:shd w:val="clear" w:color="auto" w:fill="F2F2F2" w:themeFill="background1" w:themeFillShade="F2"/>
          </w:tcPr>
          <w:p w14:paraId="5232245D" w14:textId="64F83670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1035" w:type="dxa"/>
          </w:tcPr>
          <w:p w14:paraId="60C430DF" w14:textId="214D60AC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14:paraId="7A71F40B" w14:textId="3082753C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1184" w:type="dxa"/>
          </w:tcPr>
          <w:p w14:paraId="54A533A7" w14:textId="17D854F8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14:paraId="20DA2C48" w14:textId="61405D39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DC65AF" w:rsidRPr="00787D26" w14:paraId="7E6BEBC8" w14:textId="6CE183E5" w:rsidTr="00DC65AF">
        <w:tc>
          <w:tcPr>
            <w:tcW w:w="454" w:type="dxa"/>
            <w:shd w:val="clear" w:color="auto" w:fill="F2F2F2" w:themeFill="background1" w:themeFillShade="F2"/>
          </w:tcPr>
          <w:p w14:paraId="4120A58B" w14:textId="27C464E0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21</w:t>
            </w:r>
          </w:p>
        </w:tc>
        <w:tc>
          <w:tcPr>
            <w:tcW w:w="3469" w:type="dxa"/>
            <w:vAlign w:val="center"/>
          </w:tcPr>
          <w:p w14:paraId="7235362A" w14:textId="5FB0F336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DC65AF">
              <w:rPr>
                <w:szCs w:val="18"/>
                <w:lang w:val="en-US"/>
              </w:rPr>
              <w:t>It felt as if a part of me has died along with the deceased</w:t>
            </w:r>
          </w:p>
        </w:tc>
        <w:tc>
          <w:tcPr>
            <w:tcW w:w="824" w:type="dxa"/>
            <w:shd w:val="clear" w:color="auto" w:fill="F2F2F2" w:themeFill="background1" w:themeFillShade="F2"/>
          </w:tcPr>
          <w:p w14:paraId="5B374BCD" w14:textId="7D453735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1035" w:type="dxa"/>
          </w:tcPr>
          <w:p w14:paraId="7D0C0427" w14:textId="6363F4D9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14:paraId="6C5F7B94" w14:textId="0CB507C5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1184" w:type="dxa"/>
          </w:tcPr>
          <w:p w14:paraId="11702D0A" w14:textId="17F7C95D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14:paraId="228DDBCF" w14:textId="17F4C27D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DC65AF" w:rsidRPr="00787D26" w14:paraId="1B818AF4" w14:textId="3736522A" w:rsidTr="00DC65AF">
        <w:tc>
          <w:tcPr>
            <w:tcW w:w="454" w:type="dxa"/>
            <w:shd w:val="clear" w:color="auto" w:fill="F2F2F2" w:themeFill="background1" w:themeFillShade="F2"/>
          </w:tcPr>
          <w:p w14:paraId="4F62A37B" w14:textId="35998C2F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787D26">
              <w:rPr>
                <w:lang w:val="uk-UA"/>
              </w:rPr>
              <w:t>22</w:t>
            </w:r>
          </w:p>
        </w:tc>
        <w:tc>
          <w:tcPr>
            <w:tcW w:w="3469" w:type="dxa"/>
            <w:vAlign w:val="center"/>
          </w:tcPr>
          <w:p w14:paraId="0D4141AF" w14:textId="23DAC3E1" w:rsidR="00DC65AF" w:rsidRPr="00787D26" w:rsidRDefault="00DC65AF" w:rsidP="00DC65AF">
            <w:pPr>
              <w:contextualSpacing/>
              <w:rPr>
                <w:lang w:val="uk-UA"/>
              </w:rPr>
            </w:pPr>
            <w:r w:rsidRPr="00DC65AF">
              <w:rPr>
                <w:szCs w:val="18"/>
                <w:lang w:val="en-US"/>
              </w:rPr>
              <w:t>I had difficulties experiencing positive feelings</w:t>
            </w:r>
          </w:p>
        </w:tc>
        <w:tc>
          <w:tcPr>
            <w:tcW w:w="824" w:type="dxa"/>
            <w:shd w:val="clear" w:color="auto" w:fill="F2F2F2" w:themeFill="background1" w:themeFillShade="F2"/>
          </w:tcPr>
          <w:p w14:paraId="5702E000" w14:textId="23D5F6C0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1</w:t>
            </w:r>
          </w:p>
        </w:tc>
        <w:tc>
          <w:tcPr>
            <w:tcW w:w="1035" w:type="dxa"/>
          </w:tcPr>
          <w:p w14:paraId="4735A0F2" w14:textId="6267E636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2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14:paraId="09A490DA" w14:textId="46F783E0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3</w:t>
            </w:r>
          </w:p>
        </w:tc>
        <w:tc>
          <w:tcPr>
            <w:tcW w:w="1184" w:type="dxa"/>
          </w:tcPr>
          <w:p w14:paraId="1FE4222D" w14:textId="208B158C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4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14:paraId="39FAF76A" w14:textId="12C6684A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  <w:r w:rsidRPr="00787D26">
              <w:rPr>
                <w:lang w:val="uk-UA"/>
              </w:rPr>
              <w:t>5</w:t>
            </w:r>
          </w:p>
        </w:tc>
      </w:tr>
      <w:tr w:rsidR="00DC65AF" w:rsidRPr="00DC65AF" w14:paraId="289F0D4E" w14:textId="77777777" w:rsidTr="00DC65AF">
        <w:tc>
          <w:tcPr>
            <w:tcW w:w="454" w:type="dxa"/>
            <w:shd w:val="clear" w:color="auto" w:fill="F2F2F2" w:themeFill="background1" w:themeFillShade="F2"/>
          </w:tcPr>
          <w:p w14:paraId="2F406EAE" w14:textId="77777777" w:rsidR="00DC65AF" w:rsidRPr="00787D26" w:rsidRDefault="00DC65AF" w:rsidP="00DC65AF">
            <w:pPr>
              <w:contextualSpacing/>
              <w:rPr>
                <w:lang w:val="uk-UA"/>
              </w:rPr>
            </w:pPr>
          </w:p>
        </w:tc>
        <w:tc>
          <w:tcPr>
            <w:tcW w:w="3469" w:type="dxa"/>
          </w:tcPr>
          <w:p w14:paraId="55E2DF74" w14:textId="77777777" w:rsidR="00DC65AF" w:rsidRPr="00787D26" w:rsidRDefault="00DC65AF" w:rsidP="00DC65AF">
            <w:pPr>
              <w:contextualSpacing/>
              <w:rPr>
                <w:lang w:val="uk-UA"/>
              </w:rPr>
            </w:pPr>
          </w:p>
        </w:tc>
        <w:tc>
          <w:tcPr>
            <w:tcW w:w="824" w:type="dxa"/>
            <w:shd w:val="clear" w:color="auto" w:fill="F2F2F2" w:themeFill="background1" w:themeFillShade="F2"/>
          </w:tcPr>
          <w:p w14:paraId="25B26ADA" w14:textId="77777777" w:rsidR="00DC65AF" w:rsidRPr="00787D26" w:rsidRDefault="00DC65AF" w:rsidP="00DC65AF">
            <w:pPr>
              <w:contextualSpacing/>
              <w:jc w:val="center"/>
              <w:rPr>
                <w:lang w:val="uk-UA"/>
              </w:rPr>
            </w:pPr>
          </w:p>
          <w:p w14:paraId="48B9F461" w14:textId="77777777" w:rsidR="00DC65AF" w:rsidRPr="00DC65AF" w:rsidRDefault="00DC65AF" w:rsidP="00DC65AF">
            <w:pPr>
              <w:contextualSpacing/>
              <w:jc w:val="center"/>
              <w:rPr>
                <w:lang w:val="en-US"/>
              </w:rPr>
            </w:pPr>
            <w:r w:rsidRPr="00DC65AF">
              <w:rPr>
                <w:lang w:val="en-US"/>
              </w:rPr>
              <w:t>Never</w:t>
            </w:r>
          </w:p>
          <w:p w14:paraId="7BA34199" w14:textId="77777777" w:rsidR="00DC65AF" w:rsidRPr="00DC65AF" w:rsidRDefault="00DC65AF" w:rsidP="00DC65AF">
            <w:pPr>
              <w:contextualSpacing/>
              <w:rPr>
                <w:lang w:val="uk-UA"/>
              </w:rPr>
            </w:pPr>
          </w:p>
        </w:tc>
        <w:tc>
          <w:tcPr>
            <w:tcW w:w="1035" w:type="dxa"/>
          </w:tcPr>
          <w:p w14:paraId="20E0F625" w14:textId="77777777" w:rsidR="00DC65AF" w:rsidRPr="00DC65AF" w:rsidRDefault="00DC65AF" w:rsidP="00DC65AF">
            <w:pPr>
              <w:contextualSpacing/>
              <w:jc w:val="center"/>
              <w:rPr>
                <w:lang w:val="uk-UA"/>
              </w:rPr>
            </w:pPr>
          </w:p>
          <w:p w14:paraId="41189054" w14:textId="714FB92A" w:rsidR="00DC65AF" w:rsidRPr="00DC65AF" w:rsidRDefault="00DC65AF" w:rsidP="00DC65AF">
            <w:pPr>
              <w:contextualSpacing/>
              <w:rPr>
                <w:lang w:val="uk-UA"/>
              </w:rPr>
            </w:pPr>
            <w:r w:rsidRPr="00DC65AF">
              <w:rPr>
                <w:lang w:val="en-US"/>
              </w:rPr>
              <w:t>Seldomly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14:paraId="1A7F644A" w14:textId="77777777" w:rsidR="00DC65AF" w:rsidRPr="00DC65AF" w:rsidRDefault="00DC65AF" w:rsidP="00DC65AF">
            <w:pPr>
              <w:contextualSpacing/>
              <w:jc w:val="center"/>
              <w:rPr>
                <w:lang w:val="uk-UA"/>
              </w:rPr>
            </w:pPr>
          </w:p>
          <w:p w14:paraId="6665C932" w14:textId="2437313E" w:rsidR="00DC65AF" w:rsidRPr="00DC65AF" w:rsidRDefault="00DC65AF" w:rsidP="00DC65AF">
            <w:pPr>
              <w:contextualSpacing/>
              <w:rPr>
                <w:lang w:val="uk-UA"/>
              </w:rPr>
            </w:pPr>
            <w:r w:rsidRPr="00DC65AF">
              <w:rPr>
                <w:lang w:val="en-US"/>
              </w:rPr>
              <w:t>Sometimes</w:t>
            </w:r>
          </w:p>
        </w:tc>
        <w:tc>
          <w:tcPr>
            <w:tcW w:w="1184" w:type="dxa"/>
          </w:tcPr>
          <w:p w14:paraId="7468E080" w14:textId="77777777" w:rsidR="00DC65AF" w:rsidRPr="00DC65AF" w:rsidRDefault="00DC65AF" w:rsidP="00DC65AF">
            <w:pPr>
              <w:contextualSpacing/>
              <w:jc w:val="center"/>
              <w:rPr>
                <w:lang w:val="uk-UA"/>
              </w:rPr>
            </w:pPr>
          </w:p>
          <w:p w14:paraId="69E46578" w14:textId="76798B8D" w:rsidR="00DC65AF" w:rsidRPr="00DC65AF" w:rsidRDefault="00DC65AF" w:rsidP="00DC65AF">
            <w:pPr>
              <w:contextualSpacing/>
              <w:rPr>
                <w:lang w:val="uk-UA"/>
              </w:rPr>
            </w:pPr>
            <w:r w:rsidRPr="00DC65AF">
              <w:rPr>
                <w:lang w:val="en-US"/>
              </w:rPr>
              <w:t>Frequently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14:paraId="2FEBA692" w14:textId="77777777" w:rsidR="00DC65AF" w:rsidRPr="00DC65AF" w:rsidRDefault="00DC65AF" w:rsidP="00DC65AF">
            <w:pPr>
              <w:contextualSpacing/>
              <w:jc w:val="center"/>
              <w:rPr>
                <w:lang w:val="uk-UA"/>
              </w:rPr>
            </w:pPr>
          </w:p>
          <w:p w14:paraId="7E61FCBC" w14:textId="77777777" w:rsidR="00DC65AF" w:rsidRPr="00DC65AF" w:rsidRDefault="00DC65AF" w:rsidP="00DC65AF">
            <w:pPr>
              <w:contextualSpacing/>
              <w:jc w:val="center"/>
              <w:rPr>
                <w:lang w:val="en-US"/>
              </w:rPr>
            </w:pPr>
            <w:r w:rsidRPr="00DC65AF">
              <w:rPr>
                <w:lang w:val="en-US"/>
              </w:rPr>
              <w:t>All the time</w:t>
            </w:r>
          </w:p>
          <w:p w14:paraId="7A15926B" w14:textId="77777777" w:rsidR="00DC65AF" w:rsidRPr="00DC65AF" w:rsidRDefault="00DC65AF" w:rsidP="00DC65AF">
            <w:pPr>
              <w:contextualSpacing/>
              <w:rPr>
                <w:lang w:val="uk-UA"/>
              </w:rPr>
            </w:pPr>
          </w:p>
        </w:tc>
      </w:tr>
    </w:tbl>
    <w:p w14:paraId="0807EBEB" w14:textId="77777777" w:rsidR="0019657B" w:rsidRDefault="0019657B" w:rsidP="0019657B">
      <w:pPr>
        <w:spacing w:before="100" w:beforeAutospacing="1" w:after="100" w:afterAutospacing="1" w:line="240" w:lineRule="auto"/>
        <w:contextualSpacing/>
        <w:rPr>
          <w:b/>
          <w:bCs/>
          <w:shd w:val="clear" w:color="auto" w:fill="FFFF00"/>
          <w:lang w:val="ru-RU"/>
        </w:rPr>
      </w:pPr>
    </w:p>
    <w:p w14:paraId="647F2227" w14:textId="267F8A2C" w:rsidR="0019657B" w:rsidRPr="00436974" w:rsidRDefault="00436974" w:rsidP="00436974">
      <w:pPr>
        <w:spacing w:line="240" w:lineRule="auto"/>
        <w:contextualSpacing/>
        <w:rPr>
          <w:b/>
          <w:bCs/>
          <w:lang w:val="en-US"/>
        </w:rPr>
      </w:pPr>
      <w:r>
        <w:rPr>
          <w:b/>
          <w:bCs/>
          <w:lang w:val="en-US"/>
        </w:rPr>
        <w:t>Scoring</w:t>
      </w:r>
    </w:p>
    <w:p w14:paraId="6F5B9D2B" w14:textId="05E48C56" w:rsidR="0019657B" w:rsidRPr="0019657B" w:rsidRDefault="00436974" w:rsidP="0019657B">
      <w:pPr>
        <w:spacing w:before="100" w:beforeAutospacing="1" w:after="100" w:afterAutospacing="1" w:line="240" w:lineRule="auto"/>
        <w:contextualSpacing/>
        <w:rPr>
          <w:lang w:val="en-US"/>
        </w:rPr>
      </w:pPr>
      <w:r>
        <w:rPr>
          <w:lang w:val="en-US"/>
        </w:rPr>
        <w:t>The TGI-SR+ score is calculated by summing the scores of all 22 items.</w:t>
      </w:r>
    </w:p>
    <w:p w14:paraId="0D5B077B" w14:textId="77777777" w:rsidR="00436974" w:rsidRDefault="00436974" w:rsidP="00DC65AF">
      <w:pPr>
        <w:spacing w:line="240" w:lineRule="auto"/>
        <w:contextualSpacing/>
        <w:rPr>
          <w:b/>
          <w:bCs/>
          <w:lang w:val="en-US"/>
        </w:rPr>
      </w:pPr>
    </w:p>
    <w:p w14:paraId="5B94BD9D" w14:textId="6E278257" w:rsidR="00DC65AF" w:rsidRPr="00DC65AF" w:rsidRDefault="00DC65AF" w:rsidP="00DC65AF">
      <w:pPr>
        <w:spacing w:line="240" w:lineRule="auto"/>
        <w:contextualSpacing/>
        <w:rPr>
          <w:b/>
          <w:bCs/>
          <w:lang w:val="en-US"/>
        </w:rPr>
      </w:pPr>
      <w:r w:rsidRPr="00DC65AF">
        <w:rPr>
          <w:b/>
          <w:bCs/>
          <w:lang w:val="en-US"/>
        </w:rPr>
        <w:t>Interpretation of score</w:t>
      </w:r>
    </w:p>
    <w:p w14:paraId="6075A6B9" w14:textId="77777777" w:rsidR="00DC65AF" w:rsidRDefault="00DC65AF" w:rsidP="00DC65AF">
      <w:pPr>
        <w:spacing w:line="240" w:lineRule="auto"/>
        <w:contextualSpacing/>
        <w:rPr>
          <w:lang w:val="en-US"/>
        </w:rPr>
      </w:pPr>
      <w:r w:rsidRPr="00DC65AF">
        <w:rPr>
          <w:lang w:val="en-US"/>
        </w:rPr>
        <w:t>A total score of 71 or higher indicates that someone likely meets criteria for Prolonged Grief Disorder as defined in DSM-5-TR.</w:t>
      </w:r>
    </w:p>
    <w:p w14:paraId="788D06CD" w14:textId="19EAD18C" w:rsidR="00DC65AF" w:rsidRPr="00DC65AF" w:rsidRDefault="00DC65AF" w:rsidP="00DC65AF">
      <w:pPr>
        <w:spacing w:line="240" w:lineRule="auto"/>
        <w:contextualSpacing/>
        <w:rPr>
          <w:b/>
          <w:bCs/>
          <w:lang w:val="uk-UA"/>
        </w:rPr>
      </w:pPr>
      <w:r w:rsidRPr="00DC65AF">
        <w:rPr>
          <w:lang w:val="en-US"/>
        </w:rPr>
        <w:t>A total score of 75 or higher indicates that someone likely meets criteria for Prolonged Grief Disorder as defined in ICD-11.</w:t>
      </w:r>
    </w:p>
    <w:p w14:paraId="164225AE" w14:textId="77777777" w:rsidR="00E05B60" w:rsidRPr="00DC65AF" w:rsidRDefault="00E05B60" w:rsidP="00DC65AF">
      <w:pPr>
        <w:spacing w:line="240" w:lineRule="auto"/>
        <w:contextualSpacing/>
        <w:rPr>
          <w:b/>
          <w:bCs/>
          <w:lang w:val="en-US"/>
        </w:rPr>
      </w:pPr>
    </w:p>
    <w:p w14:paraId="16B0053E" w14:textId="57E9B1D8" w:rsidR="00787D26" w:rsidRPr="00DC65AF" w:rsidRDefault="00DC65AF" w:rsidP="00DC65AF">
      <w:pPr>
        <w:spacing w:line="240" w:lineRule="auto"/>
        <w:contextualSpacing/>
        <w:rPr>
          <w:b/>
          <w:bCs/>
          <w:lang w:val="en-US"/>
        </w:rPr>
      </w:pPr>
      <w:r>
        <w:rPr>
          <w:b/>
          <w:bCs/>
          <w:lang w:val="en-US"/>
        </w:rPr>
        <w:t>More information</w:t>
      </w:r>
    </w:p>
    <w:p w14:paraId="0BFA53F6" w14:textId="79C5EA1F" w:rsidR="00A55808" w:rsidRPr="00787D26" w:rsidRDefault="00976E4D" w:rsidP="00DC65AF">
      <w:pPr>
        <w:spacing w:line="240" w:lineRule="auto"/>
        <w:contextualSpacing/>
        <w:rPr>
          <w:lang w:val="uk-UA"/>
        </w:rPr>
      </w:pPr>
      <w:r w:rsidRPr="00787D26">
        <w:rPr>
          <w:lang w:val="uk-UA"/>
        </w:rPr>
        <w:t>https://doi.org/10.1016/j.comppsych.2021.152281</w:t>
      </w:r>
    </w:p>
    <w:p w14:paraId="03075CCC" w14:textId="2C190C2B" w:rsidR="00BB0D19" w:rsidRDefault="00BB0D19" w:rsidP="002A211A">
      <w:pPr>
        <w:spacing w:line="240" w:lineRule="auto"/>
        <w:contextualSpacing/>
        <w:rPr>
          <w:lang w:val="en-US"/>
        </w:rPr>
      </w:pPr>
    </w:p>
    <w:p w14:paraId="57F4A0F1" w14:textId="77777777" w:rsidR="00DC65AF" w:rsidRPr="00DC65AF" w:rsidRDefault="00DC65AF" w:rsidP="002A211A">
      <w:pPr>
        <w:spacing w:line="240" w:lineRule="auto"/>
        <w:contextualSpacing/>
        <w:rPr>
          <w:lang w:val="uk-UA"/>
        </w:rPr>
      </w:pPr>
    </w:p>
    <w:sectPr w:rsidR="00DC65AF" w:rsidRPr="00DC65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2C"/>
    <w:rsid w:val="00180496"/>
    <w:rsid w:val="0019657B"/>
    <w:rsid w:val="002A211A"/>
    <w:rsid w:val="00436974"/>
    <w:rsid w:val="004B1826"/>
    <w:rsid w:val="006B041E"/>
    <w:rsid w:val="006D0927"/>
    <w:rsid w:val="00787D26"/>
    <w:rsid w:val="007C3093"/>
    <w:rsid w:val="008323C3"/>
    <w:rsid w:val="008B6B2C"/>
    <w:rsid w:val="0097613A"/>
    <w:rsid w:val="00976E4D"/>
    <w:rsid w:val="00A30961"/>
    <w:rsid w:val="00A55808"/>
    <w:rsid w:val="00AC28DD"/>
    <w:rsid w:val="00AF70B9"/>
    <w:rsid w:val="00BB0D19"/>
    <w:rsid w:val="00BC468D"/>
    <w:rsid w:val="00C25FA6"/>
    <w:rsid w:val="00D71462"/>
    <w:rsid w:val="00D90CC4"/>
    <w:rsid w:val="00DA1060"/>
    <w:rsid w:val="00DC65AF"/>
    <w:rsid w:val="00E05B60"/>
    <w:rsid w:val="00EE2488"/>
    <w:rsid w:val="00F278D4"/>
    <w:rsid w:val="00F64919"/>
    <w:rsid w:val="00FB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23B98"/>
  <w15:chartTrackingRefBased/>
  <w15:docId w15:val="{7DD2C53B-1267-4BA9-9B49-ADC6BFEE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6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6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1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1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1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4919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04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0496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y2iqfc">
    <w:name w:val="y2iqfc"/>
    <w:basedOn w:val="DefaultParagraphFont"/>
    <w:rsid w:val="00180496"/>
  </w:style>
  <w:style w:type="paragraph" w:customStyle="1" w:styleId="xmsonormal">
    <w:name w:val="x_msonormal"/>
    <w:basedOn w:val="Normal"/>
    <w:rsid w:val="00DC65AF"/>
    <w:pPr>
      <w:spacing w:after="0" w:line="240" w:lineRule="auto"/>
    </w:pPr>
    <w:rPr>
      <w:rFonts w:ascii="Calibri" w:hAnsi="Calibri" w:cs="Calibri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Utrecht University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Boelen, P.A. (Paul)</dc:creator>
  <cp:keywords/>
  <dc:description/>
  <cp:lastModifiedBy>Boelen, P.A. (Paul)</cp:lastModifiedBy>
  <cp:revision>4</cp:revision>
  <dcterms:created xsi:type="dcterms:W3CDTF">2022-09-01T17:55:00Z</dcterms:created>
  <dcterms:modified xsi:type="dcterms:W3CDTF">2022-09-01T18:07:00Z</dcterms:modified>
</cp:coreProperties>
</file>