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Blinking Out Activity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understand how long-term ecological data collection enables scientists to identify environmental changes and population trends that would be invisible with short-term studies. Students will analyze real firefly population data to make evidence-based claims about species decline while learning about sampling effort, data collection challenges, and the scientific method in environmental research.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629027342"/>
                <w:dropDownList w:lastValue="Mathematics">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e5cff2"/>
                    <w:shd w:fill="5a3286" w:val="clear"/>
                  </w:rPr>
                  <w:t xml:space="preserve">Mathematics</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1058240700"/>
                <w:dropDownList w:lastValue="6-8">
                  <w:listItem w:displayText="K-2" w:value="K-2"/>
                  <w:listItem w:displayText="3-5" w:value="3-5"/>
                  <w:listItem w:displayText="6-8" w:value="6-8"/>
                  <w:listItem w:displayText="9-10" w:value="9-10"/>
                  <w:listItem w:displayText="11-12" w:value="11-12"/>
                </w:dropDownList>
              </w:sdtPr>
              <w:sdtContent>
                <w:r w:rsidDel="00000000" w:rsidR="00000000" w:rsidRPr="00000000">
                  <w:rPr>
                    <w:color w:val="473821"/>
                    <w:shd w:fill="ffe5a0" w:val="clear"/>
                  </w:rPr>
                  <w:t xml:space="preserve">6-8</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1364233417"/>
                <w:dropDownList w:lastValue="D - Interpreting Problems and Results">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ffe5a0"/>
                    <w:shd w:fill="473822" w:val="clear"/>
                  </w:rPr>
                  <w:t xml:space="preserve">D - Interpreting Problems and Results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218229653"/>
                <w:dropDownList w:lastValue="D1 - Making and Justifying Claims">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e5a0"/>
                    <w:shd w:fill="473822" w:val="clear"/>
                  </w:rPr>
                  <w:t xml:space="preserve">D1 - Making and Justifying Claims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D.1.1 - Data can be used to monitor and understand environmental changes</w:t>
            </w:r>
          </w:p>
          <w:p w:rsidR="00000000" w:rsidDel="00000000" w:rsidP="00000000" w:rsidRDefault="00000000" w:rsidRPr="00000000" w14:paraId="00000013">
            <w:pPr>
              <w:spacing w:line="240" w:lineRule="auto"/>
              <w:rPr/>
            </w:pPr>
            <w:r w:rsidDel="00000000" w:rsidR="00000000" w:rsidRPr="00000000">
              <w:rPr>
                <w:rtl w:val="0"/>
              </w:rPr>
              <w:t xml:space="preserve">D.1.2 - Long-term data collection reveals patterns invisible in short-term studies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6-8.D.1.1a, 6-8.D.1.1b</w:t>
            </w:r>
          </w:p>
          <w:p w:rsidR="00000000" w:rsidDel="00000000" w:rsidP="00000000" w:rsidRDefault="00000000" w:rsidRPr="00000000" w14:paraId="00000016">
            <w:pPr>
              <w:spacing w:line="240" w:lineRule="auto"/>
              <w:rPr/>
            </w:pPr>
            <w:r w:rsidDel="00000000" w:rsidR="00000000" w:rsidRPr="00000000">
              <w:rPr>
                <w:rtl w:val="0"/>
              </w:rPr>
              <w:t xml:space="preserve">6-8.D.1.2a, 6-8.D.1.2b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sdt>
              <w:sdtPr>
                <w:alias w:val="Substrand"/>
                <w:id w:val="1091448947"/>
                <w:dropDownList w:lastValue="D2 - Problem Identification and Question Formation">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e5a0"/>
                    <w:shd w:fill="473822" w:val="clear"/>
                  </w:rPr>
                  <w:t xml:space="preserve">D2 - Problem Identification and Question Formation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D.2.1 - Time-series data can show trends, cycles, and changes in natural systems</w:t>
            </w:r>
          </w:p>
          <w:p w:rsidR="00000000" w:rsidDel="00000000" w:rsidP="00000000" w:rsidRDefault="00000000" w:rsidRPr="00000000" w14:paraId="0000001B">
            <w:pPr>
              <w:spacing w:line="240" w:lineRule="auto"/>
              <w:rPr/>
            </w:pPr>
            <w:r w:rsidDel="00000000" w:rsidR="00000000" w:rsidRPr="00000000">
              <w:rPr>
                <w:rtl w:val="0"/>
              </w:rPr>
              <w:t xml:space="preserve">D.2.2 - Sampling methods affect data quality and interpretation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6-8.D.2.1a, 6-8.D.2.1b, 6-8.D.2.1c</w:t>
            </w:r>
          </w:p>
          <w:p w:rsidR="00000000" w:rsidDel="00000000" w:rsidP="00000000" w:rsidRDefault="00000000" w:rsidRPr="00000000" w14:paraId="0000001E">
            <w:pPr>
              <w:spacing w:line="240" w:lineRule="auto"/>
              <w:rPr/>
            </w:pPr>
            <w:r w:rsidDel="00000000" w:rsidR="00000000" w:rsidRPr="00000000">
              <w:rPr>
                <w:rtl w:val="0"/>
              </w:rPr>
              <w:t xml:space="preserve">6-8.D.2.2a, 6-8.D.2.2b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sdt>
              <w:sdtPr>
                <w:alias w:val="Substrand"/>
                <w:id w:val="-876849555"/>
                <w:dropDownList w:lastValue="D3 - Generalization">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e5a0"/>
                    <w:shd w:fill="473822" w:val="clear"/>
                  </w:rPr>
                  <w:t xml:space="preserve">D3 - Generalization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D.3.1 - Scientific claims must be supported by evidence from data</w:t>
            </w:r>
          </w:p>
          <w:p w:rsidR="00000000" w:rsidDel="00000000" w:rsidP="00000000" w:rsidRDefault="00000000" w:rsidRPr="00000000" w14:paraId="00000023">
            <w:pPr>
              <w:spacing w:line="240" w:lineRule="auto"/>
              <w:rPr/>
            </w:pPr>
            <w:r w:rsidDel="00000000" w:rsidR="00000000" w:rsidRPr="00000000">
              <w:rPr>
                <w:rtl w:val="0"/>
              </w:rPr>
              <w:t xml:space="preserve">D.3.2 - Data limitations affect the strength and scope of conclusions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6-8.D.3.1a, 6-8.D.3.1b</w:t>
            </w:r>
          </w:p>
          <w:p w:rsidR="00000000" w:rsidDel="00000000" w:rsidP="00000000" w:rsidRDefault="00000000" w:rsidRPr="00000000" w14:paraId="00000026">
            <w:pPr>
              <w:spacing w:line="240" w:lineRule="auto"/>
              <w:rPr/>
            </w:pPr>
            <w:r w:rsidDel="00000000" w:rsidR="00000000" w:rsidRPr="00000000">
              <w:rPr>
                <w:rtl w:val="0"/>
              </w:rPr>
              <w:t xml:space="preserve">6-8.D.3.2a</w:t>
            </w:r>
          </w:p>
        </w:tc>
      </w:tr>
    </w:tbl>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sdt>
              <w:sdtPr>
                <w:alias w:val="Code"/>
                <w:id w:val="1849981774"/>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CODAP</w:t>
            </w:r>
          </w:p>
        </w:tc>
      </w:tr>
    </w:tbl>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i w:val="1"/>
              </w:rPr>
            </w:pPr>
            <w:r w:rsidDel="00000000" w:rsidR="00000000" w:rsidRPr="00000000">
              <w:rPr>
                <w:i w:val="1"/>
                <w:rtl w:val="0"/>
              </w:rPr>
              <w:t xml:space="preserve">Long-term firefly population data from Kellogg Biological Station Long-Term Ecological Research Site (Southwest Michigan)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hyperlink r:id="rId6">
              <w:r w:rsidDel="00000000" w:rsidR="00000000" w:rsidRPr="00000000">
                <w:rPr>
                  <w:color w:val="1155cc"/>
                  <w:u w:val="single"/>
                  <w:rtl w:val="0"/>
                </w:rPr>
                <w:t xml:space="preserve">https://about.dataclassroom.com/ready-to-teach/blinking-out</w:t>
              </w:r>
            </w:hyperlink>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Scientific inquiry worksheet with claim-evidence-reasoning templates, data analysis questions, research design exercises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 Background on firefly ecology and threats, discussion prompts about long-term ecological research, extension activities connecting to local environmental monitoring</w:t>
            </w:r>
          </w:p>
        </w:tc>
      </w:tr>
    </w:tbl>
    <w:p w:rsidR="00000000" w:rsidDel="00000000" w:rsidP="00000000" w:rsidRDefault="00000000" w:rsidRPr="00000000" w14:paraId="0000003A">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3B">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i w:val="1"/>
              </w:rPr>
            </w:pPr>
            <w:r w:rsidDel="00000000" w:rsidR="00000000" w:rsidRPr="00000000">
              <w:rPr>
                <w:i w:val="1"/>
                <w:rtl w:val="0"/>
              </w:rPr>
              <w:t xml:space="preserve">Students will learn how environmental scientists use long-term data to detect population changes and environmental trends, developing skills in scientific reasoning, evidence evaluation, and understanding the critical role of sustained data collection in addressing environmental challenges.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41">
            <w:pPr>
              <w:numPr>
                <w:ilvl w:val="0"/>
                <w:numId w:val="4"/>
              </w:numPr>
              <w:shd w:fill="ffffff" w:val="clear"/>
              <w:spacing w:after="0" w:afterAutospacing="0" w:before="240" w:lineRule="auto"/>
              <w:ind w:left="720" w:hanging="360"/>
              <w:rPr>
                <w:i w:val="1"/>
              </w:rPr>
            </w:pPr>
            <w:r w:rsidDel="00000000" w:rsidR="00000000" w:rsidRPr="00000000">
              <w:rPr>
                <w:i w:val="1"/>
                <w:rtl w:val="0"/>
              </w:rPr>
              <w:t xml:space="preserve">Explain why long-term data is essential for understanding environmental changes</w:t>
            </w:r>
          </w:p>
          <w:p w:rsidR="00000000" w:rsidDel="00000000" w:rsidP="00000000" w:rsidRDefault="00000000" w:rsidRPr="00000000" w14:paraId="00000042">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Create and interpret time-series graphs showing population trends</w:t>
            </w:r>
          </w:p>
          <w:p w:rsidR="00000000" w:rsidDel="00000000" w:rsidP="00000000" w:rsidRDefault="00000000" w:rsidRPr="00000000" w14:paraId="00000043">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Distinguish between short-term fluctuations and long-term trends in ecological data</w:t>
            </w:r>
          </w:p>
          <w:p w:rsidR="00000000" w:rsidDel="00000000" w:rsidP="00000000" w:rsidRDefault="00000000" w:rsidRPr="00000000" w14:paraId="00000044">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Account for sampling effort when analyzing population data</w:t>
            </w:r>
          </w:p>
          <w:p w:rsidR="00000000" w:rsidDel="00000000" w:rsidP="00000000" w:rsidRDefault="00000000" w:rsidRPr="00000000" w14:paraId="00000045">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Formulate evidence-based scientific claims about population changes</w:t>
            </w:r>
          </w:p>
          <w:p w:rsidR="00000000" w:rsidDel="00000000" w:rsidP="00000000" w:rsidRDefault="00000000" w:rsidRPr="00000000" w14:paraId="00000046">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Evaluate the strengths and limitations of ecological datasets</w:t>
            </w:r>
          </w:p>
          <w:p w:rsidR="00000000" w:rsidDel="00000000" w:rsidP="00000000" w:rsidRDefault="00000000" w:rsidRPr="00000000" w14:paraId="00000047">
            <w:pPr>
              <w:numPr>
                <w:ilvl w:val="0"/>
                <w:numId w:val="4"/>
              </w:numPr>
              <w:shd w:fill="ffffff" w:val="clear"/>
              <w:spacing w:after="240" w:before="0" w:beforeAutospacing="0" w:lineRule="auto"/>
              <w:ind w:left="720" w:hanging="360"/>
              <w:rPr>
                <w:i w:val="1"/>
              </w:rPr>
            </w:pPr>
            <w:r w:rsidDel="00000000" w:rsidR="00000000" w:rsidRPr="00000000">
              <w:rPr>
                <w:i w:val="1"/>
                <w:rtl w:val="0"/>
              </w:rPr>
              <w:t xml:space="preserve">Connect data analysis to real-world environmental conservation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numPr>
                <w:ilvl w:val="0"/>
                <w:numId w:val="9"/>
              </w:numPr>
              <w:ind w:left="720" w:hanging="360"/>
              <w:rPr>
                <w:i w:val="1"/>
              </w:rPr>
            </w:pPr>
            <w:r w:rsidDel="00000000" w:rsidR="00000000" w:rsidRPr="00000000">
              <w:rPr>
                <w:i w:val="1"/>
                <w:rtl w:val="0"/>
              </w:rPr>
              <w:t xml:space="preserve">Basic understanding of ecosystems and animal populations</w:t>
            </w:r>
          </w:p>
          <w:p w:rsidR="00000000" w:rsidDel="00000000" w:rsidP="00000000" w:rsidRDefault="00000000" w:rsidRPr="00000000" w14:paraId="0000004A">
            <w:pPr>
              <w:numPr>
                <w:ilvl w:val="0"/>
                <w:numId w:val="9"/>
              </w:numPr>
              <w:ind w:left="720" w:hanging="360"/>
              <w:rPr>
                <w:i w:val="1"/>
              </w:rPr>
            </w:pPr>
            <w:r w:rsidDel="00000000" w:rsidR="00000000" w:rsidRPr="00000000">
              <w:rPr>
                <w:i w:val="1"/>
                <w:rtl w:val="0"/>
              </w:rPr>
              <w:t xml:space="preserve">Ability to create and interpret line graphs and scatter plots</w:t>
            </w:r>
          </w:p>
          <w:p w:rsidR="00000000" w:rsidDel="00000000" w:rsidP="00000000" w:rsidRDefault="00000000" w:rsidRPr="00000000" w14:paraId="0000004B">
            <w:pPr>
              <w:numPr>
                <w:ilvl w:val="0"/>
                <w:numId w:val="9"/>
              </w:numPr>
              <w:ind w:left="720" w:hanging="360"/>
              <w:rPr>
                <w:i w:val="1"/>
              </w:rPr>
            </w:pPr>
            <w:r w:rsidDel="00000000" w:rsidR="00000000" w:rsidRPr="00000000">
              <w:rPr>
                <w:i w:val="1"/>
                <w:rtl w:val="0"/>
              </w:rPr>
              <w:t xml:space="preserve">Understanding of independent and dependent variables</w:t>
            </w:r>
          </w:p>
          <w:p w:rsidR="00000000" w:rsidDel="00000000" w:rsidP="00000000" w:rsidRDefault="00000000" w:rsidRPr="00000000" w14:paraId="0000004C">
            <w:pPr>
              <w:numPr>
                <w:ilvl w:val="0"/>
                <w:numId w:val="9"/>
              </w:numPr>
              <w:ind w:left="720" w:hanging="360"/>
              <w:rPr>
                <w:i w:val="1"/>
              </w:rPr>
            </w:pPr>
            <w:r w:rsidDel="00000000" w:rsidR="00000000" w:rsidRPr="00000000">
              <w:rPr>
                <w:i w:val="1"/>
                <w:rtl w:val="0"/>
              </w:rPr>
              <w:t xml:space="preserve">Familiarity with mean/average calculations</w:t>
            </w:r>
          </w:p>
          <w:p w:rsidR="00000000" w:rsidDel="00000000" w:rsidP="00000000" w:rsidRDefault="00000000" w:rsidRPr="00000000" w14:paraId="0000004D">
            <w:pPr>
              <w:numPr>
                <w:ilvl w:val="0"/>
                <w:numId w:val="9"/>
              </w:numPr>
              <w:ind w:left="720" w:hanging="360"/>
              <w:rPr>
                <w:i w:val="1"/>
              </w:rPr>
            </w:pPr>
            <w:r w:rsidDel="00000000" w:rsidR="00000000" w:rsidRPr="00000000">
              <w:rPr>
                <w:i w:val="1"/>
                <w:rtl w:val="0"/>
              </w:rPr>
              <w:t xml:space="preserve">Basic awareness of environmental threats (habitat loss, pollution)</w:t>
            </w:r>
          </w:p>
          <w:p w:rsidR="00000000" w:rsidDel="00000000" w:rsidP="00000000" w:rsidRDefault="00000000" w:rsidRPr="00000000" w14:paraId="0000004E">
            <w:pPr>
              <w:numPr>
                <w:ilvl w:val="0"/>
                <w:numId w:val="9"/>
              </w:numPr>
              <w:ind w:left="720" w:hanging="360"/>
              <w:rPr>
                <w:i w:val="1"/>
              </w:rPr>
            </w:pPr>
            <w:r w:rsidDel="00000000" w:rsidR="00000000" w:rsidRPr="00000000">
              <w:rPr>
                <w:i w:val="1"/>
                <w:rtl w:val="0"/>
              </w:rPr>
              <w:t xml:space="preserve">Understanding that scientific conclusions require evidence</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4F">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1">
            <w:pPr>
              <w:jc w:val="left"/>
              <w:rPr>
                <w:b w:val="1"/>
              </w:rPr>
            </w:pPr>
            <w:r w:rsidDel="00000000" w:rsidR="00000000" w:rsidRPr="00000000">
              <w:rPr>
                <w:b w:val="1"/>
                <w:rtl w:val="0"/>
              </w:rPr>
              <w:t xml:space="preserve">Lesson Hook &amp; Warm-up</w:t>
            </w:r>
          </w:p>
          <w:p w:rsidR="00000000" w:rsidDel="00000000" w:rsidP="00000000" w:rsidRDefault="00000000" w:rsidRPr="00000000" w14:paraId="00000052">
            <w:pPr>
              <w:jc w:val="left"/>
              <w:rPr>
                <w:b w:val="1"/>
              </w:rPr>
            </w:pPr>
            <w:r w:rsidDel="00000000" w:rsidR="00000000" w:rsidRPr="00000000">
              <w:rPr>
                <w:rtl w:val="0"/>
              </w:rPr>
            </w:r>
          </w:p>
          <w:p w:rsidR="00000000" w:rsidDel="00000000" w:rsidP="00000000" w:rsidRDefault="00000000" w:rsidRPr="00000000" w14:paraId="00000053">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b w:val="1"/>
                <w:rtl w:val="0"/>
              </w:rPr>
              <w:t xml:space="preserve">Student Facing: </w:t>
            </w:r>
            <w:r w:rsidDel="00000000" w:rsidR="00000000" w:rsidRPr="00000000">
              <w:rPr>
                <w:rtl w:val="0"/>
              </w:rPr>
              <w:t xml:space="preserve">Think back to summer evenings - have you ever seen fireflies blinking in fields or your backyard? Many adults remember catching fireflies in jars when they were kids, but some scientists worry that firefly populations might be declining. How could we find out if this is really happening? Today you'll act as environmental detectives, using real data collected over many years to investigate whether fireflies are "blinking out."</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b w:val="1"/>
              </w:rPr>
            </w:pPr>
            <w:r w:rsidDel="00000000" w:rsidR="00000000" w:rsidRPr="00000000">
              <w:rPr>
                <w:b w:val="1"/>
                <w:rtl w:val="0"/>
              </w:rPr>
              <w:t xml:space="preserve">Teacher Facing: </w:t>
            </w:r>
            <w:r w:rsidDel="00000000" w:rsidR="00000000" w:rsidRPr="00000000">
              <w:rPr>
                <w:rtl w:val="0"/>
              </w:rPr>
              <w:t xml:space="preserve">Connect to students' personal experiences with fireflies while introducing the concept that environmental changes can be difficult to notice without systematic data collection. Emphasize that they'll be using real scientific data to answer an important environmental question.</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7">
            <w:pPr>
              <w:jc w:val="left"/>
              <w:rPr>
                <w:b w:val="1"/>
              </w:rPr>
            </w:pPr>
            <w:r w:rsidDel="00000000" w:rsidR="00000000" w:rsidRPr="00000000">
              <w:rPr>
                <w:b w:val="1"/>
                <w:rtl w:val="0"/>
              </w:rPr>
              <w:t xml:space="preserve">Understanding the Research Context</w:t>
            </w:r>
          </w:p>
          <w:p w:rsidR="00000000" w:rsidDel="00000000" w:rsidP="00000000" w:rsidRDefault="00000000" w:rsidRPr="00000000" w14:paraId="00000058">
            <w:pPr>
              <w:jc w:val="left"/>
              <w:rPr>
                <w:b w:val="1"/>
              </w:rPr>
            </w:pPr>
            <w:r w:rsidDel="00000000" w:rsidR="00000000" w:rsidRPr="00000000">
              <w:rPr>
                <w:rtl w:val="0"/>
              </w:rPr>
            </w:r>
          </w:p>
          <w:p w:rsidR="00000000" w:rsidDel="00000000" w:rsidP="00000000" w:rsidRDefault="00000000" w:rsidRPr="00000000" w14:paraId="00000059">
            <w:pPr>
              <w:jc w:val="left"/>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b w:val="1"/>
              </w:rPr>
            </w:pPr>
            <w:r w:rsidDel="00000000" w:rsidR="00000000" w:rsidRPr="00000000">
              <w:rPr>
                <w:b w:val="1"/>
                <w:rtl w:val="0"/>
              </w:rPr>
              <w:t xml:space="preserve">Student Facing:</w:t>
            </w:r>
          </w:p>
          <w:p w:rsidR="00000000" w:rsidDel="00000000" w:rsidP="00000000" w:rsidRDefault="00000000" w:rsidRPr="00000000" w14:paraId="0000005B">
            <w:pPr>
              <w:numPr>
                <w:ilvl w:val="0"/>
                <w:numId w:val="11"/>
              </w:numPr>
              <w:ind w:left="720" w:hanging="360"/>
            </w:pPr>
            <w:r w:rsidDel="00000000" w:rsidR="00000000" w:rsidRPr="00000000">
              <w:rPr>
                <w:rtl w:val="0"/>
              </w:rPr>
              <w:t xml:space="preserve">Learn about the Kellogg Biological Station's long-term research and how firefly data was collected "by accident"</w:t>
            </w:r>
          </w:p>
          <w:p w:rsidR="00000000" w:rsidDel="00000000" w:rsidP="00000000" w:rsidRDefault="00000000" w:rsidRPr="00000000" w14:paraId="0000005C">
            <w:pPr>
              <w:numPr>
                <w:ilvl w:val="0"/>
                <w:numId w:val="11"/>
              </w:numPr>
              <w:ind w:left="720" w:hanging="360"/>
            </w:pPr>
            <w:r w:rsidDel="00000000" w:rsidR="00000000" w:rsidRPr="00000000">
              <w:rPr>
                <w:rtl w:val="0"/>
              </w:rPr>
              <w:t xml:space="preserve">Examine the scientific question: "Are firefly populations in Southwest Michigan in decline?"</w:t>
            </w:r>
          </w:p>
          <w:p w:rsidR="00000000" w:rsidDel="00000000" w:rsidP="00000000" w:rsidRDefault="00000000" w:rsidRPr="00000000" w14:paraId="0000005D">
            <w:pPr>
              <w:numPr>
                <w:ilvl w:val="0"/>
                <w:numId w:val="11"/>
              </w:numPr>
              <w:ind w:left="720" w:hanging="360"/>
            </w:pPr>
            <w:r w:rsidDel="00000000" w:rsidR="00000000" w:rsidRPr="00000000">
              <w:rPr>
                <w:rtl w:val="0"/>
              </w:rPr>
              <w:t xml:space="preserve">Identify what makes this a good scientific question and why long-term data would be needed to answer it</w:t>
            </w:r>
          </w:p>
          <w:p w:rsidR="00000000" w:rsidDel="00000000" w:rsidP="00000000" w:rsidRDefault="00000000" w:rsidRPr="00000000" w14:paraId="0000005E">
            <w:pPr>
              <w:numPr>
                <w:ilvl w:val="0"/>
                <w:numId w:val="11"/>
              </w:numPr>
              <w:ind w:left="720" w:hanging="360"/>
            </w:pPr>
            <w:r w:rsidDel="00000000" w:rsidR="00000000" w:rsidRPr="00000000">
              <w:rPr>
                <w:rtl w:val="0"/>
              </w:rPr>
              <w:t xml:space="preserve">Predict what factors might affect firefly populations (habitat loss, light pollution, pesticides, climate change)</w:t>
            </w:r>
          </w:p>
          <w:p w:rsidR="00000000" w:rsidDel="00000000" w:rsidP="00000000" w:rsidRDefault="00000000" w:rsidRPr="00000000" w14:paraId="0000005F">
            <w:pPr>
              <w:numPr>
                <w:ilvl w:val="0"/>
                <w:numId w:val="11"/>
              </w:numPr>
              <w:ind w:left="720" w:hanging="360"/>
            </w:pPr>
            <w:r w:rsidDel="00000000" w:rsidR="00000000" w:rsidRPr="00000000">
              <w:rPr>
                <w:rtl w:val="0"/>
              </w:rPr>
              <w:t xml:space="preserve">Discuss why fireflies are important to ecosystems and why we should care about population changes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Teacher Facing</w:t>
            </w:r>
          </w:p>
          <w:p w:rsidR="00000000" w:rsidDel="00000000" w:rsidP="00000000" w:rsidRDefault="00000000" w:rsidRPr="00000000" w14:paraId="00000062">
            <w:pPr>
              <w:rPr/>
            </w:pPr>
            <w:r w:rsidDel="00000000" w:rsidR="00000000" w:rsidRPr="00000000">
              <w:rPr>
                <w:rtl w:val="0"/>
              </w:rPr>
              <w:t xml:space="preserve">Help students understand how real scientific discoveries often happen through careful observation and record-keeping, even when the original purpose was different. Emphasize the serendipitous nature of this dataset and how good data management enabled new discoveries.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jc w:val="left"/>
              <w:rPr>
                <w:b w:val="1"/>
              </w:rPr>
            </w:pPr>
            <w:r w:rsidDel="00000000" w:rsidR="00000000" w:rsidRPr="00000000">
              <w:rPr>
                <w:b w:val="1"/>
                <w:rtl w:val="0"/>
              </w:rPr>
              <w:t xml:space="preserve">Initial Data Exploration and Trend Analysis</w:t>
            </w:r>
          </w:p>
          <w:p w:rsidR="00000000" w:rsidDel="00000000" w:rsidP="00000000" w:rsidRDefault="00000000" w:rsidRPr="00000000" w14:paraId="00000064">
            <w:pPr>
              <w:jc w:val="left"/>
              <w:rPr>
                <w:b w:val="1"/>
              </w:rPr>
            </w:pPr>
            <w:r w:rsidDel="00000000" w:rsidR="00000000" w:rsidRPr="00000000">
              <w:rPr>
                <w:rtl w:val="0"/>
              </w:rPr>
            </w:r>
          </w:p>
          <w:p w:rsidR="00000000" w:rsidDel="00000000" w:rsidP="00000000" w:rsidRDefault="00000000" w:rsidRPr="00000000" w14:paraId="00000065">
            <w:pPr>
              <w:jc w:val="left"/>
              <w:rPr/>
            </w:pPr>
            <w:r w:rsidDel="00000000" w:rsidR="00000000" w:rsidRPr="00000000">
              <w:rPr>
                <w:b w:val="1"/>
                <w:rtl w:val="0"/>
              </w:rPr>
              <w:t xml:space="preserve">25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b w:val="1"/>
                <w:rtl w:val="0"/>
              </w:rPr>
              <w:t xml:space="preserve">Student Facing</w:t>
            </w:r>
          </w:p>
          <w:p w:rsidR="00000000" w:rsidDel="00000000" w:rsidP="00000000" w:rsidRDefault="00000000" w:rsidRPr="00000000" w14:paraId="00000067">
            <w:pPr>
              <w:numPr>
                <w:ilvl w:val="0"/>
                <w:numId w:val="8"/>
              </w:numPr>
              <w:ind w:left="720" w:hanging="360"/>
            </w:pPr>
            <w:r w:rsidDel="00000000" w:rsidR="00000000" w:rsidRPr="00000000">
              <w:rPr>
                <w:rtl w:val="0"/>
              </w:rPr>
              <w:t xml:space="preserve">Explore the firefly dataset and identify key variables: Year, Adult fireflies, Number of traps</w:t>
            </w:r>
          </w:p>
          <w:p w:rsidR="00000000" w:rsidDel="00000000" w:rsidP="00000000" w:rsidRDefault="00000000" w:rsidRPr="00000000" w14:paraId="00000068">
            <w:pPr>
              <w:numPr>
                <w:ilvl w:val="0"/>
                <w:numId w:val="8"/>
              </w:numPr>
              <w:ind w:left="720" w:hanging="360"/>
            </w:pPr>
            <w:r w:rsidDel="00000000" w:rsidR="00000000" w:rsidRPr="00000000">
              <w:rPr>
                <w:rtl w:val="0"/>
              </w:rPr>
              <w:t xml:space="preserve">Create a line graph with Year on the x-axis and Adult fireflies on the y-axis</w:t>
            </w:r>
          </w:p>
          <w:p w:rsidR="00000000" w:rsidDel="00000000" w:rsidP="00000000" w:rsidRDefault="00000000" w:rsidRPr="00000000" w14:paraId="00000069">
            <w:pPr>
              <w:numPr>
                <w:ilvl w:val="0"/>
                <w:numId w:val="8"/>
              </w:numPr>
              <w:ind w:left="720" w:hanging="360"/>
            </w:pPr>
            <w:r w:rsidDel="00000000" w:rsidR="00000000" w:rsidRPr="00000000">
              <w:rPr>
                <w:rtl w:val="0"/>
              </w:rPr>
              <w:t xml:space="preserve">Describe the overall pattern: Is the number of fireflies increasing, decreasing, or staying the same over time?</w:t>
            </w:r>
          </w:p>
          <w:p w:rsidR="00000000" w:rsidDel="00000000" w:rsidP="00000000" w:rsidRDefault="00000000" w:rsidRPr="00000000" w14:paraId="0000006A">
            <w:pPr>
              <w:numPr>
                <w:ilvl w:val="0"/>
                <w:numId w:val="8"/>
              </w:numPr>
              <w:ind w:left="720" w:hanging="360"/>
            </w:pPr>
            <w:r w:rsidDel="00000000" w:rsidR="00000000" w:rsidRPr="00000000">
              <w:rPr>
                <w:rtl w:val="0"/>
              </w:rPr>
              <w:t xml:space="preserve">Identify any years that seem unusual or don't fit the general pattern</w:t>
            </w:r>
          </w:p>
          <w:p w:rsidR="00000000" w:rsidDel="00000000" w:rsidP="00000000" w:rsidRDefault="00000000" w:rsidRPr="00000000" w14:paraId="0000006B">
            <w:pPr>
              <w:numPr>
                <w:ilvl w:val="0"/>
                <w:numId w:val="8"/>
              </w:numPr>
              <w:ind w:left="720" w:hanging="360"/>
            </w:pPr>
            <w:r w:rsidDel="00000000" w:rsidR="00000000" w:rsidRPr="00000000">
              <w:rPr>
                <w:rtl w:val="0"/>
              </w:rPr>
              <w:t xml:space="preserve">Formulate an initial claim about whether firefly populations are in decline</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b w:val="1"/>
              </w:rPr>
            </w:pPr>
            <w:r w:rsidDel="00000000" w:rsidR="00000000" w:rsidRPr="00000000">
              <w:rPr>
                <w:b w:val="1"/>
                <w:rtl w:val="0"/>
              </w:rPr>
              <w:t xml:space="preserve">Teacher Facing</w:t>
            </w:r>
          </w:p>
          <w:p w:rsidR="00000000" w:rsidDel="00000000" w:rsidP="00000000" w:rsidRDefault="00000000" w:rsidRPr="00000000" w14:paraId="0000006E">
            <w:pPr>
              <w:rPr/>
            </w:pPr>
            <w:r w:rsidDel="00000000" w:rsidR="00000000" w:rsidRPr="00000000">
              <w:rPr>
                <w:rtl w:val="0"/>
              </w:rPr>
              <w:t xml:space="preserve">Guide students through creating effective time-series visualizations. Help them distinguish between overall trends and year-to-year variation. Encourage them to look for evidence in the data rather than jumping to conclusions.</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ind w:left="0" w:firstLine="0"/>
              <w:jc w:val="left"/>
              <w:rPr>
                <w:b w:val="1"/>
              </w:rPr>
            </w:pPr>
            <w:r w:rsidDel="00000000" w:rsidR="00000000" w:rsidRPr="00000000">
              <w:rPr>
                <w:b w:val="1"/>
                <w:rtl w:val="0"/>
              </w:rPr>
              <w:t xml:space="preserve">The Importance of Long-Term vs. Short-Term Data</w:t>
            </w:r>
          </w:p>
          <w:p w:rsidR="00000000" w:rsidDel="00000000" w:rsidP="00000000" w:rsidRDefault="00000000" w:rsidRPr="00000000" w14:paraId="00000070">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1">
            <w:pPr>
              <w:spacing w:after="0" w:before="0" w:line="240" w:lineRule="auto"/>
              <w:ind w:left="0" w:firstLine="0"/>
              <w:jc w:val="left"/>
              <w:rPr>
                <w:b w:val="1"/>
              </w:rPr>
            </w:pPr>
            <w:r w:rsidDel="00000000" w:rsidR="00000000" w:rsidRPr="00000000">
              <w:rPr>
                <w:b w:val="1"/>
                <w:rtl w:val="0"/>
              </w:rPr>
              <w:t xml:space="preserve">20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3">
            <w:pPr>
              <w:numPr>
                <w:ilvl w:val="0"/>
                <w:numId w:val="1"/>
              </w:numPr>
              <w:spacing w:after="0" w:afterAutospacing="0" w:before="240" w:lineRule="auto"/>
              <w:ind w:left="720" w:hanging="360"/>
            </w:pPr>
            <w:r w:rsidDel="00000000" w:rsidR="00000000" w:rsidRPr="00000000">
              <w:rPr>
                <w:rtl w:val="0"/>
              </w:rPr>
              <w:t xml:space="preserve">Select any two years from the dataset and create a graph showing only those data points</w:t>
            </w:r>
          </w:p>
          <w:p w:rsidR="00000000" w:rsidDel="00000000" w:rsidP="00000000" w:rsidRDefault="00000000" w:rsidRPr="00000000" w14:paraId="00000074">
            <w:pPr>
              <w:numPr>
                <w:ilvl w:val="0"/>
                <w:numId w:val="1"/>
              </w:numPr>
              <w:spacing w:after="0" w:afterAutospacing="0" w:before="0" w:beforeAutospacing="0" w:lineRule="auto"/>
              <w:ind w:left="720" w:hanging="360"/>
            </w:pPr>
            <w:r w:rsidDel="00000000" w:rsidR="00000000" w:rsidRPr="00000000">
              <w:rPr>
                <w:rtl w:val="0"/>
              </w:rPr>
              <w:t xml:space="preserve">Based on just these two years, what would you conclude about firefly population trends?</w:t>
            </w:r>
          </w:p>
          <w:p w:rsidR="00000000" w:rsidDel="00000000" w:rsidP="00000000" w:rsidRDefault="00000000" w:rsidRPr="00000000" w14:paraId="00000075">
            <w:pPr>
              <w:numPr>
                <w:ilvl w:val="0"/>
                <w:numId w:val="1"/>
              </w:numPr>
              <w:spacing w:after="0" w:afterAutospacing="0" w:before="0" w:beforeAutospacing="0" w:lineRule="auto"/>
              <w:ind w:left="720" w:hanging="360"/>
            </w:pPr>
            <w:r w:rsidDel="00000000" w:rsidR="00000000" w:rsidRPr="00000000">
              <w:rPr>
                <w:rtl w:val="0"/>
              </w:rPr>
              <w:t xml:space="preserve">Repeat with two different years and compare your conclusions</w:t>
            </w:r>
          </w:p>
          <w:p w:rsidR="00000000" w:rsidDel="00000000" w:rsidP="00000000" w:rsidRDefault="00000000" w:rsidRPr="00000000" w14:paraId="00000076">
            <w:pPr>
              <w:numPr>
                <w:ilvl w:val="0"/>
                <w:numId w:val="1"/>
              </w:numPr>
              <w:spacing w:after="0" w:afterAutospacing="0" w:before="0" w:beforeAutospacing="0" w:lineRule="auto"/>
              <w:ind w:left="720" w:hanging="360"/>
            </w:pPr>
            <w:r w:rsidDel="00000000" w:rsidR="00000000" w:rsidRPr="00000000">
              <w:rPr>
                <w:rtl w:val="0"/>
              </w:rPr>
              <w:t xml:space="preserve">Compare your short-term conclusions to the long-term trend you identified earlier</w:t>
            </w:r>
          </w:p>
          <w:p w:rsidR="00000000" w:rsidDel="00000000" w:rsidP="00000000" w:rsidRDefault="00000000" w:rsidRPr="00000000" w14:paraId="00000077">
            <w:pPr>
              <w:numPr>
                <w:ilvl w:val="0"/>
                <w:numId w:val="1"/>
              </w:numPr>
              <w:spacing w:after="240" w:before="0" w:beforeAutospacing="0" w:lineRule="auto"/>
              <w:ind w:left="720" w:hanging="360"/>
            </w:pPr>
            <w:r w:rsidDel="00000000" w:rsidR="00000000" w:rsidRPr="00000000">
              <w:rPr>
                <w:rtl w:val="0"/>
              </w:rPr>
              <w:t xml:space="preserve">Explain why long-term data collection is crucial for understanding population changes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b w:val="1"/>
                <w:rtl w:val="0"/>
              </w:rPr>
              <w:t xml:space="preserve">Teacher Facing: </w:t>
            </w:r>
            <w:r w:rsidDel="00000000" w:rsidR="00000000" w:rsidRPr="00000000">
              <w:rPr>
                <w:rtl w:val="0"/>
              </w:rPr>
              <w:t xml:space="preserve">This is a key learning moment where students discover how short-term data can be misleading. Help them understand that natural populations fluctuate from year to year, and only long-term data can reveal true trends versus normal variation.</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A">
            <w:pPr>
              <w:spacing w:after="0" w:before="0" w:line="240" w:lineRule="auto"/>
              <w:ind w:left="0" w:firstLine="0"/>
              <w:jc w:val="left"/>
              <w:rPr>
                <w:b w:val="1"/>
              </w:rPr>
            </w:pPr>
            <w:r w:rsidDel="00000000" w:rsidR="00000000" w:rsidRPr="00000000">
              <w:rPr>
                <w:b w:val="1"/>
                <w:rtl w:val="0"/>
              </w:rPr>
              <w:t xml:space="preserve">Accounting for Sampling Effort</w:t>
            </w:r>
          </w:p>
          <w:p w:rsidR="00000000" w:rsidDel="00000000" w:rsidP="00000000" w:rsidRDefault="00000000" w:rsidRPr="00000000" w14:paraId="0000007B">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C">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E">
            <w:pPr>
              <w:numPr>
                <w:ilvl w:val="0"/>
                <w:numId w:val="2"/>
              </w:numPr>
              <w:spacing w:after="0" w:afterAutospacing="0" w:before="240" w:lineRule="auto"/>
              <w:ind w:left="720" w:hanging="360"/>
            </w:pPr>
            <w:r w:rsidDel="00000000" w:rsidR="00000000" w:rsidRPr="00000000">
              <w:rPr>
                <w:rtl w:val="0"/>
              </w:rPr>
              <w:t xml:space="preserve">Create a scatter plot comparing Number of traps (x-axis) vs. Adult fireflies (y-axis)</w:t>
            </w:r>
          </w:p>
          <w:p w:rsidR="00000000" w:rsidDel="00000000" w:rsidP="00000000" w:rsidRDefault="00000000" w:rsidRPr="00000000" w14:paraId="0000007F">
            <w:pPr>
              <w:numPr>
                <w:ilvl w:val="0"/>
                <w:numId w:val="2"/>
              </w:numPr>
              <w:spacing w:after="0" w:afterAutospacing="0" w:before="0" w:beforeAutospacing="0" w:lineRule="auto"/>
              <w:ind w:left="720" w:hanging="360"/>
            </w:pPr>
            <w:r w:rsidDel="00000000" w:rsidR="00000000" w:rsidRPr="00000000">
              <w:rPr>
                <w:rtl w:val="0"/>
              </w:rPr>
              <w:t xml:space="preserve">Analyze whether the number of fireflies caught is influenced by the number of traps used</w:t>
            </w:r>
          </w:p>
          <w:p w:rsidR="00000000" w:rsidDel="00000000" w:rsidP="00000000" w:rsidRDefault="00000000" w:rsidRPr="00000000" w14:paraId="00000080">
            <w:pPr>
              <w:numPr>
                <w:ilvl w:val="0"/>
                <w:numId w:val="2"/>
              </w:numPr>
              <w:spacing w:after="0" w:afterAutospacing="0" w:before="0" w:beforeAutospacing="0" w:lineRule="auto"/>
              <w:ind w:left="720" w:hanging="360"/>
            </w:pPr>
            <w:r w:rsidDel="00000000" w:rsidR="00000000" w:rsidRPr="00000000">
              <w:rPr>
                <w:rtl w:val="0"/>
              </w:rPr>
              <w:t xml:space="preserve">Calculate fireflies per trap for each year to account for different sampling efforts</w:t>
            </w:r>
          </w:p>
          <w:p w:rsidR="00000000" w:rsidDel="00000000" w:rsidP="00000000" w:rsidRDefault="00000000" w:rsidRPr="00000000" w14:paraId="00000081">
            <w:pPr>
              <w:numPr>
                <w:ilvl w:val="0"/>
                <w:numId w:val="2"/>
              </w:numPr>
              <w:spacing w:after="0" w:afterAutospacing="0" w:before="0" w:beforeAutospacing="0" w:lineRule="auto"/>
              <w:ind w:left="720" w:hanging="360"/>
            </w:pPr>
            <w:r w:rsidDel="00000000" w:rsidR="00000000" w:rsidRPr="00000000">
              <w:rPr>
                <w:rtl w:val="0"/>
              </w:rPr>
              <w:t xml:space="preserve">Create a new graph showing Year vs. Fireflies per trap</w:t>
            </w:r>
          </w:p>
          <w:p w:rsidR="00000000" w:rsidDel="00000000" w:rsidP="00000000" w:rsidRDefault="00000000" w:rsidRPr="00000000" w14:paraId="00000082">
            <w:pPr>
              <w:numPr>
                <w:ilvl w:val="0"/>
                <w:numId w:val="2"/>
              </w:numPr>
              <w:spacing w:after="240" w:before="0" w:beforeAutospacing="0" w:lineRule="auto"/>
              <w:ind w:left="720" w:hanging="360"/>
            </w:pPr>
            <w:r w:rsidDel="00000000" w:rsidR="00000000" w:rsidRPr="00000000">
              <w:rPr>
                <w:rtl w:val="0"/>
              </w:rPr>
              <w:t xml:space="preserve">Compare this trend to your original graph - are the patterns the same or different?</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b w:val="1"/>
                <w:rtl w:val="0"/>
              </w:rPr>
              <w:t xml:space="preserve">Teacher Facing: </w:t>
            </w:r>
            <w:r w:rsidDel="00000000" w:rsidR="00000000" w:rsidRPr="00000000">
              <w:rPr>
                <w:rtl w:val="0"/>
              </w:rPr>
              <w:t xml:space="preserve">Help students understand the concept of "sampling effort" and why scientists must account for differences in data collection methods. This is a sophisticated concept about data quality that's important for middle schoolers to grasp.</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b w:val="1"/>
              </w:rPr>
            </w:pPr>
            <w:r w:rsidDel="00000000" w:rsidR="00000000" w:rsidRPr="00000000">
              <w:rPr>
                <w:b w:val="1"/>
                <w:rtl w:val="0"/>
              </w:rPr>
              <w:t xml:space="preserve">Making Evidence-Based Scientific Claims</w:t>
            </w:r>
          </w:p>
          <w:p w:rsidR="00000000" w:rsidDel="00000000" w:rsidP="00000000" w:rsidRDefault="00000000" w:rsidRPr="00000000" w14:paraId="00000086">
            <w:pPr>
              <w:spacing w:line="240" w:lineRule="auto"/>
              <w:rPr>
                <w:b w:val="1"/>
              </w:rPr>
            </w:pPr>
            <w:r w:rsidDel="00000000" w:rsidR="00000000" w:rsidRPr="00000000">
              <w:rPr>
                <w:rtl w:val="0"/>
              </w:rPr>
            </w:r>
          </w:p>
          <w:p w:rsidR="00000000" w:rsidDel="00000000" w:rsidP="00000000" w:rsidRDefault="00000000" w:rsidRPr="00000000" w14:paraId="00000087">
            <w:pPr>
              <w:spacing w:line="240" w:lineRule="auto"/>
              <w:rPr>
                <w:b w:val="1"/>
              </w:rPr>
            </w:pPr>
            <w:r w:rsidDel="00000000" w:rsidR="00000000" w:rsidRPr="00000000">
              <w:rPr>
                <w:b w:val="1"/>
                <w:rtl w:val="0"/>
              </w:rPr>
              <w:t xml:space="preserve">20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89">
            <w:pPr>
              <w:numPr>
                <w:ilvl w:val="0"/>
                <w:numId w:val="6"/>
              </w:numPr>
              <w:spacing w:after="0" w:afterAutospacing="0" w:before="240" w:lineRule="auto"/>
              <w:ind w:left="720" w:hanging="360"/>
            </w:pPr>
            <w:r w:rsidDel="00000000" w:rsidR="00000000" w:rsidRPr="00000000">
              <w:rPr>
                <w:rtl w:val="0"/>
              </w:rPr>
              <w:t xml:space="preserve">Using your best graph, make a scientific claim answering the research question</w:t>
            </w:r>
          </w:p>
          <w:p w:rsidR="00000000" w:rsidDel="00000000" w:rsidP="00000000" w:rsidRDefault="00000000" w:rsidRPr="00000000" w14:paraId="0000008A">
            <w:pPr>
              <w:numPr>
                <w:ilvl w:val="0"/>
                <w:numId w:val="6"/>
              </w:numPr>
              <w:spacing w:after="0" w:afterAutospacing="0" w:before="0" w:beforeAutospacing="0" w:lineRule="auto"/>
              <w:ind w:left="720" w:hanging="360"/>
            </w:pPr>
            <w:r w:rsidDel="00000000" w:rsidR="00000000" w:rsidRPr="00000000">
              <w:rPr>
                <w:rtl w:val="0"/>
              </w:rPr>
              <w:t xml:space="preserve">Identify specific evidence from your data that supports your claim</w:t>
            </w:r>
          </w:p>
          <w:p w:rsidR="00000000" w:rsidDel="00000000" w:rsidP="00000000" w:rsidRDefault="00000000" w:rsidRPr="00000000" w14:paraId="0000008B">
            <w:pPr>
              <w:numPr>
                <w:ilvl w:val="0"/>
                <w:numId w:val="6"/>
              </w:numPr>
              <w:spacing w:after="0" w:afterAutospacing="0" w:before="0" w:beforeAutospacing="0" w:lineRule="auto"/>
              <w:ind w:left="720" w:hanging="360"/>
            </w:pPr>
            <w:r w:rsidDel="00000000" w:rsidR="00000000" w:rsidRPr="00000000">
              <w:rPr>
                <w:rtl w:val="0"/>
              </w:rPr>
              <w:t xml:space="preserve">Explain your reasoning - why does this evidence support your conclusion?</w:t>
            </w:r>
          </w:p>
          <w:p w:rsidR="00000000" w:rsidDel="00000000" w:rsidP="00000000" w:rsidRDefault="00000000" w:rsidRPr="00000000" w14:paraId="0000008C">
            <w:pPr>
              <w:numPr>
                <w:ilvl w:val="0"/>
                <w:numId w:val="6"/>
              </w:numPr>
              <w:spacing w:after="0" w:afterAutospacing="0" w:before="0" w:beforeAutospacing="0" w:lineRule="auto"/>
              <w:ind w:left="720" w:hanging="360"/>
            </w:pPr>
            <w:r w:rsidDel="00000000" w:rsidR="00000000" w:rsidRPr="00000000">
              <w:rPr>
                <w:rtl w:val="0"/>
              </w:rPr>
              <w:t xml:space="preserve">Acknowledge any limitations or uncertainties in your analysis</w:t>
            </w:r>
          </w:p>
          <w:p w:rsidR="00000000" w:rsidDel="00000000" w:rsidP="00000000" w:rsidRDefault="00000000" w:rsidRPr="00000000" w14:paraId="0000008D">
            <w:pPr>
              <w:numPr>
                <w:ilvl w:val="0"/>
                <w:numId w:val="6"/>
              </w:numPr>
              <w:spacing w:after="240" w:before="0" w:beforeAutospacing="0" w:lineRule="auto"/>
              <w:ind w:left="720" w:hanging="360"/>
            </w:pPr>
            <w:r w:rsidDel="00000000" w:rsidR="00000000" w:rsidRPr="00000000">
              <w:rPr>
                <w:rtl w:val="0"/>
              </w:rPr>
              <w:t xml:space="preserve">Discuss what additional data would strengthen your conclusions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rPr>
                <w:b w:val="1"/>
              </w:rPr>
            </w:pPr>
            <w:r w:rsidDel="00000000" w:rsidR="00000000" w:rsidRPr="00000000">
              <w:rPr>
                <w:b w:val="1"/>
                <w:rtl w:val="0"/>
              </w:rPr>
              <w:t xml:space="preserve">Teacher Facing: </w:t>
            </w:r>
            <w:r w:rsidDel="00000000" w:rsidR="00000000" w:rsidRPr="00000000">
              <w:rPr>
                <w:rtl w:val="0"/>
              </w:rPr>
              <w:t xml:space="preserve">Guide students through the claim-evidence-reasoning framework used in scientific argumentation. Help them distinguish between strong and weak evidence, and understand that scientific conclusions should acknowledge limitations.</w:t>
            </w:r>
            <w:r w:rsidDel="00000000" w:rsidR="00000000" w:rsidRPr="00000000">
              <w:rPr>
                <w:rtl w:val="0"/>
              </w:rPr>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b w:val="1"/>
              </w:rPr>
            </w:pPr>
            <w:r w:rsidDel="00000000" w:rsidR="00000000" w:rsidRPr="00000000">
              <w:rPr>
                <w:b w:val="1"/>
                <w:rtl w:val="0"/>
              </w:rPr>
              <w:t xml:space="preserve">Future Research and Conservation Implications</w:t>
            </w:r>
          </w:p>
          <w:p w:rsidR="00000000" w:rsidDel="00000000" w:rsidP="00000000" w:rsidRDefault="00000000" w:rsidRPr="00000000" w14:paraId="00000091">
            <w:pPr>
              <w:spacing w:line="240" w:lineRule="auto"/>
              <w:rPr>
                <w:b w:val="1"/>
              </w:rPr>
            </w:pPr>
            <w:r w:rsidDel="00000000" w:rsidR="00000000" w:rsidRPr="00000000">
              <w:rPr>
                <w:rtl w:val="0"/>
              </w:rPr>
            </w:r>
          </w:p>
          <w:p w:rsidR="00000000" w:rsidDel="00000000" w:rsidP="00000000" w:rsidRDefault="00000000" w:rsidRPr="00000000" w14:paraId="00000092">
            <w:pPr>
              <w:spacing w:line="240" w:lineRule="auto"/>
              <w:rPr>
                <w:b w:val="1"/>
              </w:rPr>
            </w:pPr>
            <w:r w:rsidDel="00000000" w:rsidR="00000000" w:rsidRPr="00000000">
              <w:rPr>
                <w:rtl w:val="0"/>
              </w:rPr>
            </w:r>
          </w:p>
          <w:p w:rsidR="00000000" w:rsidDel="00000000" w:rsidP="00000000" w:rsidRDefault="00000000" w:rsidRPr="00000000" w14:paraId="00000093">
            <w:pPr>
              <w:spacing w:line="240" w:lineRule="auto"/>
              <w:rPr>
                <w:b w:val="1"/>
              </w:rPr>
            </w:pPr>
            <w:r w:rsidDel="00000000" w:rsidR="00000000" w:rsidRPr="00000000">
              <w:rPr>
                <w:b w:val="1"/>
                <w:rtl w:val="0"/>
              </w:rPr>
              <w:t xml:space="preserve">15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95">
            <w:pPr>
              <w:numPr>
                <w:ilvl w:val="0"/>
                <w:numId w:val="10"/>
              </w:numPr>
              <w:spacing w:after="0" w:afterAutospacing="0" w:before="240" w:lineRule="auto"/>
              <w:ind w:left="720" w:hanging="360"/>
            </w:pPr>
            <w:r w:rsidDel="00000000" w:rsidR="00000000" w:rsidRPr="00000000">
              <w:rPr>
                <w:rtl w:val="0"/>
              </w:rPr>
              <w:t xml:space="preserve">Propose new research questions that build on this firefly study</w:t>
            </w:r>
          </w:p>
          <w:p w:rsidR="00000000" w:rsidDel="00000000" w:rsidP="00000000" w:rsidRDefault="00000000" w:rsidRPr="00000000" w14:paraId="00000096">
            <w:pPr>
              <w:numPr>
                <w:ilvl w:val="0"/>
                <w:numId w:val="10"/>
              </w:numPr>
              <w:spacing w:after="0" w:afterAutospacing="0" w:before="0" w:beforeAutospacing="0" w:lineRule="auto"/>
              <w:ind w:left="720" w:hanging="360"/>
            </w:pPr>
            <w:r w:rsidDel="00000000" w:rsidR="00000000" w:rsidRPr="00000000">
              <w:rPr>
                <w:rtl w:val="0"/>
              </w:rPr>
              <w:t xml:space="preserve">Design a data collection plan to answer one of your questions</w:t>
            </w:r>
          </w:p>
          <w:p w:rsidR="00000000" w:rsidDel="00000000" w:rsidP="00000000" w:rsidRDefault="00000000" w:rsidRPr="00000000" w14:paraId="00000097">
            <w:pPr>
              <w:numPr>
                <w:ilvl w:val="0"/>
                <w:numId w:val="10"/>
              </w:numPr>
              <w:spacing w:after="0" w:afterAutospacing="0" w:before="0" w:beforeAutospacing="0" w:lineRule="auto"/>
              <w:ind w:left="720" w:hanging="360"/>
            </w:pPr>
            <w:r w:rsidDel="00000000" w:rsidR="00000000" w:rsidRPr="00000000">
              <w:rPr>
                <w:rtl w:val="0"/>
              </w:rPr>
              <w:t xml:space="preserve">Consider what your findings might mean for firefly conservation</w:t>
            </w:r>
          </w:p>
          <w:p w:rsidR="00000000" w:rsidDel="00000000" w:rsidP="00000000" w:rsidRDefault="00000000" w:rsidRPr="00000000" w14:paraId="00000098">
            <w:pPr>
              <w:numPr>
                <w:ilvl w:val="0"/>
                <w:numId w:val="10"/>
              </w:numPr>
              <w:spacing w:after="0" w:afterAutospacing="0" w:before="0" w:beforeAutospacing="0" w:lineRule="auto"/>
              <w:ind w:left="720" w:hanging="360"/>
            </w:pPr>
            <w:r w:rsidDel="00000000" w:rsidR="00000000" w:rsidRPr="00000000">
              <w:rPr>
                <w:rtl w:val="0"/>
              </w:rPr>
              <w:t xml:space="preserve">Discuss how this research could inform environmental protection policies</w:t>
            </w:r>
          </w:p>
          <w:p w:rsidR="00000000" w:rsidDel="00000000" w:rsidP="00000000" w:rsidRDefault="00000000" w:rsidRPr="00000000" w14:paraId="00000099">
            <w:pPr>
              <w:numPr>
                <w:ilvl w:val="0"/>
                <w:numId w:val="10"/>
              </w:numPr>
              <w:spacing w:after="240" w:before="0" w:beforeAutospacing="0" w:lineRule="auto"/>
              <w:ind w:left="720" w:hanging="360"/>
            </w:pPr>
            <w:r w:rsidDel="00000000" w:rsidR="00000000" w:rsidRPr="00000000">
              <w:rPr>
                <w:rtl w:val="0"/>
              </w:rPr>
              <w:t xml:space="preserve">Connect to other examples of species monitoring and conservation</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b w:val="1"/>
                <w:rtl w:val="0"/>
              </w:rPr>
              <w:t xml:space="preserve">Teacher Facing: </w:t>
            </w:r>
            <w:r w:rsidDel="00000000" w:rsidR="00000000" w:rsidRPr="00000000">
              <w:rPr>
                <w:rtl w:val="0"/>
              </w:rPr>
              <w:t xml:space="preserve">Help students think like environmental scientists, moving from data analysis to research design and real-world applications. Encourage them to consider how scientific research informs conservation decisions.</w:t>
            </w:r>
          </w:p>
        </w:tc>
      </w:tr>
      <w:tr>
        <w:trPr>
          <w:cantSplit w:val="0"/>
          <w:trHeight w:val="7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C">
            <w:pPr>
              <w:jc w:val="left"/>
              <w:rPr>
                <w:b w:val="1"/>
              </w:rPr>
            </w:pPr>
            <w:r w:rsidDel="00000000" w:rsidR="00000000" w:rsidRPr="00000000">
              <w:rPr>
                <w:b w:val="1"/>
                <w:rtl w:val="0"/>
              </w:rPr>
              <w:t xml:space="preserve">Lesson Synthesis</w:t>
            </w:r>
          </w:p>
          <w:p w:rsidR="00000000" w:rsidDel="00000000" w:rsidP="00000000" w:rsidRDefault="00000000" w:rsidRPr="00000000" w14:paraId="0000009D">
            <w:pPr>
              <w:jc w:val="left"/>
              <w:rPr>
                <w:b w:val="1"/>
              </w:rPr>
            </w:pPr>
            <w:r w:rsidDel="00000000" w:rsidR="00000000" w:rsidRPr="00000000">
              <w:rPr>
                <w:rtl w:val="0"/>
              </w:rPr>
            </w:r>
          </w:p>
          <w:p w:rsidR="00000000" w:rsidDel="00000000" w:rsidP="00000000" w:rsidRDefault="00000000" w:rsidRPr="00000000" w14:paraId="0000009E">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b w:val="1"/>
                <w:rtl w:val="0"/>
              </w:rPr>
              <w:t xml:space="preserve">Student Facing: </w:t>
            </w:r>
            <w:r w:rsidDel="00000000" w:rsidR="00000000" w:rsidRPr="00000000">
              <w:rPr>
                <w:rtl w:val="0"/>
              </w:rPr>
            </w:r>
          </w:p>
          <w:p w:rsidR="00000000" w:rsidDel="00000000" w:rsidP="00000000" w:rsidRDefault="00000000" w:rsidRPr="00000000" w14:paraId="000000A0">
            <w:pPr>
              <w:spacing w:after="240" w:before="240" w:lineRule="auto"/>
              <w:rPr/>
            </w:pPr>
            <w:r w:rsidDel="00000000" w:rsidR="00000000" w:rsidRPr="00000000">
              <w:rPr>
                <w:rtl w:val="0"/>
              </w:rPr>
              <w:t xml:space="preserve">Reflect on what you learned about environmental data science:</w:t>
            </w:r>
          </w:p>
          <w:p w:rsidR="00000000" w:rsidDel="00000000" w:rsidP="00000000" w:rsidRDefault="00000000" w:rsidRPr="00000000" w14:paraId="000000A1">
            <w:pPr>
              <w:numPr>
                <w:ilvl w:val="0"/>
                <w:numId w:val="3"/>
              </w:numPr>
              <w:spacing w:after="0" w:afterAutospacing="0" w:before="240" w:lineRule="auto"/>
              <w:ind w:left="720" w:hanging="360"/>
            </w:pPr>
            <w:r w:rsidDel="00000000" w:rsidR="00000000" w:rsidRPr="00000000">
              <w:rPr>
                <w:rtl w:val="0"/>
              </w:rPr>
              <w:t xml:space="preserve">Why is long-term data collection essential for environmental monitoring?</w:t>
            </w:r>
          </w:p>
          <w:p w:rsidR="00000000" w:rsidDel="00000000" w:rsidP="00000000" w:rsidRDefault="00000000" w:rsidRPr="00000000" w14:paraId="000000A2">
            <w:pPr>
              <w:numPr>
                <w:ilvl w:val="0"/>
                <w:numId w:val="3"/>
              </w:numPr>
              <w:spacing w:after="0" w:afterAutospacing="0" w:before="0" w:beforeAutospacing="0" w:lineRule="auto"/>
              <w:ind w:left="720" w:hanging="360"/>
            </w:pPr>
            <w:r w:rsidDel="00000000" w:rsidR="00000000" w:rsidRPr="00000000">
              <w:rPr>
                <w:rtl w:val="0"/>
              </w:rPr>
              <w:t xml:space="preserve">How do scientists account for changes in data collection methods?</w:t>
            </w:r>
          </w:p>
          <w:p w:rsidR="00000000" w:rsidDel="00000000" w:rsidP="00000000" w:rsidRDefault="00000000" w:rsidRPr="00000000" w14:paraId="000000A3">
            <w:pPr>
              <w:numPr>
                <w:ilvl w:val="0"/>
                <w:numId w:val="3"/>
              </w:numPr>
              <w:spacing w:after="0" w:afterAutospacing="0" w:before="0" w:beforeAutospacing="0" w:lineRule="auto"/>
              <w:ind w:left="720" w:hanging="360"/>
            </w:pPr>
            <w:r w:rsidDel="00000000" w:rsidR="00000000" w:rsidRPr="00000000">
              <w:rPr>
                <w:rtl w:val="0"/>
              </w:rPr>
              <w:t xml:space="preserve">What makes a scientific claim strong versus weak?</w:t>
            </w:r>
          </w:p>
          <w:p w:rsidR="00000000" w:rsidDel="00000000" w:rsidP="00000000" w:rsidRDefault="00000000" w:rsidRPr="00000000" w14:paraId="000000A4">
            <w:pPr>
              <w:numPr>
                <w:ilvl w:val="0"/>
                <w:numId w:val="3"/>
              </w:numPr>
              <w:spacing w:after="0" w:afterAutospacing="0" w:before="0" w:beforeAutospacing="0" w:lineRule="auto"/>
              <w:ind w:left="720" w:hanging="360"/>
            </w:pPr>
            <w:r w:rsidDel="00000000" w:rsidR="00000000" w:rsidRPr="00000000">
              <w:rPr>
                <w:rtl w:val="0"/>
              </w:rPr>
              <w:t xml:space="preserve">How can data analysis contribute to environmental conservation?</w:t>
            </w:r>
          </w:p>
          <w:p w:rsidR="00000000" w:rsidDel="00000000" w:rsidP="00000000" w:rsidRDefault="00000000" w:rsidRPr="00000000" w14:paraId="000000A5">
            <w:pPr>
              <w:numPr>
                <w:ilvl w:val="0"/>
                <w:numId w:val="3"/>
              </w:numPr>
              <w:spacing w:after="240" w:before="0" w:beforeAutospacing="0" w:lineRule="auto"/>
              <w:ind w:left="720" w:hanging="360"/>
            </w:pPr>
            <w:r w:rsidDel="00000000" w:rsidR="00000000" w:rsidRPr="00000000">
              <w:rPr>
                <w:rtl w:val="0"/>
              </w:rPr>
              <w:t xml:space="preserve">What other environmental questions could be answered with similar long-term datasets?</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rPr>
                <w:b w:val="1"/>
              </w:rPr>
            </w:pPr>
            <w:r w:rsidDel="00000000" w:rsidR="00000000" w:rsidRPr="00000000">
              <w:rPr>
                <w:b w:val="1"/>
                <w:rtl w:val="0"/>
              </w:rPr>
              <w:t xml:space="preserve">Teacher Facing</w:t>
            </w:r>
          </w:p>
          <w:p w:rsidR="00000000" w:rsidDel="00000000" w:rsidP="00000000" w:rsidRDefault="00000000" w:rsidRPr="00000000" w14:paraId="000000A8">
            <w:pPr>
              <w:rPr/>
            </w:pPr>
            <w:r w:rsidDel="00000000" w:rsidR="00000000" w:rsidRPr="00000000">
              <w:rPr>
                <w:rtl w:val="0"/>
              </w:rPr>
              <w:t xml:space="preserve">Help students connect their specific analysis to broader principles of environmental science and data-driven decision making. Emphasize how their work contributes to understanding and protecting biodiversity.</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9">
            <w:pPr>
              <w:jc w:val="left"/>
              <w:rPr>
                <w:b w:val="1"/>
              </w:rPr>
            </w:pPr>
            <w:r w:rsidDel="00000000" w:rsidR="00000000" w:rsidRPr="00000000">
              <w:rPr>
                <w:b w:val="1"/>
                <w:rtl w:val="0"/>
              </w:rPr>
              <w:t xml:space="preserve">Closing Activity </w:t>
            </w:r>
          </w:p>
          <w:p w:rsidR="00000000" w:rsidDel="00000000" w:rsidP="00000000" w:rsidRDefault="00000000" w:rsidRPr="00000000" w14:paraId="000000AA">
            <w:pPr>
              <w:jc w:val="left"/>
              <w:rPr>
                <w:b w:val="1"/>
              </w:rPr>
            </w:pPr>
            <w:r w:rsidDel="00000000" w:rsidR="00000000" w:rsidRPr="00000000">
              <w:rPr>
                <w:rtl w:val="0"/>
              </w:rPr>
            </w:r>
          </w:p>
          <w:p w:rsidR="00000000" w:rsidDel="00000000" w:rsidP="00000000" w:rsidRDefault="00000000" w:rsidRPr="00000000" w14:paraId="000000AB">
            <w:pPr>
              <w:jc w:val="left"/>
              <w:rPr/>
            </w:pPr>
            <w:r w:rsidDel="00000000" w:rsidR="00000000" w:rsidRPr="00000000">
              <w:rPr>
                <w:b w:val="1"/>
                <w:rtl w:val="0"/>
              </w:rPr>
              <w:t xml:space="preserve">10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b w:val="1"/>
                <w:rtl w:val="0"/>
              </w:rPr>
              <w:t xml:space="preserve">Student Facing</w:t>
            </w:r>
            <w:r w:rsidDel="00000000" w:rsidR="00000000" w:rsidRPr="00000000">
              <w:rPr>
                <w:rtl w:val="0"/>
              </w:rPr>
              <w:t xml:space="preserve">: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numPr>
                <w:ilvl w:val="0"/>
                <w:numId w:val="7"/>
              </w:numPr>
              <w:ind w:left="720" w:hanging="360"/>
            </w:pPr>
            <w:r w:rsidDel="00000000" w:rsidR="00000000" w:rsidRPr="00000000">
              <w:rPr>
                <w:rtl w:val="0"/>
              </w:rPr>
              <w:t xml:space="preserve">Brainstorm environmental changes you might have noticed in your local area</w:t>
            </w:r>
          </w:p>
          <w:p w:rsidR="00000000" w:rsidDel="00000000" w:rsidP="00000000" w:rsidRDefault="00000000" w:rsidRPr="00000000" w14:paraId="000000AF">
            <w:pPr>
              <w:numPr>
                <w:ilvl w:val="0"/>
                <w:numId w:val="7"/>
              </w:numPr>
              <w:ind w:left="720" w:hanging="360"/>
            </w:pPr>
            <w:r w:rsidDel="00000000" w:rsidR="00000000" w:rsidRPr="00000000">
              <w:rPr>
                <w:rtl w:val="0"/>
              </w:rPr>
              <w:t xml:space="preserve">Design a simple long-term monitoring project for your school or community</w:t>
            </w:r>
          </w:p>
          <w:p w:rsidR="00000000" w:rsidDel="00000000" w:rsidP="00000000" w:rsidRDefault="00000000" w:rsidRPr="00000000" w14:paraId="000000B0">
            <w:pPr>
              <w:numPr>
                <w:ilvl w:val="0"/>
                <w:numId w:val="7"/>
              </w:numPr>
              <w:ind w:left="720" w:hanging="360"/>
            </w:pPr>
            <w:r w:rsidDel="00000000" w:rsidR="00000000" w:rsidRPr="00000000">
              <w:rPr>
                <w:rtl w:val="0"/>
              </w:rPr>
              <w:t xml:space="preserve">Consider what data you would need to collect and how you would ensure consistency over time</w:t>
            </w:r>
          </w:p>
          <w:p w:rsidR="00000000" w:rsidDel="00000000" w:rsidP="00000000" w:rsidRDefault="00000000" w:rsidRPr="00000000" w14:paraId="000000B1">
            <w:pPr>
              <w:numPr>
                <w:ilvl w:val="0"/>
                <w:numId w:val="7"/>
              </w:numPr>
              <w:ind w:left="720" w:hanging="360"/>
            </w:pPr>
            <w:r w:rsidDel="00000000" w:rsidR="00000000" w:rsidRPr="00000000">
              <w:rPr>
                <w:rtl w:val="0"/>
              </w:rPr>
              <w:t xml:space="preserve">Discuss how citizen science projects contribute to environmental monitoring</w:t>
            </w:r>
          </w:p>
          <w:p w:rsidR="00000000" w:rsidDel="00000000" w:rsidP="00000000" w:rsidRDefault="00000000" w:rsidRPr="00000000" w14:paraId="000000B2">
            <w:pPr>
              <w:numPr>
                <w:ilvl w:val="0"/>
                <w:numId w:val="7"/>
              </w:numPr>
              <w:ind w:left="720" w:hanging="360"/>
            </w:pPr>
            <w:r w:rsidDel="00000000" w:rsidR="00000000" w:rsidRPr="00000000">
              <w:rPr>
                <w:rtl w:val="0"/>
              </w:rPr>
              <w:t xml:space="preserve">Identify local organizations involved in environmental data collection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rPr>
                <w:b w:val="1"/>
              </w:rPr>
            </w:pPr>
            <w:r w:rsidDel="00000000" w:rsidR="00000000" w:rsidRPr="00000000">
              <w:rPr>
                <w:b w:val="1"/>
                <w:rtl w:val="0"/>
              </w:rPr>
              <w:t xml:space="preserve">Teacher Facing</w:t>
            </w:r>
          </w:p>
          <w:p w:rsidR="00000000" w:rsidDel="00000000" w:rsidP="00000000" w:rsidRDefault="00000000" w:rsidRPr="00000000" w14:paraId="000000B5">
            <w:pPr>
              <w:rPr/>
            </w:pPr>
            <w:r w:rsidDel="00000000" w:rsidR="00000000" w:rsidRPr="00000000">
              <w:rPr>
                <w:rtl w:val="0"/>
              </w:rPr>
              <w:t xml:space="preserve">Connect the lesson to students' local environment and empower them to think about how they could contribute to environmental monitoring. This bridges from analysis to action and emphasizes the civic importance of environmental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jc w:val="left"/>
              <w:rPr/>
            </w:pPr>
            <w:r w:rsidDel="00000000" w:rsidR="00000000" w:rsidRPr="00000000">
              <w:rPr>
                <w:rtl w:val="0"/>
              </w:rPr>
              <w:t xml:space="preserve">Students can research other examples of long-term ecological datasets, investigate local environmental monitoring programs, design their own citizen science projects, or analyze other population trend data from databases like eBird or iNaturalist.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numPr>
                <w:ilvl w:val="0"/>
                <w:numId w:val="5"/>
              </w:numPr>
              <w:ind w:left="720" w:hanging="360"/>
            </w:pPr>
            <w:r w:rsidDel="00000000" w:rsidR="00000000" w:rsidRPr="00000000">
              <w:rPr>
                <w:rtl w:val="0"/>
              </w:rPr>
              <w:t xml:space="preserve">Data Nuggets educational materials:</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https://datanuggets.org</w:t>
              </w:r>
            </w:hyperlink>
            <w:r w:rsidDel="00000000" w:rsidR="00000000" w:rsidRPr="00000000">
              <w:rPr>
                <w:rtl w:val="0"/>
              </w:rPr>
            </w:r>
          </w:p>
          <w:p w:rsidR="00000000" w:rsidDel="00000000" w:rsidP="00000000" w:rsidRDefault="00000000" w:rsidRPr="00000000" w14:paraId="000000BA">
            <w:pPr>
              <w:numPr>
                <w:ilvl w:val="0"/>
                <w:numId w:val="5"/>
              </w:numPr>
              <w:ind w:left="720" w:hanging="360"/>
            </w:pPr>
            <w:r w:rsidDel="00000000" w:rsidR="00000000" w:rsidRPr="00000000">
              <w:rPr>
                <w:rtl w:val="0"/>
              </w:rPr>
              <w:t xml:space="preserve">Christie Bahlai and Julia Perrone, Kent State University (featured scientists)</w:t>
            </w:r>
          </w:p>
          <w:p w:rsidR="00000000" w:rsidDel="00000000" w:rsidP="00000000" w:rsidRDefault="00000000" w:rsidRPr="00000000" w14:paraId="000000BB">
            <w:pPr>
              <w:numPr>
                <w:ilvl w:val="0"/>
                <w:numId w:val="5"/>
              </w:numPr>
              <w:ind w:left="720" w:hanging="360"/>
            </w:pPr>
            <w:r w:rsidDel="00000000" w:rsidR="00000000" w:rsidRPr="00000000">
              <w:rPr>
                <w:rtl w:val="0"/>
              </w:rPr>
              <w:t xml:space="preserve">Kellogg Biological Station Long-Term Ecological Research Site</w:t>
            </w:r>
          </w:p>
          <w:p w:rsidR="00000000" w:rsidDel="00000000" w:rsidP="00000000" w:rsidRDefault="00000000" w:rsidRPr="00000000" w14:paraId="000000BC">
            <w:pPr>
              <w:numPr>
                <w:ilvl w:val="0"/>
                <w:numId w:val="5"/>
              </w:numPr>
              <w:ind w:left="720" w:hanging="360"/>
            </w:pPr>
            <w:r w:rsidDel="00000000" w:rsidR="00000000" w:rsidRPr="00000000">
              <w:rPr>
                <w:rtl w:val="0"/>
              </w:rPr>
              <w:t xml:space="preserve">Long-term ecological research methodology and importance</w:t>
            </w:r>
          </w:p>
          <w:p w:rsidR="00000000" w:rsidDel="00000000" w:rsidP="00000000" w:rsidRDefault="00000000" w:rsidRPr="00000000" w14:paraId="000000BD">
            <w:pPr>
              <w:numPr>
                <w:ilvl w:val="0"/>
                <w:numId w:val="5"/>
              </w:numPr>
              <w:ind w:left="720" w:hanging="360"/>
            </w:pPr>
            <w:r w:rsidDel="00000000" w:rsidR="00000000" w:rsidRPr="00000000">
              <w:rPr>
                <w:rtl w:val="0"/>
              </w:rPr>
              <w:t xml:space="preserve">Firefly ecology, threats, and conservation</w:t>
            </w:r>
          </w:p>
          <w:p w:rsidR="00000000" w:rsidDel="00000000" w:rsidP="00000000" w:rsidRDefault="00000000" w:rsidRPr="00000000" w14:paraId="000000BE">
            <w:pPr>
              <w:numPr>
                <w:ilvl w:val="0"/>
                <w:numId w:val="5"/>
              </w:numPr>
              <w:ind w:left="720" w:hanging="360"/>
            </w:pPr>
            <w:r w:rsidDel="00000000" w:rsidR="00000000" w:rsidRPr="00000000">
              <w:rPr>
                <w:rtl w:val="0"/>
              </w:rPr>
              <w:t xml:space="preserve">DataClassroom:</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BF">
            <w:pPr>
              <w:numPr>
                <w:ilvl w:val="0"/>
                <w:numId w:val="5"/>
              </w:numPr>
              <w:ind w:left="720" w:hanging="360"/>
            </w:pPr>
            <w:r w:rsidDel="00000000" w:rsidR="00000000" w:rsidRPr="00000000">
              <w:rPr>
                <w:rtl w:val="0"/>
              </w:rPr>
              <w:t xml:space="preserve">Original lesson:</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https://about.dataclassroom.com/ready-to-teach/blinking-out</w:t>
              </w:r>
            </w:hyperlink>
            <w:r w:rsidDel="00000000" w:rsidR="00000000" w:rsidRPr="00000000">
              <w:rPr>
                <w:rtl w:val="0"/>
              </w:rPr>
            </w:r>
          </w:p>
        </w:tc>
      </w:tr>
    </w:tbl>
    <w:p w:rsidR="00000000" w:rsidDel="00000000" w:rsidP="00000000" w:rsidRDefault="00000000" w:rsidRPr="00000000" w14:paraId="000000C0">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bout.dataclassroom.com/ready-to-teach/blinking-out" TargetMode="External"/><Relationship Id="rId10" Type="http://schemas.openxmlformats.org/officeDocument/2006/relationships/hyperlink" Target="https://about.dataclassroom.com" TargetMode="External"/><Relationship Id="rId12" Type="http://schemas.openxmlformats.org/officeDocument/2006/relationships/hyperlink" Target="https://about.dataclassroom.com/ready-to-teach/blinking-out" TargetMode="External"/><Relationship Id="rId9" Type="http://schemas.openxmlformats.org/officeDocument/2006/relationships/hyperlink" Target="https://about.dataclassroom.com" TargetMode="External"/><Relationship Id="rId5" Type="http://schemas.openxmlformats.org/officeDocument/2006/relationships/styles" Target="styles.xml"/><Relationship Id="rId6" Type="http://schemas.openxmlformats.org/officeDocument/2006/relationships/hyperlink" Target="https://about.dataclassroom.com/ready-to-teach/blinking-out" TargetMode="External"/><Relationship Id="rId7" Type="http://schemas.openxmlformats.org/officeDocument/2006/relationships/hyperlink" Target="https://datanuggets.org" TargetMode="External"/><Relationship Id="rId8" Type="http://schemas.openxmlformats.org/officeDocument/2006/relationships/hyperlink" Target="https://datanugg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