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986967A" w14:textId="77777777" w:rsidR="00C96987" w:rsidRDefault="000D192B">
      <w:pPr>
        <w:pStyle w:val="Heading1"/>
        <w:spacing w:before="32"/>
        <w:ind w:left="390" w:firstLine="0"/>
        <w:jc w:val="center"/>
      </w:pPr>
      <w:r>
        <w:rPr>
          <w:spacing w:val="-4"/>
        </w:rPr>
        <w:t>DATA</w:t>
      </w:r>
      <w:r>
        <w:rPr>
          <w:spacing w:val="-1"/>
        </w:rPr>
        <w:t xml:space="preserve"> </w:t>
      </w:r>
      <w:r>
        <w:rPr>
          <w:spacing w:val="-4"/>
        </w:rPr>
        <w:t>PROCESSING</w:t>
      </w:r>
      <w:r>
        <w:t xml:space="preserve"> </w:t>
      </w:r>
      <w:r>
        <w:rPr>
          <w:spacing w:val="-4"/>
        </w:rPr>
        <w:t>ADDENDUM</w:t>
      </w:r>
    </w:p>
    <w:p w14:paraId="4B47B15B" w14:textId="77777777" w:rsidR="00C96987" w:rsidRDefault="00C96987">
      <w:pPr>
        <w:pStyle w:val="BodyText"/>
        <w:rPr>
          <w:b/>
        </w:rPr>
      </w:pPr>
    </w:p>
    <w:p w14:paraId="186BC8ED" w14:textId="77777777" w:rsidR="00C96987" w:rsidRDefault="00C96987">
      <w:pPr>
        <w:pStyle w:val="BodyText"/>
        <w:rPr>
          <w:b/>
        </w:rPr>
      </w:pPr>
    </w:p>
    <w:p w14:paraId="7A07EFE8" w14:textId="77777777" w:rsidR="00C96987" w:rsidRDefault="000D192B">
      <w:pPr>
        <w:pStyle w:val="BodyText"/>
        <w:ind w:left="12" w:right="39"/>
        <w:jc w:val="both"/>
      </w:pPr>
      <w:r>
        <w:t>This Data Processing Addendum (“</w:t>
      </w:r>
      <w:r>
        <w:rPr>
          <w:b/>
        </w:rPr>
        <w:t>DPA</w:t>
      </w:r>
      <w:r>
        <w:t>”) supplements the Terms of Use or other written or electronic agreement between Atomic Jolt and Customer for the provision of online services (including associated Atomic Jolt offline or mobile components) from Atomic Jolt (identified either as “Services” or otherwise</w:t>
      </w:r>
      <w:r>
        <w:rPr>
          <w:spacing w:val="-4"/>
        </w:rPr>
        <w:t xml:space="preserve"> </w:t>
      </w:r>
      <w:r>
        <w:t>in</w:t>
      </w:r>
      <w:r>
        <w:rPr>
          <w:spacing w:val="-4"/>
        </w:rPr>
        <w:t xml:space="preserve"> </w:t>
      </w:r>
      <w:r>
        <w:t>the</w:t>
      </w:r>
      <w:r>
        <w:rPr>
          <w:spacing w:val="-4"/>
        </w:rPr>
        <w:t xml:space="preserve"> </w:t>
      </w:r>
      <w:r>
        <w:t>applicable</w:t>
      </w:r>
      <w:r>
        <w:rPr>
          <w:spacing w:val="-4"/>
        </w:rPr>
        <w:t xml:space="preserve"> </w:t>
      </w:r>
      <w:proofErr w:type="gramStart"/>
      <w:r>
        <w:t>agreement,</w:t>
      </w:r>
      <w:r>
        <w:rPr>
          <w:spacing w:val="-4"/>
        </w:rPr>
        <w:t xml:space="preserve"> </w:t>
      </w:r>
      <w:r>
        <w:t>and</w:t>
      </w:r>
      <w:proofErr w:type="gramEnd"/>
      <w:r>
        <w:t xml:space="preserve"> hereinafter defined as “</w:t>
      </w:r>
      <w:r>
        <w:rPr>
          <w:b/>
        </w:rPr>
        <w:t>Services</w:t>
      </w:r>
      <w:r>
        <w:t>”) (the “</w:t>
      </w:r>
      <w:r>
        <w:rPr>
          <w:b/>
        </w:rPr>
        <w:t>Agreement</w:t>
      </w:r>
      <w:r>
        <w:t>”). For</w:t>
      </w:r>
      <w:r>
        <w:rPr>
          <w:spacing w:val="-7"/>
        </w:rPr>
        <w:t xml:space="preserve"> </w:t>
      </w:r>
      <w:r>
        <w:t>the</w:t>
      </w:r>
      <w:r>
        <w:rPr>
          <w:spacing w:val="-7"/>
        </w:rPr>
        <w:t xml:space="preserve"> </w:t>
      </w:r>
      <w:r>
        <w:t>purposes</w:t>
      </w:r>
      <w:r>
        <w:rPr>
          <w:spacing w:val="-7"/>
        </w:rPr>
        <w:t xml:space="preserve"> </w:t>
      </w:r>
      <w:r>
        <w:t>of</w:t>
      </w:r>
      <w:r>
        <w:rPr>
          <w:spacing w:val="-7"/>
        </w:rPr>
        <w:t xml:space="preserve"> </w:t>
      </w:r>
      <w:r>
        <w:t>this</w:t>
      </w:r>
      <w:r>
        <w:rPr>
          <w:spacing w:val="-7"/>
        </w:rPr>
        <w:t xml:space="preserve"> </w:t>
      </w:r>
      <w:r>
        <w:t>DPA</w:t>
      </w:r>
      <w:r>
        <w:rPr>
          <w:spacing w:val="-7"/>
        </w:rPr>
        <w:t xml:space="preserve"> </w:t>
      </w:r>
      <w:r>
        <w:t>only,</w:t>
      </w:r>
      <w:r>
        <w:rPr>
          <w:spacing w:val="-7"/>
        </w:rPr>
        <w:t xml:space="preserve"> </w:t>
      </w:r>
      <w:r>
        <w:t>and</w:t>
      </w:r>
      <w:r>
        <w:rPr>
          <w:spacing w:val="-7"/>
        </w:rPr>
        <w:t xml:space="preserve"> </w:t>
      </w:r>
      <w:r>
        <w:t>except</w:t>
      </w:r>
      <w:r>
        <w:rPr>
          <w:spacing w:val="-7"/>
        </w:rPr>
        <w:t xml:space="preserve"> </w:t>
      </w:r>
      <w:proofErr w:type="gramStart"/>
      <w:r>
        <w:t>where</w:t>
      </w:r>
      <w:proofErr w:type="gramEnd"/>
      <w:r>
        <w:rPr>
          <w:spacing w:val="-7"/>
        </w:rPr>
        <w:t xml:space="preserve"> </w:t>
      </w:r>
      <w:r>
        <w:t>indicated otherwise, the term "Customer" shall include Customer and Authorized Affiliates. All capitalized terms not defined herein shall have the meaning set forth in the Agreement.</w:t>
      </w:r>
    </w:p>
    <w:p w14:paraId="1D8B7FE2" w14:textId="77777777" w:rsidR="00C96987" w:rsidRDefault="00C96987">
      <w:pPr>
        <w:pStyle w:val="BodyText"/>
      </w:pPr>
    </w:p>
    <w:p w14:paraId="0BB5CA76" w14:textId="2F8FDB81" w:rsidR="00C96987" w:rsidRDefault="000D192B">
      <w:pPr>
        <w:pStyle w:val="BodyText"/>
        <w:ind w:left="12" w:right="42"/>
        <w:jc w:val="both"/>
      </w:pPr>
      <w:r>
        <w:t>This DPA reflects the parties’ agreement on the terms governing the processing and security of Customer Personal Data</w:t>
      </w:r>
      <w:r>
        <w:rPr>
          <w:spacing w:val="-4"/>
        </w:rPr>
        <w:t xml:space="preserve"> </w:t>
      </w:r>
      <w:r>
        <w:t>in</w:t>
      </w:r>
      <w:r>
        <w:rPr>
          <w:spacing w:val="-4"/>
        </w:rPr>
        <w:t xml:space="preserve"> </w:t>
      </w:r>
      <w:r>
        <w:t>connection</w:t>
      </w:r>
      <w:r>
        <w:rPr>
          <w:spacing w:val="-4"/>
        </w:rPr>
        <w:t xml:space="preserve"> </w:t>
      </w:r>
      <w:r>
        <w:t>with</w:t>
      </w:r>
      <w:r>
        <w:rPr>
          <w:spacing w:val="-4"/>
        </w:rPr>
        <w:t xml:space="preserve"> </w:t>
      </w:r>
      <w:r w:rsidR="008B1265">
        <w:t>applicable</w:t>
      </w:r>
      <w:r>
        <w:rPr>
          <w:spacing w:val="-4"/>
        </w:rPr>
        <w:t xml:space="preserve"> </w:t>
      </w:r>
      <w:r>
        <w:t>Data</w:t>
      </w:r>
      <w:r>
        <w:rPr>
          <w:spacing w:val="-4"/>
        </w:rPr>
        <w:t xml:space="preserve"> </w:t>
      </w:r>
      <w:r>
        <w:t>Protection</w:t>
      </w:r>
      <w:r>
        <w:rPr>
          <w:spacing w:val="-4"/>
        </w:rPr>
        <w:t xml:space="preserve"> </w:t>
      </w:r>
      <w:r>
        <w:t>Laws</w:t>
      </w:r>
      <w:r>
        <w:rPr>
          <w:spacing w:val="-4"/>
        </w:rPr>
        <w:t xml:space="preserve"> </w:t>
      </w:r>
      <w:r>
        <w:t>including</w:t>
      </w:r>
      <w:r>
        <w:rPr>
          <w:spacing w:val="-4"/>
        </w:rPr>
        <w:t xml:space="preserve"> </w:t>
      </w:r>
      <w:r>
        <w:t>but</w:t>
      </w:r>
      <w:r>
        <w:rPr>
          <w:spacing w:val="-4"/>
        </w:rPr>
        <w:t xml:space="preserve"> </w:t>
      </w:r>
      <w:r>
        <w:t>not</w:t>
      </w:r>
      <w:r>
        <w:rPr>
          <w:spacing w:val="-4"/>
        </w:rPr>
        <w:t xml:space="preserve"> </w:t>
      </w:r>
      <w:r>
        <w:t>limited</w:t>
      </w:r>
      <w:r>
        <w:rPr>
          <w:spacing w:val="-4"/>
        </w:rPr>
        <w:t xml:space="preserve"> </w:t>
      </w:r>
      <w:r>
        <w:t>to</w:t>
      </w:r>
      <w:r>
        <w:rPr>
          <w:spacing w:val="-4"/>
        </w:rPr>
        <w:t xml:space="preserve"> </w:t>
      </w:r>
      <w:r>
        <w:t>regulations</w:t>
      </w:r>
      <w:r>
        <w:rPr>
          <w:spacing w:val="-4"/>
        </w:rPr>
        <w:t xml:space="preserve"> </w:t>
      </w:r>
      <w:r>
        <w:t>pertaining</w:t>
      </w:r>
      <w:r>
        <w:rPr>
          <w:spacing w:val="-4"/>
        </w:rPr>
        <w:t xml:space="preserve"> </w:t>
      </w:r>
      <w:r>
        <w:t>to</w:t>
      </w:r>
      <w:r>
        <w:rPr>
          <w:spacing w:val="-4"/>
        </w:rPr>
        <w:t xml:space="preserve"> </w:t>
      </w:r>
      <w:r>
        <w:t>the</w:t>
      </w:r>
      <w:r>
        <w:rPr>
          <w:spacing w:val="-4"/>
        </w:rPr>
        <w:t xml:space="preserve"> </w:t>
      </w:r>
      <w:r>
        <w:t>US,</w:t>
      </w:r>
      <w:r>
        <w:rPr>
          <w:spacing w:val="-4"/>
        </w:rPr>
        <w:t xml:space="preserve"> </w:t>
      </w:r>
      <w:r>
        <w:t>GDPR, Students, and Minors. This DPA shall not replace any comparable or additional rights relating to processing of Customer Personal Data contained in Customer’s Agreement. This Agreement does not apply to User</w:t>
      </w:r>
      <w:r>
        <w:rPr>
          <w:spacing w:val="-5"/>
        </w:rPr>
        <w:t xml:space="preserve"> </w:t>
      </w:r>
      <w:r>
        <w:t>Data</w:t>
      </w:r>
      <w:r>
        <w:rPr>
          <w:spacing w:val="-5"/>
        </w:rPr>
        <w:t xml:space="preserve"> </w:t>
      </w:r>
      <w:r>
        <w:t>of</w:t>
      </w:r>
      <w:r>
        <w:rPr>
          <w:spacing w:val="-5"/>
        </w:rPr>
        <w:t xml:space="preserve"> </w:t>
      </w:r>
      <w:r>
        <w:t xml:space="preserve">which Atomic Jolt is the data controller and may use in accordance </w:t>
      </w:r>
      <w:proofErr w:type="gramStart"/>
      <w:r>
        <w:t>to</w:t>
      </w:r>
      <w:proofErr w:type="gramEnd"/>
      <w:r>
        <w:t xml:space="preserve"> the terms of the Agreement.</w:t>
      </w:r>
    </w:p>
    <w:p w14:paraId="5824BDAC" w14:textId="77777777" w:rsidR="00C96987" w:rsidRDefault="00C96987">
      <w:pPr>
        <w:pStyle w:val="BodyText"/>
      </w:pPr>
    </w:p>
    <w:p w14:paraId="148D6127" w14:textId="77777777" w:rsidR="00C96987" w:rsidRPr="000D192B" w:rsidRDefault="000D192B" w:rsidP="00BC5DF9">
      <w:pPr>
        <w:pStyle w:val="Heading1"/>
        <w:ind w:left="18" w:firstLine="0"/>
      </w:pPr>
      <w:r w:rsidRPr="000D192B">
        <w:rPr>
          <w:color w:val="000000"/>
        </w:rPr>
        <w:t>HOW</w:t>
      </w:r>
      <w:r w:rsidRPr="000D192B">
        <w:rPr>
          <w:color w:val="000000"/>
          <w:spacing w:val="-9"/>
        </w:rPr>
        <w:t xml:space="preserve"> </w:t>
      </w:r>
      <w:r w:rsidRPr="000D192B">
        <w:rPr>
          <w:color w:val="000000"/>
        </w:rPr>
        <w:t>TO</w:t>
      </w:r>
      <w:r w:rsidRPr="000D192B">
        <w:rPr>
          <w:color w:val="000000"/>
          <w:spacing w:val="-6"/>
        </w:rPr>
        <w:t xml:space="preserve"> </w:t>
      </w:r>
      <w:r w:rsidRPr="000D192B">
        <w:rPr>
          <w:color w:val="000000"/>
        </w:rPr>
        <w:t>EXECUTE</w:t>
      </w:r>
      <w:r w:rsidRPr="000D192B">
        <w:rPr>
          <w:color w:val="000000"/>
          <w:spacing w:val="-7"/>
        </w:rPr>
        <w:t xml:space="preserve"> </w:t>
      </w:r>
      <w:r w:rsidRPr="000D192B">
        <w:rPr>
          <w:color w:val="000000"/>
        </w:rPr>
        <w:t>THIS</w:t>
      </w:r>
      <w:r w:rsidRPr="000D192B">
        <w:rPr>
          <w:color w:val="000000"/>
          <w:spacing w:val="-6"/>
        </w:rPr>
        <w:t xml:space="preserve"> </w:t>
      </w:r>
      <w:r w:rsidRPr="000D192B">
        <w:rPr>
          <w:color w:val="000000"/>
          <w:spacing w:val="-4"/>
        </w:rPr>
        <w:t>DPA:</w:t>
      </w:r>
    </w:p>
    <w:p w14:paraId="0ED4DDB4" w14:textId="77777777" w:rsidR="00C96987" w:rsidRPr="000D192B" w:rsidRDefault="00C96987" w:rsidP="00BC5DF9">
      <w:pPr>
        <w:pStyle w:val="BodyText"/>
        <w:rPr>
          <w:b/>
        </w:rPr>
      </w:pPr>
    </w:p>
    <w:p w14:paraId="1749EF47" w14:textId="77777777" w:rsidR="00C96987" w:rsidRPr="000D192B" w:rsidRDefault="000D192B" w:rsidP="00BC5DF9">
      <w:pPr>
        <w:pStyle w:val="ListParagraph"/>
        <w:numPr>
          <w:ilvl w:val="0"/>
          <w:numId w:val="5"/>
        </w:numPr>
        <w:tabs>
          <w:tab w:val="left" w:pos="956"/>
        </w:tabs>
      </w:pPr>
      <w:r w:rsidRPr="00BC5DF9">
        <w:rPr>
          <w:color w:val="000000"/>
        </w:rPr>
        <w:t>This</w:t>
      </w:r>
      <w:r w:rsidRPr="00BC5DF9">
        <w:rPr>
          <w:color w:val="000000"/>
          <w:spacing w:val="-9"/>
        </w:rPr>
        <w:t xml:space="preserve"> </w:t>
      </w:r>
      <w:r w:rsidRPr="00BC5DF9">
        <w:rPr>
          <w:color w:val="000000"/>
        </w:rPr>
        <w:t>DPA</w:t>
      </w:r>
      <w:r w:rsidRPr="00BC5DF9">
        <w:rPr>
          <w:color w:val="000000"/>
          <w:spacing w:val="-7"/>
        </w:rPr>
        <w:t xml:space="preserve"> </w:t>
      </w:r>
      <w:r w:rsidRPr="00BC5DF9">
        <w:rPr>
          <w:color w:val="000000"/>
        </w:rPr>
        <w:t>consists</w:t>
      </w:r>
      <w:r w:rsidRPr="00BC5DF9">
        <w:rPr>
          <w:color w:val="000000"/>
          <w:spacing w:val="-6"/>
        </w:rPr>
        <w:t xml:space="preserve"> </w:t>
      </w:r>
      <w:r w:rsidRPr="00BC5DF9">
        <w:rPr>
          <w:color w:val="000000"/>
        </w:rPr>
        <w:t>of</w:t>
      </w:r>
      <w:r w:rsidRPr="00BC5DF9">
        <w:rPr>
          <w:color w:val="000000"/>
          <w:spacing w:val="-7"/>
        </w:rPr>
        <w:t xml:space="preserve"> </w:t>
      </w:r>
      <w:r w:rsidRPr="00BC5DF9">
        <w:rPr>
          <w:color w:val="000000"/>
        </w:rPr>
        <w:t>two</w:t>
      </w:r>
      <w:r w:rsidRPr="00BC5DF9">
        <w:rPr>
          <w:color w:val="000000"/>
          <w:spacing w:val="-6"/>
        </w:rPr>
        <w:t xml:space="preserve"> </w:t>
      </w:r>
      <w:r w:rsidRPr="00BC5DF9">
        <w:rPr>
          <w:color w:val="000000"/>
        </w:rPr>
        <w:t>parts:</w:t>
      </w:r>
      <w:r w:rsidRPr="00BC5DF9">
        <w:rPr>
          <w:color w:val="000000"/>
          <w:spacing w:val="-7"/>
        </w:rPr>
        <w:t xml:space="preserve"> </w:t>
      </w:r>
      <w:r w:rsidRPr="00BC5DF9">
        <w:rPr>
          <w:color w:val="000000"/>
        </w:rPr>
        <w:t>the</w:t>
      </w:r>
      <w:r w:rsidRPr="00BC5DF9">
        <w:rPr>
          <w:color w:val="000000"/>
          <w:spacing w:val="-6"/>
        </w:rPr>
        <w:t xml:space="preserve"> </w:t>
      </w:r>
      <w:r w:rsidRPr="00BC5DF9">
        <w:rPr>
          <w:color w:val="000000"/>
        </w:rPr>
        <w:t>main</w:t>
      </w:r>
      <w:r w:rsidRPr="00BC5DF9">
        <w:rPr>
          <w:color w:val="000000"/>
          <w:spacing w:val="-7"/>
        </w:rPr>
        <w:t xml:space="preserve"> </w:t>
      </w:r>
      <w:r w:rsidRPr="00BC5DF9">
        <w:rPr>
          <w:color w:val="000000"/>
        </w:rPr>
        <w:t>body</w:t>
      </w:r>
      <w:r w:rsidRPr="00BC5DF9">
        <w:rPr>
          <w:color w:val="000000"/>
          <w:spacing w:val="-7"/>
        </w:rPr>
        <w:t xml:space="preserve"> </w:t>
      </w:r>
      <w:r w:rsidRPr="00BC5DF9">
        <w:rPr>
          <w:color w:val="000000"/>
        </w:rPr>
        <w:t>of</w:t>
      </w:r>
      <w:r w:rsidRPr="00BC5DF9">
        <w:rPr>
          <w:color w:val="000000"/>
          <w:spacing w:val="-6"/>
        </w:rPr>
        <w:t xml:space="preserve"> </w:t>
      </w:r>
      <w:r w:rsidRPr="00BC5DF9">
        <w:rPr>
          <w:color w:val="000000"/>
        </w:rPr>
        <w:t>the</w:t>
      </w:r>
      <w:r w:rsidRPr="00BC5DF9">
        <w:rPr>
          <w:color w:val="000000"/>
          <w:spacing w:val="-7"/>
        </w:rPr>
        <w:t xml:space="preserve"> </w:t>
      </w:r>
      <w:r w:rsidRPr="00BC5DF9">
        <w:rPr>
          <w:color w:val="000000"/>
        </w:rPr>
        <w:t>DPA,</w:t>
      </w:r>
      <w:r w:rsidRPr="00BC5DF9">
        <w:rPr>
          <w:color w:val="000000"/>
          <w:spacing w:val="-6"/>
        </w:rPr>
        <w:t xml:space="preserve"> </w:t>
      </w:r>
      <w:r w:rsidRPr="00BC5DF9">
        <w:rPr>
          <w:color w:val="000000"/>
        </w:rPr>
        <w:t>and</w:t>
      </w:r>
      <w:r w:rsidRPr="00BC5DF9">
        <w:rPr>
          <w:color w:val="000000"/>
          <w:spacing w:val="-7"/>
        </w:rPr>
        <w:t xml:space="preserve"> </w:t>
      </w:r>
      <w:r w:rsidRPr="00BC5DF9">
        <w:rPr>
          <w:color w:val="000000"/>
        </w:rPr>
        <w:t>Annex</w:t>
      </w:r>
      <w:r w:rsidRPr="00BC5DF9">
        <w:rPr>
          <w:color w:val="000000"/>
          <w:spacing w:val="-6"/>
        </w:rPr>
        <w:t xml:space="preserve"> </w:t>
      </w:r>
      <w:r w:rsidRPr="00BC5DF9">
        <w:rPr>
          <w:color w:val="000000"/>
          <w:spacing w:val="-10"/>
        </w:rPr>
        <w:t>1</w:t>
      </w:r>
    </w:p>
    <w:p w14:paraId="0A6D22B4" w14:textId="77777777" w:rsidR="00C96987" w:rsidRPr="000D192B" w:rsidRDefault="00C96987" w:rsidP="00BC5DF9">
      <w:pPr>
        <w:pStyle w:val="BodyText"/>
      </w:pPr>
    </w:p>
    <w:p w14:paraId="17D917CE" w14:textId="77777777" w:rsidR="00C96987" w:rsidRPr="000D192B" w:rsidRDefault="000D192B" w:rsidP="00BC5DF9">
      <w:pPr>
        <w:pStyle w:val="ListParagraph"/>
        <w:numPr>
          <w:ilvl w:val="0"/>
          <w:numId w:val="5"/>
        </w:numPr>
        <w:tabs>
          <w:tab w:val="left" w:pos="957"/>
        </w:tabs>
        <w:ind w:right="27"/>
      </w:pPr>
      <w:r w:rsidRPr="00BC5DF9">
        <w:rPr>
          <w:color w:val="000000"/>
        </w:rPr>
        <w:t>To</w:t>
      </w:r>
      <w:r w:rsidRPr="00BC5DF9">
        <w:rPr>
          <w:color w:val="000000"/>
          <w:spacing w:val="20"/>
        </w:rPr>
        <w:t xml:space="preserve"> </w:t>
      </w:r>
      <w:r w:rsidRPr="00BC5DF9">
        <w:rPr>
          <w:color w:val="000000"/>
        </w:rPr>
        <w:t>complete</w:t>
      </w:r>
      <w:r w:rsidRPr="00BC5DF9">
        <w:rPr>
          <w:color w:val="000000"/>
          <w:spacing w:val="20"/>
        </w:rPr>
        <w:t xml:space="preserve"> </w:t>
      </w:r>
      <w:r w:rsidRPr="00BC5DF9">
        <w:rPr>
          <w:color w:val="000000"/>
        </w:rPr>
        <w:t>this</w:t>
      </w:r>
      <w:r w:rsidRPr="00BC5DF9">
        <w:rPr>
          <w:color w:val="000000"/>
          <w:spacing w:val="20"/>
        </w:rPr>
        <w:t xml:space="preserve"> </w:t>
      </w:r>
      <w:r w:rsidRPr="00BC5DF9">
        <w:rPr>
          <w:color w:val="000000"/>
        </w:rPr>
        <w:t>DPA,</w:t>
      </w:r>
      <w:r w:rsidRPr="00BC5DF9">
        <w:rPr>
          <w:color w:val="000000"/>
          <w:spacing w:val="20"/>
        </w:rPr>
        <w:t xml:space="preserve"> </w:t>
      </w:r>
      <w:r w:rsidRPr="00BC5DF9">
        <w:rPr>
          <w:color w:val="000000"/>
        </w:rPr>
        <w:t>Customer</w:t>
      </w:r>
      <w:r w:rsidRPr="00BC5DF9">
        <w:rPr>
          <w:color w:val="000000"/>
          <w:spacing w:val="20"/>
        </w:rPr>
        <w:t xml:space="preserve"> </w:t>
      </w:r>
      <w:r w:rsidRPr="00BC5DF9">
        <w:rPr>
          <w:color w:val="000000"/>
        </w:rPr>
        <w:t>must</w:t>
      </w:r>
      <w:r w:rsidRPr="00BC5DF9">
        <w:rPr>
          <w:color w:val="000000"/>
          <w:spacing w:val="20"/>
        </w:rPr>
        <w:t xml:space="preserve"> </w:t>
      </w:r>
      <w:r w:rsidRPr="00BC5DF9">
        <w:rPr>
          <w:color w:val="000000"/>
        </w:rPr>
        <w:t>complete</w:t>
      </w:r>
      <w:r w:rsidRPr="00BC5DF9">
        <w:rPr>
          <w:color w:val="000000"/>
          <w:spacing w:val="20"/>
        </w:rPr>
        <w:t xml:space="preserve"> </w:t>
      </w:r>
      <w:r w:rsidRPr="00BC5DF9">
        <w:rPr>
          <w:color w:val="000000"/>
        </w:rPr>
        <w:t>all</w:t>
      </w:r>
      <w:r w:rsidRPr="00BC5DF9">
        <w:rPr>
          <w:color w:val="000000"/>
          <w:spacing w:val="20"/>
        </w:rPr>
        <w:t xml:space="preserve"> </w:t>
      </w:r>
      <w:r w:rsidRPr="00BC5DF9">
        <w:rPr>
          <w:color w:val="000000"/>
        </w:rPr>
        <w:t>information and signatures included throughout this document, as a data controller and data exporter.</w:t>
      </w:r>
    </w:p>
    <w:p w14:paraId="7E72E717" w14:textId="77777777" w:rsidR="00C96987" w:rsidRPr="000D192B" w:rsidRDefault="00C96987" w:rsidP="00BC5DF9">
      <w:pPr>
        <w:pStyle w:val="BodyText"/>
      </w:pPr>
    </w:p>
    <w:p w14:paraId="19185279" w14:textId="77777777" w:rsidR="00C96987" w:rsidRPr="000D192B" w:rsidRDefault="000D192B" w:rsidP="00BC5DF9">
      <w:pPr>
        <w:pStyle w:val="ListParagraph"/>
        <w:numPr>
          <w:ilvl w:val="0"/>
          <w:numId w:val="5"/>
        </w:numPr>
        <w:tabs>
          <w:tab w:val="left" w:pos="957"/>
        </w:tabs>
        <w:ind w:right="44"/>
      </w:pPr>
      <w:r w:rsidRPr="00BC5DF9">
        <w:rPr>
          <w:color w:val="000000"/>
        </w:rPr>
        <w:t>Submit</w:t>
      </w:r>
      <w:r w:rsidRPr="00BC5DF9">
        <w:rPr>
          <w:color w:val="000000"/>
          <w:spacing w:val="39"/>
        </w:rPr>
        <w:t xml:space="preserve"> </w:t>
      </w:r>
      <w:r w:rsidRPr="00BC5DF9">
        <w:rPr>
          <w:color w:val="000000"/>
        </w:rPr>
        <w:t>the</w:t>
      </w:r>
      <w:r w:rsidRPr="00BC5DF9">
        <w:rPr>
          <w:color w:val="000000"/>
          <w:spacing w:val="39"/>
        </w:rPr>
        <w:t xml:space="preserve"> </w:t>
      </w:r>
      <w:r w:rsidRPr="00BC5DF9">
        <w:rPr>
          <w:color w:val="000000"/>
        </w:rPr>
        <w:t>completed</w:t>
      </w:r>
      <w:r w:rsidRPr="00BC5DF9">
        <w:rPr>
          <w:color w:val="000000"/>
          <w:spacing w:val="39"/>
        </w:rPr>
        <w:t xml:space="preserve"> </w:t>
      </w:r>
      <w:r w:rsidRPr="00BC5DF9">
        <w:rPr>
          <w:color w:val="000000"/>
        </w:rPr>
        <w:t>and</w:t>
      </w:r>
      <w:r w:rsidRPr="00BC5DF9">
        <w:rPr>
          <w:color w:val="000000"/>
          <w:spacing w:val="39"/>
        </w:rPr>
        <w:t xml:space="preserve"> </w:t>
      </w:r>
      <w:r w:rsidRPr="00BC5DF9">
        <w:rPr>
          <w:color w:val="000000"/>
        </w:rPr>
        <w:t>signed</w:t>
      </w:r>
      <w:r w:rsidRPr="00BC5DF9">
        <w:rPr>
          <w:color w:val="000000"/>
          <w:spacing w:val="39"/>
        </w:rPr>
        <w:t xml:space="preserve"> </w:t>
      </w:r>
      <w:r w:rsidRPr="00BC5DF9">
        <w:rPr>
          <w:color w:val="000000"/>
        </w:rPr>
        <w:t>DPA</w:t>
      </w:r>
      <w:r w:rsidRPr="00BC5DF9">
        <w:rPr>
          <w:color w:val="000000"/>
          <w:spacing w:val="39"/>
        </w:rPr>
        <w:t xml:space="preserve"> </w:t>
      </w:r>
      <w:r w:rsidRPr="00BC5DF9">
        <w:rPr>
          <w:color w:val="000000"/>
        </w:rPr>
        <w:t>to</w:t>
      </w:r>
      <w:r w:rsidRPr="00BC5DF9">
        <w:rPr>
          <w:color w:val="000000"/>
          <w:spacing w:val="39"/>
        </w:rPr>
        <w:t xml:space="preserve"> </w:t>
      </w:r>
      <w:r w:rsidRPr="00BC5DF9">
        <w:rPr>
          <w:color w:val="000000"/>
        </w:rPr>
        <w:t>Atomic</w:t>
      </w:r>
      <w:r w:rsidRPr="00BC5DF9">
        <w:rPr>
          <w:color w:val="000000"/>
          <w:spacing w:val="39"/>
        </w:rPr>
        <w:t xml:space="preserve"> </w:t>
      </w:r>
      <w:r w:rsidRPr="00BC5DF9">
        <w:rPr>
          <w:color w:val="000000"/>
        </w:rPr>
        <w:t>Jolt.</w:t>
      </w:r>
      <w:r w:rsidRPr="00BC5DF9">
        <w:rPr>
          <w:color w:val="000000"/>
          <w:spacing w:val="25"/>
        </w:rPr>
        <w:t xml:space="preserve"> </w:t>
      </w:r>
      <w:r w:rsidRPr="00BC5DF9">
        <w:rPr>
          <w:color w:val="000000"/>
        </w:rPr>
        <w:t>A</w:t>
      </w:r>
      <w:r w:rsidRPr="00BC5DF9">
        <w:rPr>
          <w:color w:val="000000"/>
          <w:spacing w:val="25"/>
        </w:rPr>
        <w:t xml:space="preserve"> </w:t>
      </w:r>
      <w:r w:rsidRPr="00BC5DF9">
        <w:rPr>
          <w:color w:val="000000"/>
        </w:rPr>
        <w:t>PDF</w:t>
      </w:r>
      <w:r w:rsidRPr="00BC5DF9">
        <w:rPr>
          <w:color w:val="000000"/>
          <w:spacing w:val="25"/>
        </w:rPr>
        <w:t xml:space="preserve"> </w:t>
      </w:r>
      <w:r w:rsidRPr="00BC5DF9">
        <w:rPr>
          <w:color w:val="000000"/>
        </w:rPr>
        <w:t>will</w:t>
      </w:r>
      <w:r w:rsidRPr="00BC5DF9">
        <w:rPr>
          <w:color w:val="000000"/>
          <w:spacing w:val="25"/>
        </w:rPr>
        <w:t xml:space="preserve"> </w:t>
      </w:r>
      <w:r w:rsidRPr="00BC5DF9">
        <w:rPr>
          <w:color w:val="000000"/>
        </w:rPr>
        <w:t>be</w:t>
      </w:r>
      <w:r w:rsidRPr="00BC5DF9">
        <w:rPr>
          <w:color w:val="000000"/>
          <w:spacing w:val="25"/>
        </w:rPr>
        <w:t xml:space="preserve"> </w:t>
      </w:r>
      <w:r w:rsidRPr="00BC5DF9">
        <w:rPr>
          <w:color w:val="000000"/>
        </w:rPr>
        <w:t>sent</w:t>
      </w:r>
      <w:r w:rsidRPr="00BC5DF9">
        <w:rPr>
          <w:color w:val="000000"/>
          <w:spacing w:val="25"/>
        </w:rPr>
        <w:t xml:space="preserve"> </w:t>
      </w:r>
      <w:r w:rsidRPr="00BC5DF9">
        <w:rPr>
          <w:color w:val="000000"/>
        </w:rPr>
        <w:t>from</w:t>
      </w:r>
      <w:r w:rsidRPr="00BC5DF9">
        <w:rPr>
          <w:color w:val="000000"/>
          <w:spacing w:val="25"/>
        </w:rPr>
        <w:t xml:space="preserve"> </w:t>
      </w:r>
      <w:r w:rsidRPr="00BC5DF9">
        <w:rPr>
          <w:color w:val="000000"/>
        </w:rPr>
        <w:t>Atomic</w:t>
      </w:r>
      <w:r w:rsidRPr="00BC5DF9">
        <w:rPr>
          <w:color w:val="000000"/>
          <w:spacing w:val="25"/>
        </w:rPr>
        <w:t xml:space="preserve"> </w:t>
      </w:r>
      <w:r w:rsidRPr="00BC5DF9">
        <w:rPr>
          <w:color w:val="000000"/>
        </w:rPr>
        <w:t>Jolt</w:t>
      </w:r>
      <w:r w:rsidRPr="00BC5DF9">
        <w:rPr>
          <w:color w:val="000000"/>
          <w:spacing w:val="25"/>
        </w:rPr>
        <w:t xml:space="preserve"> </w:t>
      </w:r>
      <w:r w:rsidRPr="00BC5DF9">
        <w:rPr>
          <w:color w:val="000000"/>
        </w:rPr>
        <w:t>and</w:t>
      </w:r>
      <w:r w:rsidRPr="00BC5DF9">
        <w:rPr>
          <w:color w:val="000000"/>
          <w:spacing w:val="25"/>
        </w:rPr>
        <w:t xml:space="preserve"> </w:t>
      </w:r>
      <w:r w:rsidRPr="00BC5DF9">
        <w:rPr>
          <w:color w:val="000000"/>
        </w:rPr>
        <w:t>made available on your device.</w:t>
      </w:r>
    </w:p>
    <w:p w14:paraId="55209BD6" w14:textId="77777777" w:rsidR="00C96987" w:rsidRPr="000D192B" w:rsidRDefault="00C96987">
      <w:pPr>
        <w:pStyle w:val="BodyText"/>
      </w:pPr>
    </w:p>
    <w:p w14:paraId="5F073D34" w14:textId="77777777" w:rsidR="00C96987" w:rsidRPr="000D192B" w:rsidRDefault="000D192B">
      <w:pPr>
        <w:pStyle w:val="BodyText"/>
        <w:ind w:left="12" w:right="32"/>
        <w:jc w:val="both"/>
      </w:pPr>
      <w:r w:rsidRPr="000D192B">
        <w:rPr>
          <w:color w:val="000000"/>
        </w:rPr>
        <w:t>Upon receipt</w:t>
      </w:r>
      <w:r w:rsidRPr="000D192B">
        <w:rPr>
          <w:color w:val="000000"/>
          <w:spacing w:val="-6"/>
        </w:rPr>
        <w:t xml:space="preserve"> </w:t>
      </w:r>
      <w:r w:rsidRPr="000D192B">
        <w:rPr>
          <w:color w:val="000000"/>
        </w:rPr>
        <w:t>of</w:t>
      </w:r>
      <w:r w:rsidRPr="000D192B">
        <w:rPr>
          <w:color w:val="000000"/>
          <w:spacing w:val="-6"/>
        </w:rPr>
        <w:t xml:space="preserve"> </w:t>
      </w:r>
      <w:r w:rsidRPr="000D192B">
        <w:rPr>
          <w:color w:val="000000"/>
        </w:rPr>
        <w:t>the</w:t>
      </w:r>
      <w:r w:rsidRPr="000D192B">
        <w:rPr>
          <w:color w:val="000000"/>
          <w:spacing w:val="-6"/>
        </w:rPr>
        <w:t xml:space="preserve"> </w:t>
      </w:r>
      <w:r w:rsidRPr="000D192B">
        <w:rPr>
          <w:color w:val="000000"/>
        </w:rPr>
        <w:t>validly</w:t>
      </w:r>
      <w:r w:rsidRPr="000D192B">
        <w:rPr>
          <w:color w:val="000000"/>
          <w:spacing w:val="-6"/>
        </w:rPr>
        <w:t xml:space="preserve"> </w:t>
      </w:r>
      <w:r w:rsidRPr="000D192B">
        <w:rPr>
          <w:color w:val="000000"/>
        </w:rPr>
        <w:t>completed</w:t>
      </w:r>
      <w:r w:rsidRPr="000D192B">
        <w:rPr>
          <w:color w:val="000000"/>
          <w:spacing w:val="-6"/>
        </w:rPr>
        <w:t xml:space="preserve"> </w:t>
      </w:r>
      <w:r w:rsidRPr="000D192B">
        <w:rPr>
          <w:color w:val="000000"/>
        </w:rPr>
        <w:t>DPA</w:t>
      </w:r>
      <w:r w:rsidRPr="000D192B">
        <w:rPr>
          <w:color w:val="000000"/>
          <w:spacing w:val="-6"/>
        </w:rPr>
        <w:t xml:space="preserve"> </w:t>
      </w:r>
      <w:r w:rsidRPr="000D192B">
        <w:rPr>
          <w:color w:val="000000"/>
        </w:rPr>
        <w:t>by</w:t>
      </w:r>
      <w:r w:rsidRPr="000D192B">
        <w:rPr>
          <w:color w:val="000000"/>
          <w:spacing w:val="-6"/>
        </w:rPr>
        <w:t xml:space="preserve"> </w:t>
      </w:r>
      <w:r w:rsidRPr="000D192B">
        <w:rPr>
          <w:color w:val="000000"/>
        </w:rPr>
        <w:t>Atomic</w:t>
      </w:r>
      <w:r w:rsidRPr="000D192B">
        <w:rPr>
          <w:color w:val="000000"/>
          <w:spacing w:val="-6"/>
        </w:rPr>
        <w:t xml:space="preserve"> </w:t>
      </w:r>
      <w:r w:rsidRPr="000D192B">
        <w:rPr>
          <w:color w:val="000000"/>
        </w:rPr>
        <w:t>Jolt,</w:t>
      </w:r>
      <w:r w:rsidRPr="000D192B">
        <w:rPr>
          <w:color w:val="000000"/>
          <w:spacing w:val="-6"/>
        </w:rPr>
        <w:t xml:space="preserve"> </w:t>
      </w:r>
      <w:r w:rsidRPr="000D192B">
        <w:rPr>
          <w:color w:val="000000"/>
        </w:rPr>
        <w:t>this</w:t>
      </w:r>
      <w:r w:rsidRPr="000D192B">
        <w:rPr>
          <w:color w:val="000000"/>
          <w:spacing w:val="-6"/>
        </w:rPr>
        <w:t xml:space="preserve"> </w:t>
      </w:r>
      <w:r w:rsidRPr="000D192B">
        <w:rPr>
          <w:color w:val="000000"/>
        </w:rPr>
        <w:t>DPA</w:t>
      </w:r>
      <w:r w:rsidRPr="000D192B">
        <w:rPr>
          <w:color w:val="000000"/>
          <w:spacing w:val="-6"/>
        </w:rPr>
        <w:t xml:space="preserve"> </w:t>
      </w:r>
      <w:r w:rsidRPr="000D192B">
        <w:rPr>
          <w:color w:val="000000"/>
        </w:rPr>
        <w:t>will</w:t>
      </w:r>
      <w:r w:rsidRPr="000D192B">
        <w:rPr>
          <w:color w:val="000000"/>
          <w:spacing w:val="-6"/>
        </w:rPr>
        <w:t xml:space="preserve"> </w:t>
      </w:r>
      <w:r w:rsidRPr="000D192B">
        <w:rPr>
          <w:color w:val="000000"/>
        </w:rPr>
        <w:t>become</w:t>
      </w:r>
      <w:r w:rsidRPr="000D192B">
        <w:rPr>
          <w:color w:val="000000"/>
          <w:spacing w:val="-6"/>
        </w:rPr>
        <w:t xml:space="preserve"> </w:t>
      </w:r>
      <w:r w:rsidRPr="000D192B">
        <w:rPr>
          <w:color w:val="000000"/>
        </w:rPr>
        <w:t>legally</w:t>
      </w:r>
      <w:r w:rsidRPr="000D192B">
        <w:rPr>
          <w:color w:val="000000"/>
          <w:spacing w:val="-6"/>
        </w:rPr>
        <w:t xml:space="preserve"> </w:t>
      </w:r>
      <w:r w:rsidRPr="000D192B">
        <w:rPr>
          <w:color w:val="000000"/>
        </w:rPr>
        <w:t>binding.</w:t>
      </w:r>
      <w:r w:rsidRPr="000D192B">
        <w:rPr>
          <w:color w:val="000000"/>
          <w:spacing w:val="38"/>
        </w:rPr>
        <w:t xml:space="preserve"> </w:t>
      </w:r>
      <w:r w:rsidRPr="000D192B">
        <w:rPr>
          <w:color w:val="000000"/>
        </w:rPr>
        <w:t>The</w:t>
      </w:r>
      <w:r w:rsidRPr="000D192B">
        <w:rPr>
          <w:color w:val="000000"/>
          <w:spacing w:val="-6"/>
        </w:rPr>
        <w:t xml:space="preserve"> </w:t>
      </w:r>
      <w:r w:rsidRPr="000D192B">
        <w:rPr>
          <w:color w:val="000000"/>
        </w:rPr>
        <w:t>terms</w:t>
      </w:r>
      <w:r w:rsidRPr="000D192B">
        <w:rPr>
          <w:color w:val="000000"/>
          <w:spacing w:val="-6"/>
        </w:rPr>
        <w:t xml:space="preserve"> </w:t>
      </w:r>
      <w:r w:rsidRPr="000D192B">
        <w:rPr>
          <w:color w:val="000000"/>
        </w:rPr>
        <w:t>of</w:t>
      </w:r>
      <w:r w:rsidRPr="000D192B">
        <w:rPr>
          <w:color w:val="000000"/>
          <w:spacing w:val="-6"/>
        </w:rPr>
        <w:t xml:space="preserve"> </w:t>
      </w:r>
      <w:r w:rsidRPr="000D192B">
        <w:rPr>
          <w:color w:val="000000"/>
        </w:rPr>
        <w:t>this</w:t>
      </w:r>
      <w:r w:rsidRPr="000D192B">
        <w:rPr>
          <w:color w:val="000000"/>
          <w:spacing w:val="-6"/>
        </w:rPr>
        <w:t xml:space="preserve"> </w:t>
      </w:r>
      <w:r w:rsidRPr="000D192B">
        <w:rPr>
          <w:color w:val="000000"/>
        </w:rPr>
        <w:t>DPA shall take effect on the Effective Date.</w:t>
      </w:r>
    </w:p>
    <w:p w14:paraId="33C3D347" w14:textId="77777777" w:rsidR="00C96987" w:rsidRPr="000D192B" w:rsidRDefault="00C96987">
      <w:pPr>
        <w:pStyle w:val="BodyText"/>
      </w:pPr>
    </w:p>
    <w:p w14:paraId="7A8D0708" w14:textId="77777777" w:rsidR="00C96987" w:rsidRPr="000D192B" w:rsidRDefault="000D192B" w:rsidP="00BC5DF9">
      <w:pPr>
        <w:pStyle w:val="Heading1"/>
        <w:ind w:left="12" w:firstLine="0"/>
      </w:pPr>
      <w:r w:rsidRPr="000D192B">
        <w:rPr>
          <w:color w:val="000000"/>
        </w:rPr>
        <w:t>HOW</w:t>
      </w:r>
      <w:r w:rsidRPr="000D192B">
        <w:rPr>
          <w:color w:val="000000"/>
          <w:spacing w:val="-9"/>
        </w:rPr>
        <w:t xml:space="preserve"> </w:t>
      </w:r>
      <w:r w:rsidRPr="000D192B">
        <w:rPr>
          <w:color w:val="000000"/>
        </w:rPr>
        <w:t>THIS</w:t>
      </w:r>
      <w:r w:rsidRPr="000D192B">
        <w:rPr>
          <w:color w:val="000000"/>
          <w:spacing w:val="-8"/>
        </w:rPr>
        <w:t xml:space="preserve"> </w:t>
      </w:r>
      <w:r w:rsidRPr="000D192B">
        <w:rPr>
          <w:color w:val="000000"/>
        </w:rPr>
        <w:t>DPA</w:t>
      </w:r>
      <w:r w:rsidRPr="000D192B">
        <w:rPr>
          <w:color w:val="000000"/>
          <w:spacing w:val="-8"/>
        </w:rPr>
        <w:t xml:space="preserve"> </w:t>
      </w:r>
      <w:r w:rsidRPr="000D192B">
        <w:rPr>
          <w:color w:val="000000"/>
        </w:rPr>
        <w:t>APPLIES</w:t>
      </w:r>
      <w:r w:rsidRPr="000D192B">
        <w:rPr>
          <w:color w:val="000000"/>
          <w:spacing w:val="-8"/>
        </w:rPr>
        <w:t xml:space="preserve"> </w:t>
      </w:r>
      <w:r w:rsidRPr="000D192B">
        <w:rPr>
          <w:color w:val="000000"/>
        </w:rPr>
        <w:t>TO</w:t>
      </w:r>
      <w:r w:rsidRPr="000D192B">
        <w:rPr>
          <w:color w:val="000000"/>
          <w:spacing w:val="-8"/>
        </w:rPr>
        <w:t xml:space="preserve"> </w:t>
      </w:r>
      <w:r w:rsidRPr="000D192B">
        <w:rPr>
          <w:color w:val="000000"/>
        </w:rPr>
        <w:t>CUSTOMER</w:t>
      </w:r>
      <w:r w:rsidRPr="000D192B">
        <w:rPr>
          <w:color w:val="000000"/>
          <w:spacing w:val="-8"/>
        </w:rPr>
        <w:t xml:space="preserve"> </w:t>
      </w:r>
      <w:r w:rsidRPr="000D192B">
        <w:rPr>
          <w:color w:val="000000"/>
        </w:rPr>
        <w:t>AND</w:t>
      </w:r>
      <w:r w:rsidRPr="000D192B">
        <w:rPr>
          <w:color w:val="000000"/>
          <w:spacing w:val="-8"/>
        </w:rPr>
        <w:t xml:space="preserve"> </w:t>
      </w:r>
      <w:r w:rsidRPr="000D192B">
        <w:rPr>
          <w:color w:val="000000"/>
        </w:rPr>
        <w:t>ITS</w:t>
      </w:r>
      <w:r w:rsidRPr="000D192B">
        <w:rPr>
          <w:color w:val="000000"/>
          <w:spacing w:val="-8"/>
        </w:rPr>
        <w:t xml:space="preserve"> </w:t>
      </w:r>
      <w:r w:rsidRPr="000D192B">
        <w:rPr>
          <w:color w:val="000000"/>
          <w:spacing w:val="-2"/>
        </w:rPr>
        <w:t>AFFILIATES</w:t>
      </w:r>
    </w:p>
    <w:p w14:paraId="0F53BF9C" w14:textId="77777777" w:rsidR="00C96987" w:rsidRPr="000D192B" w:rsidRDefault="000D192B">
      <w:pPr>
        <w:pStyle w:val="BodyText"/>
        <w:ind w:left="12" w:right="78"/>
        <w:jc w:val="both"/>
      </w:pPr>
      <w:r w:rsidRPr="000D192B">
        <w:rPr>
          <w:color w:val="000000"/>
        </w:rPr>
        <w:t>If</w:t>
      </w:r>
      <w:r w:rsidRPr="000D192B">
        <w:rPr>
          <w:color w:val="000000"/>
          <w:spacing w:val="-5"/>
        </w:rPr>
        <w:t xml:space="preserve"> </w:t>
      </w:r>
      <w:r w:rsidRPr="000D192B">
        <w:rPr>
          <w:color w:val="000000"/>
        </w:rPr>
        <w:t>the</w:t>
      </w:r>
      <w:r w:rsidRPr="000D192B">
        <w:rPr>
          <w:color w:val="000000"/>
          <w:spacing w:val="-5"/>
        </w:rPr>
        <w:t xml:space="preserve"> </w:t>
      </w:r>
      <w:r w:rsidRPr="000D192B">
        <w:rPr>
          <w:color w:val="000000"/>
        </w:rPr>
        <w:t>Customer</w:t>
      </w:r>
      <w:r w:rsidRPr="000D192B">
        <w:rPr>
          <w:color w:val="000000"/>
          <w:spacing w:val="-5"/>
        </w:rPr>
        <w:t xml:space="preserve"> </w:t>
      </w:r>
      <w:r w:rsidRPr="000D192B">
        <w:rPr>
          <w:color w:val="000000"/>
        </w:rPr>
        <w:t>entity</w:t>
      </w:r>
      <w:r w:rsidRPr="000D192B">
        <w:rPr>
          <w:color w:val="000000"/>
          <w:spacing w:val="-5"/>
        </w:rPr>
        <w:t xml:space="preserve"> </w:t>
      </w:r>
      <w:r w:rsidRPr="000D192B">
        <w:rPr>
          <w:color w:val="000000"/>
        </w:rPr>
        <w:t>signing</w:t>
      </w:r>
      <w:r w:rsidRPr="000D192B">
        <w:rPr>
          <w:color w:val="000000"/>
          <w:spacing w:val="-5"/>
        </w:rPr>
        <w:t xml:space="preserve"> </w:t>
      </w:r>
      <w:r w:rsidRPr="000D192B">
        <w:rPr>
          <w:color w:val="000000"/>
        </w:rPr>
        <w:t>this</w:t>
      </w:r>
      <w:r w:rsidRPr="000D192B">
        <w:rPr>
          <w:color w:val="000000"/>
          <w:spacing w:val="-5"/>
        </w:rPr>
        <w:t xml:space="preserve"> </w:t>
      </w:r>
      <w:r w:rsidRPr="000D192B">
        <w:rPr>
          <w:color w:val="000000"/>
        </w:rPr>
        <w:t>DPA</w:t>
      </w:r>
      <w:r w:rsidRPr="000D192B">
        <w:rPr>
          <w:color w:val="000000"/>
          <w:spacing w:val="-5"/>
        </w:rPr>
        <w:t xml:space="preserve"> </w:t>
      </w:r>
      <w:r w:rsidRPr="000D192B">
        <w:rPr>
          <w:color w:val="000000"/>
        </w:rPr>
        <w:t>is</w:t>
      </w:r>
      <w:r w:rsidRPr="000D192B">
        <w:rPr>
          <w:color w:val="000000"/>
          <w:spacing w:val="-5"/>
        </w:rPr>
        <w:t xml:space="preserve"> </w:t>
      </w:r>
      <w:r w:rsidRPr="000D192B">
        <w:rPr>
          <w:color w:val="000000"/>
        </w:rPr>
        <w:t>a</w:t>
      </w:r>
      <w:r w:rsidRPr="000D192B">
        <w:rPr>
          <w:color w:val="000000"/>
          <w:spacing w:val="-5"/>
        </w:rPr>
        <w:t xml:space="preserve"> </w:t>
      </w:r>
      <w:r w:rsidRPr="000D192B">
        <w:rPr>
          <w:color w:val="000000"/>
        </w:rPr>
        <w:t>party</w:t>
      </w:r>
      <w:r w:rsidRPr="000D192B">
        <w:rPr>
          <w:color w:val="000000"/>
          <w:spacing w:val="-5"/>
        </w:rPr>
        <w:t xml:space="preserve"> </w:t>
      </w:r>
      <w:r w:rsidRPr="000D192B">
        <w:rPr>
          <w:color w:val="000000"/>
        </w:rPr>
        <w:t>to</w:t>
      </w:r>
      <w:r w:rsidRPr="000D192B">
        <w:rPr>
          <w:color w:val="000000"/>
          <w:spacing w:val="-5"/>
        </w:rPr>
        <w:t xml:space="preserve"> </w:t>
      </w:r>
      <w:r w:rsidRPr="000D192B">
        <w:rPr>
          <w:color w:val="000000"/>
        </w:rPr>
        <w:t>the</w:t>
      </w:r>
      <w:r w:rsidRPr="000D192B">
        <w:rPr>
          <w:color w:val="000000"/>
          <w:spacing w:val="-5"/>
        </w:rPr>
        <w:t xml:space="preserve"> </w:t>
      </w:r>
      <w:r w:rsidRPr="000D192B">
        <w:rPr>
          <w:color w:val="000000"/>
        </w:rPr>
        <w:t>Agreement,</w:t>
      </w:r>
      <w:r w:rsidRPr="000D192B">
        <w:rPr>
          <w:color w:val="000000"/>
          <w:spacing w:val="-5"/>
        </w:rPr>
        <w:t xml:space="preserve"> </w:t>
      </w:r>
      <w:r w:rsidRPr="000D192B">
        <w:rPr>
          <w:color w:val="000000"/>
        </w:rPr>
        <w:t>this</w:t>
      </w:r>
      <w:r w:rsidRPr="000D192B">
        <w:rPr>
          <w:color w:val="000000"/>
          <w:spacing w:val="-5"/>
        </w:rPr>
        <w:t xml:space="preserve"> </w:t>
      </w:r>
      <w:r w:rsidRPr="000D192B">
        <w:rPr>
          <w:color w:val="000000"/>
        </w:rPr>
        <w:t>DPA</w:t>
      </w:r>
      <w:r w:rsidRPr="000D192B">
        <w:rPr>
          <w:color w:val="000000"/>
          <w:spacing w:val="-5"/>
        </w:rPr>
        <w:t xml:space="preserve"> </w:t>
      </w:r>
      <w:r w:rsidRPr="000D192B">
        <w:rPr>
          <w:color w:val="000000"/>
        </w:rPr>
        <w:t>is</w:t>
      </w:r>
      <w:r w:rsidRPr="000D192B">
        <w:rPr>
          <w:color w:val="000000"/>
          <w:spacing w:val="-5"/>
        </w:rPr>
        <w:t xml:space="preserve"> </w:t>
      </w:r>
      <w:r w:rsidRPr="000D192B">
        <w:rPr>
          <w:color w:val="000000"/>
        </w:rPr>
        <w:t>an</w:t>
      </w:r>
      <w:r w:rsidRPr="000D192B">
        <w:rPr>
          <w:color w:val="000000"/>
          <w:spacing w:val="-5"/>
        </w:rPr>
        <w:t xml:space="preserve"> </w:t>
      </w:r>
      <w:r w:rsidRPr="000D192B">
        <w:rPr>
          <w:color w:val="000000"/>
        </w:rPr>
        <w:t>addendum</w:t>
      </w:r>
      <w:r w:rsidRPr="000D192B">
        <w:rPr>
          <w:color w:val="000000"/>
          <w:spacing w:val="-5"/>
        </w:rPr>
        <w:t xml:space="preserve"> </w:t>
      </w:r>
      <w:r w:rsidRPr="000D192B">
        <w:rPr>
          <w:color w:val="000000"/>
        </w:rPr>
        <w:t>to</w:t>
      </w:r>
      <w:r w:rsidRPr="000D192B">
        <w:rPr>
          <w:color w:val="000000"/>
          <w:spacing w:val="-5"/>
        </w:rPr>
        <w:t xml:space="preserve"> </w:t>
      </w:r>
      <w:r w:rsidRPr="000D192B">
        <w:rPr>
          <w:color w:val="000000"/>
        </w:rPr>
        <w:t>and</w:t>
      </w:r>
      <w:r w:rsidRPr="000D192B">
        <w:rPr>
          <w:color w:val="000000"/>
          <w:spacing w:val="-5"/>
        </w:rPr>
        <w:t xml:space="preserve"> </w:t>
      </w:r>
      <w:r w:rsidRPr="000D192B">
        <w:rPr>
          <w:color w:val="000000"/>
        </w:rPr>
        <w:t>forms</w:t>
      </w:r>
      <w:r w:rsidRPr="000D192B">
        <w:rPr>
          <w:color w:val="000000"/>
          <w:spacing w:val="-5"/>
        </w:rPr>
        <w:t xml:space="preserve"> </w:t>
      </w:r>
      <w:r w:rsidRPr="000D192B">
        <w:rPr>
          <w:color w:val="000000"/>
        </w:rPr>
        <w:t>part</w:t>
      </w:r>
      <w:r w:rsidRPr="000D192B">
        <w:rPr>
          <w:color w:val="000000"/>
          <w:spacing w:val="-5"/>
        </w:rPr>
        <w:t xml:space="preserve"> </w:t>
      </w:r>
      <w:r w:rsidRPr="000D192B">
        <w:rPr>
          <w:color w:val="000000"/>
        </w:rPr>
        <w:t>of</w:t>
      </w:r>
      <w:r w:rsidRPr="000D192B">
        <w:rPr>
          <w:color w:val="000000"/>
          <w:spacing w:val="-5"/>
        </w:rPr>
        <w:t xml:space="preserve"> </w:t>
      </w:r>
      <w:r w:rsidRPr="000D192B">
        <w:rPr>
          <w:color w:val="000000"/>
        </w:rPr>
        <w:t xml:space="preserve">the </w:t>
      </w:r>
      <w:r w:rsidRPr="000D192B">
        <w:rPr>
          <w:color w:val="000000"/>
          <w:spacing w:val="-2"/>
        </w:rPr>
        <w:t>Agreement.</w:t>
      </w:r>
    </w:p>
    <w:p w14:paraId="1AEA8756" w14:textId="77777777" w:rsidR="00C96987" w:rsidRPr="000D192B" w:rsidRDefault="00C96987">
      <w:pPr>
        <w:pStyle w:val="BodyText"/>
      </w:pPr>
    </w:p>
    <w:p w14:paraId="3256A28B" w14:textId="77777777" w:rsidR="00C96987" w:rsidRPr="000D192B" w:rsidRDefault="000D192B">
      <w:pPr>
        <w:pStyle w:val="BodyText"/>
        <w:ind w:left="12" w:right="26"/>
      </w:pPr>
      <w:r w:rsidRPr="000D192B">
        <w:rPr>
          <w:color w:val="000000"/>
        </w:rPr>
        <w:t>If</w:t>
      </w:r>
      <w:r w:rsidRPr="000D192B">
        <w:rPr>
          <w:color w:val="000000"/>
          <w:spacing w:val="-5"/>
        </w:rPr>
        <w:t xml:space="preserve"> </w:t>
      </w:r>
      <w:r w:rsidRPr="000D192B">
        <w:rPr>
          <w:color w:val="000000"/>
        </w:rPr>
        <w:t>the</w:t>
      </w:r>
      <w:r w:rsidRPr="000D192B">
        <w:rPr>
          <w:color w:val="000000"/>
          <w:spacing w:val="-5"/>
        </w:rPr>
        <w:t xml:space="preserve"> </w:t>
      </w:r>
      <w:r w:rsidRPr="000D192B">
        <w:rPr>
          <w:color w:val="000000"/>
        </w:rPr>
        <w:t>Customer</w:t>
      </w:r>
      <w:r w:rsidRPr="000D192B">
        <w:rPr>
          <w:color w:val="000000"/>
          <w:spacing w:val="-5"/>
        </w:rPr>
        <w:t xml:space="preserve"> </w:t>
      </w:r>
      <w:r w:rsidRPr="000D192B">
        <w:rPr>
          <w:color w:val="000000"/>
        </w:rPr>
        <w:t>signing</w:t>
      </w:r>
      <w:r w:rsidRPr="000D192B">
        <w:rPr>
          <w:color w:val="000000"/>
          <w:spacing w:val="-5"/>
        </w:rPr>
        <w:t xml:space="preserve"> </w:t>
      </w:r>
      <w:r w:rsidRPr="000D192B">
        <w:rPr>
          <w:color w:val="000000"/>
        </w:rPr>
        <w:t>this</w:t>
      </w:r>
      <w:r w:rsidRPr="000D192B">
        <w:rPr>
          <w:color w:val="000000"/>
          <w:spacing w:val="-5"/>
        </w:rPr>
        <w:t xml:space="preserve"> </w:t>
      </w:r>
      <w:r w:rsidRPr="000D192B">
        <w:rPr>
          <w:color w:val="000000"/>
        </w:rPr>
        <w:t>DPA</w:t>
      </w:r>
      <w:r w:rsidRPr="000D192B">
        <w:rPr>
          <w:color w:val="000000"/>
          <w:spacing w:val="-5"/>
        </w:rPr>
        <w:t xml:space="preserve"> </w:t>
      </w:r>
      <w:r w:rsidRPr="000D192B">
        <w:rPr>
          <w:color w:val="000000"/>
        </w:rPr>
        <w:t>is</w:t>
      </w:r>
      <w:r w:rsidRPr="000D192B">
        <w:rPr>
          <w:color w:val="000000"/>
          <w:spacing w:val="-5"/>
        </w:rPr>
        <w:t xml:space="preserve"> </w:t>
      </w:r>
      <w:r w:rsidRPr="000D192B">
        <w:rPr>
          <w:color w:val="000000"/>
        </w:rPr>
        <w:t>a</w:t>
      </w:r>
      <w:r w:rsidRPr="000D192B">
        <w:rPr>
          <w:color w:val="000000"/>
          <w:spacing w:val="-5"/>
        </w:rPr>
        <w:t xml:space="preserve"> </w:t>
      </w:r>
      <w:r w:rsidRPr="000D192B">
        <w:rPr>
          <w:color w:val="000000"/>
        </w:rPr>
        <w:t>party</w:t>
      </w:r>
      <w:r w:rsidRPr="000D192B">
        <w:rPr>
          <w:color w:val="000000"/>
          <w:spacing w:val="-5"/>
        </w:rPr>
        <w:t xml:space="preserve"> </w:t>
      </w:r>
      <w:r w:rsidRPr="000D192B">
        <w:rPr>
          <w:color w:val="000000"/>
        </w:rPr>
        <w:t>to</w:t>
      </w:r>
      <w:r w:rsidRPr="000D192B">
        <w:rPr>
          <w:color w:val="000000"/>
          <w:spacing w:val="-5"/>
        </w:rPr>
        <w:t xml:space="preserve"> </w:t>
      </w:r>
      <w:r w:rsidRPr="000D192B">
        <w:rPr>
          <w:color w:val="000000"/>
        </w:rPr>
        <w:t>an</w:t>
      </w:r>
      <w:r w:rsidRPr="000D192B">
        <w:rPr>
          <w:color w:val="000000"/>
          <w:spacing w:val="-5"/>
        </w:rPr>
        <w:t xml:space="preserve"> </w:t>
      </w:r>
      <w:r w:rsidRPr="000D192B">
        <w:rPr>
          <w:color w:val="000000"/>
        </w:rPr>
        <w:t>order</w:t>
      </w:r>
      <w:r w:rsidRPr="000D192B">
        <w:rPr>
          <w:color w:val="000000"/>
          <w:spacing w:val="-5"/>
        </w:rPr>
        <w:t xml:space="preserve"> </w:t>
      </w:r>
      <w:r w:rsidRPr="000D192B">
        <w:rPr>
          <w:color w:val="000000"/>
        </w:rPr>
        <w:t>form</w:t>
      </w:r>
      <w:r w:rsidRPr="000D192B">
        <w:rPr>
          <w:color w:val="000000"/>
          <w:spacing w:val="-5"/>
        </w:rPr>
        <w:t xml:space="preserve"> </w:t>
      </w:r>
      <w:r w:rsidRPr="000D192B">
        <w:rPr>
          <w:color w:val="000000"/>
        </w:rPr>
        <w:t>for</w:t>
      </w:r>
      <w:r w:rsidRPr="000D192B">
        <w:rPr>
          <w:color w:val="000000"/>
          <w:spacing w:val="-5"/>
        </w:rPr>
        <w:t xml:space="preserve"> </w:t>
      </w:r>
      <w:r w:rsidRPr="000D192B">
        <w:rPr>
          <w:color w:val="000000"/>
        </w:rPr>
        <w:t>Services</w:t>
      </w:r>
      <w:r w:rsidRPr="000D192B">
        <w:rPr>
          <w:color w:val="000000"/>
          <w:spacing w:val="-5"/>
        </w:rPr>
        <w:t xml:space="preserve"> </w:t>
      </w:r>
      <w:r w:rsidRPr="000D192B">
        <w:rPr>
          <w:color w:val="000000"/>
        </w:rPr>
        <w:t>with</w:t>
      </w:r>
      <w:r w:rsidRPr="000D192B">
        <w:rPr>
          <w:color w:val="000000"/>
          <w:spacing w:val="-5"/>
        </w:rPr>
        <w:t xml:space="preserve"> </w:t>
      </w:r>
      <w:r w:rsidRPr="000D192B">
        <w:rPr>
          <w:color w:val="000000"/>
        </w:rPr>
        <w:t>Atomic</w:t>
      </w:r>
      <w:r w:rsidRPr="000D192B">
        <w:rPr>
          <w:color w:val="000000"/>
          <w:spacing w:val="-5"/>
        </w:rPr>
        <w:t xml:space="preserve"> </w:t>
      </w:r>
      <w:r w:rsidRPr="000D192B">
        <w:rPr>
          <w:color w:val="000000"/>
        </w:rPr>
        <w:t>Jolt</w:t>
      </w:r>
      <w:r w:rsidRPr="000D192B">
        <w:rPr>
          <w:color w:val="000000"/>
          <w:spacing w:val="-5"/>
        </w:rPr>
        <w:t xml:space="preserve"> </w:t>
      </w:r>
      <w:r w:rsidRPr="000D192B">
        <w:rPr>
          <w:color w:val="000000"/>
        </w:rPr>
        <w:t>pursuant</w:t>
      </w:r>
      <w:r w:rsidRPr="000D192B">
        <w:rPr>
          <w:color w:val="000000"/>
          <w:spacing w:val="-5"/>
        </w:rPr>
        <w:t xml:space="preserve"> </w:t>
      </w:r>
      <w:r w:rsidRPr="000D192B">
        <w:rPr>
          <w:color w:val="000000"/>
        </w:rPr>
        <w:t>to</w:t>
      </w:r>
      <w:r w:rsidRPr="000D192B">
        <w:rPr>
          <w:color w:val="000000"/>
          <w:spacing w:val="-5"/>
        </w:rPr>
        <w:t xml:space="preserve"> </w:t>
      </w:r>
      <w:r w:rsidRPr="000D192B">
        <w:rPr>
          <w:color w:val="000000"/>
        </w:rPr>
        <w:t>the</w:t>
      </w:r>
      <w:r w:rsidRPr="000D192B">
        <w:rPr>
          <w:color w:val="000000"/>
          <w:spacing w:val="-5"/>
        </w:rPr>
        <w:t xml:space="preserve"> </w:t>
      </w:r>
      <w:r w:rsidRPr="000D192B">
        <w:rPr>
          <w:color w:val="000000"/>
        </w:rPr>
        <w:t>Agreement (“</w:t>
      </w:r>
      <w:r w:rsidRPr="000D192B">
        <w:rPr>
          <w:b/>
          <w:color w:val="000000"/>
        </w:rPr>
        <w:t>Order Form</w:t>
      </w:r>
      <w:r w:rsidRPr="000D192B">
        <w:rPr>
          <w:color w:val="000000"/>
        </w:rPr>
        <w:t>”), but is not itself a party to the Agreement, this DPA is an addendum to that Order Form and applicable renewal Order Forms.</w:t>
      </w:r>
    </w:p>
    <w:p w14:paraId="40A68018" w14:textId="77777777" w:rsidR="00C96987" w:rsidRPr="000D192B" w:rsidRDefault="00C96987">
      <w:pPr>
        <w:pStyle w:val="BodyText"/>
      </w:pPr>
    </w:p>
    <w:p w14:paraId="4E8CEB24" w14:textId="77777777" w:rsidR="00C96987" w:rsidRDefault="000D192B">
      <w:pPr>
        <w:pStyle w:val="BodyText"/>
        <w:ind w:left="12"/>
      </w:pPr>
      <w:r w:rsidRPr="000D192B">
        <w:rPr>
          <w:color w:val="000000"/>
        </w:rPr>
        <w:t>If the Customer signing this DPA is neither a party to the Agreement nor an Order Form, this DPA is not valid and is not</w:t>
      </w:r>
      <w:r w:rsidRPr="000D192B">
        <w:rPr>
          <w:color w:val="000000"/>
          <w:spacing w:val="-6"/>
        </w:rPr>
        <w:t xml:space="preserve"> </w:t>
      </w:r>
      <w:r w:rsidRPr="000D192B">
        <w:rPr>
          <w:color w:val="000000"/>
        </w:rPr>
        <w:t>legally</w:t>
      </w:r>
      <w:r w:rsidRPr="000D192B">
        <w:rPr>
          <w:color w:val="000000"/>
          <w:spacing w:val="-6"/>
        </w:rPr>
        <w:t xml:space="preserve"> </w:t>
      </w:r>
      <w:r w:rsidRPr="000D192B">
        <w:rPr>
          <w:color w:val="000000"/>
        </w:rPr>
        <w:t>binding.</w:t>
      </w:r>
      <w:r w:rsidRPr="000D192B">
        <w:rPr>
          <w:color w:val="000000"/>
          <w:spacing w:val="-6"/>
        </w:rPr>
        <w:t xml:space="preserve"> </w:t>
      </w:r>
      <w:r w:rsidRPr="000D192B">
        <w:rPr>
          <w:color w:val="000000"/>
        </w:rPr>
        <w:t>Such</w:t>
      </w:r>
      <w:r w:rsidRPr="000D192B">
        <w:rPr>
          <w:color w:val="000000"/>
          <w:spacing w:val="-6"/>
        </w:rPr>
        <w:t xml:space="preserve"> </w:t>
      </w:r>
      <w:r w:rsidRPr="000D192B">
        <w:rPr>
          <w:color w:val="000000"/>
        </w:rPr>
        <w:t>entity</w:t>
      </w:r>
      <w:r w:rsidRPr="000D192B">
        <w:rPr>
          <w:color w:val="000000"/>
          <w:spacing w:val="-6"/>
        </w:rPr>
        <w:t xml:space="preserve"> </w:t>
      </w:r>
      <w:r w:rsidRPr="000D192B">
        <w:rPr>
          <w:color w:val="000000"/>
        </w:rPr>
        <w:t>should</w:t>
      </w:r>
      <w:r w:rsidRPr="000D192B">
        <w:rPr>
          <w:color w:val="000000"/>
          <w:spacing w:val="-6"/>
        </w:rPr>
        <w:t xml:space="preserve"> </w:t>
      </w:r>
      <w:r w:rsidRPr="000D192B">
        <w:rPr>
          <w:color w:val="000000"/>
        </w:rPr>
        <w:t>request</w:t>
      </w:r>
      <w:r w:rsidRPr="000D192B">
        <w:rPr>
          <w:color w:val="000000"/>
          <w:spacing w:val="-6"/>
        </w:rPr>
        <w:t xml:space="preserve"> </w:t>
      </w:r>
      <w:r w:rsidRPr="000D192B">
        <w:rPr>
          <w:color w:val="000000"/>
        </w:rPr>
        <w:t>that</w:t>
      </w:r>
      <w:r w:rsidRPr="000D192B">
        <w:rPr>
          <w:color w:val="000000"/>
          <w:spacing w:val="-6"/>
        </w:rPr>
        <w:t xml:space="preserve"> </w:t>
      </w:r>
      <w:r w:rsidRPr="000D192B">
        <w:rPr>
          <w:color w:val="000000"/>
        </w:rPr>
        <w:t>the</w:t>
      </w:r>
      <w:r w:rsidRPr="000D192B">
        <w:rPr>
          <w:color w:val="000000"/>
          <w:spacing w:val="-6"/>
        </w:rPr>
        <w:t xml:space="preserve"> </w:t>
      </w:r>
      <w:r w:rsidRPr="000D192B">
        <w:rPr>
          <w:color w:val="000000"/>
        </w:rPr>
        <w:t>Customer</w:t>
      </w:r>
      <w:r w:rsidRPr="000D192B">
        <w:rPr>
          <w:color w:val="000000"/>
          <w:spacing w:val="-6"/>
        </w:rPr>
        <w:t xml:space="preserve"> </w:t>
      </w:r>
      <w:r w:rsidRPr="000D192B">
        <w:rPr>
          <w:color w:val="000000"/>
        </w:rPr>
        <w:t>who</w:t>
      </w:r>
      <w:r w:rsidRPr="000D192B">
        <w:rPr>
          <w:color w:val="000000"/>
          <w:spacing w:val="-6"/>
        </w:rPr>
        <w:t xml:space="preserve"> </w:t>
      </w:r>
      <w:r w:rsidRPr="000D192B">
        <w:rPr>
          <w:color w:val="000000"/>
        </w:rPr>
        <w:t>is</w:t>
      </w:r>
      <w:r w:rsidRPr="000D192B">
        <w:rPr>
          <w:color w:val="000000"/>
          <w:spacing w:val="-6"/>
        </w:rPr>
        <w:t xml:space="preserve"> </w:t>
      </w:r>
      <w:r w:rsidRPr="000D192B">
        <w:rPr>
          <w:color w:val="000000"/>
        </w:rPr>
        <w:t>a</w:t>
      </w:r>
      <w:r w:rsidRPr="000D192B">
        <w:rPr>
          <w:color w:val="000000"/>
          <w:spacing w:val="-6"/>
        </w:rPr>
        <w:t xml:space="preserve"> </w:t>
      </w:r>
      <w:r w:rsidRPr="000D192B">
        <w:rPr>
          <w:color w:val="000000"/>
        </w:rPr>
        <w:t>party</w:t>
      </w:r>
      <w:r w:rsidRPr="000D192B">
        <w:rPr>
          <w:color w:val="000000"/>
          <w:spacing w:val="-6"/>
        </w:rPr>
        <w:t xml:space="preserve"> </w:t>
      </w:r>
      <w:r w:rsidRPr="000D192B">
        <w:rPr>
          <w:color w:val="000000"/>
        </w:rPr>
        <w:t>to</w:t>
      </w:r>
      <w:r w:rsidRPr="000D192B">
        <w:rPr>
          <w:color w:val="000000"/>
          <w:spacing w:val="-6"/>
        </w:rPr>
        <w:t xml:space="preserve"> </w:t>
      </w:r>
      <w:r w:rsidRPr="000D192B">
        <w:rPr>
          <w:color w:val="000000"/>
        </w:rPr>
        <w:t>the</w:t>
      </w:r>
      <w:r w:rsidRPr="000D192B">
        <w:rPr>
          <w:color w:val="000000"/>
          <w:spacing w:val="-6"/>
        </w:rPr>
        <w:t xml:space="preserve"> </w:t>
      </w:r>
      <w:r w:rsidRPr="000D192B">
        <w:rPr>
          <w:color w:val="000000"/>
        </w:rPr>
        <w:t>Agreement</w:t>
      </w:r>
      <w:r w:rsidRPr="000D192B">
        <w:rPr>
          <w:color w:val="000000"/>
          <w:spacing w:val="-6"/>
        </w:rPr>
        <w:t xml:space="preserve"> </w:t>
      </w:r>
      <w:r w:rsidRPr="000D192B">
        <w:rPr>
          <w:color w:val="000000"/>
        </w:rPr>
        <w:t>executes</w:t>
      </w:r>
      <w:r w:rsidRPr="000D192B">
        <w:rPr>
          <w:color w:val="000000"/>
          <w:spacing w:val="-6"/>
        </w:rPr>
        <w:t xml:space="preserve"> </w:t>
      </w:r>
      <w:r w:rsidRPr="000D192B">
        <w:rPr>
          <w:color w:val="000000"/>
        </w:rPr>
        <w:t>this</w:t>
      </w:r>
      <w:r w:rsidRPr="000D192B">
        <w:rPr>
          <w:color w:val="000000"/>
          <w:spacing w:val="-6"/>
        </w:rPr>
        <w:t xml:space="preserve"> </w:t>
      </w:r>
      <w:r w:rsidRPr="000D192B">
        <w:rPr>
          <w:color w:val="000000"/>
        </w:rPr>
        <w:t>DPA.</w:t>
      </w:r>
    </w:p>
    <w:p w14:paraId="0F25966D" w14:textId="77777777" w:rsidR="00C96987" w:rsidRDefault="00C96987">
      <w:pPr>
        <w:pStyle w:val="BodyText"/>
      </w:pPr>
    </w:p>
    <w:p w14:paraId="30089EFA" w14:textId="77777777" w:rsidR="00C96987" w:rsidRDefault="00C96987">
      <w:pPr>
        <w:pStyle w:val="BodyText"/>
      </w:pPr>
    </w:p>
    <w:p w14:paraId="58659D17" w14:textId="77777777" w:rsidR="00BC5DF9" w:rsidRDefault="00BC5DF9">
      <w:pPr>
        <w:rPr>
          <w:b/>
          <w:bCs/>
          <w:spacing w:val="-4"/>
        </w:rPr>
      </w:pPr>
      <w:r>
        <w:rPr>
          <w:spacing w:val="-4"/>
        </w:rPr>
        <w:br w:type="page"/>
      </w:r>
    </w:p>
    <w:p w14:paraId="55C7AC51" w14:textId="1DF4EE45" w:rsidR="00C96987" w:rsidRDefault="000D192B">
      <w:pPr>
        <w:pStyle w:val="Heading1"/>
        <w:ind w:left="417" w:firstLine="0"/>
      </w:pPr>
      <w:r>
        <w:rPr>
          <w:spacing w:val="-4"/>
        </w:rPr>
        <w:lastRenderedPageBreak/>
        <w:t>DATA</w:t>
      </w:r>
      <w:r>
        <w:rPr>
          <w:spacing w:val="-1"/>
        </w:rPr>
        <w:t xml:space="preserve"> </w:t>
      </w:r>
      <w:r>
        <w:rPr>
          <w:spacing w:val="-4"/>
        </w:rPr>
        <w:t>PROCESSING</w:t>
      </w:r>
      <w:r>
        <w:t xml:space="preserve"> </w:t>
      </w:r>
      <w:r>
        <w:rPr>
          <w:spacing w:val="-4"/>
        </w:rPr>
        <w:t>TERMS</w:t>
      </w:r>
    </w:p>
    <w:p w14:paraId="682A94E9" w14:textId="77777777" w:rsidR="00C96987" w:rsidRDefault="00C96987">
      <w:pPr>
        <w:pStyle w:val="BodyText"/>
        <w:rPr>
          <w:b/>
        </w:rPr>
      </w:pPr>
    </w:p>
    <w:p w14:paraId="449FA7A7" w14:textId="77777777" w:rsidR="00C96987" w:rsidRDefault="000D192B">
      <w:pPr>
        <w:pStyle w:val="ListParagraph"/>
        <w:numPr>
          <w:ilvl w:val="0"/>
          <w:numId w:val="2"/>
        </w:numPr>
        <w:tabs>
          <w:tab w:val="left" w:pos="956"/>
        </w:tabs>
        <w:ind w:left="956" w:hanging="584"/>
        <w:jc w:val="left"/>
        <w:rPr>
          <w:b/>
        </w:rPr>
      </w:pPr>
      <w:r>
        <w:rPr>
          <w:b/>
          <w:spacing w:val="-2"/>
        </w:rPr>
        <w:t>DEFINITIONS</w:t>
      </w:r>
    </w:p>
    <w:p w14:paraId="3BEF98EB" w14:textId="77777777" w:rsidR="00C96987" w:rsidRDefault="00C96987">
      <w:pPr>
        <w:pStyle w:val="BodyText"/>
        <w:rPr>
          <w:b/>
        </w:rPr>
      </w:pPr>
    </w:p>
    <w:p w14:paraId="71CA54BF" w14:textId="77777777" w:rsidR="00C96987" w:rsidRDefault="000D192B">
      <w:pPr>
        <w:pStyle w:val="ListParagraph"/>
        <w:numPr>
          <w:ilvl w:val="1"/>
          <w:numId w:val="2"/>
        </w:numPr>
        <w:tabs>
          <w:tab w:val="left" w:pos="1448"/>
        </w:tabs>
        <w:ind w:left="1448" w:hanging="409"/>
      </w:pPr>
      <w:r>
        <w:t>In</w:t>
      </w:r>
      <w:r>
        <w:rPr>
          <w:spacing w:val="-8"/>
        </w:rPr>
        <w:t xml:space="preserve"> </w:t>
      </w:r>
      <w:r>
        <w:t>this</w:t>
      </w:r>
      <w:r>
        <w:rPr>
          <w:spacing w:val="-7"/>
        </w:rPr>
        <w:t xml:space="preserve"> </w:t>
      </w:r>
      <w:r>
        <w:t>DPA</w:t>
      </w:r>
      <w:r>
        <w:rPr>
          <w:spacing w:val="-8"/>
        </w:rPr>
        <w:t xml:space="preserve"> </w:t>
      </w:r>
      <w:r>
        <w:t>the</w:t>
      </w:r>
      <w:r>
        <w:rPr>
          <w:spacing w:val="-7"/>
        </w:rPr>
        <w:t xml:space="preserve"> </w:t>
      </w:r>
      <w:r>
        <w:t>terms</w:t>
      </w:r>
      <w:r>
        <w:rPr>
          <w:spacing w:val="-8"/>
        </w:rPr>
        <w:t xml:space="preserve"> </w:t>
      </w:r>
      <w:r>
        <w:t>have</w:t>
      </w:r>
      <w:r>
        <w:rPr>
          <w:spacing w:val="-7"/>
        </w:rPr>
        <w:t xml:space="preserve"> </w:t>
      </w:r>
      <w:r>
        <w:t>the</w:t>
      </w:r>
      <w:r>
        <w:rPr>
          <w:spacing w:val="-8"/>
        </w:rPr>
        <w:t xml:space="preserve"> </w:t>
      </w:r>
      <w:r>
        <w:t>following</w:t>
      </w:r>
      <w:r>
        <w:rPr>
          <w:spacing w:val="-7"/>
        </w:rPr>
        <w:t xml:space="preserve"> </w:t>
      </w:r>
      <w:r>
        <w:rPr>
          <w:spacing w:val="-2"/>
        </w:rPr>
        <w:t>meaning:</w:t>
      </w:r>
    </w:p>
    <w:p w14:paraId="7A221A5F" w14:textId="77777777" w:rsidR="00C96987" w:rsidRDefault="00C96987">
      <w:pPr>
        <w:pStyle w:val="BodyText"/>
      </w:pPr>
    </w:p>
    <w:p w14:paraId="095A9970" w14:textId="77777777" w:rsidR="00C96987" w:rsidRDefault="000D192B">
      <w:pPr>
        <w:pStyle w:val="BodyText"/>
        <w:ind w:left="1452"/>
      </w:pPr>
      <w:r>
        <w:rPr>
          <w:b/>
        </w:rPr>
        <w:t>“Affiliate”</w:t>
      </w:r>
      <w:r>
        <w:rPr>
          <w:b/>
          <w:spacing w:val="21"/>
        </w:rPr>
        <w:t xml:space="preserve"> </w:t>
      </w:r>
      <w:r>
        <w:t>means an entity that directly or indirectly controls, is controlled by, or is under common control with, a party.</w:t>
      </w:r>
    </w:p>
    <w:p w14:paraId="5E07FAC9" w14:textId="77777777" w:rsidR="00C96987" w:rsidRDefault="00C96987">
      <w:pPr>
        <w:pStyle w:val="BodyText"/>
      </w:pPr>
    </w:p>
    <w:p w14:paraId="3E27F5C9" w14:textId="077CADCB" w:rsidR="008B1265" w:rsidRDefault="008B1265" w:rsidP="008B1265">
      <w:pPr>
        <w:ind w:left="1452"/>
        <w:jc w:val="both"/>
      </w:pPr>
      <w:r>
        <w:rPr>
          <w:b/>
        </w:rPr>
        <w:t>“Atomic</w:t>
      </w:r>
      <w:r>
        <w:rPr>
          <w:b/>
          <w:spacing w:val="-13"/>
        </w:rPr>
        <w:t xml:space="preserve"> </w:t>
      </w:r>
      <w:r>
        <w:rPr>
          <w:b/>
        </w:rPr>
        <w:t>Jolt”</w:t>
      </w:r>
      <w:r>
        <w:rPr>
          <w:b/>
          <w:spacing w:val="-11"/>
        </w:rPr>
        <w:t xml:space="preserve"> </w:t>
      </w:r>
      <w:r>
        <w:t>means</w:t>
      </w:r>
      <w:r>
        <w:rPr>
          <w:spacing w:val="-11"/>
        </w:rPr>
        <w:t xml:space="preserve"> </w:t>
      </w:r>
      <w:r>
        <w:t>Atomic</w:t>
      </w:r>
      <w:r>
        <w:rPr>
          <w:spacing w:val="-11"/>
        </w:rPr>
        <w:t xml:space="preserve"> </w:t>
      </w:r>
      <w:r>
        <w:t>Jolt Inc.</w:t>
      </w:r>
    </w:p>
    <w:p w14:paraId="0468A8FF" w14:textId="77777777" w:rsidR="008B1265" w:rsidRDefault="008B1265">
      <w:pPr>
        <w:pStyle w:val="BodyText"/>
        <w:spacing w:before="44"/>
        <w:ind w:left="1452" w:right="28"/>
        <w:jc w:val="both"/>
        <w:rPr>
          <w:b/>
        </w:rPr>
      </w:pPr>
    </w:p>
    <w:p w14:paraId="38733C7B" w14:textId="00DB9ED3" w:rsidR="00C96987" w:rsidRDefault="000D192B">
      <w:pPr>
        <w:pStyle w:val="BodyText"/>
        <w:spacing w:before="44"/>
        <w:ind w:left="1452" w:right="28"/>
        <w:jc w:val="both"/>
      </w:pPr>
      <w:r>
        <w:rPr>
          <w:b/>
        </w:rPr>
        <w:t xml:space="preserve">“Authorized Affiliate” </w:t>
      </w:r>
      <w:r>
        <w:t>means</w:t>
      </w:r>
      <w:r>
        <w:rPr>
          <w:spacing w:val="-7"/>
        </w:rPr>
        <w:t xml:space="preserve"> </w:t>
      </w:r>
      <w:r>
        <w:t>any</w:t>
      </w:r>
      <w:r>
        <w:rPr>
          <w:spacing w:val="-7"/>
        </w:rPr>
        <w:t xml:space="preserve"> </w:t>
      </w:r>
      <w:r>
        <w:t>of</w:t>
      </w:r>
      <w:r>
        <w:rPr>
          <w:spacing w:val="-7"/>
        </w:rPr>
        <w:t xml:space="preserve"> </w:t>
      </w:r>
      <w:r>
        <w:t>Customer's</w:t>
      </w:r>
      <w:r>
        <w:rPr>
          <w:spacing w:val="-7"/>
        </w:rPr>
        <w:t xml:space="preserve"> </w:t>
      </w:r>
      <w:r>
        <w:t>Affiliate(s)</w:t>
      </w:r>
      <w:r>
        <w:rPr>
          <w:spacing w:val="-7"/>
        </w:rPr>
        <w:t xml:space="preserve"> </w:t>
      </w:r>
      <w:r>
        <w:t>which</w:t>
      </w:r>
      <w:r>
        <w:rPr>
          <w:spacing w:val="-7"/>
        </w:rPr>
        <w:t xml:space="preserve"> </w:t>
      </w:r>
      <w:r>
        <w:t>(a)</w:t>
      </w:r>
      <w:r>
        <w:rPr>
          <w:spacing w:val="-7"/>
        </w:rPr>
        <w:t xml:space="preserve"> </w:t>
      </w:r>
      <w:r>
        <w:t>is</w:t>
      </w:r>
      <w:r>
        <w:rPr>
          <w:spacing w:val="-7"/>
        </w:rPr>
        <w:t xml:space="preserve"> </w:t>
      </w:r>
      <w:r>
        <w:t>subject</w:t>
      </w:r>
      <w:r>
        <w:rPr>
          <w:spacing w:val="-7"/>
        </w:rPr>
        <w:t xml:space="preserve"> </w:t>
      </w:r>
      <w:r>
        <w:t>to</w:t>
      </w:r>
      <w:r>
        <w:rPr>
          <w:spacing w:val="-7"/>
        </w:rPr>
        <w:t xml:space="preserve"> </w:t>
      </w:r>
      <w:r w:rsidR="008B1265">
        <w:t>applicable</w:t>
      </w:r>
      <w:r>
        <w:rPr>
          <w:spacing w:val="-7"/>
        </w:rPr>
        <w:t xml:space="preserve"> </w:t>
      </w:r>
      <w:r>
        <w:t>Data</w:t>
      </w:r>
      <w:r>
        <w:rPr>
          <w:spacing w:val="-7"/>
        </w:rPr>
        <w:t xml:space="preserve"> </w:t>
      </w:r>
      <w:r>
        <w:t xml:space="preserve">Protection Laws, and (b) is permitted to use the Services pursuant to the Agreement between Customer and Atomic </w:t>
      </w:r>
      <w:proofErr w:type="gramStart"/>
      <w:r>
        <w:t>Jolt, but</w:t>
      </w:r>
      <w:proofErr w:type="gramEnd"/>
      <w:r>
        <w:t xml:space="preserve"> has not signed its own Order Form with Atomic Jolt and is not a "Customer" as defined under the Agreement.</w:t>
      </w:r>
    </w:p>
    <w:p w14:paraId="37E40DA1" w14:textId="77777777" w:rsidR="00C96987" w:rsidRDefault="00C96987">
      <w:pPr>
        <w:pStyle w:val="BodyText"/>
      </w:pPr>
    </w:p>
    <w:p w14:paraId="42EBB640" w14:textId="77777777" w:rsidR="00C96987" w:rsidRDefault="000D192B">
      <w:pPr>
        <w:pStyle w:val="BodyText"/>
        <w:ind w:left="1452" w:right="31"/>
        <w:jc w:val="both"/>
      </w:pPr>
      <w:r>
        <w:rPr>
          <w:b/>
        </w:rPr>
        <w:t xml:space="preserve">“CCPA” </w:t>
      </w:r>
      <w:r>
        <w:t>means the California Consumer Privacy Act of 2018 (California Civil Code §§ 1798.100 to 1798.199) and its implementing regulations, as amended or superseded from time to time</w:t>
      </w:r>
    </w:p>
    <w:p w14:paraId="67BB8A24" w14:textId="77777777" w:rsidR="00C96987" w:rsidRDefault="00C96987">
      <w:pPr>
        <w:pStyle w:val="BodyText"/>
      </w:pPr>
    </w:p>
    <w:p w14:paraId="20AF7F91" w14:textId="77777777" w:rsidR="00C96987" w:rsidRDefault="000D192B">
      <w:pPr>
        <w:pStyle w:val="BodyText"/>
        <w:ind w:left="1452"/>
        <w:jc w:val="both"/>
      </w:pPr>
      <w:r>
        <w:rPr>
          <w:b/>
        </w:rPr>
        <w:t>“Customer”</w:t>
      </w:r>
      <w:r>
        <w:rPr>
          <w:b/>
          <w:spacing w:val="-10"/>
        </w:rPr>
        <w:t xml:space="preserve"> </w:t>
      </w:r>
      <w:r>
        <w:t>means</w:t>
      </w:r>
      <w:r>
        <w:rPr>
          <w:spacing w:val="-7"/>
        </w:rPr>
        <w:t xml:space="preserve"> </w:t>
      </w:r>
      <w:r>
        <w:t>the</w:t>
      </w:r>
      <w:r>
        <w:rPr>
          <w:spacing w:val="-7"/>
        </w:rPr>
        <w:t xml:space="preserve"> </w:t>
      </w:r>
      <w:r>
        <w:t>entity</w:t>
      </w:r>
      <w:r>
        <w:rPr>
          <w:spacing w:val="-7"/>
        </w:rPr>
        <w:t xml:space="preserve"> </w:t>
      </w:r>
      <w:r>
        <w:t>or</w:t>
      </w:r>
      <w:r>
        <w:rPr>
          <w:spacing w:val="-7"/>
        </w:rPr>
        <w:t xml:space="preserve"> </w:t>
      </w:r>
      <w:r>
        <w:t>individual</w:t>
      </w:r>
      <w:r>
        <w:rPr>
          <w:spacing w:val="-7"/>
        </w:rPr>
        <w:t xml:space="preserve"> </w:t>
      </w:r>
      <w:r>
        <w:t>registered</w:t>
      </w:r>
      <w:r>
        <w:rPr>
          <w:spacing w:val="-7"/>
        </w:rPr>
        <w:t xml:space="preserve"> </w:t>
      </w:r>
      <w:r>
        <w:t>for</w:t>
      </w:r>
      <w:r>
        <w:rPr>
          <w:spacing w:val="-7"/>
        </w:rPr>
        <w:t xml:space="preserve"> </w:t>
      </w:r>
      <w:r>
        <w:t>the</w:t>
      </w:r>
      <w:r>
        <w:rPr>
          <w:spacing w:val="-7"/>
        </w:rPr>
        <w:t xml:space="preserve"> </w:t>
      </w:r>
      <w:r>
        <w:t>Atomic</w:t>
      </w:r>
      <w:r>
        <w:rPr>
          <w:spacing w:val="-7"/>
        </w:rPr>
        <w:t xml:space="preserve"> </w:t>
      </w:r>
      <w:r>
        <w:t>Jolt</w:t>
      </w:r>
      <w:r>
        <w:rPr>
          <w:spacing w:val="-7"/>
        </w:rPr>
        <w:t xml:space="preserve"> </w:t>
      </w:r>
      <w:r>
        <w:rPr>
          <w:spacing w:val="-2"/>
        </w:rPr>
        <w:t>account.</w:t>
      </w:r>
    </w:p>
    <w:p w14:paraId="07BD9427" w14:textId="77777777" w:rsidR="00C96987" w:rsidRDefault="00C96987">
      <w:pPr>
        <w:pStyle w:val="BodyText"/>
      </w:pPr>
    </w:p>
    <w:p w14:paraId="0EE951AC" w14:textId="77777777" w:rsidR="00C96987" w:rsidRDefault="000D192B">
      <w:pPr>
        <w:pStyle w:val="BodyText"/>
        <w:ind w:left="1452" w:right="25"/>
        <w:jc w:val="both"/>
      </w:pPr>
      <w:r>
        <w:rPr>
          <w:b/>
        </w:rPr>
        <w:t xml:space="preserve">“Customer Personal Data” </w:t>
      </w:r>
      <w:r>
        <w:t>means personal data that is processed by Atomic Jolt on behalf of Customer in Atomic Jolt’s provision of the Services.</w:t>
      </w:r>
    </w:p>
    <w:p w14:paraId="27EEDB20" w14:textId="77777777" w:rsidR="00C96987" w:rsidRDefault="00C96987">
      <w:pPr>
        <w:pStyle w:val="BodyText"/>
      </w:pPr>
    </w:p>
    <w:p w14:paraId="1159117A" w14:textId="38016658" w:rsidR="00C96987" w:rsidRDefault="000D192B">
      <w:pPr>
        <w:pStyle w:val="BodyText"/>
        <w:ind w:left="1452" w:right="27"/>
        <w:jc w:val="both"/>
      </w:pPr>
      <w:r>
        <w:rPr>
          <w:b/>
        </w:rPr>
        <w:t xml:space="preserve">“Data Protection Laws” </w:t>
      </w:r>
      <w:r>
        <w:t xml:space="preserve">means all </w:t>
      </w:r>
      <w:r w:rsidR="008B1265">
        <w:t xml:space="preserve">applicable United States and European data privacy </w:t>
      </w:r>
      <w:r>
        <w:t>laws and regulations, includi</w:t>
      </w:r>
      <w:r w:rsidR="008B1265">
        <w:t>ng, to the extent applicable, the GDPR, CCPA and laws relating to Student Data and personal data of minors.</w:t>
      </w:r>
    </w:p>
    <w:p w14:paraId="2100274D" w14:textId="77777777" w:rsidR="00C96987" w:rsidRDefault="00C96987">
      <w:pPr>
        <w:pStyle w:val="BodyText"/>
      </w:pPr>
    </w:p>
    <w:p w14:paraId="1DF06E5F" w14:textId="0CB0FB47" w:rsidR="00C96987" w:rsidRDefault="000D192B">
      <w:pPr>
        <w:pStyle w:val="BodyText"/>
        <w:ind w:left="1452" w:right="33"/>
        <w:jc w:val="both"/>
      </w:pPr>
      <w:r>
        <w:rPr>
          <w:b/>
        </w:rPr>
        <w:t>“Effective</w:t>
      </w:r>
      <w:r>
        <w:rPr>
          <w:b/>
          <w:spacing w:val="23"/>
        </w:rPr>
        <w:t xml:space="preserve"> </w:t>
      </w:r>
      <w:r>
        <w:rPr>
          <w:b/>
        </w:rPr>
        <w:t xml:space="preserve">Date” </w:t>
      </w:r>
      <w:r>
        <w:t>means</w:t>
      </w:r>
      <w:r w:rsidR="008B1265">
        <w:t xml:space="preserve"> the date set forth on the signature page hereto</w:t>
      </w:r>
      <w:r>
        <w:t>.</w:t>
      </w:r>
    </w:p>
    <w:p w14:paraId="2BC6EB3C" w14:textId="77777777" w:rsidR="00C96987" w:rsidRDefault="00C96987">
      <w:pPr>
        <w:pStyle w:val="BodyText"/>
      </w:pPr>
    </w:p>
    <w:p w14:paraId="093B2388" w14:textId="77777777" w:rsidR="00C96987" w:rsidRDefault="000D192B">
      <w:pPr>
        <w:pStyle w:val="BodyText"/>
        <w:ind w:left="1452" w:right="41"/>
        <w:jc w:val="both"/>
      </w:pPr>
      <w:r>
        <w:t>“</w:t>
      </w:r>
      <w:r>
        <w:rPr>
          <w:b/>
        </w:rPr>
        <w:t>GDPR</w:t>
      </w:r>
      <w:r>
        <w:t>” means the Regulation (EU) 2016/679 of the European Parliament and of the Council of 27 April</w:t>
      </w:r>
      <w:r>
        <w:rPr>
          <w:spacing w:val="23"/>
        </w:rPr>
        <w:t xml:space="preserve"> </w:t>
      </w:r>
      <w:r>
        <w:t>2016</w:t>
      </w:r>
      <w:r>
        <w:rPr>
          <w:spacing w:val="23"/>
        </w:rPr>
        <w:t xml:space="preserve"> </w:t>
      </w:r>
      <w:r>
        <w:t xml:space="preserve">on the protection of natural persons </w:t>
      </w:r>
      <w:proofErr w:type="gramStart"/>
      <w:r>
        <w:t>with regard to</w:t>
      </w:r>
      <w:proofErr w:type="gramEnd"/>
      <w:r>
        <w:t xml:space="preserve"> the processing of personal data and on the free movement of such data, and repealing Directive 95/46/EC (General Data Protection </w:t>
      </w:r>
      <w:r>
        <w:rPr>
          <w:spacing w:val="-2"/>
        </w:rPr>
        <w:t>Regulation).</w:t>
      </w:r>
    </w:p>
    <w:p w14:paraId="2A59C114" w14:textId="77777777" w:rsidR="00C96987" w:rsidRDefault="00C96987">
      <w:pPr>
        <w:pStyle w:val="BodyText"/>
      </w:pPr>
    </w:p>
    <w:p w14:paraId="5050F7AD" w14:textId="77777777" w:rsidR="00C96987" w:rsidRDefault="000D192B">
      <w:pPr>
        <w:pStyle w:val="BodyText"/>
        <w:ind w:left="1452" w:right="25"/>
        <w:jc w:val="both"/>
      </w:pPr>
      <w:r>
        <w:rPr>
          <w:b/>
        </w:rPr>
        <w:t xml:space="preserve">“Standard Contractual Clauses” </w:t>
      </w:r>
      <w:r>
        <w:t>means the agreement executed by and between Customer and Atomic Jolt pursuant to the European Commission’s decision (C(2010)593) of 5 February 2010 on Standard Contractual Clauses for the transfer of personal data to processors established in third countries which</w:t>
      </w:r>
      <w:r>
        <w:rPr>
          <w:spacing w:val="-5"/>
        </w:rPr>
        <w:t xml:space="preserve"> </w:t>
      </w:r>
      <w:r>
        <w:t>do</w:t>
      </w:r>
      <w:r>
        <w:rPr>
          <w:spacing w:val="-5"/>
        </w:rPr>
        <w:t xml:space="preserve"> </w:t>
      </w:r>
      <w:r>
        <w:t>not</w:t>
      </w:r>
      <w:r>
        <w:rPr>
          <w:spacing w:val="-5"/>
        </w:rPr>
        <w:t xml:space="preserve"> </w:t>
      </w:r>
      <w:r>
        <w:t>ensure</w:t>
      </w:r>
      <w:r>
        <w:rPr>
          <w:spacing w:val="-5"/>
        </w:rPr>
        <w:t xml:space="preserve"> </w:t>
      </w:r>
      <w:r>
        <w:t>an</w:t>
      </w:r>
      <w:r>
        <w:rPr>
          <w:spacing w:val="-5"/>
        </w:rPr>
        <w:t xml:space="preserve"> </w:t>
      </w:r>
      <w:r>
        <w:t>adequate</w:t>
      </w:r>
      <w:r>
        <w:rPr>
          <w:spacing w:val="-5"/>
        </w:rPr>
        <w:t xml:space="preserve"> </w:t>
      </w:r>
      <w:r>
        <w:t>level</w:t>
      </w:r>
      <w:r>
        <w:rPr>
          <w:spacing w:val="-5"/>
        </w:rPr>
        <w:t xml:space="preserve"> </w:t>
      </w:r>
      <w:r>
        <w:t>of</w:t>
      </w:r>
      <w:r>
        <w:rPr>
          <w:spacing w:val="-5"/>
        </w:rPr>
        <w:t xml:space="preserve"> </w:t>
      </w:r>
      <w:r>
        <w:t>data</w:t>
      </w:r>
      <w:r>
        <w:rPr>
          <w:spacing w:val="-5"/>
        </w:rPr>
        <w:t xml:space="preserve"> </w:t>
      </w:r>
      <w:r>
        <w:t>protection,</w:t>
      </w:r>
      <w:r>
        <w:rPr>
          <w:spacing w:val="-5"/>
        </w:rPr>
        <w:t xml:space="preserve"> </w:t>
      </w:r>
      <w:r>
        <w:t>amended</w:t>
      </w:r>
      <w:r>
        <w:rPr>
          <w:spacing w:val="-5"/>
        </w:rPr>
        <w:t xml:space="preserve"> </w:t>
      </w:r>
      <w:r>
        <w:t>as</w:t>
      </w:r>
      <w:r>
        <w:rPr>
          <w:spacing w:val="-5"/>
        </w:rPr>
        <w:t xml:space="preserve"> </w:t>
      </w:r>
      <w:r>
        <w:t>indicated</w:t>
      </w:r>
      <w:r>
        <w:rPr>
          <w:spacing w:val="-5"/>
        </w:rPr>
        <w:t xml:space="preserve"> </w:t>
      </w:r>
      <w:r>
        <w:t>(in</w:t>
      </w:r>
      <w:r>
        <w:rPr>
          <w:spacing w:val="-5"/>
        </w:rPr>
        <w:t xml:space="preserve"> </w:t>
      </w:r>
      <w:r>
        <w:t>square brackets and italics).</w:t>
      </w:r>
    </w:p>
    <w:p w14:paraId="4D3A98C4" w14:textId="77777777" w:rsidR="00C96987" w:rsidRDefault="00C96987">
      <w:pPr>
        <w:pStyle w:val="BodyText"/>
      </w:pPr>
    </w:p>
    <w:p w14:paraId="5C0366C7" w14:textId="77777777" w:rsidR="00C96987" w:rsidRDefault="000D192B">
      <w:pPr>
        <w:pStyle w:val="BodyText"/>
        <w:ind w:left="1452" w:right="24"/>
        <w:jc w:val="both"/>
      </w:pPr>
      <w:r>
        <w:rPr>
          <w:color w:val="212121"/>
        </w:rPr>
        <w:t>“</w:t>
      </w:r>
      <w:r>
        <w:rPr>
          <w:b/>
          <w:color w:val="212121"/>
        </w:rPr>
        <w:t>Student Data</w:t>
      </w:r>
      <w:r>
        <w:rPr>
          <w:color w:val="212121"/>
        </w:rPr>
        <w:t>” means any data,</w:t>
      </w:r>
      <w:r>
        <w:rPr>
          <w:color w:val="212121"/>
          <w:spacing w:val="-6"/>
        </w:rPr>
        <w:t xml:space="preserve"> </w:t>
      </w:r>
      <w:r>
        <w:rPr>
          <w:color w:val="212121"/>
        </w:rPr>
        <w:t>whether</w:t>
      </w:r>
      <w:r>
        <w:rPr>
          <w:color w:val="212121"/>
          <w:spacing w:val="-6"/>
        </w:rPr>
        <w:t xml:space="preserve"> </w:t>
      </w:r>
      <w:r>
        <w:rPr>
          <w:color w:val="212121"/>
        </w:rPr>
        <w:t>gathered,</w:t>
      </w:r>
      <w:r>
        <w:rPr>
          <w:color w:val="212121"/>
          <w:spacing w:val="-6"/>
        </w:rPr>
        <w:t xml:space="preserve"> </w:t>
      </w:r>
      <w:r>
        <w:rPr>
          <w:color w:val="212121"/>
        </w:rPr>
        <w:t>created,</w:t>
      </w:r>
      <w:r>
        <w:rPr>
          <w:color w:val="212121"/>
          <w:spacing w:val="-6"/>
        </w:rPr>
        <w:t xml:space="preserve"> </w:t>
      </w:r>
      <w:r>
        <w:rPr>
          <w:color w:val="212121"/>
        </w:rPr>
        <w:t>or</w:t>
      </w:r>
      <w:r>
        <w:rPr>
          <w:color w:val="212121"/>
          <w:spacing w:val="-6"/>
        </w:rPr>
        <w:t xml:space="preserve"> </w:t>
      </w:r>
      <w:r>
        <w:rPr>
          <w:color w:val="212121"/>
        </w:rPr>
        <w:t>inferred</w:t>
      </w:r>
      <w:r>
        <w:rPr>
          <w:color w:val="212121"/>
          <w:spacing w:val="-6"/>
        </w:rPr>
        <w:t xml:space="preserve"> </w:t>
      </w:r>
      <w:r>
        <w:rPr>
          <w:color w:val="212121"/>
        </w:rPr>
        <w:t>by</w:t>
      </w:r>
      <w:r>
        <w:rPr>
          <w:color w:val="212121"/>
          <w:spacing w:val="-6"/>
        </w:rPr>
        <w:t xml:space="preserve"> </w:t>
      </w:r>
      <w:r>
        <w:rPr>
          <w:color w:val="212121"/>
        </w:rPr>
        <w:t>Provider</w:t>
      </w:r>
      <w:r>
        <w:rPr>
          <w:color w:val="212121"/>
          <w:spacing w:val="-6"/>
        </w:rPr>
        <w:t xml:space="preserve"> </w:t>
      </w:r>
      <w:r>
        <w:rPr>
          <w:color w:val="212121"/>
        </w:rPr>
        <w:t>or</w:t>
      </w:r>
      <w:r>
        <w:rPr>
          <w:color w:val="212121"/>
          <w:spacing w:val="-6"/>
        </w:rPr>
        <w:t xml:space="preserve"> </w:t>
      </w:r>
      <w:r>
        <w:rPr>
          <w:color w:val="212121"/>
        </w:rPr>
        <w:t>provided</w:t>
      </w:r>
      <w:r>
        <w:rPr>
          <w:color w:val="212121"/>
          <w:spacing w:val="-6"/>
        </w:rPr>
        <w:t xml:space="preserve"> </w:t>
      </w:r>
      <w:r>
        <w:rPr>
          <w:color w:val="212121"/>
        </w:rPr>
        <w:t>by</w:t>
      </w:r>
      <w:r>
        <w:rPr>
          <w:color w:val="212121"/>
          <w:spacing w:val="-6"/>
        </w:rPr>
        <w:t xml:space="preserve"> </w:t>
      </w:r>
      <w:r>
        <w:rPr>
          <w:color w:val="212121"/>
        </w:rPr>
        <w:t>a local education agency or its users, students, or students’ parents/guardians, for a school purpose, that is descriptive of the</w:t>
      </w:r>
      <w:r>
        <w:rPr>
          <w:color w:val="212121"/>
          <w:spacing w:val="-5"/>
        </w:rPr>
        <w:t xml:space="preserve"> </w:t>
      </w:r>
      <w:r>
        <w:rPr>
          <w:color w:val="212121"/>
        </w:rPr>
        <w:t>student</w:t>
      </w:r>
      <w:r>
        <w:rPr>
          <w:color w:val="212121"/>
          <w:spacing w:val="-5"/>
        </w:rPr>
        <w:t xml:space="preserve"> </w:t>
      </w:r>
      <w:r>
        <w:rPr>
          <w:color w:val="212121"/>
        </w:rPr>
        <w:t>including,</w:t>
      </w:r>
      <w:r>
        <w:rPr>
          <w:color w:val="212121"/>
          <w:spacing w:val="-5"/>
        </w:rPr>
        <w:t xml:space="preserve"> </w:t>
      </w:r>
      <w:r>
        <w:rPr>
          <w:color w:val="212121"/>
        </w:rPr>
        <w:t>but</w:t>
      </w:r>
      <w:r>
        <w:rPr>
          <w:color w:val="212121"/>
          <w:spacing w:val="-5"/>
        </w:rPr>
        <w:t xml:space="preserve"> </w:t>
      </w:r>
      <w:r>
        <w:rPr>
          <w:color w:val="212121"/>
        </w:rPr>
        <w:t>not</w:t>
      </w:r>
      <w:r>
        <w:rPr>
          <w:color w:val="212121"/>
          <w:spacing w:val="-5"/>
        </w:rPr>
        <w:t xml:space="preserve"> </w:t>
      </w:r>
      <w:r>
        <w:rPr>
          <w:color w:val="212121"/>
        </w:rPr>
        <w:t>limited</w:t>
      </w:r>
      <w:r>
        <w:rPr>
          <w:color w:val="212121"/>
          <w:spacing w:val="-5"/>
        </w:rPr>
        <w:t xml:space="preserve"> </w:t>
      </w:r>
      <w:r>
        <w:rPr>
          <w:color w:val="212121"/>
        </w:rPr>
        <w:t>to,</w:t>
      </w:r>
      <w:r>
        <w:rPr>
          <w:color w:val="212121"/>
          <w:spacing w:val="-5"/>
        </w:rPr>
        <w:t xml:space="preserve"> </w:t>
      </w:r>
      <w:r>
        <w:rPr>
          <w:color w:val="212121"/>
        </w:rPr>
        <w:t>information</w:t>
      </w:r>
      <w:r>
        <w:rPr>
          <w:color w:val="212121"/>
          <w:spacing w:val="-5"/>
        </w:rPr>
        <w:t xml:space="preserve"> </w:t>
      </w:r>
      <w:r>
        <w:rPr>
          <w:color w:val="212121"/>
        </w:rPr>
        <w:t>in</w:t>
      </w:r>
      <w:r>
        <w:rPr>
          <w:color w:val="212121"/>
          <w:spacing w:val="-5"/>
        </w:rPr>
        <w:t xml:space="preserve"> </w:t>
      </w:r>
      <w:r>
        <w:rPr>
          <w:color w:val="212121"/>
        </w:rPr>
        <w:t>the</w:t>
      </w:r>
      <w:r>
        <w:rPr>
          <w:color w:val="212121"/>
          <w:spacing w:val="-5"/>
        </w:rPr>
        <w:t xml:space="preserve"> </w:t>
      </w:r>
      <w:r>
        <w:rPr>
          <w:color w:val="212121"/>
        </w:rPr>
        <w:t>student’s</w:t>
      </w:r>
      <w:r>
        <w:rPr>
          <w:color w:val="212121"/>
          <w:spacing w:val="-5"/>
        </w:rPr>
        <w:t xml:space="preserve"> </w:t>
      </w:r>
      <w:r>
        <w:rPr>
          <w:color w:val="212121"/>
        </w:rPr>
        <w:t>Education Record, persistent unique identifiers, or any other information or identification number that would provide information about a specific student.</w:t>
      </w:r>
    </w:p>
    <w:p w14:paraId="098AB664" w14:textId="77777777" w:rsidR="00C96987" w:rsidRDefault="00C96987">
      <w:pPr>
        <w:pStyle w:val="BodyText"/>
      </w:pPr>
    </w:p>
    <w:p w14:paraId="2983C27E" w14:textId="77777777" w:rsidR="00C96987" w:rsidRDefault="000D192B">
      <w:pPr>
        <w:pStyle w:val="BodyText"/>
        <w:ind w:left="1452"/>
        <w:jc w:val="both"/>
      </w:pPr>
      <w:r>
        <w:rPr>
          <w:b/>
        </w:rPr>
        <w:t>“Sub-processor”</w:t>
      </w:r>
      <w:r>
        <w:rPr>
          <w:b/>
          <w:spacing w:val="-9"/>
        </w:rPr>
        <w:t xml:space="preserve"> </w:t>
      </w:r>
      <w:r>
        <w:t>means</w:t>
      </w:r>
      <w:r>
        <w:rPr>
          <w:spacing w:val="-6"/>
        </w:rPr>
        <w:t xml:space="preserve"> </w:t>
      </w:r>
      <w:r>
        <w:t>any</w:t>
      </w:r>
      <w:r>
        <w:rPr>
          <w:spacing w:val="-6"/>
        </w:rPr>
        <w:t xml:space="preserve"> </w:t>
      </w:r>
      <w:r>
        <w:t>processor</w:t>
      </w:r>
      <w:r>
        <w:rPr>
          <w:spacing w:val="-7"/>
        </w:rPr>
        <w:t xml:space="preserve"> </w:t>
      </w:r>
      <w:r>
        <w:t>engaged</w:t>
      </w:r>
      <w:r>
        <w:rPr>
          <w:spacing w:val="-6"/>
        </w:rPr>
        <w:t xml:space="preserve"> </w:t>
      </w:r>
      <w:r>
        <w:t>by</w:t>
      </w:r>
      <w:r>
        <w:rPr>
          <w:spacing w:val="-6"/>
        </w:rPr>
        <w:t xml:space="preserve"> </w:t>
      </w:r>
      <w:r>
        <w:t>Atomic</w:t>
      </w:r>
      <w:r>
        <w:rPr>
          <w:spacing w:val="-7"/>
        </w:rPr>
        <w:t xml:space="preserve"> </w:t>
      </w:r>
      <w:r>
        <w:t>Jolt</w:t>
      </w:r>
      <w:r>
        <w:rPr>
          <w:spacing w:val="-6"/>
        </w:rPr>
        <w:t xml:space="preserve"> </w:t>
      </w:r>
      <w:r>
        <w:t>or</w:t>
      </w:r>
      <w:r>
        <w:rPr>
          <w:spacing w:val="-6"/>
        </w:rPr>
        <w:t xml:space="preserve"> </w:t>
      </w:r>
      <w:r>
        <w:t>a</w:t>
      </w:r>
      <w:r>
        <w:rPr>
          <w:spacing w:val="-7"/>
        </w:rPr>
        <w:t xml:space="preserve"> </w:t>
      </w:r>
      <w:r>
        <w:t>member</w:t>
      </w:r>
      <w:r>
        <w:rPr>
          <w:spacing w:val="-6"/>
        </w:rPr>
        <w:t xml:space="preserve"> </w:t>
      </w:r>
      <w:r>
        <w:t>of</w:t>
      </w:r>
      <w:r>
        <w:rPr>
          <w:spacing w:val="-6"/>
        </w:rPr>
        <w:t xml:space="preserve"> </w:t>
      </w:r>
      <w:r>
        <w:t>the</w:t>
      </w:r>
      <w:r>
        <w:rPr>
          <w:spacing w:val="-7"/>
        </w:rPr>
        <w:t xml:space="preserve"> </w:t>
      </w:r>
      <w:r>
        <w:t>Atomic</w:t>
      </w:r>
      <w:r>
        <w:rPr>
          <w:spacing w:val="-6"/>
        </w:rPr>
        <w:t xml:space="preserve"> </w:t>
      </w:r>
      <w:r>
        <w:t>Jolt</w:t>
      </w:r>
      <w:r>
        <w:rPr>
          <w:spacing w:val="-6"/>
        </w:rPr>
        <w:t xml:space="preserve"> </w:t>
      </w:r>
      <w:r>
        <w:rPr>
          <w:spacing w:val="-2"/>
        </w:rPr>
        <w:t>Group.</w:t>
      </w:r>
    </w:p>
    <w:p w14:paraId="3EC91D09" w14:textId="77777777" w:rsidR="00C96987" w:rsidRDefault="00C96987">
      <w:pPr>
        <w:pStyle w:val="BodyText"/>
      </w:pPr>
    </w:p>
    <w:p w14:paraId="446BC420" w14:textId="77777777" w:rsidR="00C96987" w:rsidRDefault="000D192B">
      <w:pPr>
        <w:pStyle w:val="BodyText"/>
        <w:ind w:left="1452" w:right="27"/>
        <w:jc w:val="both"/>
      </w:pPr>
      <w:r>
        <w:rPr>
          <w:b/>
        </w:rPr>
        <w:t xml:space="preserve">“Users” </w:t>
      </w:r>
      <w:r>
        <w:t>means individuals authorized by Customer to access the Services through the Customer’s Atomic Jolt account.</w:t>
      </w:r>
    </w:p>
    <w:p w14:paraId="754FE201" w14:textId="77777777" w:rsidR="00C96987" w:rsidRDefault="00C96987">
      <w:pPr>
        <w:pStyle w:val="BodyText"/>
      </w:pPr>
    </w:p>
    <w:p w14:paraId="149E2D2A" w14:textId="77777777" w:rsidR="00C96987" w:rsidRDefault="000D192B">
      <w:pPr>
        <w:pStyle w:val="BodyText"/>
        <w:ind w:left="1452" w:right="28"/>
        <w:jc w:val="both"/>
      </w:pPr>
      <w:r>
        <w:t>“</w:t>
      </w:r>
      <w:r>
        <w:rPr>
          <w:b/>
        </w:rPr>
        <w:t>User Data</w:t>
      </w:r>
      <w:r>
        <w:t>” means any personal data relating to Customer or its Users, employees, officers or contractors provided to or obtained by Atomic Jolt in the provision of the Services.</w:t>
      </w:r>
    </w:p>
    <w:p w14:paraId="13374DD9" w14:textId="77777777" w:rsidR="00C96987" w:rsidRDefault="00C96987">
      <w:pPr>
        <w:pStyle w:val="BodyText"/>
      </w:pPr>
    </w:p>
    <w:p w14:paraId="4BB22A0A" w14:textId="3A8A2F39" w:rsidR="00C96987" w:rsidRDefault="000D192B">
      <w:pPr>
        <w:pStyle w:val="ListParagraph"/>
        <w:numPr>
          <w:ilvl w:val="1"/>
          <w:numId w:val="2"/>
        </w:numPr>
        <w:tabs>
          <w:tab w:val="left" w:pos="1345"/>
        </w:tabs>
        <w:ind w:left="1002" w:right="31" w:firstLine="0"/>
      </w:pPr>
      <w:r>
        <w:t xml:space="preserve">The terms </w:t>
      </w:r>
      <w:r>
        <w:rPr>
          <w:b/>
        </w:rPr>
        <w:t>“controller”</w:t>
      </w:r>
      <w:r>
        <w:t xml:space="preserve">, </w:t>
      </w:r>
      <w:r>
        <w:rPr>
          <w:b/>
        </w:rPr>
        <w:t>“data subject”</w:t>
      </w:r>
      <w:r>
        <w:t xml:space="preserve">, </w:t>
      </w:r>
      <w:r>
        <w:rPr>
          <w:b/>
        </w:rPr>
        <w:t>“personal data”</w:t>
      </w:r>
      <w:r>
        <w:t>,</w:t>
      </w:r>
      <w:r>
        <w:rPr>
          <w:spacing w:val="-5"/>
        </w:rPr>
        <w:t xml:space="preserve"> </w:t>
      </w:r>
      <w:r>
        <w:rPr>
          <w:b/>
        </w:rPr>
        <w:t>“processing”</w:t>
      </w:r>
      <w:r>
        <w:t>,</w:t>
      </w:r>
      <w:r>
        <w:rPr>
          <w:spacing w:val="-5"/>
        </w:rPr>
        <w:t xml:space="preserve"> </w:t>
      </w:r>
      <w:r>
        <w:rPr>
          <w:b/>
        </w:rPr>
        <w:t>“processor”</w:t>
      </w:r>
      <w:r>
        <w:rPr>
          <w:b/>
          <w:spacing w:val="-5"/>
        </w:rPr>
        <w:t xml:space="preserve"> </w:t>
      </w:r>
      <w:r>
        <w:t>and</w:t>
      </w:r>
      <w:r>
        <w:rPr>
          <w:spacing w:val="-5"/>
        </w:rPr>
        <w:t xml:space="preserve"> </w:t>
      </w:r>
      <w:r>
        <w:rPr>
          <w:b/>
        </w:rPr>
        <w:t xml:space="preserve">“supervisory authority” </w:t>
      </w:r>
      <w:r>
        <w:t xml:space="preserve">as used in this DPA have the meanings given </w:t>
      </w:r>
      <w:r w:rsidR="008B1265">
        <w:t>by applicable Data Protection Laws</w:t>
      </w:r>
      <w:r>
        <w:t>.</w:t>
      </w:r>
    </w:p>
    <w:p w14:paraId="3B928542" w14:textId="77777777" w:rsidR="00C96987" w:rsidRDefault="00C96987">
      <w:pPr>
        <w:pStyle w:val="ListParagraph"/>
      </w:pPr>
    </w:p>
    <w:p w14:paraId="5F677781" w14:textId="77777777" w:rsidR="00C96987" w:rsidRDefault="000D192B">
      <w:pPr>
        <w:pStyle w:val="Heading1"/>
        <w:numPr>
          <w:ilvl w:val="0"/>
          <w:numId w:val="2"/>
        </w:numPr>
        <w:tabs>
          <w:tab w:val="left" w:pos="1001"/>
        </w:tabs>
        <w:spacing w:before="44"/>
        <w:ind w:left="1001" w:hanging="629"/>
        <w:jc w:val="left"/>
      </w:pPr>
      <w:r>
        <w:t>PROCESSING</w:t>
      </w:r>
      <w:r>
        <w:rPr>
          <w:spacing w:val="-9"/>
        </w:rPr>
        <w:t xml:space="preserve"> </w:t>
      </w:r>
      <w:r>
        <w:t>OF</w:t>
      </w:r>
      <w:r>
        <w:rPr>
          <w:spacing w:val="-9"/>
        </w:rPr>
        <w:t xml:space="preserve"> </w:t>
      </w:r>
      <w:r>
        <w:t>PERSONAL</w:t>
      </w:r>
      <w:r>
        <w:rPr>
          <w:spacing w:val="-8"/>
        </w:rPr>
        <w:t xml:space="preserve"> </w:t>
      </w:r>
      <w:r>
        <w:rPr>
          <w:spacing w:val="-4"/>
        </w:rPr>
        <w:t>DATA</w:t>
      </w:r>
    </w:p>
    <w:p w14:paraId="1F60867A" w14:textId="77777777" w:rsidR="00C96987" w:rsidRDefault="00C96987">
      <w:pPr>
        <w:pStyle w:val="BodyText"/>
        <w:rPr>
          <w:b/>
        </w:rPr>
      </w:pPr>
    </w:p>
    <w:p w14:paraId="5513BE66" w14:textId="77777777" w:rsidR="00C96987" w:rsidRDefault="000D192B">
      <w:pPr>
        <w:pStyle w:val="Heading2"/>
        <w:numPr>
          <w:ilvl w:val="1"/>
          <w:numId w:val="2"/>
        </w:numPr>
        <w:tabs>
          <w:tab w:val="left" w:pos="1449"/>
        </w:tabs>
        <w:ind w:left="1449" w:hanging="447"/>
        <w:jc w:val="both"/>
      </w:pPr>
      <w:r>
        <w:t>Roles</w:t>
      </w:r>
      <w:r>
        <w:rPr>
          <w:spacing w:val="-5"/>
        </w:rPr>
        <w:t xml:space="preserve"> </w:t>
      </w:r>
      <w:r>
        <w:t>of</w:t>
      </w:r>
      <w:r>
        <w:rPr>
          <w:spacing w:val="-4"/>
        </w:rPr>
        <w:t xml:space="preserve"> </w:t>
      </w:r>
      <w:r>
        <w:t>the</w:t>
      </w:r>
      <w:r>
        <w:rPr>
          <w:spacing w:val="-4"/>
        </w:rPr>
        <w:t xml:space="preserve"> </w:t>
      </w:r>
      <w:r>
        <w:rPr>
          <w:spacing w:val="-2"/>
        </w:rPr>
        <w:t>Parties.</w:t>
      </w:r>
    </w:p>
    <w:p w14:paraId="717C4537" w14:textId="77777777" w:rsidR="00C96987" w:rsidRDefault="000D192B">
      <w:pPr>
        <w:pStyle w:val="BodyText"/>
        <w:ind w:left="1002" w:right="51"/>
        <w:jc w:val="both"/>
      </w:pPr>
      <w:r>
        <w:t>The parties acknowledge and agree that with regard to the processing of Customer Personal Data, Customer is the controller, Atomic Jolt is the processor or service provider and that Atomic Jolt or members of the Atomic Jolt Group will engage Sub-processors pursuant to the requirements set forth</w:t>
      </w:r>
      <w:r>
        <w:rPr>
          <w:spacing w:val="-6"/>
        </w:rPr>
        <w:t xml:space="preserve"> </w:t>
      </w:r>
      <w:r>
        <w:t>in Section 5 “Sub-processors” below.</w:t>
      </w:r>
    </w:p>
    <w:p w14:paraId="477839FA" w14:textId="77777777" w:rsidR="00C96987" w:rsidRDefault="00C96987">
      <w:pPr>
        <w:pStyle w:val="BodyText"/>
      </w:pPr>
    </w:p>
    <w:p w14:paraId="6A551458" w14:textId="77777777" w:rsidR="00C96987" w:rsidRDefault="000D192B">
      <w:pPr>
        <w:pStyle w:val="Heading2"/>
        <w:numPr>
          <w:ilvl w:val="1"/>
          <w:numId w:val="2"/>
        </w:numPr>
        <w:tabs>
          <w:tab w:val="left" w:pos="1449"/>
        </w:tabs>
        <w:ind w:left="1449" w:hanging="447"/>
        <w:jc w:val="both"/>
      </w:pPr>
      <w:r>
        <w:t>Customer’s</w:t>
      </w:r>
      <w:r>
        <w:rPr>
          <w:spacing w:val="-11"/>
        </w:rPr>
        <w:t xml:space="preserve"> </w:t>
      </w:r>
      <w:r>
        <w:t>Processing</w:t>
      </w:r>
      <w:r>
        <w:rPr>
          <w:spacing w:val="-11"/>
        </w:rPr>
        <w:t xml:space="preserve"> </w:t>
      </w:r>
      <w:r>
        <w:t>of</w:t>
      </w:r>
      <w:r>
        <w:rPr>
          <w:spacing w:val="-11"/>
        </w:rPr>
        <w:t xml:space="preserve"> </w:t>
      </w:r>
      <w:r>
        <w:t>Personal</w:t>
      </w:r>
      <w:r>
        <w:rPr>
          <w:spacing w:val="-11"/>
        </w:rPr>
        <w:t xml:space="preserve"> </w:t>
      </w:r>
      <w:r>
        <w:rPr>
          <w:spacing w:val="-4"/>
        </w:rPr>
        <w:t>Data.</w:t>
      </w:r>
    </w:p>
    <w:p w14:paraId="5CFA5CB8" w14:textId="77777777" w:rsidR="00C96987" w:rsidRDefault="000D192B">
      <w:pPr>
        <w:pStyle w:val="BodyText"/>
        <w:ind w:left="1002" w:right="48"/>
        <w:jc w:val="both"/>
      </w:pPr>
      <w:r>
        <w:t xml:space="preserve">Customer shall, in its use of the Services, process Customer Personal Data in accordance with the requirements of Data Protection Laws. For the avoidance of doubt, Customer’s instructions for the processing of Customer Personal Data shall comply with Data Protection Laws. Customer shall have sole responsibility for the accuracy, quality, and legality of Customer Personal Data and </w:t>
      </w:r>
      <w:proofErr w:type="gramStart"/>
      <w:r>
        <w:t>the means by which</w:t>
      </w:r>
      <w:proofErr w:type="gramEnd"/>
      <w:r>
        <w:t xml:space="preserve"> Customer acquired Customer Personal Data.</w:t>
      </w:r>
    </w:p>
    <w:p w14:paraId="0BC3D624" w14:textId="77777777" w:rsidR="00C96987" w:rsidRDefault="00C96987">
      <w:pPr>
        <w:pStyle w:val="BodyText"/>
      </w:pPr>
    </w:p>
    <w:p w14:paraId="72FAC7A4" w14:textId="77777777" w:rsidR="00C96987" w:rsidRDefault="000D192B">
      <w:pPr>
        <w:pStyle w:val="Heading2"/>
        <w:numPr>
          <w:ilvl w:val="1"/>
          <w:numId w:val="2"/>
        </w:numPr>
        <w:tabs>
          <w:tab w:val="left" w:pos="1449"/>
        </w:tabs>
        <w:ind w:left="1449" w:hanging="447"/>
        <w:jc w:val="both"/>
      </w:pPr>
      <w:r>
        <w:t>Atomic</w:t>
      </w:r>
      <w:r>
        <w:rPr>
          <w:spacing w:val="-11"/>
        </w:rPr>
        <w:t xml:space="preserve"> </w:t>
      </w:r>
      <w:r>
        <w:t>Jolt’s</w:t>
      </w:r>
      <w:r>
        <w:rPr>
          <w:spacing w:val="-11"/>
        </w:rPr>
        <w:t xml:space="preserve"> </w:t>
      </w:r>
      <w:r>
        <w:t>Processing</w:t>
      </w:r>
      <w:r>
        <w:rPr>
          <w:spacing w:val="-11"/>
        </w:rPr>
        <w:t xml:space="preserve"> </w:t>
      </w:r>
      <w:r>
        <w:t>of</w:t>
      </w:r>
      <w:r>
        <w:rPr>
          <w:spacing w:val="-11"/>
        </w:rPr>
        <w:t xml:space="preserve"> </w:t>
      </w:r>
      <w:r>
        <w:t>Customer</w:t>
      </w:r>
      <w:r>
        <w:rPr>
          <w:spacing w:val="-11"/>
        </w:rPr>
        <w:t xml:space="preserve"> </w:t>
      </w:r>
      <w:r>
        <w:t>Personal</w:t>
      </w:r>
      <w:r>
        <w:rPr>
          <w:spacing w:val="-10"/>
        </w:rPr>
        <w:t xml:space="preserve"> </w:t>
      </w:r>
      <w:r>
        <w:rPr>
          <w:spacing w:val="-4"/>
        </w:rPr>
        <w:t>Data.</w:t>
      </w:r>
    </w:p>
    <w:p w14:paraId="19C9D0FF" w14:textId="77777777" w:rsidR="00C96987" w:rsidRDefault="000D192B">
      <w:pPr>
        <w:pStyle w:val="BodyText"/>
        <w:ind w:left="1002" w:right="26"/>
        <w:jc w:val="both"/>
      </w:pPr>
      <w:r>
        <w:t>Atomic Jolt shall only process Customer Personal Data on behalf of and in accordance with Customer’s documented instructions for the following purposes: (</w:t>
      </w:r>
      <w:proofErr w:type="spellStart"/>
      <w:r>
        <w:t>i</w:t>
      </w:r>
      <w:proofErr w:type="spellEnd"/>
      <w:r>
        <w:t>)</w:t>
      </w:r>
      <w:r>
        <w:rPr>
          <w:spacing w:val="-6"/>
        </w:rPr>
        <w:t xml:space="preserve"> </w:t>
      </w:r>
      <w:r>
        <w:t>processing</w:t>
      </w:r>
      <w:r>
        <w:rPr>
          <w:spacing w:val="-6"/>
        </w:rPr>
        <w:t xml:space="preserve"> </w:t>
      </w:r>
      <w:r>
        <w:t>in</w:t>
      </w:r>
      <w:r>
        <w:rPr>
          <w:spacing w:val="-6"/>
        </w:rPr>
        <w:t xml:space="preserve"> </w:t>
      </w:r>
      <w:r>
        <w:t>accordance</w:t>
      </w:r>
      <w:r>
        <w:rPr>
          <w:spacing w:val="-6"/>
        </w:rPr>
        <w:t xml:space="preserve"> </w:t>
      </w:r>
      <w:r>
        <w:t>with</w:t>
      </w:r>
      <w:r>
        <w:rPr>
          <w:spacing w:val="-6"/>
        </w:rPr>
        <w:t xml:space="preserve"> </w:t>
      </w:r>
      <w:r>
        <w:t>the</w:t>
      </w:r>
      <w:r>
        <w:rPr>
          <w:spacing w:val="-6"/>
        </w:rPr>
        <w:t xml:space="preserve"> </w:t>
      </w:r>
      <w:r>
        <w:t>Agreement;</w:t>
      </w:r>
      <w:r>
        <w:rPr>
          <w:spacing w:val="-6"/>
        </w:rPr>
        <w:t xml:space="preserve"> </w:t>
      </w:r>
      <w:r>
        <w:t>(ii) processing initiated by Customer’s Users in their use of the Services; and (iii) processing to comply with other documented reasonable instructions</w:t>
      </w:r>
      <w:r>
        <w:rPr>
          <w:spacing w:val="-5"/>
        </w:rPr>
        <w:t xml:space="preserve"> </w:t>
      </w:r>
      <w:r>
        <w:t>provided</w:t>
      </w:r>
      <w:r>
        <w:rPr>
          <w:spacing w:val="-5"/>
        </w:rPr>
        <w:t xml:space="preserve"> </w:t>
      </w:r>
      <w:r>
        <w:t>by</w:t>
      </w:r>
      <w:r>
        <w:rPr>
          <w:spacing w:val="-5"/>
        </w:rPr>
        <w:t xml:space="preserve"> </w:t>
      </w:r>
      <w:r>
        <w:t>Customer</w:t>
      </w:r>
      <w:r>
        <w:rPr>
          <w:spacing w:val="-5"/>
        </w:rPr>
        <w:t xml:space="preserve"> </w:t>
      </w:r>
      <w:r>
        <w:t>(e.g.,</w:t>
      </w:r>
      <w:r>
        <w:rPr>
          <w:spacing w:val="-5"/>
        </w:rPr>
        <w:t xml:space="preserve"> </w:t>
      </w:r>
      <w:r>
        <w:t>via</w:t>
      </w:r>
      <w:r>
        <w:rPr>
          <w:spacing w:val="-5"/>
        </w:rPr>
        <w:t xml:space="preserve"> </w:t>
      </w:r>
      <w:r>
        <w:t>email)</w:t>
      </w:r>
      <w:r>
        <w:rPr>
          <w:spacing w:val="-5"/>
        </w:rPr>
        <w:t xml:space="preserve"> </w:t>
      </w:r>
      <w:r>
        <w:t>where</w:t>
      </w:r>
      <w:r>
        <w:rPr>
          <w:spacing w:val="-5"/>
        </w:rPr>
        <w:t xml:space="preserve"> </w:t>
      </w:r>
      <w:r>
        <w:t>such</w:t>
      </w:r>
      <w:r>
        <w:rPr>
          <w:spacing w:val="-5"/>
        </w:rPr>
        <w:t xml:space="preserve"> </w:t>
      </w:r>
      <w:r>
        <w:t>instructions are consistent with the terms of the Agreement.</w:t>
      </w:r>
    </w:p>
    <w:p w14:paraId="6E638832" w14:textId="77777777" w:rsidR="00C96987" w:rsidRDefault="00C96987">
      <w:pPr>
        <w:pStyle w:val="BodyText"/>
      </w:pPr>
    </w:p>
    <w:p w14:paraId="7B6CE3E4" w14:textId="62427958" w:rsidR="00C96987" w:rsidRDefault="000D192B">
      <w:pPr>
        <w:pStyle w:val="BodyText"/>
        <w:ind w:left="1002" w:right="35"/>
        <w:jc w:val="both"/>
      </w:pPr>
      <w:r>
        <w:t>Atomic Jolt acknowledges and agrees that it shall not sell or disclose any Student Data.</w:t>
      </w:r>
    </w:p>
    <w:p w14:paraId="1B6F9A3E" w14:textId="77777777" w:rsidR="00C96987" w:rsidRDefault="00C96987">
      <w:pPr>
        <w:pStyle w:val="BodyText"/>
      </w:pPr>
    </w:p>
    <w:p w14:paraId="237CEC1B" w14:textId="77777777" w:rsidR="00C96987" w:rsidRDefault="000D192B">
      <w:pPr>
        <w:pStyle w:val="Heading2"/>
        <w:numPr>
          <w:ilvl w:val="1"/>
          <w:numId w:val="2"/>
        </w:numPr>
        <w:tabs>
          <w:tab w:val="left" w:pos="1449"/>
        </w:tabs>
        <w:ind w:left="1449" w:hanging="447"/>
        <w:jc w:val="both"/>
      </w:pPr>
      <w:r>
        <w:t>Details</w:t>
      </w:r>
      <w:r>
        <w:rPr>
          <w:spacing w:val="-5"/>
        </w:rPr>
        <w:t xml:space="preserve"> </w:t>
      </w:r>
      <w:r>
        <w:t>of</w:t>
      </w:r>
      <w:r>
        <w:rPr>
          <w:spacing w:val="-5"/>
        </w:rPr>
        <w:t xml:space="preserve"> </w:t>
      </w:r>
      <w:r>
        <w:t>the</w:t>
      </w:r>
      <w:r>
        <w:rPr>
          <w:spacing w:val="-5"/>
        </w:rPr>
        <w:t xml:space="preserve"> </w:t>
      </w:r>
      <w:r>
        <w:rPr>
          <w:spacing w:val="-2"/>
        </w:rPr>
        <w:t>Processing.</w:t>
      </w:r>
    </w:p>
    <w:p w14:paraId="0A7A8866" w14:textId="77777777" w:rsidR="00C96987" w:rsidRDefault="000D192B">
      <w:pPr>
        <w:pStyle w:val="BodyText"/>
        <w:ind w:left="1002" w:right="39"/>
        <w:jc w:val="both"/>
      </w:pPr>
      <w:r>
        <w:t>The subject-matter of processing of Customer Personal Data by Atomic Jolt is the performance of the Services pursuant to the Agreement. The duration of the processing, the nature and purpose of the processing, the</w:t>
      </w:r>
      <w:r>
        <w:rPr>
          <w:spacing w:val="-7"/>
        </w:rPr>
        <w:t xml:space="preserve"> </w:t>
      </w:r>
      <w:r>
        <w:t>types</w:t>
      </w:r>
      <w:r>
        <w:rPr>
          <w:spacing w:val="-7"/>
        </w:rPr>
        <w:t xml:space="preserve"> </w:t>
      </w:r>
      <w:r>
        <w:t>of</w:t>
      </w:r>
      <w:r>
        <w:rPr>
          <w:spacing w:val="-7"/>
        </w:rPr>
        <w:t xml:space="preserve"> </w:t>
      </w:r>
      <w:r>
        <w:t>Customer</w:t>
      </w:r>
      <w:r>
        <w:rPr>
          <w:spacing w:val="-7"/>
        </w:rPr>
        <w:t xml:space="preserve"> </w:t>
      </w:r>
      <w:r>
        <w:t>Personal</w:t>
      </w:r>
      <w:r>
        <w:rPr>
          <w:spacing w:val="-7"/>
        </w:rPr>
        <w:t xml:space="preserve"> </w:t>
      </w:r>
      <w:r>
        <w:t>Data</w:t>
      </w:r>
      <w:r>
        <w:rPr>
          <w:spacing w:val="-7"/>
        </w:rPr>
        <w:t xml:space="preserve"> </w:t>
      </w:r>
      <w:r>
        <w:t>and</w:t>
      </w:r>
      <w:r>
        <w:rPr>
          <w:spacing w:val="-7"/>
        </w:rPr>
        <w:t xml:space="preserve"> </w:t>
      </w:r>
      <w:r>
        <w:t>categories</w:t>
      </w:r>
      <w:r>
        <w:rPr>
          <w:spacing w:val="-7"/>
        </w:rPr>
        <w:t xml:space="preserve"> </w:t>
      </w:r>
      <w:r>
        <w:t>of</w:t>
      </w:r>
      <w:r>
        <w:rPr>
          <w:spacing w:val="-7"/>
        </w:rPr>
        <w:t xml:space="preserve"> </w:t>
      </w:r>
      <w:r>
        <w:t>data</w:t>
      </w:r>
      <w:r>
        <w:rPr>
          <w:spacing w:val="-7"/>
        </w:rPr>
        <w:t xml:space="preserve"> </w:t>
      </w:r>
      <w:r>
        <w:t>subjects</w:t>
      </w:r>
      <w:r>
        <w:rPr>
          <w:spacing w:val="-7"/>
        </w:rPr>
        <w:t xml:space="preserve"> </w:t>
      </w:r>
      <w:r>
        <w:t>processed</w:t>
      </w:r>
      <w:r>
        <w:rPr>
          <w:spacing w:val="-7"/>
        </w:rPr>
        <w:t xml:space="preserve"> </w:t>
      </w:r>
      <w:r>
        <w:t>under</w:t>
      </w:r>
      <w:r>
        <w:rPr>
          <w:spacing w:val="-7"/>
        </w:rPr>
        <w:t xml:space="preserve"> </w:t>
      </w:r>
      <w:r>
        <w:t>this</w:t>
      </w:r>
      <w:r>
        <w:rPr>
          <w:spacing w:val="-7"/>
        </w:rPr>
        <w:t xml:space="preserve"> </w:t>
      </w:r>
      <w:r>
        <w:t>DPA are further specified in Annex I attached hereto. These instructions also describe the duration, object, scope and purpose of the processing.</w:t>
      </w:r>
    </w:p>
    <w:p w14:paraId="19CF7A90" w14:textId="77777777" w:rsidR="00C96987" w:rsidRDefault="00C96987">
      <w:pPr>
        <w:pStyle w:val="BodyText"/>
      </w:pPr>
    </w:p>
    <w:p w14:paraId="479DA10E" w14:textId="77777777" w:rsidR="00C96987" w:rsidRDefault="000D192B">
      <w:pPr>
        <w:pStyle w:val="Heading2"/>
        <w:numPr>
          <w:ilvl w:val="1"/>
          <w:numId w:val="2"/>
        </w:numPr>
        <w:tabs>
          <w:tab w:val="left" w:pos="1330"/>
        </w:tabs>
        <w:ind w:left="1330" w:hanging="328"/>
        <w:jc w:val="both"/>
      </w:pPr>
      <w:r>
        <w:t>Ownership</w:t>
      </w:r>
      <w:r>
        <w:rPr>
          <w:spacing w:val="-7"/>
        </w:rPr>
        <w:t xml:space="preserve"> </w:t>
      </w:r>
      <w:r>
        <w:t>of</w:t>
      </w:r>
      <w:r>
        <w:rPr>
          <w:spacing w:val="-6"/>
        </w:rPr>
        <w:t xml:space="preserve"> </w:t>
      </w:r>
      <w:r>
        <w:rPr>
          <w:spacing w:val="-4"/>
        </w:rPr>
        <w:t>Data</w:t>
      </w:r>
    </w:p>
    <w:p w14:paraId="05387F84" w14:textId="77777777" w:rsidR="00C96987" w:rsidRDefault="000D192B">
      <w:pPr>
        <w:pStyle w:val="BodyText"/>
        <w:ind w:left="1002" w:right="40"/>
        <w:jc w:val="both"/>
      </w:pPr>
      <w:r>
        <w:t>All Student Data is and will continue to be the property of and under the control of the local education agency or the Customer.</w:t>
      </w:r>
      <w:r>
        <w:rPr>
          <w:spacing w:val="-6"/>
        </w:rPr>
        <w:t xml:space="preserve"> </w:t>
      </w:r>
      <w:r>
        <w:t>Atomic</w:t>
      </w:r>
      <w:r>
        <w:rPr>
          <w:spacing w:val="-6"/>
        </w:rPr>
        <w:t xml:space="preserve"> </w:t>
      </w:r>
      <w:r>
        <w:t>Jolt</w:t>
      </w:r>
      <w:r>
        <w:rPr>
          <w:spacing w:val="-6"/>
        </w:rPr>
        <w:t xml:space="preserve"> </w:t>
      </w:r>
      <w:r>
        <w:t>further</w:t>
      </w:r>
      <w:r>
        <w:rPr>
          <w:spacing w:val="-6"/>
        </w:rPr>
        <w:t xml:space="preserve"> </w:t>
      </w:r>
      <w:r>
        <w:t>acknowledges</w:t>
      </w:r>
      <w:r>
        <w:rPr>
          <w:spacing w:val="-6"/>
        </w:rPr>
        <w:t xml:space="preserve"> </w:t>
      </w:r>
      <w:r>
        <w:t>and</w:t>
      </w:r>
      <w:r>
        <w:rPr>
          <w:spacing w:val="-6"/>
        </w:rPr>
        <w:t xml:space="preserve"> </w:t>
      </w:r>
      <w:r>
        <w:t>agrees</w:t>
      </w:r>
      <w:r>
        <w:rPr>
          <w:spacing w:val="-6"/>
        </w:rPr>
        <w:t xml:space="preserve"> </w:t>
      </w:r>
      <w:r>
        <w:t>that</w:t>
      </w:r>
      <w:r>
        <w:rPr>
          <w:spacing w:val="-6"/>
        </w:rPr>
        <w:t xml:space="preserve"> </w:t>
      </w:r>
      <w:r>
        <w:t>all</w:t>
      </w:r>
      <w:r>
        <w:rPr>
          <w:spacing w:val="-6"/>
        </w:rPr>
        <w:t xml:space="preserve"> </w:t>
      </w:r>
      <w:r>
        <w:t>copies</w:t>
      </w:r>
      <w:r>
        <w:rPr>
          <w:spacing w:val="-6"/>
        </w:rPr>
        <w:t xml:space="preserve"> </w:t>
      </w:r>
      <w:r>
        <w:t>of</w:t>
      </w:r>
      <w:r>
        <w:rPr>
          <w:spacing w:val="-6"/>
        </w:rPr>
        <w:t xml:space="preserve"> </w:t>
      </w:r>
      <w:r>
        <w:t>such</w:t>
      </w:r>
      <w:r>
        <w:rPr>
          <w:spacing w:val="-6"/>
        </w:rPr>
        <w:t xml:space="preserve"> </w:t>
      </w:r>
      <w:r>
        <w:t>Student</w:t>
      </w:r>
      <w:r>
        <w:rPr>
          <w:spacing w:val="-6"/>
        </w:rPr>
        <w:t xml:space="preserve"> </w:t>
      </w:r>
      <w:r>
        <w:t>Data processed</w:t>
      </w:r>
      <w:r>
        <w:rPr>
          <w:spacing w:val="-5"/>
        </w:rPr>
        <w:t xml:space="preserve"> </w:t>
      </w:r>
      <w:r>
        <w:t>by</w:t>
      </w:r>
      <w:r>
        <w:rPr>
          <w:spacing w:val="-5"/>
        </w:rPr>
        <w:t xml:space="preserve"> </w:t>
      </w:r>
      <w:r>
        <w:t>Atomic</w:t>
      </w:r>
      <w:r>
        <w:rPr>
          <w:spacing w:val="-5"/>
        </w:rPr>
        <w:t xml:space="preserve"> </w:t>
      </w:r>
      <w:r>
        <w:t>Jolt,</w:t>
      </w:r>
      <w:r>
        <w:rPr>
          <w:spacing w:val="-5"/>
        </w:rPr>
        <w:t xml:space="preserve"> </w:t>
      </w:r>
      <w:r>
        <w:t>including</w:t>
      </w:r>
      <w:r>
        <w:rPr>
          <w:spacing w:val="-5"/>
        </w:rPr>
        <w:t xml:space="preserve"> </w:t>
      </w:r>
      <w:r>
        <w:t>any</w:t>
      </w:r>
      <w:r>
        <w:rPr>
          <w:spacing w:val="-5"/>
        </w:rPr>
        <w:t xml:space="preserve"> </w:t>
      </w:r>
      <w:r>
        <w:t>modifications</w:t>
      </w:r>
      <w:r>
        <w:rPr>
          <w:spacing w:val="-5"/>
        </w:rPr>
        <w:t xml:space="preserve"> </w:t>
      </w:r>
      <w:r>
        <w:t>or</w:t>
      </w:r>
      <w:r>
        <w:rPr>
          <w:spacing w:val="-5"/>
        </w:rPr>
        <w:t xml:space="preserve"> </w:t>
      </w:r>
      <w:r>
        <w:t>additions</w:t>
      </w:r>
      <w:r>
        <w:rPr>
          <w:spacing w:val="-5"/>
        </w:rPr>
        <w:t xml:space="preserve"> </w:t>
      </w:r>
      <w:r>
        <w:t>or</w:t>
      </w:r>
      <w:r>
        <w:rPr>
          <w:spacing w:val="-5"/>
        </w:rPr>
        <w:t xml:space="preserve"> </w:t>
      </w:r>
      <w:r>
        <w:t>any</w:t>
      </w:r>
      <w:r>
        <w:rPr>
          <w:spacing w:val="-5"/>
        </w:rPr>
        <w:t xml:space="preserve"> </w:t>
      </w:r>
      <w:r>
        <w:t>portion</w:t>
      </w:r>
      <w:r>
        <w:rPr>
          <w:spacing w:val="-5"/>
        </w:rPr>
        <w:t xml:space="preserve"> </w:t>
      </w:r>
      <w:r>
        <w:t>thereof</w:t>
      </w:r>
      <w:r>
        <w:rPr>
          <w:spacing w:val="-5"/>
        </w:rPr>
        <w:t xml:space="preserve"> </w:t>
      </w:r>
      <w:r>
        <w:t>from</w:t>
      </w:r>
      <w:r>
        <w:rPr>
          <w:spacing w:val="-5"/>
        </w:rPr>
        <w:t xml:space="preserve"> </w:t>
      </w:r>
      <w:r>
        <w:t>any</w:t>
      </w:r>
      <w:r>
        <w:rPr>
          <w:spacing w:val="-5"/>
        </w:rPr>
        <w:t xml:space="preserve"> </w:t>
      </w:r>
      <w:r>
        <w:t>source, are also subject to the provisions of this DPA in the same manner as the original Student Data.</w:t>
      </w:r>
    </w:p>
    <w:p w14:paraId="63808DDE" w14:textId="77777777" w:rsidR="00C96987" w:rsidRDefault="00C96987">
      <w:pPr>
        <w:pStyle w:val="BodyText"/>
      </w:pPr>
    </w:p>
    <w:p w14:paraId="55CF7036" w14:textId="77777777" w:rsidR="00C96987" w:rsidRDefault="000D192B">
      <w:pPr>
        <w:pStyle w:val="Heading1"/>
        <w:numPr>
          <w:ilvl w:val="0"/>
          <w:numId w:val="2"/>
        </w:numPr>
        <w:tabs>
          <w:tab w:val="left" w:pos="956"/>
        </w:tabs>
        <w:ind w:left="956" w:hanging="584"/>
        <w:jc w:val="left"/>
      </w:pPr>
      <w:r>
        <w:rPr>
          <w:spacing w:val="-2"/>
        </w:rPr>
        <w:t>RIGHTS</w:t>
      </w:r>
      <w:r>
        <w:rPr>
          <w:spacing w:val="-10"/>
        </w:rPr>
        <w:t xml:space="preserve"> </w:t>
      </w:r>
      <w:r>
        <w:rPr>
          <w:spacing w:val="-2"/>
        </w:rPr>
        <w:t>OF</w:t>
      </w:r>
      <w:r>
        <w:rPr>
          <w:spacing w:val="-9"/>
        </w:rPr>
        <w:t xml:space="preserve"> </w:t>
      </w:r>
      <w:r>
        <w:rPr>
          <w:spacing w:val="-2"/>
        </w:rPr>
        <w:t>DATA</w:t>
      </w:r>
      <w:r>
        <w:rPr>
          <w:spacing w:val="-9"/>
        </w:rPr>
        <w:t xml:space="preserve"> </w:t>
      </w:r>
      <w:r>
        <w:rPr>
          <w:spacing w:val="-2"/>
        </w:rPr>
        <w:t>SUBJECTS</w:t>
      </w:r>
    </w:p>
    <w:p w14:paraId="1210BD68" w14:textId="77777777" w:rsidR="00C96987" w:rsidRDefault="00C96987">
      <w:pPr>
        <w:pStyle w:val="BodyText"/>
        <w:rPr>
          <w:b/>
        </w:rPr>
      </w:pPr>
    </w:p>
    <w:p w14:paraId="273F06F0" w14:textId="77777777" w:rsidR="00C96987" w:rsidRDefault="000D192B">
      <w:pPr>
        <w:pStyle w:val="Heading2"/>
        <w:numPr>
          <w:ilvl w:val="1"/>
          <w:numId w:val="2"/>
        </w:numPr>
        <w:tabs>
          <w:tab w:val="left" w:pos="1449"/>
        </w:tabs>
        <w:ind w:left="1449" w:hanging="447"/>
        <w:jc w:val="both"/>
        <w:rPr>
          <w:b w:val="0"/>
          <w:i/>
        </w:rPr>
      </w:pPr>
      <w:r>
        <w:t>Data</w:t>
      </w:r>
      <w:r>
        <w:rPr>
          <w:spacing w:val="-8"/>
        </w:rPr>
        <w:t xml:space="preserve"> </w:t>
      </w:r>
      <w:r>
        <w:t>Subject</w:t>
      </w:r>
      <w:r>
        <w:rPr>
          <w:spacing w:val="-7"/>
        </w:rPr>
        <w:t xml:space="preserve"> </w:t>
      </w:r>
      <w:r>
        <w:rPr>
          <w:spacing w:val="-2"/>
        </w:rPr>
        <w:t>Requests</w:t>
      </w:r>
      <w:r>
        <w:rPr>
          <w:b w:val="0"/>
          <w:i/>
          <w:spacing w:val="-2"/>
        </w:rPr>
        <w:t>.</w:t>
      </w:r>
    </w:p>
    <w:p w14:paraId="37F9FBF5" w14:textId="29E4EBEE" w:rsidR="00C96987" w:rsidRDefault="000D192B">
      <w:pPr>
        <w:pStyle w:val="BodyText"/>
        <w:spacing w:before="13" w:line="252" w:lineRule="auto"/>
        <w:ind w:left="972" w:right="25" w:firstLine="30"/>
        <w:jc w:val="both"/>
      </w:pPr>
      <w:r>
        <w:t>Atomic Jolt shall, to the extent legally permitted, promptly notify Customer if Atomic Jolt receives a request from a data</w:t>
      </w:r>
      <w:r>
        <w:rPr>
          <w:spacing w:val="-5"/>
        </w:rPr>
        <w:t xml:space="preserve"> </w:t>
      </w:r>
      <w:r>
        <w:t>subject</w:t>
      </w:r>
      <w:r>
        <w:rPr>
          <w:spacing w:val="-5"/>
        </w:rPr>
        <w:t xml:space="preserve"> </w:t>
      </w:r>
      <w:r>
        <w:t>to</w:t>
      </w:r>
      <w:r>
        <w:rPr>
          <w:spacing w:val="-5"/>
        </w:rPr>
        <w:t xml:space="preserve"> </w:t>
      </w:r>
      <w:r>
        <w:t>exercise</w:t>
      </w:r>
      <w:r>
        <w:rPr>
          <w:spacing w:val="-5"/>
        </w:rPr>
        <w:t xml:space="preserve"> </w:t>
      </w:r>
      <w:r>
        <w:t>the</w:t>
      </w:r>
      <w:r>
        <w:rPr>
          <w:spacing w:val="-5"/>
        </w:rPr>
        <w:t xml:space="preserve"> </w:t>
      </w:r>
      <w:r>
        <w:t>data</w:t>
      </w:r>
      <w:r>
        <w:rPr>
          <w:spacing w:val="-5"/>
        </w:rPr>
        <w:t xml:space="preserve"> </w:t>
      </w:r>
      <w:r>
        <w:t>subject's</w:t>
      </w:r>
      <w:r>
        <w:rPr>
          <w:spacing w:val="-5"/>
        </w:rPr>
        <w:t xml:space="preserve"> </w:t>
      </w:r>
      <w:r>
        <w:t>rights</w:t>
      </w:r>
      <w:r>
        <w:rPr>
          <w:spacing w:val="-5"/>
        </w:rPr>
        <w:t xml:space="preserve"> </w:t>
      </w:r>
      <w:r>
        <w:t>under</w:t>
      </w:r>
      <w:r>
        <w:rPr>
          <w:spacing w:val="-5"/>
        </w:rPr>
        <w:t xml:space="preserve"> </w:t>
      </w:r>
      <w:r>
        <w:t>the</w:t>
      </w:r>
      <w:r>
        <w:rPr>
          <w:spacing w:val="-5"/>
        </w:rPr>
        <w:t xml:space="preserve"> </w:t>
      </w:r>
      <w:r w:rsidR="008B1265">
        <w:rPr>
          <w:spacing w:val="-5"/>
        </w:rPr>
        <w:t xml:space="preserve">applicable </w:t>
      </w:r>
      <w:r>
        <w:t>Data</w:t>
      </w:r>
      <w:r>
        <w:rPr>
          <w:spacing w:val="-5"/>
        </w:rPr>
        <w:t xml:space="preserve"> </w:t>
      </w:r>
      <w:r>
        <w:t>Protection</w:t>
      </w:r>
      <w:r>
        <w:rPr>
          <w:spacing w:val="-5"/>
        </w:rPr>
        <w:t xml:space="preserve"> </w:t>
      </w:r>
      <w:r>
        <w:t>Laws</w:t>
      </w:r>
      <w:r>
        <w:rPr>
          <w:spacing w:val="-5"/>
        </w:rPr>
        <w:t xml:space="preserve"> </w:t>
      </w:r>
      <w:r>
        <w:t>that</w:t>
      </w:r>
      <w:r>
        <w:rPr>
          <w:spacing w:val="-5"/>
        </w:rPr>
        <w:t xml:space="preserve"> </w:t>
      </w:r>
      <w:r>
        <w:t>apply to them(“</w:t>
      </w:r>
      <w:r>
        <w:rPr>
          <w:b/>
        </w:rPr>
        <w:t>Data Subject Request</w:t>
      </w:r>
      <w:r>
        <w:t>”).</w:t>
      </w:r>
      <w:r>
        <w:rPr>
          <w:spacing w:val="-6"/>
        </w:rPr>
        <w:t xml:space="preserve"> </w:t>
      </w:r>
      <w:proofErr w:type="gramStart"/>
      <w:r>
        <w:t>Taking</w:t>
      </w:r>
      <w:r>
        <w:rPr>
          <w:spacing w:val="-6"/>
        </w:rPr>
        <w:t xml:space="preserve"> </w:t>
      </w:r>
      <w:r>
        <w:t>into</w:t>
      </w:r>
      <w:r>
        <w:rPr>
          <w:spacing w:val="-6"/>
        </w:rPr>
        <w:t xml:space="preserve"> </w:t>
      </w:r>
      <w:r>
        <w:t>account</w:t>
      </w:r>
      <w:proofErr w:type="gramEnd"/>
      <w:r>
        <w:rPr>
          <w:spacing w:val="-6"/>
        </w:rPr>
        <w:t xml:space="preserve"> </w:t>
      </w:r>
      <w:r>
        <w:t>the</w:t>
      </w:r>
      <w:r>
        <w:rPr>
          <w:spacing w:val="-6"/>
        </w:rPr>
        <w:t xml:space="preserve"> </w:t>
      </w:r>
      <w:r>
        <w:t>nature</w:t>
      </w:r>
      <w:r>
        <w:rPr>
          <w:spacing w:val="-6"/>
        </w:rPr>
        <w:t xml:space="preserve"> </w:t>
      </w:r>
      <w:r>
        <w:t>of</w:t>
      </w:r>
      <w:r>
        <w:rPr>
          <w:spacing w:val="-6"/>
        </w:rPr>
        <w:t xml:space="preserve"> </w:t>
      </w:r>
      <w:r>
        <w:t>the</w:t>
      </w:r>
      <w:r>
        <w:rPr>
          <w:spacing w:val="-6"/>
        </w:rPr>
        <w:t xml:space="preserve"> </w:t>
      </w:r>
      <w:r>
        <w:t>processing,</w:t>
      </w:r>
      <w:r>
        <w:rPr>
          <w:spacing w:val="-6"/>
        </w:rPr>
        <w:t xml:space="preserve"> </w:t>
      </w:r>
      <w:r>
        <w:t>Atomic</w:t>
      </w:r>
      <w:r>
        <w:rPr>
          <w:spacing w:val="-6"/>
        </w:rPr>
        <w:t xml:space="preserve"> </w:t>
      </w:r>
      <w:r>
        <w:t>Jolt</w:t>
      </w:r>
      <w:r>
        <w:rPr>
          <w:spacing w:val="-6"/>
        </w:rPr>
        <w:t xml:space="preserve"> </w:t>
      </w:r>
      <w:r>
        <w:t>shall</w:t>
      </w:r>
      <w:r>
        <w:rPr>
          <w:spacing w:val="-6"/>
        </w:rPr>
        <w:t xml:space="preserve"> </w:t>
      </w:r>
      <w:r w:rsidR="008B1265">
        <w:rPr>
          <w:spacing w:val="-6"/>
        </w:rPr>
        <w:t xml:space="preserve">reasonably </w:t>
      </w:r>
      <w:r>
        <w:t>assist Customer</w:t>
      </w:r>
      <w:r w:rsidR="008B1265">
        <w:t>, at Customer’s sole expense,</w:t>
      </w:r>
      <w:r>
        <w:t xml:space="preserve"> by appropriate technical and organizational measures</w:t>
      </w:r>
      <w:r w:rsidR="008B1265">
        <w:t xml:space="preserve"> </w:t>
      </w:r>
      <w:r>
        <w:t xml:space="preserve">for the fulfilment of Customer’s obligation to respond to a Data Subject Request under </w:t>
      </w:r>
      <w:r w:rsidR="008B1265">
        <w:t xml:space="preserve">applicable </w:t>
      </w:r>
      <w:r>
        <w:t>Data Protection Laws. In addition, to the extent Customer, in its use of</w:t>
      </w:r>
      <w:r>
        <w:rPr>
          <w:spacing w:val="-4"/>
        </w:rPr>
        <w:t xml:space="preserve"> </w:t>
      </w:r>
      <w:r>
        <w:t>the</w:t>
      </w:r>
      <w:r>
        <w:rPr>
          <w:spacing w:val="-4"/>
        </w:rPr>
        <w:t xml:space="preserve"> </w:t>
      </w:r>
      <w:r>
        <w:t>Services,</w:t>
      </w:r>
      <w:r>
        <w:rPr>
          <w:spacing w:val="-4"/>
        </w:rPr>
        <w:t xml:space="preserve"> </w:t>
      </w:r>
      <w:r>
        <w:t>does</w:t>
      </w:r>
      <w:r>
        <w:rPr>
          <w:spacing w:val="-4"/>
        </w:rPr>
        <w:t xml:space="preserve"> </w:t>
      </w:r>
      <w:r>
        <w:t>not</w:t>
      </w:r>
      <w:r>
        <w:rPr>
          <w:spacing w:val="-4"/>
        </w:rPr>
        <w:t xml:space="preserve"> </w:t>
      </w:r>
      <w:r>
        <w:t>have</w:t>
      </w:r>
      <w:r>
        <w:rPr>
          <w:spacing w:val="-4"/>
        </w:rPr>
        <w:t xml:space="preserve"> </w:t>
      </w:r>
      <w:r>
        <w:t>the</w:t>
      </w:r>
      <w:r>
        <w:rPr>
          <w:spacing w:val="-4"/>
        </w:rPr>
        <w:t xml:space="preserve"> </w:t>
      </w:r>
      <w:r>
        <w:t>ability</w:t>
      </w:r>
      <w:r>
        <w:rPr>
          <w:spacing w:val="-4"/>
        </w:rPr>
        <w:t xml:space="preserve"> </w:t>
      </w:r>
      <w:r>
        <w:t>to</w:t>
      </w:r>
      <w:r>
        <w:rPr>
          <w:spacing w:val="-4"/>
        </w:rPr>
        <w:t xml:space="preserve"> </w:t>
      </w:r>
      <w:r>
        <w:t>address</w:t>
      </w:r>
      <w:r>
        <w:rPr>
          <w:spacing w:val="-4"/>
        </w:rPr>
        <w:t xml:space="preserve"> </w:t>
      </w:r>
      <w:r>
        <w:t xml:space="preserve">a Data Subject Request, Atomic Jolt shall upon Customer’s </w:t>
      </w:r>
      <w:r w:rsidR="008B1265">
        <w:t xml:space="preserve">reasonable </w:t>
      </w:r>
      <w:r>
        <w:t>request</w:t>
      </w:r>
      <w:r w:rsidR="008B1265">
        <w:rPr>
          <w:spacing w:val="-7"/>
        </w:rPr>
        <w:t xml:space="preserve">, and at Customer’s sole expense, </w:t>
      </w:r>
      <w:r w:rsidR="008B1265">
        <w:t>reasonably</w:t>
      </w:r>
      <w:r>
        <w:t xml:space="preserve"> assist Customer in responding to such Data Subject Request, to the extent Atomic Jolt is legally permitted to do</w:t>
      </w:r>
      <w:r>
        <w:rPr>
          <w:spacing w:val="-5"/>
        </w:rPr>
        <w:t xml:space="preserve"> </w:t>
      </w:r>
      <w:r>
        <w:t>so</w:t>
      </w:r>
      <w:r>
        <w:rPr>
          <w:spacing w:val="-5"/>
        </w:rPr>
        <w:t xml:space="preserve"> </w:t>
      </w:r>
      <w:r>
        <w:t>and</w:t>
      </w:r>
      <w:r>
        <w:rPr>
          <w:spacing w:val="-5"/>
        </w:rPr>
        <w:t xml:space="preserve"> </w:t>
      </w:r>
      <w:r>
        <w:t>the</w:t>
      </w:r>
      <w:r>
        <w:rPr>
          <w:spacing w:val="-5"/>
        </w:rPr>
        <w:t xml:space="preserve"> </w:t>
      </w:r>
      <w:r>
        <w:t>response</w:t>
      </w:r>
      <w:r>
        <w:rPr>
          <w:spacing w:val="-5"/>
        </w:rPr>
        <w:t xml:space="preserve"> </w:t>
      </w:r>
      <w:r>
        <w:t>to</w:t>
      </w:r>
      <w:r>
        <w:rPr>
          <w:spacing w:val="-5"/>
        </w:rPr>
        <w:t xml:space="preserve"> </w:t>
      </w:r>
      <w:r>
        <w:t>such</w:t>
      </w:r>
      <w:r>
        <w:rPr>
          <w:spacing w:val="-5"/>
        </w:rPr>
        <w:t xml:space="preserve"> </w:t>
      </w:r>
      <w:r>
        <w:t>Data</w:t>
      </w:r>
      <w:r>
        <w:rPr>
          <w:spacing w:val="-5"/>
        </w:rPr>
        <w:t xml:space="preserve"> </w:t>
      </w:r>
      <w:r>
        <w:t>Subject</w:t>
      </w:r>
      <w:r>
        <w:rPr>
          <w:spacing w:val="-5"/>
        </w:rPr>
        <w:t xml:space="preserve"> </w:t>
      </w:r>
      <w:r>
        <w:t>Request</w:t>
      </w:r>
      <w:r>
        <w:rPr>
          <w:spacing w:val="-5"/>
        </w:rPr>
        <w:t xml:space="preserve"> </w:t>
      </w:r>
      <w:r>
        <w:t>is</w:t>
      </w:r>
      <w:r>
        <w:rPr>
          <w:spacing w:val="-5"/>
        </w:rPr>
        <w:t xml:space="preserve"> </w:t>
      </w:r>
      <w:r>
        <w:lastRenderedPageBreak/>
        <w:t>required</w:t>
      </w:r>
      <w:r>
        <w:rPr>
          <w:spacing w:val="-5"/>
        </w:rPr>
        <w:t xml:space="preserve"> </w:t>
      </w:r>
      <w:r>
        <w:t>under</w:t>
      </w:r>
      <w:r>
        <w:rPr>
          <w:spacing w:val="-5"/>
        </w:rPr>
        <w:t xml:space="preserve"> </w:t>
      </w:r>
      <w:r w:rsidR="008B1265">
        <w:rPr>
          <w:spacing w:val="-5"/>
        </w:rPr>
        <w:t xml:space="preserve">applicable </w:t>
      </w:r>
      <w:r>
        <w:t>Data</w:t>
      </w:r>
      <w:r>
        <w:rPr>
          <w:spacing w:val="-5"/>
        </w:rPr>
        <w:t xml:space="preserve"> </w:t>
      </w:r>
      <w:r>
        <w:t>Protection</w:t>
      </w:r>
      <w:r>
        <w:rPr>
          <w:spacing w:val="-5"/>
        </w:rPr>
        <w:t xml:space="preserve"> </w:t>
      </w:r>
      <w:r>
        <w:t>Laws.</w:t>
      </w:r>
    </w:p>
    <w:p w14:paraId="7E6508DB" w14:textId="77777777" w:rsidR="000D192B" w:rsidRDefault="000D192B">
      <w:pPr>
        <w:pStyle w:val="BodyText"/>
        <w:spacing w:before="13" w:line="252" w:lineRule="auto"/>
        <w:ind w:left="972" w:right="25" w:firstLine="30"/>
        <w:jc w:val="both"/>
      </w:pPr>
    </w:p>
    <w:p w14:paraId="1A57FEDB" w14:textId="77777777" w:rsidR="00C96987" w:rsidRDefault="000D192B">
      <w:pPr>
        <w:pStyle w:val="BodyText"/>
        <w:spacing w:before="44" w:line="252" w:lineRule="auto"/>
        <w:ind w:left="972" w:right="33"/>
        <w:jc w:val="both"/>
      </w:pPr>
      <w:r>
        <w:t>To the extent legally permitted, Customer shall be responsible for any costs arising from Atomic Jolt’s provision of such assistance.</w:t>
      </w:r>
    </w:p>
    <w:p w14:paraId="3CD8D66D" w14:textId="77777777" w:rsidR="00C96987" w:rsidRDefault="00C96987">
      <w:pPr>
        <w:pStyle w:val="BodyText"/>
      </w:pPr>
    </w:p>
    <w:p w14:paraId="65A6D648" w14:textId="77777777" w:rsidR="00C96987" w:rsidRDefault="000D192B">
      <w:pPr>
        <w:pStyle w:val="Heading1"/>
        <w:numPr>
          <w:ilvl w:val="0"/>
          <w:numId w:val="2"/>
        </w:numPr>
        <w:tabs>
          <w:tab w:val="left" w:pos="956"/>
        </w:tabs>
        <w:ind w:left="956" w:hanging="584"/>
        <w:jc w:val="left"/>
      </w:pPr>
      <w:r>
        <w:rPr>
          <w:spacing w:val="-4"/>
        </w:rPr>
        <w:t>ATOMIC JOLT PERSONNEL</w:t>
      </w:r>
    </w:p>
    <w:p w14:paraId="4C777B52" w14:textId="77777777" w:rsidR="00C96987" w:rsidRDefault="00C96987">
      <w:pPr>
        <w:pStyle w:val="BodyText"/>
        <w:rPr>
          <w:b/>
        </w:rPr>
      </w:pPr>
    </w:p>
    <w:p w14:paraId="1EC2D999" w14:textId="77777777" w:rsidR="00C96987" w:rsidRDefault="000D192B">
      <w:pPr>
        <w:pStyle w:val="Heading2"/>
        <w:numPr>
          <w:ilvl w:val="1"/>
          <w:numId w:val="2"/>
        </w:numPr>
        <w:tabs>
          <w:tab w:val="left" w:pos="1449"/>
        </w:tabs>
        <w:ind w:left="1449" w:hanging="447"/>
        <w:jc w:val="both"/>
      </w:pPr>
      <w:r>
        <w:rPr>
          <w:spacing w:val="-2"/>
        </w:rPr>
        <w:t>Confidentiality.</w:t>
      </w:r>
    </w:p>
    <w:p w14:paraId="34229022" w14:textId="77777777" w:rsidR="00C96987" w:rsidRDefault="000D192B">
      <w:pPr>
        <w:pStyle w:val="BodyText"/>
        <w:ind w:left="972" w:right="46"/>
        <w:jc w:val="both"/>
      </w:pPr>
      <w:r>
        <w:t>Atomic Jolt shall ensure that its personnel engaged in the processing of Customer Personal Data are informed of the confidential nature of the Customer</w:t>
      </w:r>
      <w:r>
        <w:rPr>
          <w:spacing w:val="-7"/>
        </w:rPr>
        <w:t xml:space="preserve"> </w:t>
      </w:r>
      <w:r>
        <w:t>Personal</w:t>
      </w:r>
      <w:r>
        <w:rPr>
          <w:spacing w:val="-7"/>
        </w:rPr>
        <w:t xml:space="preserve"> </w:t>
      </w:r>
      <w:r>
        <w:t>Data,</w:t>
      </w:r>
      <w:r>
        <w:rPr>
          <w:spacing w:val="-7"/>
        </w:rPr>
        <w:t xml:space="preserve"> </w:t>
      </w:r>
      <w:r>
        <w:t>have</w:t>
      </w:r>
      <w:r>
        <w:rPr>
          <w:spacing w:val="-7"/>
        </w:rPr>
        <w:t xml:space="preserve"> </w:t>
      </w:r>
      <w:r>
        <w:t>received</w:t>
      </w:r>
      <w:r>
        <w:rPr>
          <w:spacing w:val="-7"/>
        </w:rPr>
        <w:t xml:space="preserve"> </w:t>
      </w:r>
      <w:r>
        <w:t>appropriate</w:t>
      </w:r>
      <w:r>
        <w:rPr>
          <w:spacing w:val="-7"/>
        </w:rPr>
        <w:t xml:space="preserve"> </w:t>
      </w:r>
      <w:r>
        <w:t>training</w:t>
      </w:r>
      <w:r>
        <w:rPr>
          <w:spacing w:val="-7"/>
        </w:rPr>
        <w:t xml:space="preserve"> </w:t>
      </w:r>
      <w:r>
        <w:t>on their responsibilities and have executed written confidentiality agreements. Atomic Jolt shall ensure that such confidentiality obligations survive the termination of the personnel engagement.</w:t>
      </w:r>
    </w:p>
    <w:p w14:paraId="41FB7E5B" w14:textId="77777777" w:rsidR="00C96987" w:rsidRDefault="00C96987">
      <w:pPr>
        <w:pStyle w:val="BodyText"/>
      </w:pPr>
    </w:p>
    <w:p w14:paraId="682B3855" w14:textId="77777777" w:rsidR="00C96987" w:rsidRDefault="000D192B">
      <w:pPr>
        <w:pStyle w:val="Heading2"/>
        <w:numPr>
          <w:ilvl w:val="1"/>
          <w:numId w:val="2"/>
        </w:numPr>
        <w:tabs>
          <w:tab w:val="left" w:pos="1449"/>
        </w:tabs>
        <w:ind w:left="1449" w:hanging="447"/>
        <w:jc w:val="both"/>
      </w:pPr>
      <w:r>
        <w:t>Limitation</w:t>
      </w:r>
      <w:r>
        <w:rPr>
          <w:spacing w:val="-8"/>
        </w:rPr>
        <w:t xml:space="preserve"> </w:t>
      </w:r>
      <w:r>
        <w:t>of</w:t>
      </w:r>
      <w:r>
        <w:rPr>
          <w:spacing w:val="-8"/>
        </w:rPr>
        <w:t xml:space="preserve"> </w:t>
      </w:r>
      <w:r>
        <w:rPr>
          <w:spacing w:val="-2"/>
        </w:rPr>
        <w:t>Access.</w:t>
      </w:r>
    </w:p>
    <w:p w14:paraId="5D1CF576" w14:textId="77777777" w:rsidR="00C96987" w:rsidRDefault="000D192B">
      <w:pPr>
        <w:pStyle w:val="BodyText"/>
        <w:ind w:left="972" w:right="47"/>
        <w:jc w:val="both"/>
      </w:pPr>
      <w:r>
        <w:t>Atomic Jolt shall ensure that Atomic Jolt’s access to Customer Personal</w:t>
      </w:r>
      <w:r>
        <w:rPr>
          <w:spacing w:val="-6"/>
        </w:rPr>
        <w:t xml:space="preserve"> </w:t>
      </w:r>
      <w:r>
        <w:t>Data</w:t>
      </w:r>
      <w:r>
        <w:rPr>
          <w:spacing w:val="-6"/>
        </w:rPr>
        <w:t xml:space="preserve"> </w:t>
      </w:r>
      <w:r>
        <w:t>is</w:t>
      </w:r>
      <w:r>
        <w:rPr>
          <w:spacing w:val="-6"/>
        </w:rPr>
        <w:t xml:space="preserve"> </w:t>
      </w:r>
      <w:r>
        <w:t>limited</w:t>
      </w:r>
      <w:r>
        <w:rPr>
          <w:spacing w:val="-6"/>
        </w:rPr>
        <w:t xml:space="preserve"> </w:t>
      </w:r>
      <w:r>
        <w:t>to</w:t>
      </w:r>
      <w:r>
        <w:rPr>
          <w:spacing w:val="-6"/>
        </w:rPr>
        <w:t xml:space="preserve"> </w:t>
      </w:r>
      <w:r>
        <w:t>those</w:t>
      </w:r>
      <w:r>
        <w:rPr>
          <w:spacing w:val="-6"/>
        </w:rPr>
        <w:t xml:space="preserve"> </w:t>
      </w:r>
      <w:r>
        <w:t>personnel performing Services in accordance with the Agreement.</w:t>
      </w:r>
    </w:p>
    <w:p w14:paraId="3B018EE0" w14:textId="77777777" w:rsidR="00C96987" w:rsidRDefault="00C96987">
      <w:pPr>
        <w:pStyle w:val="BodyText"/>
      </w:pPr>
    </w:p>
    <w:p w14:paraId="45D30D81" w14:textId="77777777" w:rsidR="00C96987" w:rsidRDefault="000D192B">
      <w:pPr>
        <w:pStyle w:val="Heading1"/>
        <w:numPr>
          <w:ilvl w:val="0"/>
          <w:numId w:val="2"/>
        </w:numPr>
        <w:tabs>
          <w:tab w:val="left" w:pos="956"/>
        </w:tabs>
        <w:ind w:left="956" w:hanging="584"/>
        <w:jc w:val="left"/>
      </w:pPr>
      <w:r>
        <w:rPr>
          <w:spacing w:val="-2"/>
        </w:rPr>
        <w:t>SUB-PROCESSORS</w:t>
      </w:r>
    </w:p>
    <w:p w14:paraId="4CB9D771" w14:textId="77777777" w:rsidR="00C96987" w:rsidRDefault="00C96987">
      <w:pPr>
        <w:pStyle w:val="BodyText"/>
        <w:rPr>
          <w:b/>
        </w:rPr>
      </w:pPr>
    </w:p>
    <w:p w14:paraId="108AF221" w14:textId="77777777" w:rsidR="00C96987" w:rsidRDefault="000D192B">
      <w:pPr>
        <w:pStyle w:val="Heading2"/>
        <w:numPr>
          <w:ilvl w:val="1"/>
          <w:numId w:val="2"/>
        </w:numPr>
        <w:tabs>
          <w:tab w:val="left" w:pos="1449"/>
        </w:tabs>
        <w:ind w:left="1449" w:hanging="447"/>
        <w:jc w:val="both"/>
      </w:pPr>
      <w:r>
        <w:t>Appointment</w:t>
      </w:r>
      <w:r>
        <w:rPr>
          <w:spacing w:val="-11"/>
        </w:rPr>
        <w:t xml:space="preserve"> </w:t>
      </w:r>
      <w:r>
        <w:t>of</w:t>
      </w:r>
      <w:r>
        <w:rPr>
          <w:spacing w:val="-10"/>
        </w:rPr>
        <w:t xml:space="preserve"> </w:t>
      </w:r>
      <w:r>
        <w:t>Sub-</w:t>
      </w:r>
      <w:r>
        <w:rPr>
          <w:spacing w:val="-2"/>
        </w:rPr>
        <w:t>processors.</w:t>
      </w:r>
    </w:p>
    <w:p w14:paraId="3D779AEE" w14:textId="77777777" w:rsidR="00C96987" w:rsidRDefault="000D192B">
      <w:pPr>
        <w:pStyle w:val="BodyText"/>
        <w:ind w:left="972"/>
        <w:jc w:val="both"/>
      </w:pPr>
      <w:r>
        <w:t>Customer</w:t>
      </w:r>
      <w:r>
        <w:rPr>
          <w:spacing w:val="-12"/>
        </w:rPr>
        <w:t xml:space="preserve"> </w:t>
      </w:r>
      <w:r>
        <w:t>acknowledges</w:t>
      </w:r>
      <w:r>
        <w:rPr>
          <w:spacing w:val="-9"/>
        </w:rPr>
        <w:t xml:space="preserve"> </w:t>
      </w:r>
      <w:r>
        <w:t>and</w:t>
      </w:r>
      <w:r>
        <w:rPr>
          <w:spacing w:val="-9"/>
        </w:rPr>
        <w:t xml:space="preserve"> </w:t>
      </w:r>
      <w:r>
        <w:t>agrees</w:t>
      </w:r>
      <w:r>
        <w:rPr>
          <w:spacing w:val="-10"/>
        </w:rPr>
        <w:t xml:space="preserve"> </w:t>
      </w:r>
      <w:r>
        <w:t>that</w:t>
      </w:r>
      <w:r>
        <w:rPr>
          <w:spacing w:val="-9"/>
        </w:rPr>
        <w:t xml:space="preserve"> </w:t>
      </w:r>
      <w:r>
        <w:t>(a)</w:t>
      </w:r>
      <w:r>
        <w:rPr>
          <w:spacing w:val="-9"/>
        </w:rPr>
        <w:t xml:space="preserve"> </w:t>
      </w:r>
      <w:r>
        <w:t>Atomic</w:t>
      </w:r>
      <w:r>
        <w:rPr>
          <w:spacing w:val="-9"/>
        </w:rPr>
        <w:t xml:space="preserve"> </w:t>
      </w:r>
      <w:r>
        <w:t>Jolt’s</w:t>
      </w:r>
      <w:r>
        <w:rPr>
          <w:spacing w:val="-10"/>
        </w:rPr>
        <w:t xml:space="preserve"> </w:t>
      </w:r>
      <w:r>
        <w:t>Affiliates</w:t>
      </w:r>
      <w:r>
        <w:rPr>
          <w:spacing w:val="-9"/>
        </w:rPr>
        <w:t xml:space="preserve"> </w:t>
      </w:r>
      <w:r>
        <w:t>may</w:t>
      </w:r>
      <w:r>
        <w:rPr>
          <w:spacing w:val="-9"/>
        </w:rPr>
        <w:t xml:space="preserve"> </w:t>
      </w:r>
      <w:r>
        <w:t>be</w:t>
      </w:r>
      <w:r>
        <w:rPr>
          <w:spacing w:val="-10"/>
        </w:rPr>
        <w:t xml:space="preserve"> </w:t>
      </w:r>
      <w:r>
        <w:t>retained</w:t>
      </w:r>
      <w:r>
        <w:rPr>
          <w:spacing w:val="-9"/>
        </w:rPr>
        <w:t xml:space="preserve"> </w:t>
      </w:r>
      <w:r>
        <w:t>as</w:t>
      </w:r>
      <w:r>
        <w:rPr>
          <w:spacing w:val="-9"/>
        </w:rPr>
        <w:t xml:space="preserve"> </w:t>
      </w:r>
      <w:r>
        <w:t>Sub-processors;</w:t>
      </w:r>
      <w:r>
        <w:rPr>
          <w:spacing w:val="-9"/>
        </w:rPr>
        <w:t xml:space="preserve"> </w:t>
      </w:r>
      <w:r>
        <w:rPr>
          <w:spacing w:val="-5"/>
        </w:rPr>
        <w:t>and</w:t>
      </w:r>
    </w:p>
    <w:p w14:paraId="307F661E" w14:textId="5DFC1088" w:rsidR="00C96987" w:rsidRDefault="000D192B">
      <w:pPr>
        <w:pStyle w:val="BodyText"/>
        <w:ind w:left="972" w:right="25"/>
        <w:jc w:val="both"/>
      </w:pPr>
      <w:r>
        <w:t xml:space="preserve">(b) Atomic Jolt and Atomic Jolt’s Affiliates respectively may engage third-party Sub-processors in connection with the provision of the Services. Atomic Jolt or an Atomic Jolt Affiliate has entered </w:t>
      </w:r>
      <w:r w:rsidR="008B1265">
        <w:t xml:space="preserve">(or will enter) </w:t>
      </w:r>
      <w:r>
        <w:t>into a written</w:t>
      </w:r>
      <w:r>
        <w:rPr>
          <w:spacing w:val="-8"/>
        </w:rPr>
        <w:t xml:space="preserve"> </w:t>
      </w:r>
      <w:r>
        <w:t>agreement</w:t>
      </w:r>
      <w:r>
        <w:rPr>
          <w:spacing w:val="-8"/>
        </w:rPr>
        <w:t xml:space="preserve"> </w:t>
      </w:r>
      <w:r>
        <w:t>with</w:t>
      </w:r>
      <w:r>
        <w:rPr>
          <w:spacing w:val="-8"/>
        </w:rPr>
        <w:t xml:space="preserve"> </w:t>
      </w:r>
      <w:r>
        <w:t>each</w:t>
      </w:r>
      <w:r>
        <w:rPr>
          <w:spacing w:val="-8"/>
        </w:rPr>
        <w:t xml:space="preserve"> </w:t>
      </w:r>
      <w:r>
        <w:t>Sub-processor</w:t>
      </w:r>
      <w:r>
        <w:rPr>
          <w:spacing w:val="-8"/>
        </w:rPr>
        <w:t xml:space="preserve"> </w:t>
      </w:r>
      <w:r>
        <w:t>containing</w:t>
      </w:r>
      <w:r>
        <w:rPr>
          <w:spacing w:val="-8"/>
        </w:rPr>
        <w:t xml:space="preserve"> </w:t>
      </w:r>
      <w:r>
        <w:t>data</w:t>
      </w:r>
      <w:r>
        <w:rPr>
          <w:spacing w:val="-8"/>
        </w:rPr>
        <w:t xml:space="preserve"> </w:t>
      </w:r>
      <w:r>
        <w:t>protection</w:t>
      </w:r>
      <w:r>
        <w:rPr>
          <w:spacing w:val="-8"/>
        </w:rPr>
        <w:t xml:space="preserve"> </w:t>
      </w:r>
      <w:r>
        <w:t>obligations</w:t>
      </w:r>
      <w:r>
        <w:rPr>
          <w:spacing w:val="-8"/>
        </w:rPr>
        <w:t xml:space="preserve"> </w:t>
      </w:r>
      <w:r w:rsidR="008B1265">
        <w:t>substantially similar to</w:t>
      </w:r>
      <w:r>
        <w:t xml:space="preserve"> those in this DPA with respect to</w:t>
      </w:r>
      <w:r>
        <w:rPr>
          <w:spacing w:val="-5"/>
        </w:rPr>
        <w:t xml:space="preserve"> </w:t>
      </w:r>
      <w:r>
        <w:t>the</w:t>
      </w:r>
      <w:r>
        <w:rPr>
          <w:spacing w:val="-5"/>
        </w:rPr>
        <w:t xml:space="preserve"> </w:t>
      </w:r>
      <w:r>
        <w:t>protection</w:t>
      </w:r>
      <w:r>
        <w:rPr>
          <w:spacing w:val="-5"/>
        </w:rPr>
        <w:t xml:space="preserve"> </w:t>
      </w:r>
      <w:r>
        <w:t>of</w:t>
      </w:r>
      <w:r>
        <w:rPr>
          <w:spacing w:val="-5"/>
        </w:rPr>
        <w:t xml:space="preserve"> </w:t>
      </w:r>
      <w:r>
        <w:t>Customer</w:t>
      </w:r>
      <w:r>
        <w:rPr>
          <w:spacing w:val="-5"/>
        </w:rPr>
        <w:t xml:space="preserve"> </w:t>
      </w:r>
      <w:r>
        <w:t>Personal</w:t>
      </w:r>
      <w:r>
        <w:rPr>
          <w:spacing w:val="-5"/>
        </w:rPr>
        <w:t xml:space="preserve"> </w:t>
      </w:r>
      <w:r>
        <w:t>Data</w:t>
      </w:r>
      <w:r>
        <w:rPr>
          <w:spacing w:val="-5"/>
        </w:rPr>
        <w:t xml:space="preserve"> </w:t>
      </w:r>
      <w:r>
        <w:t>to</w:t>
      </w:r>
      <w:r>
        <w:rPr>
          <w:spacing w:val="-5"/>
        </w:rPr>
        <w:t xml:space="preserve"> </w:t>
      </w:r>
      <w:r>
        <w:t>the</w:t>
      </w:r>
      <w:r>
        <w:rPr>
          <w:spacing w:val="-5"/>
        </w:rPr>
        <w:t xml:space="preserve"> </w:t>
      </w:r>
      <w:r>
        <w:t>extent</w:t>
      </w:r>
      <w:r>
        <w:rPr>
          <w:spacing w:val="-5"/>
        </w:rPr>
        <w:t xml:space="preserve"> </w:t>
      </w:r>
      <w:r>
        <w:t>applicable</w:t>
      </w:r>
      <w:r w:rsidR="008B1265">
        <w:t xml:space="preserve"> to and appropriate for</w:t>
      </w:r>
      <w:r>
        <w:rPr>
          <w:spacing w:val="-5"/>
        </w:rPr>
        <w:t xml:space="preserve"> </w:t>
      </w:r>
      <w:r>
        <w:t>the nature of the Services provided by such Sub-processor.</w:t>
      </w:r>
    </w:p>
    <w:p w14:paraId="227D5595" w14:textId="77777777" w:rsidR="00C96987" w:rsidRDefault="00C96987">
      <w:pPr>
        <w:pStyle w:val="BodyText"/>
      </w:pPr>
    </w:p>
    <w:p w14:paraId="3D48EFF3" w14:textId="77777777" w:rsidR="00C96987" w:rsidRDefault="000D192B">
      <w:pPr>
        <w:pStyle w:val="Heading2"/>
        <w:numPr>
          <w:ilvl w:val="1"/>
          <w:numId w:val="2"/>
        </w:numPr>
        <w:tabs>
          <w:tab w:val="left" w:pos="1449"/>
        </w:tabs>
        <w:ind w:left="1449" w:hanging="447"/>
        <w:jc w:val="both"/>
      </w:pPr>
      <w:r>
        <w:t>List</w:t>
      </w:r>
      <w:r>
        <w:rPr>
          <w:spacing w:val="-11"/>
        </w:rPr>
        <w:t xml:space="preserve"> </w:t>
      </w:r>
      <w:r>
        <w:t>of</w:t>
      </w:r>
      <w:r>
        <w:rPr>
          <w:spacing w:val="-8"/>
        </w:rPr>
        <w:t xml:space="preserve"> </w:t>
      </w:r>
      <w:r>
        <w:t>Current</w:t>
      </w:r>
      <w:r>
        <w:rPr>
          <w:spacing w:val="-8"/>
        </w:rPr>
        <w:t xml:space="preserve"> </w:t>
      </w:r>
      <w:r>
        <w:t>Sub-processors</w:t>
      </w:r>
      <w:r>
        <w:rPr>
          <w:spacing w:val="-8"/>
        </w:rPr>
        <w:t xml:space="preserve"> </w:t>
      </w:r>
      <w:r>
        <w:t>and</w:t>
      </w:r>
      <w:r>
        <w:rPr>
          <w:spacing w:val="-8"/>
        </w:rPr>
        <w:t xml:space="preserve"> </w:t>
      </w:r>
      <w:r>
        <w:t>Notification</w:t>
      </w:r>
      <w:r>
        <w:rPr>
          <w:spacing w:val="-8"/>
        </w:rPr>
        <w:t xml:space="preserve"> </w:t>
      </w:r>
      <w:r>
        <w:t>of</w:t>
      </w:r>
      <w:r>
        <w:rPr>
          <w:spacing w:val="-8"/>
        </w:rPr>
        <w:t xml:space="preserve"> </w:t>
      </w:r>
      <w:r>
        <w:t>New</w:t>
      </w:r>
      <w:r>
        <w:rPr>
          <w:spacing w:val="-8"/>
        </w:rPr>
        <w:t xml:space="preserve"> </w:t>
      </w:r>
      <w:r>
        <w:t>Sub-</w:t>
      </w:r>
      <w:r>
        <w:rPr>
          <w:spacing w:val="-2"/>
        </w:rPr>
        <w:t>processors.</w:t>
      </w:r>
    </w:p>
    <w:p w14:paraId="322A074F" w14:textId="77777777" w:rsidR="00C96987" w:rsidRDefault="000D192B">
      <w:pPr>
        <w:pStyle w:val="BodyText"/>
        <w:ind w:left="972" w:right="30"/>
        <w:jc w:val="both"/>
      </w:pPr>
      <w:r>
        <w:t>Atomic Jolt shall make available to Customer the current</w:t>
      </w:r>
      <w:r>
        <w:rPr>
          <w:spacing w:val="-5"/>
        </w:rPr>
        <w:t xml:space="preserve"> </w:t>
      </w:r>
      <w:r>
        <w:t>list</w:t>
      </w:r>
      <w:r>
        <w:rPr>
          <w:spacing w:val="-5"/>
        </w:rPr>
        <w:t xml:space="preserve"> </w:t>
      </w:r>
      <w:r>
        <w:t>of</w:t>
      </w:r>
      <w:r>
        <w:rPr>
          <w:spacing w:val="-5"/>
        </w:rPr>
        <w:t xml:space="preserve"> </w:t>
      </w:r>
      <w:r>
        <w:t>Sub-processors</w:t>
      </w:r>
      <w:r>
        <w:rPr>
          <w:spacing w:val="-5"/>
        </w:rPr>
        <w:t xml:space="preserve"> </w:t>
      </w:r>
      <w:r>
        <w:t>for</w:t>
      </w:r>
      <w:r>
        <w:rPr>
          <w:spacing w:val="-5"/>
        </w:rPr>
        <w:t xml:space="preserve"> </w:t>
      </w:r>
      <w:r>
        <w:t>the</w:t>
      </w:r>
      <w:r>
        <w:rPr>
          <w:spacing w:val="-5"/>
        </w:rPr>
        <w:t xml:space="preserve"> </w:t>
      </w:r>
      <w:r>
        <w:t>Services.</w:t>
      </w:r>
      <w:r>
        <w:rPr>
          <w:spacing w:val="40"/>
        </w:rPr>
        <w:t xml:space="preserve"> </w:t>
      </w:r>
      <w:r>
        <w:t>A</w:t>
      </w:r>
      <w:r>
        <w:rPr>
          <w:spacing w:val="-5"/>
        </w:rPr>
        <w:t xml:space="preserve"> </w:t>
      </w:r>
      <w:r>
        <w:t>current list of</w:t>
      </w:r>
      <w:r>
        <w:rPr>
          <w:spacing w:val="-5"/>
        </w:rPr>
        <w:t xml:space="preserve"> </w:t>
      </w:r>
      <w:r>
        <w:t>Sub-processors</w:t>
      </w:r>
      <w:r>
        <w:rPr>
          <w:spacing w:val="-5"/>
        </w:rPr>
        <w:t xml:space="preserve"> </w:t>
      </w:r>
      <w:r>
        <w:t>for</w:t>
      </w:r>
      <w:r>
        <w:rPr>
          <w:spacing w:val="-5"/>
        </w:rPr>
        <w:t xml:space="preserve"> </w:t>
      </w:r>
      <w:r>
        <w:t>the</w:t>
      </w:r>
      <w:r>
        <w:rPr>
          <w:spacing w:val="-5"/>
        </w:rPr>
        <w:t xml:space="preserve"> </w:t>
      </w:r>
      <w:r>
        <w:t>Services,</w:t>
      </w:r>
      <w:r>
        <w:rPr>
          <w:spacing w:val="-5"/>
        </w:rPr>
        <w:t xml:space="preserve"> </w:t>
      </w:r>
      <w:r>
        <w:t>including</w:t>
      </w:r>
      <w:r>
        <w:rPr>
          <w:spacing w:val="-5"/>
        </w:rPr>
        <w:t xml:space="preserve"> </w:t>
      </w:r>
      <w:r>
        <w:t>the</w:t>
      </w:r>
      <w:r>
        <w:rPr>
          <w:spacing w:val="-5"/>
        </w:rPr>
        <w:t xml:space="preserve"> </w:t>
      </w:r>
      <w:r>
        <w:t>identities</w:t>
      </w:r>
      <w:r>
        <w:rPr>
          <w:spacing w:val="-5"/>
        </w:rPr>
        <w:t xml:space="preserve"> </w:t>
      </w:r>
      <w:r>
        <w:t>of</w:t>
      </w:r>
      <w:r>
        <w:rPr>
          <w:spacing w:val="-5"/>
        </w:rPr>
        <w:t xml:space="preserve"> </w:t>
      </w:r>
      <w:r>
        <w:t>those</w:t>
      </w:r>
      <w:r>
        <w:rPr>
          <w:spacing w:val="-5"/>
        </w:rPr>
        <w:t xml:space="preserve"> </w:t>
      </w:r>
      <w:r>
        <w:t>Sub-processors</w:t>
      </w:r>
      <w:r>
        <w:rPr>
          <w:spacing w:val="-5"/>
        </w:rPr>
        <w:t xml:space="preserve"> </w:t>
      </w:r>
      <w:r>
        <w:t>and</w:t>
      </w:r>
      <w:r>
        <w:rPr>
          <w:spacing w:val="-5"/>
        </w:rPr>
        <w:t xml:space="preserve"> </w:t>
      </w:r>
      <w:r>
        <w:t>their</w:t>
      </w:r>
      <w:r>
        <w:rPr>
          <w:spacing w:val="-5"/>
        </w:rPr>
        <w:t xml:space="preserve"> </w:t>
      </w:r>
      <w:r>
        <w:t>country</w:t>
      </w:r>
      <w:r>
        <w:rPr>
          <w:spacing w:val="-5"/>
        </w:rPr>
        <w:t xml:space="preserve"> </w:t>
      </w:r>
      <w:r>
        <w:t xml:space="preserve">of location, is accessible via </w:t>
      </w:r>
      <w:hyperlink r:id="rId5">
        <w:r>
          <w:t>https://www.atomicjolt.com/legal/sub-processors</w:t>
        </w:r>
        <w:r>
          <w:rPr>
            <w:sz w:val="20"/>
          </w:rPr>
          <w:t>.</w:t>
        </w:r>
      </w:hyperlink>
      <w:r>
        <w:rPr>
          <w:sz w:val="20"/>
        </w:rPr>
        <w:t xml:space="preserve"> </w:t>
      </w:r>
      <w:r>
        <w:t>Where a Sub-processor is proposed to be changed Atomic Jolt shall provide prior notice by email</w:t>
      </w:r>
      <w:r>
        <w:rPr>
          <w:spacing w:val="-4"/>
        </w:rPr>
        <w:t xml:space="preserve"> </w:t>
      </w:r>
      <w:r>
        <w:t>or</w:t>
      </w:r>
      <w:r>
        <w:rPr>
          <w:spacing w:val="-4"/>
        </w:rPr>
        <w:t xml:space="preserve"> </w:t>
      </w:r>
      <w:r>
        <w:t>other</w:t>
      </w:r>
      <w:r>
        <w:rPr>
          <w:spacing w:val="-4"/>
        </w:rPr>
        <w:t xml:space="preserve"> </w:t>
      </w:r>
      <w:r>
        <w:t>permissible</w:t>
      </w:r>
      <w:r>
        <w:rPr>
          <w:spacing w:val="-4"/>
        </w:rPr>
        <w:t xml:space="preserve"> </w:t>
      </w:r>
      <w:r>
        <w:t>notice</w:t>
      </w:r>
      <w:r>
        <w:rPr>
          <w:spacing w:val="-4"/>
        </w:rPr>
        <w:t xml:space="preserve"> </w:t>
      </w:r>
      <w:r>
        <w:t>under the Agreement to Customer before implementing such change.</w:t>
      </w:r>
    </w:p>
    <w:p w14:paraId="116726DC" w14:textId="77777777" w:rsidR="00C96987" w:rsidRDefault="00C96987">
      <w:pPr>
        <w:pStyle w:val="BodyText"/>
      </w:pPr>
    </w:p>
    <w:p w14:paraId="3D4A9280" w14:textId="77777777" w:rsidR="00C96987" w:rsidRDefault="000D192B">
      <w:pPr>
        <w:pStyle w:val="Heading1"/>
        <w:numPr>
          <w:ilvl w:val="0"/>
          <w:numId w:val="2"/>
        </w:numPr>
        <w:tabs>
          <w:tab w:val="left" w:pos="956"/>
        </w:tabs>
        <w:ind w:left="956" w:hanging="584"/>
        <w:jc w:val="left"/>
      </w:pPr>
      <w:r>
        <w:rPr>
          <w:spacing w:val="-2"/>
        </w:rPr>
        <w:t>SECURITY</w:t>
      </w:r>
    </w:p>
    <w:p w14:paraId="70E30466" w14:textId="77777777" w:rsidR="00C96987" w:rsidRDefault="00C96987">
      <w:pPr>
        <w:pStyle w:val="BodyText"/>
        <w:rPr>
          <w:b/>
        </w:rPr>
      </w:pPr>
    </w:p>
    <w:p w14:paraId="502CBD55" w14:textId="77777777" w:rsidR="00C96987" w:rsidRDefault="000D192B">
      <w:pPr>
        <w:pStyle w:val="Heading2"/>
        <w:numPr>
          <w:ilvl w:val="1"/>
          <w:numId w:val="2"/>
        </w:numPr>
        <w:tabs>
          <w:tab w:val="left" w:pos="1449"/>
        </w:tabs>
        <w:ind w:left="1449" w:hanging="447"/>
        <w:jc w:val="both"/>
      </w:pPr>
      <w:r>
        <w:t>Controls</w:t>
      </w:r>
      <w:r>
        <w:rPr>
          <w:spacing w:val="-9"/>
        </w:rPr>
        <w:t xml:space="preserve"> </w:t>
      </w:r>
      <w:r>
        <w:t>for</w:t>
      </w:r>
      <w:r>
        <w:rPr>
          <w:spacing w:val="-9"/>
        </w:rPr>
        <w:t xml:space="preserve"> </w:t>
      </w:r>
      <w:r>
        <w:t>the</w:t>
      </w:r>
      <w:r>
        <w:rPr>
          <w:spacing w:val="-9"/>
        </w:rPr>
        <w:t xml:space="preserve"> </w:t>
      </w:r>
      <w:r>
        <w:t>Protection</w:t>
      </w:r>
      <w:r>
        <w:rPr>
          <w:spacing w:val="-9"/>
        </w:rPr>
        <w:t xml:space="preserve"> </w:t>
      </w:r>
      <w:r>
        <w:t>of</w:t>
      </w:r>
      <w:r>
        <w:rPr>
          <w:spacing w:val="-9"/>
        </w:rPr>
        <w:t xml:space="preserve"> </w:t>
      </w:r>
      <w:r>
        <w:t>Customer</w:t>
      </w:r>
      <w:r>
        <w:rPr>
          <w:spacing w:val="-9"/>
        </w:rPr>
        <w:t xml:space="preserve"> </w:t>
      </w:r>
      <w:r>
        <w:t>Personal</w:t>
      </w:r>
      <w:r>
        <w:rPr>
          <w:spacing w:val="-8"/>
        </w:rPr>
        <w:t xml:space="preserve"> </w:t>
      </w:r>
      <w:r>
        <w:rPr>
          <w:spacing w:val="-4"/>
        </w:rPr>
        <w:t>Data.</w:t>
      </w:r>
    </w:p>
    <w:p w14:paraId="5F683E84" w14:textId="77777777" w:rsidR="00C96987" w:rsidRDefault="000D192B">
      <w:pPr>
        <w:pStyle w:val="BodyText"/>
        <w:ind w:left="972" w:right="29"/>
        <w:jc w:val="both"/>
      </w:pPr>
      <w:r>
        <w:t>Atomic Jolt shall</w:t>
      </w:r>
      <w:r>
        <w:rPr>
          <w:spacing w:val="-7"/>
        </w:rPr>
        <w:t xml:space="preserve"> </w:t>
      </w:r>
      <w:r>
        <w:t>maintain</w:t>
      </w:r>
      <w:r>
        <w:rPr>
          <w:spacing w:val="-7"/>
        </w:rPr>
        <w:t xml:space="preserve"> </w:t>
      </w:r>
      <w:r>
        <w:t>appropriate</w:t>
      </w:r>
      <w:r>
        <w:rPr>
          <w:spacing w:val="-7"/>
        </w:rPr>
        <w:t xml:space="preserve"> </w:t>
      </w:r>
      <w:r>
        <w:t>technical</w:t>
      </w:r>
      <w:r>
        <w:rPr>
          <w:spacing w:val="-7"/>
        </w:rPr>
        <w:t xml:space="preserve"> </w:t>
      </w:r>
      <w:r>
        <w:t>and</w:t>
      </w:r>
      <w:r>
        <w:rPr>
          <w:spacing w:val="-7"/>
        </w:rPr>
        <w:t xml:space="preserve"> </w:t>
      </w:r>
      <w:r>
        <w:t>organizational</w:t>
      </w:r>
      <w:r>
        <w:rPr>
          <w:spacing w:val="-7"/>
        </w:rPr>
        <w:t xml:space="preserve"> </w:t>
      </w:r>
      <w:r>
        <w:t>measures</w:t>
      </w:r>
      <w:r>
        <w:rPr>
          <w:spacing w:val="-7"/>
        </w:rPr>
        <w:t xml:space="preserve"> </w:t>
      </w:r>
      <w:r>
        <w:t>for</w:t>
      </w:r>
      <w:r>
        <w:rPr>
          <w:spacing w:val="-7"/>
        </w:rPr>
        <w:t xml:space="preserve"> </w:t>
      </w:r>
      <w:r>
        <w:t>protection</w:t>
      </w:r>
      <w:r>
        <w:rPr>
          <w:spacing w:val="-7"/>
        </w:rPr>
        <w:t xml:space="preserve"> </w:t>
      </w:r>
      <w:r>
        <w:t>of</w:t>
      </w:r>
      <w:r>
        <w:rPr>
          <w:spacing w:val="-7"/>
        </w:rPr>
        <w:t xml:space="preserve"> </w:t>
      </w:r>
      <w:r>
        <w:t>the</w:t>
      </w:r>
      <w:r>
        <w:rPr>
          <w:spacing w:val="-7"/>
        </w:rPr>
        <w:t xml:space="preserve"> </w:t>
      </w:r>
      <w:r>
        <w:t>security and integrity of Customer Personal Data. Customer understands and agrees that the technical and organizational measures are subject to technical progress and development. In that regard, Atomic</w:t>
      </w:r>
      <w:r>
        <w:rPr>
          <w:spacing w:val="-6"/>
        </w:rPr>
        <w:t xml:space="preserve"> </w:t>
      </w:r>
      <w:r>
        <w:t>Jolt</w:t>
      </w:r>
      <w:r>
        <w:rPr>
          <w:spacing w:val="-6"/>
        </w:rPr>
        <w:t xml:space="preserve"> </w:t>
      </w:r>
      <w:r>
        <w:t xml:space="preserve">is expressly permitted to implement adequate alternative measures </w:t>
      </w:r>
      <w:proofErr w:type="gramStart"/>
      <w:r>
        <w:t>as long as</w:t>
      </w:r>
      <w:proofErr w:type="gramEnd"/>
      <w:r>
        <w:t xml:space="preserve"> the security level of the measures is maintained.</w:t>
      </w:r>
    </w:p>
    <w:p w14:paraId="3D334996" w14:textId="77777777" w:rsidR="00C96987" w:rsidRDefault="00C96987">
      <w:pPr>
        <w:pStyle w:val="BodyText"/>
      </w:pPr>
    </w:p>
    <w:p w14:paraId="739ACE17" w14:textId="77777777" w:rsidR="00C96987" w:rsidRDefault="000D192B">
      <w:pPr>
        <w:pStyle w:val="BodyText"/>
        <w:ind w:left="972" w:right="27" w:firstLine="30"/>
        <w:jc w:val="both"/>
      </w:pPr>
      <w:r>
        <w:t>Atomic Jolt shall comply with all laws and regulations applicable to the Customer’s</w:t>
      </w:r>
      <w:r>
        <w:rPr>
          <w:spacing w:val="-5"/>
        </w:rPr>
        <w:t xml:space="preserve"> </w:t>
      </w:r>
      <w:r>
        <w:t>protection</w:t>
      </w:r>
      <w:r>
        <w:rPr>
          <w:spacing w:val="-5"/>
        </w:rPr>
        <w:t xml:space="preserve"> </w:t>
      </w:r>
      <w:r>
        <w:t>of</w:t>
      </w:r>
      <w:r>
        <w:rPr>
          <w:spacing w:val="-5"/>
        </w:rPr>
        <w:t xml:space="preserve"> </w:t>
      </w:r>
      <w:r>
        <w:t xml:space="preserve">Student Data privacy and </w:t>
      </w:r>
      <w:proofErr w:type="gramStart"/>
      <w:r>
        <w:t>security, and</w:t>
      </w:r>
      <w:proofErr w:type="gramEnd"/>
      <w:r>
        <w:t xml:space="preserve"> shall cooperate with any state or federal government-initiated</w:t>
      </w:r>
      <w:r>
        <w:rPr>
          <w:spacing w:val="-7"/>
        </w:rPr>
        <w:t xml:space="preserve"> </w:t>
      </w:r>
      <w:r>
        <w:t>audit</w:t>
      </w:r>
      <w:r>
        <w:rPr>
          <w:spacing w:val="-7"/>
        </w:rPr>
        <w:t xml:space="preserve"> </w:t>
      </w:r>
      <w:r>
        <w:t>of</w:t>
      </w:r>
      <w:r>
        <w:rPr>
          <w:spacing w:val="-7"/>
        </w:rPr>
        <w:t xml:space="preserve"> </w:t>
      </w:r>
      <w:r>
        <w:t>the Customer’s use of the Services.</w:t>
      </w:r>
    </w:p>
    <w:p w14:paraId="14E136F4" w14:textId="77777777" w:rsidR="00C96987" w:rsidRDefault="00C96987">
      <w:pPr>
        <w:pStyle w:val="BodyText"/>
      </w:pPr>
    </w:p>
    <w:p w14:paraId="1F05E604" w14:textId="77777777" w:rsidR="00C96987" w:rsidRDefault="000D192B">
      <w:pPr>
        <w:pStyle w:val="Heading1"/>
        <w:numPr>
          <w:ilvl w:val="0"/>
          <w:numId w:val="2"/>
        </w:numPr>
        <w:tabs>
          <w:tab w:val="left" w:pos="956"/>
        </w:tabs>
        <w:ind w:left="956" w:hanging="584"/>
        <w:jc w:val="left"/>
      </w:pPr>
      <w:r>
        <w:rPr>
          <w:spacing w:val="-4"/>
        </w:rPr>
        <w:t>CUSTOMER</w:t>
      </w:r>
      <w:r>
        <w:rPr>
          <w:spacing w:val="-5"/>
        </w:rPr>
        <w:t xml:space="preserve"> </w:t>
      </w:r>
      <w:r>
        <w:rPr>
          <w:spacing w:val="-4"/>
        </w:rPr>
        <w:t>DATA</w:t>
      </w:r>
      <w:r>
        <w:rPr>
          <w:spacing w:val="-5"/>
        </w:rPr>
        <w:t xml:space="preserve"> </w:t>
      </w:r>
      <w:r>
        <w:rPr>
          <w:spacing w:val="-4"/>
        </w:rPr>
        <w:t>INCIDENT.</w:t>
      </w:r>
    </w:p>
    <w:p w14:paraId="3AA605FE" w14:textId="77777777" w:rsidR="000D192B" w:rsidRDefault="000D192B" w:rsidP="000D192B">
      <w:pPr>
        <w:pStyle w:val="Heading1"/>
        <w:ind w:left="0" w:firstLine="0"/>
      </w:pPr>
    </w:p>
    <w:p w14:paraId="3A12BEBE" w14:textId="5D877BE3" w:rsidR="00C96987" w:rsidRDefault="000D192B">
      <w:pPr>
        <w:pStyle w:val="BodyText"/>
        <w:spacing w:before="44"/>
        <w:ind w:left="912" w:right="27"/>
        <w:jc w:val="both"/>
      </w:pPr>
      <w:r>
        <w:t>Atomic Jolt</w:t>
      </w:r>
      <w:r>
        <w:rPr>
          <w:spacing w:val="-5"/>
        </w:rPr>
        <w:t xml:space="preserve"> </w:t>
      </w:r>
      <w:r>
        <w:t>will</w:t>
      </w:r>
      <w:r>
        <w:rPr>
          <w:spacing w:val="-5"/>
        </w:rPr>
        <w:t xml:space="preserve"> </w:t>
      </w:r>
      <w:r>
        <w:t>notify</w:t>
      </w:r>
      <w:r>
        <w:rPr>
          <w:spacing w:val="-5"/>
        </w:rPr>
        <w:t xml:space="preserve"> </w:t>
      </w:r>
      <w:r>
        <w:t>Customer</w:t>
      </w:r>
      <w:r>
        <w:rPr>
          <w:spacing w:val="-5"/>
        </w:rPr>
        <w:t xml:space="preserve"> </w:t>
      </w:r>
      <w:r>
        <w:t>without</w:t>
      </w:r>
      <w:r>
        <w:rPr>
          <w:spacing w:val="-5"/>
        </w:rPr>
        <w:t xml:space="preserve"> </w:t>
      </w:r>
      <w:r>
        <w:t>undue</w:t>
      </w:r>
      <w:r>
        <w:rPr>
          <w:spacing w:val="-5"/>
        </w:rPr>
        <w:t xml:space="preserve"> </w:t>
      </w:r>
      <w:r>
        <w:t>delay</w:t>
      </w:r>
      <w:r>
        <w:rPr>
          <w:spacing w:val="-5"/>
        </w:rPr>
        <w:t xml:space="preserve"> </w:t>
      </w:r>
      <w:r>
        <w:t>after</w:t>
      </w:r>
      <w:r>
        <w:rPr>
          <w:spacing w:val="-5"/>
        </w:rPr>
        <w:t xml:space="preserve"> </w:t>
      </w:r>
      <w:r w:rsidR="00492AFC">
        <w:rPr>
          <w:spacing w:val="-5"/>
        </w:rPr>
        <w:t xml:space="preserve">concluding </w:t>
      </w:r>
      <w:r w:rsidR="00492AFC">
        <w:t>that the</w:t>
      </w:r>
      <w:r>
        <w:t xml:space="preserve"> unauthorized disclosure of, or access to Customer Personal Data</w:t>
      </w:r>
      <w:r w:rsidR="00492AFC">
        <w:t xml:space="preserve"> in violation of any applicable Data Protection laws has occurred </w:t>
      </w:r>
      <w:r>
        <w:t>(a “</w:t>
      </w:r>
      <w:r>
        <w:rPr>
          <w:b/>
        </w:rPr>
        <w:t>Customer Data Incident</w:t>
      </w:r>
      <w:r>
        <w:t>”). Atomic Jolt shall make reasonable efforts to identify</w:t>
      </w:r>
      <w:r>
        <w:rPr>
          <w:spacing w:val="-5"/>
        </w:rPr>
        <w:t xml:space="preserve"> </w:t>
      </w:r>
      <w:r>
        <w:t>the</w:t>
      </w:r>
      <w:r>
        <w:rPr>
          <w:spacing w:val="-5"/>
        </w:rPr>
        <w:t xml:space="preserve"> </w:t>
      </w:r>
      <w:r>
        <w:t>cause</w:t>
      </w:r>
      <w:r>
        <w:rPr>
          <w:spacing w:val="-5"/>
        </w:rPr>
        <w:t xml:space="preserve"> </w:t>
      </w:r>
      <w:r>
        <w:t>of</w:t>
      </w:r>
      <w:r>
        <w:rPr>
          <w:spacing w:val="-5"/>
        </w:rPr>
        <w:t xml:space="preserve"> </w:t>
      </w:r>
      <w:r>
        <w:t>such</w:t>
      </w:r>
      <w:r>
        <w:rPr>
          <w:spacing w:val="-5"/>
        </w:rPr>
        <w:t xml:space="preserve"> </w:t>
      </w:r>
      <w:r>
        <w:t>Customer</w:t>
      </w:r>
      <w:r>
        <w:rPr>
          <w:spacing w:val="-5"/>
        </w:rPr>
        <w:t xml:space="preserve"> </w:t>
      </w:r>
      <w:r>
        <w:t>Data</w:t>
      </w:r>
      <w:r>
        <w:rPr>
          <w:spacing w:val="-5"/>
        </w:rPr>
        <w:t xml:space="preserve"> </w:t>
      </w:r>
      <w:r>
        <w:t>Incident</w:t>
      </w:r>
      <w:r>
        <w:rPr>
          <w:spacing w:val="-5"/>
        </w:rPr>
        <w:t xml:space="preserve"> </w:t>
      </w:r>
      <w:r>
        <w:t>and</w:t>
      </w:r>
      <w:r>
        <w:rPr>
          <w:spacing w:val="-5"/>
        </w:rPr>
        <w:t xml:space="preserve"> </w:t>
      </w:r>
      <w:r>
        <w:t>take</w:t>
      </w:r>
      <w:r>
        <w:rPr>
          <w:spacing w:val="-5"/>
        </w:rPr>
        <w:t xml:space="preserve"> </w:t>
      </w:r>
      <w:r>
        <w:t>those</w:t>
      </w:r>
      <w:r>
        <w:rPr>
          <w:spacing w:val="-5"/>
        </w:rPr>
        <w:t xml:space="preserve"> </w:t>
      </w:r>
      <w:r>
        <w:t>steps</w:t>
      </w:r>
      <w:r>
        <w:rPr>
          <w:spacing w:val="-5"/>
        </w:rPr>
        <w:t xml:space="preserve"> </w:t>
      </w:r>
      <w:r>
        <w:t>as</w:t>
      </w:r>
      <w:r>
        <w:rPr>
          <w:spacing w:val="-5"/>
        </w:rPr>
        <w:t xml:space="preserve"> </w:t>
      </w:r>
      <w:r>
        <w:t>Atomic</w:t>
      </w:r>
      <w:r>
        <w:rPr>
          <w:spacing w:val="-5"/>
        </w:rPr>
        <w:t xml:space="preserve"> </w:t>
      </w:r>
      <w:r>
        <w:t>Jolt</w:t>
      </w:r>
      <w:r>
        <w:rPr>
          <w:spacing w:val="-5"/>
        </w:rPr>
        <w:t xml:space="preserve"> </w:t>
      </w:r>
      <w:r>
        <w:t>deems</w:t>
      </w:r>
      <w:r>
        <w:rPr>
          <w:spacing w:val="-5"/>
        </w:rPr>
        <w:t xml:space="preserve"> </w:t>
      </w:r>
      <w:r>
        <w:t>necessary</w:t>
      </w:r>
      <w:r>
        <w:rPr>
          <w:spacing w:val="-5"/>
        </w:rPr>
        <w:t xml:space="preserve"> </w:t>
      </w:r>
      <w:r>
        <w:t>and reasonable</w:t>
      </w:r>
      <w:r>
        <w:rPr>
          <w:spacing w:val="-5"/>
        </w:rPr>
        <w:t xml:space="preserve"> </w:t>
      </w:r>
      <w:proofErr w:type="gramStart"/>
      <w:r>
        <w:t>in</w:t>
      </w:r>
      <w:r>
        <w:rPr>
          <w:spacing w:val="-5"/>
        </w:rPr>
        <w:t xml:space="preserve"> </w:t>
      </w:r>
      <w:r>
        <w:t>order</w:t>
      </w:r>
      <w:r>
        <w:rPr>
          <w:spacing w:val="-5"/>
        </w:rPr>
        <w:t xml:space="preserve"> </w:t>
      </w:r>
      <w:r>
        <w:t>to</w:t>
      </w:r>
      <w:proofErr w:type="gramEnd"/>
      <w:r>
        <w:rPr>
          <w:spacing w:val="-5"/>
        </w:rPr>
        <w:t xml:space="preserve"> </w:t>
      </w:r>
      <w:r>
        <w:lastRenderedPageBreak/>
        <w:t>remediate</w:t>
      </w:r>
      <w:r>
        <w:rPr>
          <w:spacing w:val="-5"/>
        </w:rPr>
        <w:t xml:space="preserve"> </w:t>
      </w:r>
      <w:r>
        <w:t>the</w:t>
      </w:r>
      <w:r>
        <w:rPr>
          <w:spacing w:val="-5"/>
        </w:rPr>
        <w:t xml:space="preserve"> </w:t>
      </w:r>
      <w:r>
        <w:t>cause</w:t>
      </w:r>
      <w:r>
        <w:rPr>
          <w:spacing w:val="-5"/>
        </w:rPr>
        <w:t xml:space="preserve"> </w:t>
      </w:r>
      <w:r>
        <w:t>of</w:t>
      </w:r>
      <w:r>
        <w:rPr>
          <w:spacing w:val="-5"/>
        </w:rPr>
        <w:t xml:space="preserve"> </w:t>
      </w:r>
      <w:r>
        <w:t>such</w:t>
      </w:r>
      <w:r>
        <w:rPr>
          <w:spacing w:val="-5"/>
        </w:rPr>
        <w:t xml:space="preserve"> </w:t>
      </w:r>
      <w:r>
        <w:t>a</w:t>
      </w:r>
      <w:r>
        <w:rPr>
          <w:spacing w:val="-5"/>
        </w:rPr>
        <w:t xml:space="preserve"> </w:t>
      </w:r>
      <w:r>
        <w:t>Customer</w:t>
      </w:r>
      <w:r>
        <w:rPr>
          <w:spacing w:val="-5"/>
        </w:rPr>
        <w:t xml:space="preserve"> </w:t>
      </w:r>
      <w:r>
        <w:t>Data</w:t>
      </w:r>
      <w:r>
        <w:rPr>
          <w:spacing w:val="-5"/>
        </w:rPr>
        <w:t xml:space="preserve"> </w:t>
      </w:r>
      <w:r>
        <w:t>Incident</w:t>
      </w:r>
      <w:r>
        <w:rPr>
          <w:spacing w:val="-5"/>
        </w:rPr>
        <w:t xml:space="preserve"> </w:t>
      </w:r>
      <w:r>
        <w:t>to</w:t>
      </w:r>
      <w:r>
        <w:rPr>
          <w:spacing w:val="-5"/>
        </w:rPr>
        <w:t xml:space="preserve"> </w:t>
      </w:r>
      <w:r>
        <w:t>the</w:t>
      </w:r>
      <w:r>
        <w:rPr>
          <w:spacing w:val="-5"/>
        </w:rPr>
        <w:t xml:space="preserve"> </w:t>
      </w:r>
      <w:r>
        <w:t>extent</w:t>
      </w:r>
      <w:r>
        <w:rPr>
          <w:spacing w:val="-5"/>
        </w:rPr>
        <w:t xml:space="preserve"> </w:t>
      </w:r>
      <w:r>
        <w:t>the</w:t>
      </w:r>
      <w:r>
        <w:rPr>
          <w:spacing w:val="-5"/>
        </w:rPr>
        <w:t xml:space="preserve"> </w:t>
      </w:r>
      <w:r>
        <w:t>remediation is within Atomic Jolt’s reasonable control. The obligations herein shall not apply to incidents that are caused by Customer or Customer’s Users.</w:t>
      </w:r>
    </w:p>
    <w:p w14:paraId="7C2C60BA" w14:textId="77777777" w:rsidR="00C96987" w:rsidRDefault="00C96987">
      <w:pPr>
        <w:pStyle w:val="BodyText"/>
      </w:pPr>
    </w:p>
    <w:p w14:paraId="4D87BA61" w14:textId="77777777" w:rsidR="00C96987" w:rsidRDefault="000D192B">
      <w:pPr>
        <w:pStyle w:val="Heading1"/>
        <w:numPr>
          <w:ilvl w:val="0"/>
          <w:numId w:val="2"/>
        </w:numPr>
        <w:tabs>
          <w:tab w:val="left" w:pos="911"/>
        </w:tabs>
        <w:ind w:left="911" w:hanging="539"/>
        <w:jc w:val="left"/>
      </w:pPr>
      <w:r>
        <w:rPr>
          <w:spacing w:val="-2"/>
        </w:rPr>
        <w:t>IMPACT</w:t>
      </w:r>
      <w:r>
        <w:rPr>
          <w:spacing w:val="-9"/>
        </w:rPr>
        <w:t xml:space="preserve"> </w:t>
      </w:r>
      <w:r>
        <w:rPr>
          <w:spacing w:val="-2"/>
        </w:rPr>
        <w:t>ASSESSMENT.</w:t>
      </w:r>
    </w:p>
    <w:p w14:paraId="6B05E9FC" w14:textId="77777777" w:rsidR="00C96987" w:rsidRDefault="00C96987">
      <w:pPr>
        <w:pStyle w:val="BodyText"/>
        <w:rPr>
          <w:b/>
        </w:rPr>
      </w:pPr>
    </w:p>
    <w:p w14:paraId="5CEE6514" w14:textId="77777777" w:rsidR="00C96987" w:rsidRDefault="000D192B">
      <w:pPr>
        <w:pStyle w:val="BodyText"/>
        <w:ind w:left="912" w:right="27"/>
        <w:jc w:val="both"/>
      </w:pPr>
      <w:r>
        <w:t>With effect from May 25, 2018, upon Customer’s request, Atomic Jolt shall provide Customer with reasonable cooperation and assistance needed to fulfil Customer’s obligation</w:t>
      </w:r>
      <w:r>
        <w:rPr>
          <w:spacing w:val="-5"/>
        </w:rPr>
        <w:t xml:space="preserve"> </w:t>
      </w:r>
      <w:r>
        <w:t>under</w:t>
      </w:r>
      <w:r>
        <w:rPr>
          <w:spacing w:val="-5"/>
        </w:rPr>
        <w:t xml:space="preserve"> </w:t>
      </w:r>
      <w:r>
        <w:t>the</w:t>
      </w:r>
      <w:r>
        <w:rPr>
          <w:spacing w:val="-5"/>
        </w:rPr>
        <w:t xml:space="preserve"> </w:t>
      </w:r>
      <w:r>
        <w:t>GDPR</w:t>
      </w:r>
      <w:r>
        <w:rPr>
          <w:spacing w:val="-5"/>
        </w:rPr>
        <w:t xml:space="preserve"> </w:t>
      </w:r>
      <w:r>
        <w:t>to</w:t>
      </w:r>
      <w:r>
        <w:rPr>
          <w:spacing w:val="-5"/>
        </w:rPr>
        <w:t xml:space="preserve"> </w:t>
      </w:r>
      <w:r>
        <w:t>carry</w:t>
      </w:r>
      <w:r>
        <w:rPr>
          <w:spacing w:val="-5"/>
        </w:rPr>
        <w:t xml:space="preserve"> </w:t>
      </w:r>
      <w:r>
        <w:t>out a data protection impact assessment related to Customer’s use of the Services, to the extent Customer does not otherwise</w:t>
      </w:r>
      <w:r>
        <w:rPr>
          <w:spacing w:val="-5"/>
        </w:rPr>
        <w:t xml:space="preserve"> </w:t>
      </w:r>
      <w:r>
        <w:t>have</w:t>
      </w:r>
      <w:r>
        <w:rPr>
          <w:spacing w:val="-5"/>
        </w:rPr>
        <w:t xml:space="preserve"> </w:t>
      </w:r>
      <w:r>
        <w:t>access</w:t>
      </w:r>
      <w:r>
        <w:rPr>
          <w:spacing w:val="-5"/>
        </w:rPr>
        <w:t xml:space="preserve"> </w:t>
      </w:r>
      <w:r>
        <w:t>to</w:t>
      </w:r>
      <w:r>
        <w:rPr>
          <w:spacing w:val="-5"/>
        </w:rPr>
        <w:t xml:space="preserve"> </w:t>
      </w:r>
      <w:r>
        <w:t>the</w:t>
      </w:r>
      <w:r>
        <w:rPr>
          <w:spacing w:val="-5"/>
        </w:rPr>
        <w:t xml:space="preserve"> </w:t>
      </w:r>
      <w:r>
        <w:t>relevant</w:t>
      </w:r>
      <w:r>
        <w:rPr>
          <w:spacing w:val="-5"/>
        </w:rPr>
        <w:t xml:space="preserve"> </w:t>
      </w:r>
      <w:r>
        <w:t>information,</w:t>
      </w:r>
      <w:r>
        <w:rPr>
          <w:spacing w:val="-5"/>
        </w:rPr>
        <w:t xml:space="preserve"> </w:t>
      </w:r>
      <w:r>
        <w:t>and</w:t>
      </w:r>
      <w:r>
        <w:rPr>
          <w:spacing w:val="-5"/>
        </w:rPr>
        <w:t xml:space="preserve"> </w:t>
      </w:r>
      <w:r>
        <w:t>to</w:t>
      </w:r>
      <w:r>
        <w:rPr>
          <w:spacing w:val="-5"/>
        </w:rPr>
        <w:t xml:space="preserve"> </w:t>
      </w:r>
      <w:r>
        <w:t>the</w:t>
      </w:r>
      <w:r>
        <w:rPr>
          <w:spacing w:val="-5"/>
        </w:rPr>
        <w:t xml:space="preserve"> </w:t>
      </w:r>
      <w:r>
        <w:t>extent</w:t>
      </w:r>
      <w:r>
        <w:rPr>
          <w:spacing w:val="-5"/>
        </w:rPr>
        <w:t xml:space="preserve"> </w:t>
      </w:r>
      <w:r>
        <w:t>such</w:t>
      </w:r>
      <w:r>
        <w:rPr>
          <w:spacing w:val="-5"/>
        </w:rPr>
        <w:t xml:space="preserve"> </w:t>
      </w:r>
      <w:r>
        <w:t>information</w:t>
      </w:r>
      <w:r>
        <w:rPr>
          <w:spacing w:val="-5"/>
        </w:rPr>
        <w:t xml:space="preserve"> </w:t>
      </w:r>
      <w:r>
        <w:t>is</w:t>
      </w:r>
      <w:r>
        <w:rPr>
          <w:spacing w:val="-5"/>
        </w:rPr>
        <w:t xml:space="preserve"> </w:t>
      </w:r>
      <w:r>
        <w:t>available to Atomic Jolt. Atomic Jolt shall provide reasonable assistance to Customer in the cooperation or prior consultation with the supervisory authority, to the extent required under the GDPR.</w:t>
      </w:r>
    </w:p>
    <w:p w14:paraId="40A885E9" w14:textId="77777777" w:rsidR="00C96987" w:rsidRDefault="00C96987">
      <w:pPr>
        <w:pStyle w:val="BodyText"/>
      </w:pPr>
    </w:p>
    <w:p w14:paraId="1C2606BA" w14:textId="77777777" w:rsidR="00C96987" w:rsidRDefault="000D192B">
      <w:pPr>
        <w:pStyle w:val="Heading1"/>
        <w:numPr>
          <w:ilvl w:val="0"/>
          <w:numId w:val="2"/>
        </w:numPr>
        <w:tabs>
          <w:tab w:val="left" w:pos="956"/>
        </w:tabs>
        <w:ind w:left="956" w:hanging="597"/>
        <w:jc w:val="left"/>
      </w:pPr>
      <w:r>
        <w:t>DEIDENTIFIED</w:t>
      </w:r>
      <w:r>
        <w:rPr>
          <w:spacing w:val="-12"/>
        </w:rPr>
        <w:t xml:space="preserve"> </w:t>
      </w:r>
      <w:r>
        <w:rPr>
          <w:spacing w:val="-4"/>
        </w:rPr>
        <w:t>DATA</w:t>
      </w:r>
    </w:p>
    <w:p w14:paraId="79DCC131" w14:textId="77777777" w:rsidR="00C96987" w:rsidRDefault="00C96987">
      <w:pPr>
        <w:pStyle w:val="BodyText"/>
        <w:rPr>
          <w:b/>
        </w:rPr>
      </w:pPr>
    </w:p>
    <w:p w14:paraId="24EC7AC6" w14:textId="77777777" w:rsidR="00C96987" w:rsidRDefault="000D192B">
      <w:pPr>
        <w:pStyle w:val="BodyText"/>
        <w:ind w:left="912" w:right="25"/>
        <w:jc w:val="both"/>
      </w:pPr>
      <w:r>
        <w:t xml:space="preserve">Atomic Jolt agrees not to attempt to re-identify De-Identified Data without the written direction of the Customer. </w:t>
      </w:r>
      <w:proofErr w:type="spellStart"/>
      <w:r>
        <w:t>DeIdentified</w:t>
      </w:r>
      <w:proofErr w:type="spellEnd"/>
      <w:r>
        <w:t xml:space="preserve"> Student Data may be used by Atomic Jolt for those purposes allowed under applicable laws, for the purposes allowed for the</w:t>
      </w:r>
      <w:r>
        <w:rPr>
          <w:spacing w:val="-5"/>
        </w:rPr>
        <w:t xml:space="preserve"> </w:t>
      </w:r>
      <w:r>
        <w:t>processing</w:t>
      </w:r>
      <w:r>
        <w:rPr>
          <w:spacing w:val="-5"/>
        </w:rPr>
        <w:t xml:space="preserve"> </w:t>
      </w:r>
      <w:r>
        <w:t>of</w:t>
      </w:r>
      <w:r>
        <w:rPr>
          <w:spacing w:val="-5"/>
        </w:rPr>
        <w:t xml:space="preserve"> </w:t>
      </w:r>
      <w:r>
        <w:t>Student</w:t>
      </w:r>
      <w:r>
        <w:rPr>
          <w:spacing w:val="-5"/>
        </w:rPr>
        <w:t xml:space="preserve"> </w:t>
      </w:r>
      <w:r>
        <w:t>Data</w:t>
      </w:r>
      <w:r>
        <w:rPr>
          <w:spacing w:val="-5"/>
        </w:rPr>
        <w:t xml:space="preserve"> </w:t>
      </w:r>
      <w:r>
        <w:t>under</w:t>
      </w:r>
      <w:r>
        <w:rPr>
          <w:spacing w:val="-5"/>
        </w:rPr>
        <w:t xml:space="preserve"> </w:t>
      </w:r>
      <w:r>
        <w:t>this</w:t>
      </w:r>
      <w:r>
        <w:rPr>
          <w:spacing w:val="-5"/>
        </w:rPr>
        <w:t xml:space="preserve"> </w:t>
      </w:r>
      <w:r>
        <w:t>DPA,</w:t>
      </w:r>
      <w:r>
        <w:rPr>
          <w:spacing w:val="-5"/>
        </w:rPr>
        <w:t xml:space="preserve"> </w:t>
      </w:r>
      <w:r>
        <w:t>as</w:t>
      </w:r>
      <w:r>
        <w:rPr>
          <w:spacing w:val="-5"/>
        </w:rPr>
        <w:t xml:space="preserve"> </w:t>
      </w:r>
      <w:r>
        <w:t>well</w:t>
      </w:r>
      <w:r>
        <w:rPr>
          <w:spacing w:val="-5"/>
        </w:rPr>
        <w:t xml:space="preserve"> </w:t>
      </w:r>
      <w:r>
        <w:t>as</w:t>
      </w:r>
      <w:r>
        <w:rPr>
          <w:spacing w:val="-5"/>
        </w:rPr>
        <w:t xml:space="preserve"> </w:t>
      </w:r>
      <w:r>
        <w:t>the following purposes: (1) assisting governmental agencies in conducting research and other studies; (2) research, development, and improvement of Atomic Jolt’s educational sites, Services, or applications,</w:t>
      </w:r>
      <w:r>
        <w:rPr>
          <w:spacing w:val="-6"/>
        </w:rPr>
        <w:t xml:space="preserve"> </w:t>
      </w:r>
      <w:r>
        <w:t>and to demonstrate the effectiveness of the</w:t>
      </w:r>
      <w:r>
        <w:rPr>
          <w:spacing w:val="-5"/>
        </w:rPr>
        <w:t xml:space="preserve"> </w:t>
      </w:r>
      <w:r>
        <w:t>Services;</w:t>
      </w:r>
      <w:r>
        <w:rPr>
          <w:spacing w:val="-5"/>
        </w:rPr>
        <w:t xml:space="preserve"> </w:t>
      </w:r>
      <w:r>
        <w:t>and</w:t>
      </w:r>
      <w:r>
        <w:rPr>
          <w:spacing w:val="-5"/>
        </w:rPr>
        <w:t xml:space="preserve"> </w:t>
      </w:r>
      <w:r>
        <w:t>(3)</w:t>
      </w:r>
      <w:r>
        <w:rPr>
          <w:spacing w:val="-5"/>
        </w:rPr>
        <w:t xml:space="preserve"> </w:t>
      </w:r>
      <w:r>
        <w:t>for</w:t>
      </w:r>
      <w:r>
        <w:rPr>
          <w:spacing w:val="-5"/>
        </w:rPr>
        <w:t xml:space="preserve"> </w:t>
      </w:r>
      <w:r>
        <w:t>adaptive</w:t>
      </w:r>
      <w:r>
        <w:rPr>
          <w:spacing w:val="-5"/>
        </w:rPr>
        <w:t xml:space="preserve"> </w:t>
      </w:r>
      <w:r>
        <w:t>learning</w:t>
      </w:r>
      <w:r>
        <w:rPr>
          <w:spacing w:val="-5"/>
        </w:rPr>
        <w:t xml:space="preserve"> </w:t>
      </w:r>
      <w:r>
        <w:t>purpose</w:t>
      </w:r>
      <w:r>
        <w:rPr>
          <w:spacing w:val="-5"/>
        </w:rPr>
        <w:t xml:space="preserve"> </w:t>
      </w:r>
      <w:r>
        <w:t>and</w:t>
      </w:r>
      <w:r>
        <w:rPr>
          <w:spacing w:val="-5"/>
        </w:rPr>
        <w:t xml:space="preserve"> </w:t>
      </w:r>
      <w:r>
        <w:t>for</w:t>
      </w:r>
      <w:r>
        <w:rPr>
          <w:spacing w:val="-5"/>
        </w:rPr>
        <w:t xml:space="preserve"> </w:t>
      </w:r>
      <w:r>
        <w:t>customized student learning.</w:t>
      </w:r>
    </w:p>
    <w:p w14:paraId="1F2ECF14" w14:textId="77777777" w:rsidR="00C96987" w:rsidRDefault="00C96987">
      <w:pPr>
        <w:pStyle w:val="BodyText"/>
      </w:pPr>
    </w:p>
    <w:p w14:paraId="61CB013D" w14:textId="77777777" w:rsidR="00C96987" w:rsidRDefault="000D192B">
      <w:pPr>
        <w:pStyle w:val="Heading1"/>
        <w:numPr>
          <w:ilvl w:val="0"/>
          <w:numId w:val="2"/>
        </w:numPr>
        <w:tabs>
          <w:tab w:val="left" w:pos="956"/>
        </w:tabs>
        <w:ind w:left="956" w:hanging="646"/>
        <w:jc w:val="left"/>
      </w:pPr>
      <w:r>
        <w:t>RETURN</w:t>
      </w:r>
      <w:r>
        <w:rPr>
          <w:spacing w:val="-7"/>
        </w:rPr>
        <w:t xml:space="preserve"> </w:t>
      </w:r>
      <w:r>
        <w:t>AND</w:t>
      </w:r>
      <w:r>
        <w:rPr>
          <w:spacing w:val="-7"/>
        </w:rPr>
        <w:t xml:space="preserve"> </w:t>
      </w:r>
      <w:r>
        <w:t>DELETION</w:t>
      </w:r>
      <w:r>
        <w:rPr>
          <w:spacing w:val="-7"/>
        </w:rPr>
        <w:t xml:space="preserve"> </w:t>
      </w:r>
      <w:r>
        <w:t>OF</w:t>
      </w:r>
      <w:r>
        <w:rPr>
          <w:spacing w:val="-7"/>
        </w:rPr>
        <w:t xml:space="preserve"> </w:t>
      </w:r>
      <w:r>
        <w:t>CUSTOMER</w:t>
      </w:r>
      <w:r>
        <w:rPr>
          <w:spacing w:val="-6"/>
        </w:rPr>
        <w:t xml:space="preserve"> </w:t>
      </w:r>
      <w:r>
        <w:rPr>
          <w:spacing w:val="-4"/>
        </w:rPr>
        <w:t>DATA</w:t>
      </w:r>
    </w:p>
    <w:p w14:paraId="43FB6C3C" w14:textId="77777777" w:rsidR="00C96987" w:rsidRDefault="00C96987">
      <w:pPr>
        <w:pStyle w:val="BodyText"/>
        <w:rPr>
          <w:b/>
        </w:rPr>
      </w:pPr>
    </w:p>
    <w:p w14:paraId="1F7402EE" w14:textId="0C1EF502" w:rsidR="00C96987" w:rsidRDefault="000D192B">
      <w:pPr>
        <w:pStyle w:val="BodyText"/>
        <w:ind w:left="912" w:right="25"/>
        <w:jc w:val="both"/>
      </w:pPr>
      <w:r>
        <w:t>Atomic Jolt shall return Customer Personal Data to Customer and,</w:t>
      </w:r>
      <w:r>
        <w:rPr>
          <w:spacing w:val="-6"/>
        </w:rPr>
        <w:t xml:space="preserve"> </w:t>
      </w:r>
      <w:r>
        <w:t>to</w:t>
      </w:r>
      <w:r>
        <w:rPr>
          <w:spacing w:val="-6"/>
        </w:rPr>
        <w:t xml:space="preserve"> </w:t>
      </w:r>
      <w:r>
        <w:t>the</w:t>
      </w:r>
      <w:r>
        <w:rPr>
          <w:spacing w:val="-6"/>
        </w:rPr>
        <w:t xml:space="preserve"> </w:t>
      </w:r>
      <w:r>
        <w:t>extent</w:t>
      </w:r>
      <w:r>
        <w:rPr>
          <w:spacing w:val="-6"/>
        </w:rPr>
        <w:t xml:space="preserve"> </w:t>
      </w:r>
      <w:r>
        <w:t>allowed</w:t>
      </w:r>
      <w:r>
        <w:rPr>
          <w:spacing w:val="-6"/>
        </w:rPr>
        <w:t xml:space="preserve"> </w:t>
      </w:r>
      <w:r>
        <w:t>by</w:t>
      </w:r>
      <w:r>
        <w:rPr>
          <w:spacing w:val="-6"/>
        </w:rPr>
        <w:t xml:space="preserve"> </w:t>
      </w:r>
      <w:r>
        <w:t>applicable</w:t>
      </w:r>
      <w:r>
        <w:rPr>
          <w:spacing w:val="-6"/>
        </w:rPr>
        <w:t xml:space="preserve"> </w:t>
      </w:r>
      <w:r>
        <w:t xml:space="preserve">law, delete Customer Personal Data, as required by </w:t>
      </w:r>
      <w:r w:rsidR="00492AFC">
        <w:t>applicable</w:t>
      </w:r>
      <w:r>
        <w:rPr>
          <w:spacing w:val="-6"/>
        </w:rPr>
        <w:t xml:space="preserve"> </w:t>
      </w:r>
      <w:r>
        <w:t>Data</w:t>
      </w:r>
      <w:r>
        <w:rPr>
          <w:spacing w:val="-6"/>
        </w:rPr>
        <w:t xml:space="preserve"> </w:t>
      </w:r>
      <w:r>
        <w:t>Protection</w:t>
      </w:r>
      <w:r>
        <w:rPr>
          <w:spacing w:val="-6"/>
        </w:rPr>
        <w:t xml:space="preserve"> </w:t>
      </w:r>
      <w:r>
        <w:t>Laws.</w:t>
      </w:r>
      <w:r>
        <w:rPr>
          <w:spacing w:val="39"/>
        </w:rPr>
        <w:t xml:space="preserve"> </w:t>
      </w:r>
      <w:r>
        <w:t>Atomic</w:t>
      </w:r>
      <w:r>
        <w:rPr>
          <w:spacing w:val="-6"/>
        </w:rPr>
        <w:t xml:space="preserve"> </w:t>
      </w:r>
      <w:r>
        <w:t>Jolt</w:t>
      </w:r>
      <w:r>
        <w:rPr>
          <w:spacing w:val="-6"/>
        </w:rPr>
        <w:t xml:space="preserve"> </w:t>
      </w:r>
      <w:r>
        <w:t>shall</w:t>
      </w:r>
      <w:r>
        <w:rPr>
          <w:spacing w:val="-6"/>
        </w:rPr>
        <w:t xml:space="preserve"> </w:t>
      </w:r>
      <w:r>
        <w:t>not</w:t>
      </w:r>
      <w:r>
        <w:rPr>
          <w:spacing w:val="-6"/>
        </w:rPr>
        <w:t xml:space="preserve"> </w:t>
      </w:r>
      <w:r>
        <w:t>be</w:t>
      </w:r>
      <w:r>
        <w:rPr>
          <w:spacing w:val="-6"/>
        </w:rPr>
        <w:t xml:space="preserve"> </w:t>
      </w:r>
      <w:r>
        <w:t xml:space="preserve">required to delete any Customer Personal Data to comply with a user’s request directed by Atomic Jolt if it is necessary to maintain such information in accordance with </w:t>
      </w:r>
      <w:r w:rsidR="00492AFC">
        <w:t>applicable law</w:t>
      </w:r>
      <w:r>
        <w:t xml:space="preserve">, in which case Atomic Jolt shall promptly inform Customer of the exceptions relied upon under </w:t>
      </w:r>
      <w:r w:rsidR="00492AFC">
        <w:t xml:space="preserve">applicable law </w:t>
      </w:r>
      <w:r>
        <w:t>and Atomic Jolt shall not use Customer Personal Data retained for any other purpose than provided for by that exception. Disposal or transfer of data will be done within the timeframe</w:t>
      </w:r>
      <w:r>
        <w:rPr>
          <w:spacing w:val="-5"/>
        </w:rPr>
        <w:t xml:space="preserve"> </w:t>
      </w:r>
      <w:r>
        <w:t>according</w:t>
      </w:r>
      <w:r>
        <w:rPr>
          <w:spacing w:val="-5"/>
        </w:rPr>
        <w:t xml:space="preserve"> </w:t>
      </w:r>
      <w:r>
        <w:t>to</w:t>
      </w:r>
      <w:r>
        <w:rPr>
          <w:spacing w:val="-5"/>
        </w:rPr>
        <w:t xml:space="preserve"> </w:t>
      </w:r>
      <w:r>
        <w:t>the</w:t>
      </w:r>
      <w:r>
        <w:rPr>
          <w:spacing w:val="-5"/>
        </w:rPr>
        <w:t xml:space="preserve"> </w:t>
      </w:r>
      <w:r>
        <w:t>applicable</w:t>
      </w:r>
      <w:r>
        <w:rPr>
          <w:spacing w:val="-5"/>
        </w:rPr>
        <w:t xml:space="preserve"> </w:t>
      </w:r>
      <w:r>
        <w:t>Data Protection Laws.</w:t>
      </w:r>
    </w:p>
    <w:p w14:paraId="40A122BA" w14:textId="77777777" w:rsidR="00C96987" w:rsidRDefault="00C96987">
      <w:pPr>
        <w:pStyle w:val="BodyText"/>
      </w:pPr>
    </w:p>
    <w:p w14:paraId="00BE113E" w14:textId="77777777" w:rsidR="00C96987" w:rsidRDefault="000D192B">
      <w:pPr>
        <w:pStyle w:val="Heading1"/>
        <w:numPr>
          <w:ilvl w:val="0"/>
          <w:numId w:val="2"/>
        </w:numPr>
        <w:tabs>
          <w:tab w:val="left" w:pos="1001"/>
        </w:tabs>
        <w:ind w:left="1001" w:hanging="629"/>
        <w:jc w:val="left"/>
      </w:pPr>
      <w:r>
        <w:rPr>
          <w:spacing w:val="-2"/>
        </w:rPr>
        <w:t>AUTHORIZED</w:t>
      </w:r>
      <w:r>
        <w:rPr>
          <w:spacing w:val="7"/>
        </w:rPr>
        <w:t xml:space="preserve"> </w:t>
      </w:r>
      <w:r>
        <w:rPr>
          <w:spacing w:val="-2"/>
        </w:rPr>
        <w:t>AFFILIATES</w:t>
      </w:r>
    </w:p>
    <w:p w14:paraId="16A81892" w14:textId="77777777" w:rsidR="00C96987" w:rsidRDefault="00C96987">
      <w:pPr>
        <w:pStyle w:val="BodyText"/>
        <w:rPr>
          <w:b/>
        </w:rPr>
      </w:pPr>
    </w:p>
    <w:p w14:paraId="49C3507D" w14:textId="77777777" w:rsidR="00C96987" w:rsidRDefault="000D192B">
      <w:pPr>
        <w:pStyle w:val="Heading2"/>
        <w:numPr>
          <w:ilvl w:val="1"/>
          <w:numId w:val="2"/>
        </w:numPr>
        <w:tabs>
          <w:tab w:val="left" w:pos="1448"/>
        </w:tabs>
        <w:ind w:left="1448" w:hanging="536"/>
        <w:jc w:val="both"/>
      </w:pPr>
      <w:r>
        <w:rPr>
          <w:spacing w:val="-2"/>
        </w:rPr>
        <w:t>Contractual</w:t>
      </w:r>
      <w:r>
        <w:rPr>
          <w:spacing w:val="5"/>
        </w:rPr>
        <w:t xml:space="preserve"> </w:t>
      </w:r>
      <w:r>
        <w:rPr>
          <w:spacing w:val="-2"/>
        </w:rPr>
        <w:t>Relationship.</w:t>
      </w:r>
    </w:p>
    <w:p w14:paraId="64F39A45" w14:textId="77777777" w:rsidR="00C96987" w:rsidRDefault="000D192B">
      <w:pPr>
        <w:pStyle w:val="BodyText"/>
        <w:ind w:left="912" w:right="174"/>
        <w:jc w:val="both"/>
      </w:pPr>
      <w:r>
        <w:t>The parties acknowledge and agree that, by executing the Agreement,</w:t>
      </w:r>
      <w:r>
        <w:rPr>
          <w:spacing w:val="-6"/>
        </w:rPr>
        <w:t xml:space="preserve"> </w:t>
      </w:r>
      <w:r>
        <w:t>the</w:t>
      </w:r>
      <w:r>
        <w:rPr>
          <w:spacing w:val="-6"/>
        </w:rPr>
        <w:t xml:space="preserve"> </w:t>
      </w:r>
      <w:r>
        <w:t>Customer</w:t>
      </w:r>
      <w:r>
        <w:rPr>
          <w:spacing w:val="-6"/>
        </w:rPr>
        <w:t xml:space="preserve"> </w:t>
      </w:r>
      <w:r>
        <w:t>enters</w:t>
      </w:r>
      <w:r>
        <w:rPr>
          <w:spacing w:val="-6"/>
        </w:rPr>
        <w:t xml:space="preserve"> </w:t>
      </w:r>
      <w:r>
        <w:t>into</w:t>
      </w:r>
      <w:r>
        <w:rPr>
          <w:spacing w:val="-6"/>
        </w:rPr>
        <w:t xml:space="preserve"> </w:t>
      </w:r>
      <w:r>
        <w:t>the</w:t>
      </w:r>
      <w:r>
        <w:rPr>
          <w:spacing w:val="-6"/>
        </w:rPr>
        <w:t xml:space="preserve"> </w:t>
      </w:r>
      <w:r>
        <w:t>DPA on behalf of itself and, as applicable, in the name and on behalf of its Authorized Affiliates, thereby establishing a separate DPA between Atomic Jolt and each such Authorized Affiliate subject to the provisions of the Agreement and this Section 11 and Section 12. Each Authorized Affiliate agrees to be bound by the obligations under this</w:t>
      </w:r>
      <w:r>
        <w:rPr>
          <w:spacing w:val="-5"/>
        </w:rPr>
        <w:t xml:space="preserve"> </w:t>
      </w:r>
      <w:r>
        <w:t>DPA</w:t>
      </w:r>
      <w:r>
        <w:rPr>
          <w:spacing w:val="-5"/>
        </w:rPr>
        <w:t xml:space="preserve"> </w:t>
      </w:r>
      <w:r>
        <w:t>and,</w:t>
      </w:r>
      <w:r>
        <w:rPr>
          <w:spacing w:val="-5"/>
        </w:rPr>
        <w:t xml:space="preserve"> </w:t>
      </w:r>
      <w:r>
        <w:t>to</w:t>
      </w:r>
      <w:r>
        <w:rPr>
          <w:spacing w:val="-5"/>
        </w:rPr>
        <w:t xml:space="preserve"> </w:t>
      </w:r>
      <w:r>
        <w:t>the</w:t>
      </w:r>
      <w:r>
        <w:rPr>
          <w:spacing w:val="-5"/>
        </w:rPr>
        <w:t xml:space="preserve"> </w:t>
      </w:r>
      <w:r>
        <w:t>extent</w:t>
      </w:r>
      <w:r>
        <w:rPr>
          <w:spacing w:val="-5"/>
        </w:rPr>
        <w:t xml:space="preserve"> </w:t>
      </w:r>
      <w:r>
        <w:t>applicable,</w:t>
      </w:r>
      <w:r>
        <w:rPr>
          <w:spacing w:val="-5"/>
        </w:rPr>
        <w:t xml:space="preserve"> </w:t>
      </w:r>
      <w:r>
        <w:t>the</w:t>
      </w:r>
      <w:r>
        <w:rPr>
          <w:spacing w:val="-5"/>
        </w:rPr>
        <w:t xml:space="preserve"> </w:t>
      </w:r>
      <w:r>
        <w:t>Agreement.</w:t>
      </w:r>
      <w:r>
        <w:rPr>
          <w:spacing w:val="-5"/>
        </w:rPr>
        <w:t xml:space="preserve"> </w:t>
      </w:r>
      <w:r>
        <w:t>For</w:t>
      </w:r>
      <w:r>
        <w:rPr>
          <w:spacing w:val="-5"/>
        </w:rPr>
        <w:t xml:space="preserve"> </w:t>
      </w:r>
      <w:r>
        <w:t>the</w:t>
      </w:r>
      <w:r>
        <w:rPr>
          <w:spacing w:val="-5"/>
        </w:rPr>
        <w:t xml:space="preserve"> </w:t>
      </w:r>
      <w:r>
        <w:t xml:space="preserve">avoidance of doubt, an Authorized Affiliate is not and does not become a party to the </w:t>
      </w:r>
      <w:proofErr w:type="gramStart"/>
      <w:r>
        <w:t>Agreement, and</w:t>
      </w:r>
      <w:proofErr w:type="gramEnd"/>
      <w:r>
        <w:t xml:space="preserve"> is only a party to the DPA. All access to and use of the Services by Authorized Affiliates must comply with the terms and conditions of the Agreement and any violation of the terms and</w:t>
      </w:r>
      <w:r>
        <w:rPr>
          <w:spacing w:val="-4"/>
        </w:rPr>
        <w:t xml:space="preserve"> </w:t>
      </w:r>
      <w:r>
        <w:t>conditions</w:t>
      </w:r>
      <w:r>
        <w:rPr>
          <w:spacing w:val="-4"/>
        </w:rPr>
        <w:t xml:space="preserve"> </w:t>
      </w:r>
      <w:r>
        <w:t>of</w:t>
      </w:r>
      <w:r>
        <w:rPr>
          <w:spacing w:val="-4"/>
        </w:rPr>
        <w:t xml:space="preserve"> </w:t>
      </w:r>
      <w:r>
        <w:t>the</w:t>
      </w:r>
      <w:r>
        <w:rPr>
          <w:spacing w:val="-4"/>
        </w:rPr>
        <w:t xml:space="preserve"> </w:t>
      </w:r>
      <w:r>
        <w:t>Agreement by an Authorized Affiliate shall be deemed a violation by Customer.</w:t>
      </w:r>
    </w:p>
    <w:p w14:paraId="676254EA" w14:textId="77777777" w:rsidR="000D192B" w:rsidRDefault="000D192B">
      <w:pPr>
        <w:pStyle w:val="BodyText"/>
        <w:jc w:val="both"/>
      </w:pPr>
    </w:p>
    <w:p w14:paraId="69976313" w14:textId="77777777" w:rsidR="00C96987" w:rsidRDefault="000D192B">
      <w:pPr>
        <w:pStyle w:val="Heading2"/>
        <w:numPr>
          <w:ilvl w:val="1"/>
          <w:numId w:val="2"/>
        </w:numPr>
        <w:tabs>
          <w:tab w:val="left" w:pos="1448"/>
        </w:tabs>
        <w:spacing w:before="32"/>
        <w:ind w:left="1448" w:hanging="536"/>
        <w:jc w:val="both"/>
      </w:pPr>
      <w:r>
        <w:rPr>
          <w:spacing w:val="-2"/>
        </w:rPr>
        <w:t>Communication.</w:t>
      </w:r>
    </w:p>
    <w:p w14:paraId="6FC0C52A" w14:textId="77777777" w:rsidR="00C96987" w:rsidRDefault="000D192B">
      <w:pPr>
        <w:pStyle w:val="BodyText"/>
        <w:ind w:left="912" w:right="175"/>
        <w:jc w:val="both"/>
      </w:pPr>
      <w:r>
        <w:t>The Customer that is the</w:t>
      </w:r>
      <w:r>
        <w:rPr>
          <w:spacing w:val="-6"/>
        </w:rPr>
        <w:t xml:space="preserve"> </w:t>
      </w:r>
      <w:r>
        <w:t>contracting</w:t>
      </w:r>
      <w:r>
        <w:rPr>
          <w:spacing w:val="-6"/>
        </w:rPr>
        <w:t xml:space="preserve"> </w:t>
      </w:r>
      <w:r>
        <w:t>party</w:t>
      </w:r>
      <w:r>
        <w:rPr>
          <w:spacing w:val="-6"/>
        </w:rPr>
        <w:t xml:space="preserve"> </w:t>
      </w:r>
      <w:r>
        <w:t>to</w:t>
      </w:r>
      <w:r>
        <w:rPr>
          <w:spacing w:val="-6"/>
        </w:rPr>
        <w:t xml:space="preserve"> </w:t>
      </w:r>
      <w:r>
        <w:t>the</w:t>
      </w:r>
      <w:r>
        <w:rPr>
          <w:spacing w:val="-6"/>
        </w:rPr>
        <w:t xml:space="preserve"> </w:t>
      </w:r>
      <w:r>
        <w:t>Agreement</w:t>
      </w:r>
      <w:r>
        <w:rPr>
          <w:spacing w:val="-6"/>
        </w:rPr>
        <w:t xml:space="preserve"> </w:t>
      </w:r>
      <w:r>
        <w:t>shall</w:t>
      </w:r>
      <w:r>
        <w:rPr>
          <w:spacing w:val="-6"/>
        </w:rPr>
        <w:t xml:space="preserve"> </w:t>
      </w:r>
      <w:r>
        <w:t>remain</w:t>
      </w:r>
      <w:r>
        <w:rPr>
          <w:spacing w:val="-6"/>
        </w:rPr>
        <w:t xml:space="preserve"> </w:t>
      </w:r>
      <w:r>
        <w:t>responsible</w:t>
      </w:r>
      <w:r>
        <w:rPr>
          <w:spacing w:val="-6"/>
        </w:rPr>
        <w:t xml:space="preserve"> </w:t>
      </w:r>
      <w:r>
        <w:t>for</w:t>
      </w:r>
      <w:r>
        <w:rPr>
          <w:spacing w:val="-6"/>
        </w:rPr>
        <w:t xml:space="preserve"> </w:t>
      </w:r>
      <w:r>
        <w:t>coordinating</w:t>
      </w:r>
      <w:r>
        <w:rPr>
          <w:spacing w:val="-6"/>
        </w:rPr>
        <w:t xml:space="preserve"> </w:t>
      </w:r>
      <w:r>
        <w:t>all communication with Atomic Jolt under this DPA and</w:t>
      </w:r>
      <w:r>
        <w:rPr>
          <w:spacing w:val="-6"/>
        </w:rPr>
        <w:t xml:space="preserve"> </w:t>
      </w:r>
      <w:r>
        <w:t>be</w:t>
      </w:r>
      <w:r>
        <w:rPr>
          <w:spacing w:val="-6"/>
        </w:rPr>
        <w:t xml:space="preserve"> </w:t>
      </w:r>
      <w:r>
        <w:t>entitled</w:t>
      </w:r>
      <w:r>
        <w:rPr>
          <w:spacing w:val="-6"/>
        </w:rPr>
        <w:t xml:space="preserve"> </w:t>
      </w:r>
      <w:r>
        <w:t>to</w:t>
      </w:r>
      <w:r>
        <w:rPr>
          <w:spacing w:val="-6"/>
        </w:rPr>
        <w:t xml:space="preserve"> </w:t>
      </w:r>
      <w:r>
        <w:t>make</w:t>
      </w:r>
      <w:r>
        <w:rPr>
          <w:spacing w:val="-6"/>
        </w:rPr>
        <w:t xml:space="preserve"> </w:t>
      </w:r>
      <w:r>
        <w:t>and</w:t>
      </w:r>
      <w:r>
        <w:rPr>
          <w:spacing w:val="-6"/>
        </w:rPr>
        <w:t xml:space="preserve"> </w:t>
      </w:r>
      <w:r>
        <w:t>receive</w:t>
      </w:r>
      <w:r>
        <w:rPr>
          <w:spacing w:val="-6"/>
        </w:rPr>
        <w:t xml:space="preserve"> </w:t>
      </w:r>
      <w:r>
        <w:t>any</w:t>
      </w:r>
      <w:r>
        <w:rPr>
          <w:spacing w:val="-6"/>
        </w:rPr>
        <w:t xml:space="preserve"> </w:t>
      </w:r>
      <w:r>
        <w:t>communication in relation to this DPA on behalf of its Authorized Affiliates.</w:t>
      </w:r>
    </w:p>
    <w:p w14:paraId="5158C05C" w14:textId="77777777" w:rsidR="00C96987" w:rsidRDefault="00C96987">
      <w:pPr>
        <w:pStyle w:val="BodyText"/>
      </w:pPr>
    </w:p>
    <w:p w14:paraId="54D87D09" w14:textId="77777777" w:rsidR="00C96987" w:rsidRDefault="000D192B">
      <w:pPr>
        <w:pStyle w:val="Heading2"/>
        <w:numPr>
          <w:ilvl w:val="1"/>
          <w:numId w:val="2"/>
        </w:numPr>
        <w:tabs>
          <w:tab w:val="left" w:pos="1448"/>
        </w:tabs>
        <w:ind w:left="1448" w:hanging="536"/>
        <w:jc w:val="both"/>
      </w:pPr>
      <w:r>
        <w:t>Rights</w:t>
      </w:r>
      <w:r>
        <w:rPr>
          <w:spacing w:val="-8"/>
        </w:rPr>
        <w:t xml:space="preserve"> </w:t>
      </w:r>
      <w:r>
        <w:t>of</w:t>
      </w:r>
      <w:r>
        <w:rPr>
          <w:spacing w:val="-8"/>
        </w:rPr>
        <w:t xml:space="preserve"> </w:t>
      </w:r>
      <w:r>
        <w:t>Authorized</w:t>
      </w:r>
      <w:r>
        <w:rPr>
          <w:spacing w:val="-8"/>
        </w:rPr>
        <w:t xml:space="preserve"> </w:t>
      </w:r>
      <w:r>
        <w:rPr>
          <w:spacing w:val="-2"/>
        </w:rPr>
        <w:t>Affiliates.</w:t>
      </w:r>
    </w:p>
    <w:p w14:paraId="1041A687" w14:textId="77777777" w:rsidR="00C96987" w:rsidRDefault="000D192B">
      <w:pPr>
        <w:pStyle w:val="BodyText"/>
        <w:ind w:left="912" w:right="174"/>
        <w:jc w:val="both"/>
      </w:pPr>
      <w:r>
        <w:t>Where an Authorized Affiliate</w:t>
      </w:r>
      <w:r>
        <w:rPr>
          <w:spacing w:val="-5"/>
        </w:rPr>
        <w:t xml:space="preserve"> </w:t>
      </w:r>
      <w:r>
        <w:t>becomes</w:t>
      </w:r>
      <w:r>
        <w:rPr>
          <w:spacing w:val="-5"/>
        </w:rPr>
        <w:t xml:space="preserve"> </w:t>
      </w:r>
      <w:r>
        <w:t>a</w:t>
      </w:r>
      <w:r>
        <w:rPr>
          <w:spacing w:val="-5"/>
        </w:rPr>
        <w:t xml:space="preserve"> </w:t>
      </w:r>
      <w:r>
        <w:t>party</w:t>
      </w:r>
      <w:r>
        <w:rPr>
          <w:spacing w:val="-5"/>
        </w:rPr>
        <w:t xml:space="preserve"> </w:t>
      </w:r>
      <w:r>
        <w:t>to</w:t>
      </w:r>
      <w:r>
        <w:rPr>
          <w:spacing w:val="-5"/>
        </w:rPr>
        <w:t xml:space="preserve"> </w:t>
      </w:r>
      <w:r>
        <w:t>the</w:t>
      </w:r>
      <w:r>
        <w:rPr>
          <w:spacing w:val="-5"/>
        </w:rPr>
        <w:t xml:space="preserve"> </w:t>
      </w:r>
      <w:r>
        <w:t>DPA</w:t>
      </w:r>
      <w:r>
        <w:rPr>
          <w:spacing w:val="-5"/>
        </w:rPr>
        <w:t xml:space="preserve"> </w:t>
      </w:r>
      <w:r>
        <w:t>with</w:t>
      </w:r>
      <w:r>
        <w:rPr>
          <w:spacing w:val="-5"/>
        </w:rPr>
        <w:t xml:space="preserve"> </w:t>
      </w:r>
      <w:r>
        <w:t>Atomic</w:t>
      </w:r>
      <w:r>
        <w:rPr>
          <w:spacing w:val="-5"/>
        </w:rPr>
        <w:t xml:space="preserve"> </w:t>
      </w:r>
      <w:r>
        <w:t>Jolt,</w:t>
      </w:r>
      <w:r>
        <w:rPr>
          <w:spacing w:val="-5"/>
        </w:rPr>
        <w:t xml:space="preserve"> </w:t>
      </w:r>
      <w:r>
        <w:t>it</w:t>
      </w:r>
      <w:r>
        <w:rPr>
          <w:spacing w:val="-5"/>
        </w:rPr>
        <w:t xml:space="preserve"> </w:t>
      </w:r>
      <w:r>
        <w:t>shall</w:t>
      </w:r>
      <w:r>
        <w:rPr>
          <w:spacing w:val="-5"/>
        </w:rPr>
        <w:t xml:space="preserve"> </w:t>
      </w:r>
      <w:r>
        <w:t>to</w:t>
      </w:r>
      <w:r>
        <w:rPr>
          <w:spacing w:val="-5"/>
        </w:rPr>
        <w:t xml:space="preserve"> </w:t>
      </w:r>
      <w:r>
        <w:t>the</w:t>
      </w:r>
      <w:r>
        <w:rPr>
          <w:spacing w:val="-5"/>
        </w:rPr>
        <w:t xml:space="preserve"> </w:t>
      </w:r>
      <w:r>
        <w:t>extent</w:t>
      </w:r>
      <w:r>
        <w:rPr>
          <w:spacing w:val="-5"/>
        </w:rPr>
        <w:t xml:space="preserve"> </w:t>
      </w:r>
      <w:r>
        <w:t xml:space="preserve">required </w:t>
      </w:r>
      <w:r>
        <w:lastRenderedPageBreak/>
        <w:t>under applicable Data Protection Laws and Regulations be entitled to exercise the rights and seek remedies under this DPA, subject to the following:</w:t>
      </w:r>
    </w:p>
    <w:p w14:paraId="419E3DDE" w14:textId="77777777" w:rsidR="00C96987" w:rsidRDefault="00C96987">
      <w:pPr>
        <w:pStyle w:val="BodyText"/>
      </w:pPr>
    </w:p>
    <w:p w14:paraId="6EB849A8" w14:textId="77777777" w:rsidR="00C96987" w:rsidRDefault="000D192B">
      <w:pPr>
        <w:pStyle w:val="ListParagraph"/>
        <w:numPr>
          <w:ilvl w:val="2"/>
          <w:numId w:val="2"/>
        </w:numPr>
        <w:tabs>
          <w:tab w:val="left" w:pos="2166"/>
        </w:tabs>
        <w:ind w:right="176" w:firstLine="0"/>
        <w:jc w:val="both"/>
      </w:pPr>
      <w:r>
        <w:t>Except where applicable Data Protection Laws and Regulations require the Authorized Affiliate to exercise a right or seek any remedy under this</w:t>
      </w:r>
      <w:r>
        <w:rPr>
          <w:spacing w:val="-6"/>
        </w:rPr>
        <w:t xml:space="preserve"> </w:t>
      </w:r>
      <w:r>
        <w:t>DPA</w:t>
      </w:r>
      <w:r>
        <w:rPr>
          <w:spacing w:val="-6"/>
        </w:rPr>
        <w:t xml:space="preserve"> </w:t>
      </w:r>
      <w:r>
        <w:t>against</w:t>
      </w:r>
      <w:r>
        <w:rPr>
          <w:spacing w:val="-6"/>
        </w:rPr>
        <w:t xml:space="preserve"> </w:t>
      </w:r>
      <w:r>
        <w:t>Atomic</w:t>
      </w:r>
      <w:r>
        <w:rPr>
          <w:spacing w:val="-6"/>
        </w:rPr>
        <w:t xml:space="preserve"> </w:t>
      </w:r>
      <w:r>
        <w:t>Jolt</w:t>
      </w:r>
      <w:r>
        <w:rPr>
          <w:spacing w:val="-6"/>
        </w:rPr>
        <w:t xml:space="preserve"> </w:t>
      </w:r>
      <w:r>
        <w:t>directly</w:t>
      </w:r>
      <w:r>
        <w:rPr>
          <w:spacing w:val="-6"/>
        </w:rPr>
        <w:t xml:space="preserve"> </w:t>
      </w:r>
      <w:r>
        <w:t>by</w:t>
      </w:r>
      <w:r>
        <w:rPr>
          <w:spacing w:val="-6"/>
        </w:rPr>
        <w:t xml:space="preserve"> </w:t>
      </w:r>
      <w:r>
        <w:t>itself, the parties agree that (</w:t>
      </w:r>
      <w:proofErr w:type="spellStart"/>
      <w:r>
        <w:t>i</w:t>
      </w:r>
      <w:proofErr w:type="spellEnd"/>
      <w:r>
        <w:t>) solely the Customer that is the contracting party to the Agreement shall exercise any such right or seek any such remedy on behalf of the Authorized Affiliate, and (ii) the Customer that is the contracting party to the Agreement shall exercise any such rights under this DPA not separately for each Authorized Affiliate</w:t>
      </w:r>
      <w:r>
        <w:rPr>
          <w:spacing w:val="-5"/>
        </w:rPr>
        <w:t xml:space="preserve"> </w:t>
      </w:r>
      <w:r>
        <w:t>individually</w:t>
      </w:r>
      <w:r>
        <w:rPr>
          <w:spacing w:val="-5"/>
        </w:rPr>
        <w:t xml:space="preserve"> </w:t>
      </w:r>
      <w:r>
        <w:t>but</w:t>
      </w:r>
      <w:r>
        <w:rPr>
          <w:spacing w:val="-5"/>
        </w:rPr>
        <w:t xml:space="preserve"> </w:t>
      </w:r>
      <w:r>
        <w:t>in</w:t>
      </w:r>
      <w:r>
        <w:rPr>
          <w:spacing w:val="-5"/>
        </w:rPr>
        <w:t xml:space="preserve"> </w:t>
      </w:r>
      <w:r>
        <w:t>a</w:t>
      </w:r>
      <w:r>
        <w:rPr>
          <w:spacing w:val="-5"/>
        </w:rPr>
        <w:t xml:space="preserve"> </w:t>
      </w:r>
      <w:r>
        <w:t>combined</w:t>
      </w:r>
      <w:r>
        <w:rPr>
          <w:spacing w:val="-5"/>
        </w:rPr>
        <w:t xml:space="preserve"> </w:t>
      </w:r>
      <w:r>
        <w:t>manner</w:t>
      </w:r>
      <w:r>
        <w:rPr>
          <w:spacing w:val="-5"/>
        </w:rPr>
        <w:t xml:space="preserve"> </w:t>
      </w:r>
      <w:r>
        <w:t>for</w:t>
      </w:r>
      <w:r>
        <w:rPr>
          <w:spacing w:val="-5"/>
        </w:rPr>
        <w:t xml:space="preserve"> </w:t>
      </w:r>
      <w:r>
        <w:t>all</w:t>
      </w:r>
      <w:r>
        <w:rPr>
          <w:spacing w:val="-5"/>
        </w:rPr>
        <w:t xml:space="preserve"> </w:t>
      </w:r>
      <w:r>
        <w:t>of</w:t>
      </w:r>
      <w:r>
        <w:rPr>
          <w:spacing w:val="-5"/>
        </w:rPr>
        <w:t xml:space="preserve"> </w:t>
      </w:r>
      <w:r>
        <w:t>its Authorized Affiliates together (as set forth, for example, in Section 11.3.2, below).</w:t>
      </w:r>
    </w:p>
    <w:p w14:paraId="2EEEB455" w14:textId="77777777" w:rsidR="00C96987" w:rsidRDefault="00C96987">
      <w:pPr>
        <w:pStyle w:val="BodyText"/>
      </w:pPr>
    </w:p>
    <w:p w14:paraId="1688F5ED" w14:textId="77777777" w:rsidR="00C96987" w:rsidRDefault="000D192B">
      <w:pPr>
        <w:pStyle w:val="ListParagraph"/>
        <w:numPr>
          <w:ilvl w:val="2"/>
          <w:numId w:val="2"/>
        </w:numPr>
        <w:tabs>
          <w:tab w:val="left" w:pos="2166"/>
        </w:tabs>
        <w:ind w:right="175" w:firstLine="0"/>
        <w:jc w:val="both"/>
      </w:pPr>
      <w:r>
        <w:t>The parties agree that the Customer that is the contracting party to the Agreement shall, when carrying out an onsite audit of the procedures relevant to the protection of Customer Personal</w:t>
      </w:r>
      <w:r>
        <w:rPr>
          <w:spacing w:val="80"/>
        </w:rPr>
        <w:t xml:space="preserve"> </w:t>
      </w:r>
      <w:r>
        <w:t>Data,</w:t>
      </w:r>
      <w:r>
        <w:rPr>
          <w:spacing w:val="80"/>
        </w:rPr>
        <w:t xml:space="preserve"> </w:t>
      </w:r>
      <w:r>
        <w:t>take</w:t>
      </w:r>
      <w:r>
        <w:rPr>
          <w:spacing w:val="80"/>
        </w:rPr>
        <w:t xml:space="preserve"> </w:t>
      </w:r>
      <w:r>
        <w:t>all</w:t>
      </w:r>
      <w:r>
        <w:rPr>
          <w:spacing w:val="80"/>
        </w:rPr>
        <w:t xml:space="preserve"> </w:t>
      </w:r>
      <w:r>
        <w:t>reasonable</w:t>
      </w:r>
      <w:r>
        <w:rPr>
          <w:spacing w:val="80"/>
        </w:rPr>
        <w:t xml:space="preserve"> </w:t>
      </w:r>
      <w:r>
        <w:t>measures</w:t>
      </w:r>
      <w:r>
        <w:rPr>
          <w:spacing w:val="80"/>
        </w:rPr>
        <w:t xml:space="preserve"> </w:t>
      </w:r>
      <w:r>
        <w:t>to</w:t>
      </w:r>
      <w:r>
        <w:rPr>
          <w:spacing w:val="80"/>
        </w:rPr>
        <w:t xml:space="preserve"> </w:t>
      </w:r>
      <w:r>
        <w:t>limit</w:t>
      </w:r>
      <w:r>
        <w:rPr>
          <w:spacing w:val="80"/>
        </w:rPr>
        <w:t xml:space="preserve"> </w:t>
      </w:r>
      <w:r>
        <w:t>any</w:t>
      </w:r>
      <w:r>
        <w:rPr>
          <w:spacing w:val="80"/>
        </w:rPr>
        <w:t xml:space="preserve"> </w:t>
      </w:r>
      <w:r>
        <w:t>impact</w:t>
      </w:r>
      <w:r>
        <w:rPr>
          <w:spacing w:val="80"/>
        </w:rPr>
        <w:t xml:space="preserve"> </w:t>
      </w:r>
      <w:r>
        <w:t>on</w:t>
      </w:r>
      <w:r>
        <w:rPr>
          <w:spacing w:val="80"/>
        </w:rPr>
        <w:t xml:space="preserve"> </w:t>
      </w:r>
      <w:r>
        <w:t>Atomic</w:t>
      </w:r>
      <w:r>
        <w:rPr>
          <w:spacing w:val="80"/>
        </w:rPr>
        <w:t xml:space="preserve"> </w:t>
      </w:r>
      <w:r>
        <w:t>Jolt</w:t>
      </w:r>
      <w:r>
        <w:rPr>
          <w:spacing w:val="80"/>
        </w:rPr>
        <w:t xml:space="preserve"> </w:t>
      </w:r>
      <w:r>
        <w:t>and</w:t>
      </w:r>
      <w:r>
        <w:rPr>
          <w:spacing w:val="80"/>
        </w:rPr>
        <w:t xml:space="preserve"> </w:t>
      </w:r>
      <w:r>
        <w:t>its sub-Processors by combining, to the extent reasonably possible, several audit</w:t>
      </w:r>
      <w:r>
        <w:rPr>
          <w:spacing w:val="-6"/>
        </w:rPr>
        <w:t xml:space="preserve"> </w:t>
      </w:r>
      <w:r>
        <w:t>requests</w:t>
      </w:r>
      <w:r>
        <w:rPr>
          <w:spacing w:val="-6"/>
        </w:rPr>
        <w:t xml:space="preserve"> </w:t>
      </w:r>
      <w:r>
        <w:t>carried</w:t>
      </w:r>
      <w:r>
        <w:rPr>
          <w:spacing w:val="-6"/>
        </w:rPr>
        <w:t xml:space="preserve"> </w:t>
      </w:r>
      <w:r>
        <w:t>out on behalf of different Authorized Affiliates in one single audit.</w:t>
      </w:r>
    </w:p>
    <w:p w14:paraId="1F4F3ECB" w14:textId="77777777" w:rsidR="00C96987" w:rsidRDefault="00C96987">
      <w:pPr>
        <w:pStyle w:val="BodyText"/>
      </w:pPr>
    </w:p>
    <w:p w14:paraId="3E28C657" w14:textId="77777777" w:rsidR="00C96987" w:rsidRDefault="000D192B">
      <w:pPr>
        <w:pStyle w:val="Heading1"/>
        <w:numPr>
          <w:ilvl w:val="0"/>
          <w:numId w:val="2"/>
        </w:numPr>
        <w:tabs>
          <w:tab w:val="left" w:pos="930"/>
        </w:tabs>
        <w:ind w:left="930" w:hanging="558"/>
        <w:jc w:val="left"/>
      </w:pPr>
      <w:r>
        <w:rPr>
          <w:spacing w:val="-4"/>
        </w:rPr>
        <w:t>LIMITATION</w:t>
      </w:r>
      <w:r>
        <w:rPr>
          <w:spacing w:val="1"/>
        </w:rPr>
        <w:t xml:space="preserve"> </w:t>
      </w:r>
      <w:r>
        <w:rPr>
          <w:spacing w:val="-4"/>
        </w:rPr>
        <w:t>OF</w:t>
      </w:r>
      <w:r>
        <w:rPr>
          <w:spacing w:val="1"/>
        </w:rPr>
        <w:t xml:space="preserve"> </w:t>
      </w:r>
      <w:r>
        <w:rPr>
          <w:spacing w:val="-4"/>
        </w:rPr>
        <w:t>LIABILITY</w:t>
      </w:r>
    </w:p>
    <w:p w14:paraId="3D4DD438" w14:textId="77777777" w:rsidR="00C96987" w:rsidRDefault="00C96987">
      <w:pPr>
        <w:pStyle w:val="BodyText"/>
        <w:rPr>
          <w:b/>
        </w:rPr>
      </w:pPr>
    </w:p>
    <w:p w14:paraId="6DD32F4C" w14:textId="77777777" w:rsidR="00C96987" w:rsidRDefault="000D192B">
      <w:pPr>
        <w:pStyle w:val="BodyText"/>
        <w:ind w:left="912" w:right="40"/>
        <w:jc w:val="both"/>
      </w:pPr>
      <w:r>
        <w:t>Each party’s and all</w:t>
      </w:r>
      <w:r>
        <w:rPr>
          <w:spacing w:val="-6"/>
        </w:rPr>
        <w:t xml:space="preserve"> </w:t>
      </w:r>
      <w:r>
        <w:t>of</w:t>
      </w:r>
      <w:r>
        <w:rPr>
          <w:spacing w:val="-6"/>
        </w:rPr>
        <w:t xml:space="preserve"> </w:t>
      </w:r>
      <w:r>
        <w:t>its</w:t>
      </w:r>
      <w:r>
        <w:rPr>
          <w:spacing w:val="-6"/>
        </w:rPr>
        <w:t xml:space="preserve"> </w:t>
      </w:r>
      <w:r>
        <w:t>Affiliates’</w:t>
      </w:r>
      <w:r>
        <w:rPr>
          <w:spacing w:val="-6"/>
        </w:rPr>
        <w:t xml:space="preserve"> </w:t>
      </w:r>
      <w:r>
        <w:t>liability,</w:t>
      </w:r>
      <w:r>
        <w:rPr>
          <w:spacing w:val="-6"/>
        </w:rPr>
        <w:t xml:space="preserve"> </w:t>
      </w:r>
      <w:r>
        <w:t>taken</w:t>
      </w:r>
      <w:r>
        <w:rPr>
          <w:spacing w:val="-6"/>
        </w:rPr>
        <w:t xml:space="preserve"> </w:t>
      </w:r>
      <w:r>
        <w:t>together</w:t>
      </w:r>
      <w:r>
        <w:rPr>
          <w:spacing w:val="-6"/>
        </w:rPr>
        <w:t xml:space="preserve"> </w:t>
      </w:r>
      <w:r>
        <w:t>in</w:t>
      </w:r>
      <w:r>
        <w:rPr>
          <w:spacing w:val="-6"/>
        </w:rPr>
        <w:t xml:space="preserve"> </w:t>
      </w:r>
      <w:r>
        <w:t>the</w:t>
      </w:r>
      <w:r>
        <w:rPr>
          <w:spacing w:val="-6"/>
        </w:rPr>
        <w:t xml:space="preserve"> </w:t>
      </w:r>
      <w:r>
        <w:t>aggregate,</w:t>
      </w:r>
      <w:r>
        <w:rPr>
          <w:spacing w:val="-6"/>
        </w:rPr>
        <w:t xml:space="preserve"> </w:t>
      </w:r>
      <w:r>
        <w:t>arising</w:t>
      </w:r>
      <w:r>
        <w:rPr>
          <w:spacing w:val="-6"/>
        </w:rPr>
        <w:t xml:space="preserve"> </w:t>
      </w:r>
      <w:r>
        <w:t>out</w:t>
      </w:r>
      <w:r>
        <w:rPr>
          <w:spacing w:val="-6"/>
        </w:rPr>
        <w:t xml:space="preserve"> </w:t>
      </w:r>
      <w:r>
        <w:t>of</w:t>
      </w:r>
      <w:r>
        <w:rPr>
          <w:spacing w:val="-6"/>
        </w:rPr>
        <w:t xml:space="preserve"> </w:t>
      </w:r>
      <w:r>
        <w:t>or</w:t>
      </w:r>
      <w:r>
        <w:rPr>
          <w:spacing w:val="-6"/>
        </w:rPr>
        <w:t xml:space="preserve"> </w:t>
      </w:r>
      <w:r>
        <w:t>related</w:t>
      </w:r>
      <w:r>
        <w:rPr>
          <w:spacing w:val="-6"/>
        </w:rPr>
        <w:t xml:space="preserve"> </w:t>
      </w:r>
      <w:r>
        <w:t>to</w:t>
      </w:r>
      <w:r>
        <w:rPr>
          <w:spacing w:val="-6"/>
        </w:rPr>
        <w:t xml:space="preserve"> </w:t>
      </w:r>
      <w:r>
        <w:t>this DPA, and all DPAs between Authorized Affiliates and Atomic Jolt, whether in contract, tort or under any other theory of liability, is subject to the “Limitations of Liability” section of the Agreement, and any reference in such section to the liability of a party means the aggregate liability of</w:t>
      </w:r>
      <w:r>
        <w:rPr>
          <w:spacing w:val="-3"/>
        </w:rPr>
        <w:t xml:space="preserve"> </w:t>
      </w:r>
      <w:r>
        <w:t>that</w:t>
      </w:r>
      <w:r>
        <w:rPr>
          <w:spacing w:val="-3"/>
        </w:rPr>
        <w:t xml:space="preserve"> </w:t>
      </w:r>
      <w:r>
        <w:t>party</w:t>
      </w:r>
      <w:r>
        <w:rPr>
          <w:spacing w:val="-3"/>
        </w:rPr>
        <w:t xml:space="preserve"> </w:t>
      </w:r>
      <w:r>
        <w:t>and</w:t>
      </w:r>
      <w:r>
        <w:rPr>
          <w:spacing w:val="-3"/>
        </w:rPr>
        <w:t xml:space="preserve"> </w:t>
      </w:r>
      <w:r>
        <w:t>all</w:t>
      </w:r>
      <w:r>
        <w:rPr>
          <w:spacing w:val="-3"/>
        </w:rPr>
        <w:t xml:space="preserve"> </w:t>
      </w:r>
      <w:r>
        <w:t>of</w:t>
      </w:r>
      <w:r>
        <w:rPr>
          <w:spacing w:val="-3"/>
        </w:rPr>
        <w:t xml:space="preserve"> </w:t>
      </w:r>
      <w:r>
        <w:t>its Affiliates under the Agreement and all DPAs together.</w:t>
      </w:r>
    </w:p>
    <w:p w14:paraId="59CA7756" w14:textId="77777777" w:rsidR="00C96987" w:rsidRDefault="00C96987">
      <w:pPr>
        <w:pStyle w:val="BodyText"/>
      </w:pPr>
    </w:p>
    <w:p w14:paraId="4750FA7B" w14:textId="77777777" w:rsidR="00C96987" w:rsidRDefault="000D192B">
      <w:pPr>
        <w:pStyle w:val="BodyText"/>
        <w:ind w:left="912" w:right="46"/>
        <w:jc w:val="both"/>
      </w:pPr>
      <w:r>
        <w:t>For the avoidance of doubt, Atomic Jolt's and its Affiliates’ total liability for all claims from the Customer arising out of or related to the Agreement and each DPA shall apply in the aggregate for all claims under both the Agreement and all DPAs established under this DPA, including by Customer and all Authorized Affiliates, and, in particular, shall not be understood to</w:t>
      </w:r>
      <w:r>
        <w:rPr>
          <w:spacing w:val="-6"/>
        </w:rPr>
        <w:t xml:space="preserve"> </w:t>
      </w:r>
      <w:r>
        <w:t>apply</w:t>
      </w:r>
      <w:r>
        <w:rPr>
          <w:spacing w:val="-6"/>
        </w:rPr>
        <w:t xml:space="preserve"> </w:t>
      </w:r>
      <w:r>
        <w:t>individually</w:t>
      </w:r>
      <w:r>
        <w:rPr>
          <w:spacing w:val="-6"/>
        </w:rPr>
        <w:t xml:space="preserve"> </w:t>
      </w:r>
      <w:r>
        <w:t>and</w:t>
      </w:r>
      <w:r>
        <w:rPr>
          <w:spacing w:val="-6"/>
        </w:rPr>
        <w:t xml:space="preserve"> </w:t>
      </w:r>
      <w:r>
        <w:t>severally</w:t>
      </w:r>
      <w:r>
        <w:rPr>
          <w:spacing w:val="-6"/>
        </w:rPr>
        <w:t xml:space="preserve"> </w:t>
      </w:r>
      <w:r>
        <w:t>to</w:t>
      </w:r>
      <w:r>
        <w:rPr>
          <w:spacing w:val="-6"/>
        </w:rPr>
        <w:t xml:space="preserve"> </w:t>
      </w:r>
      <w:r>
        <w:t>Customer</w:t>
      </w:r>
      <w:r>
        <w:rPr>
          <w:spacing w:val="-6"/>
        </w:rPr>
        <w:t xml:space="preserve"> </w:t>
      </w:r>
      <w:r>
        <w:t>that</w:t>
      </w:r>
      <w:r>
        <w:rPr>
          <w:spacing w:val="-6"/>
        </w:rPr>
        <w:t xml:space="preserve"> </w:t>
      </w:r>
      <w:r>
        <w:t>is</w:t>
      </w:r>
      <w:r>
        <w:rPr>
          <w:spacing w:val="40"/>
        </w:rPr>
        <w:t xml:space="preserve"> </w:t>
      </w:r>
      <w:r>
        <w:t>a contractual party to any such DPA.</w:t>
      </w:r>
    </w:p>
    <w:p w14:paraId="08A60B2B" w14:textId="77777777" w:rsidR="00C96987" w:rsidRDefault="00C96987">
      <w:pPr>
        <w:pStyle w:val="BodyText"/>
      </w:pPr>
    </w:p>
    <w:p w14:paraId="650712DD" w14:textId="77777777" w:rsidR="00C96987" w:rsidRDefault="000D192B">
      <w:pPr>
        <w:pStyle w:val="Heading1"/>
        <w:numPr>
          <w:ilvl w:val="0"/>
          <w:numId w:val="2"/>
        </w:numPr>
        <w:tabs>
          <w:tab w:val="left" w:pos="911"/>
        </w:tabs>
        <w:ind w:left="911" w:hanging="539"/>
        <w:jc w:val="left"/>
      </w:pPr>
      <w:r>
        <w:t>EFFECT</w:t>
      </w:r>
      <w:r>
        <w:rPr>
          <w:spacing w:val="-5"/>
        </w:rPr>
        <w:t xml:space="preserve"> </w:t>
      </w:r>
      <w:r>
        <w:t>OF</w:t>
      </w:r>
      <w:r>
        <w:rPr>
          <w:spacing w:val="-4"/>
        </w:rPr>
        <w:t xml:space="preserve"> </w:t>
      </w:r>
      <w:r>
        <w:t>THIS</w:t>
      </w:r>
      <w:r>
        <w:rPr>
          <w:spacing w:val="-4"/>
        </w:rPr>
        <w:t xml:space="preserve"> DPA.</w:t>
      </w:r>
    </w:p>
    <w:p w14:paraId="5B6B827F" w14:textId="77777777" w:rsidR="00C96987" w:rsidRDefault="00C96987">
      <w:pPr>
        <w:pStyle w:val="BodyText"/>
        <w:rPr>
          <w:b/>
        </w:rPr>
      </w:pPr>
    </w:p>
    <w:p w14:paraId="467A36A6" w14:textId="77777777" w:rsidR="00C96987" w:rsidRDefault="000D192B">
      <w:pPr>
        <w:pStyle w:val="BodyText"/>
        <w:ind w:left="912" w:right="26"/>
      </w:pPr>
      <w:r>
        <w:t>If there is any conflict or inconsistency between the terms of this DPA and the remainder of the Agreement,</w:t>
      </w:r>
      <w:r>
        <w:rPr>
          <w:spacing w:val="38"/>
        </w:rPr>
        <w:t xml:space="preserve"> </w:t>
      </w:r>
      <w:r>
        <w:t>the</w:t>
      </w:r>
      <w:r>
        <w:rPr>
          <w:spacing w:val="38"/>
        </w:rPr>
        <w:t xml:space="preserve"> </w:t>
      </w:r>
      <w:r>
        <w:t>terms</w:t>
      </w:r>
      <w:r>
        <w:rPr>
          <w:spacing w:val="38"/>
        </w:rPr>
        <w:t xml:space="preserve"> </w:t>
      </w:r>
      <w:r>
        <w:t>of</w:t>
      </w:r>
      <w:r>
        <w:rPr>
          <w:spacing w:val="24"/>
        </w:rPr>
        <w:t xml:space="preserve"> </w:t>
      </w:r>
      <w:r>
        <w:t>this</w:t>
      </w:r>
      <w:r>
        <w:rPr>
          <w:spacing w:val="24"/>
        </w:rPr>
        <w:t xml:space="preserve"> </w:t>
      </w:r>
      <w:r>
        <w:t>DPA</w:t>
      </w:r>
      <w:r>
        <w:rPr>
          <w:spacing w:val="24"/>
        </w:rPr>
        <w:t xml:space="preserve"> </w:t>
      </w:r>
      <w:r>
        <w:t>will</w:t>
      </w:r>
      <w:r>
        <w:rPr>
          <w:spacing w:val="24"/>
        </w:rPr>
        <w:t xml:space="preserve"> </w:t>
      </w:r>
      <w:r>
        <w:t>govern.</w:t>
      </w:r>
      <w:r>
        <w:rPr>
          <w:spacing w:val="24"/>
        </w:rPr>
        <w:t xml:space="preserve"> </w:t>
      </w:r>
      <w:r>
        <w:t>Subject</w:t>
      </w:r>
      <w:r>
        <w:rPr>
          <w:spacing w:val="24"/>
        </w:rPr>
        <w:t xml:space="preserve"> </w:t>
      </w:r>
      <w:r>
        <w:t>to</w:t>
      </w:r>
      <w:r>
        <w:rPr>
          <w:spacing w:val="24"/>
        </w:rPr>
        <w:t xml:space="preserve"> </w:t>
      </w:r>
      <w:r>
        <w:t>the</w:t>
      </w:r>
      <w:r>
        <w:rPr>
          <w:spacing w:val="24"/>
        </w:rPr>
        <w:t xml:space="preserve"> </w:t>
      </w:r>
      <w:r>
        <w:t>amendments</w:t>
      </w:r>
      <w:r>
        <w:rPr>
          <w:spacing w:val="24"/>
        </w:rPr>
        <w:t xml:space="preserve"> </w:t>
      </w:r>
      <w:r>
        <w:t>in</w:t>
      </w:r>
      <w:r>
        <w:rPr>
          <w:spacing w:val="24"/>
        </w:rPr>
        <w:t xml:space="preserve"> </w:t>
      </w:r>
      <w:r>
        <w:t>this</w:t>
      </w:r>
      <w:r>
        <w:rPr>
          <w:spacing w:val="24"/>
        </w:rPr>
        <w:t xml:space="preserve"> </w:t>
      </w:r>
      <w:r>
        <w:t>DPA,</w:t>
      </w:r>
      <w:r>
        <w:rPr>
          <w:spacing w:val="24"/>
        </w:rPr>
        <w:t xml:space="preserve"> </w:t>
      </w:r>
      <w:r>
        <w:t>the</w:t>
      </w:r>
      <w:r>
        <w:rPr>
          <w:spacing w:val="24"/>
        </w:rPr>
        <w:t xml:space="preserve"> </w:t>
      </w:r>
      <w:r>
        <w:t>Agreement remains</w:t>
      </w:r>
      <w:r>
        <w:rPr>
          <w:spacing w:val="23"/>
        </w:rPr>
        <w:t xml:space="preserve"> </w:t>
      </w:r>
      <w:r>
        <w:t>in</w:t>
      </w:r>
      <w:r>
        <w:rPr>
          <w:spacing w:val="23"/>
        </w:rPr>
        <w:t xml:space="preserve"> </w:t>
      </w:r>
      <w:r>
        <w:t>full</w:t>
      </w:r>
      <w:r>
        <w:rPr>
          <w:spacing w:val="23"/>
        </w:rPr>
        <w:t xml:space="preserve"> </w:t>
      </w:r>
      <w:r>
        <w:t>force</w:t>
      </w:r>
      <w:r>
        <w:rPr>
          <w:spacing w:val="23"/>
        </w:rPr>
        <w:t xml:space="preserve"> </w:t>
      </w:r>
      <w:r>
        <w:t>and</w:t>
      </w:r>
      <w:r>
        <w:rPr>
          <w:spacing w:val="23"/>
        </w:rPr>
        <w:t xml:space="preserve"> </w:t>
      </w:r>
      <w:r>
        <w:t>effect.</w:t>
      </w:r>
      <w:r>
        <w:rPr>
          <w:spacing w:val="80"/>
        </w:rPr>
        <w:t xml:space="preserve"> </w:t>
      </w:r>
      <w:r>
        <w:t>Also, for the avoidance of doubt, each reference to the DPA in this DPA means this DPA including its Annexes.</w:t>
      </w:r>
    </w:p>
    <w:p w14:paraId="598F6973" w14:textId="77777777" w:rsidR="00C96987" w:rsidRDefault="00C96987">
      <w:pPr>
        <w:pStyle w:val="BodyText"/>
      </w:pPr>
    </w:p>
    <w:p w14:paraId="6DCD573D" w14:textId="77777777" w:rsidR="00C96987" w:rsidRDefault="000D192B">
      <w:pPr>
        <w:pStyle w:val="Heading1"/>
        <w:numPr>
          <w:ilvl w:val="0"/>
          <w:numId w:val="2"/>
        </w:numPr>
        <w:tabs>
          <w:tab w:val="left" w:pos="930"/>
        </w:tabs>
        <w:ind w:left="930" w:hanging="558"/>
        <w:jc w:val="left"/>
      </w:pPr>
      <w:r>
        <w:t>CHANGES</w:t>
      </w:r>
      <w:r>
        <w:rPr>
          <w:spacing w:val="-7"/>
        </w:rPr>
        <w:t xml:space="preserve"> </w:t>
      </w:r>
      <w:r>
        <w:t>TO</w:t>
      </w:r>
      <w:r>
        <w:rPr>
          <w:spacing w:val="-7"/>
        </w:rPr>
        <w:t xml:space="preserve"> </w:t>
      </w:r>
      <w:r>
        <w:t>THIS</w:t>
      </w:r>
      <w:r>
        <w:rPr>
          <w:spacing w:val="-6"/>
        </w:rPr>
        <w:t xml:space="preserve"> </w:t>
      </w:r>
      <w:r>
        <w:rPr>
          <w:spacing w:val="-5"/>
        </w:rPr>
        <w:t>DPA</w:t>
      </w:r>
    </w:p>
    <w:p w14:paraId="79989FAA" w14:textId="77777777" w:rsidR="00C96987" w:rsidRDefault="00C96987">
      <w:pPr>
        <w:pStyle w:val="BodyText"/>
        <w:rPr>
          <w:b/>
        </w:rPr>
      </w:pPr>
    </w:p>
    <w:p w14:paraId="6F323B29" w14:textId="77777777" w:rsidR="00C96987" w:rsidRDefault="000D192B">
      <w:pPr>
        <w:pStyle w:val="Heading2"/>
        <w:numPr>
          <w:ilvl w:val="1"/>
          <w:numId w:val="2"/>
        </w:numPr>
        <w:tabs>
          <w:tab w:val="left" w:pos="1351"/>
        </w:tabs>
        <w:ind w:left="1351" w:hanging="439"/>
        <w:jc w:val="both"/>
      </w:pPr>
      <w:r>
        <w:t>Changes</w:t>
      </w:r>
      <w:r>
        <w:rPr>
          <w:spacing w:val="-6"/>
        </w:rPr>
        <w:t xml:space="preserve"> </w:t>
      </w:r>
      <w:r>
        <w:t>to</w:t>
      </w:r>
      <w:r>
        <w:rPr>
          <w:spacing w:val="-6"/>
        </w:rPr>
        <w:t xml:space="preserve"> </w:t>
      </w:r>
      <w:r>
        <w:t>this</w:t>
      </w:r>
      <w:r>
        <w:rPr>
          <w:spacing w:val="-5"/>
        </w:rPr>
        <w:t xml:space="preserve"> </w:t>
      </w:r>
      <w:r>
        <w:rPr>
          <w:spacing w:val="-4"/>
        </w:rPr>
        <w:t>DPA.</w:t>
      </w:r>
    </w:p>
    <w:p w14:paraId="27AC6160" w14:textId="31DC5A5D" w:rsidR="00C96987" w:rsidRPr="000D192B" w:rsidRDefault="000D192B" w:rsidP="000D192B">
      <w:pPr>
        <w:pStyle w:val="BodyText"/>
        <w:ind w:left="912"/>
        <w:rPr>
          <w:spacing w:val="-10"/>
        </w:rPr>
      </w:pPr>
      <w:r>
        <w:t>From</w:t>
      </w:r>
      <w:r>
        <w:rPr>
          <w:spacing w:val="23"/>
        </w:rPr>
        <w:t xml:space="preserve"> </w:t>
      </w:r>
      <w:r>
        <w:t>time</w:t>
      </w:r>
      <w:r>
        <w:rPr>
          <w:spacing w:val="23"/>
        </w:rPr>
        <w:t xml:space="preserve"> </w:t>
      </w:r>
      <w:r>
        <w:t>to</w:t>
      </w:r>
      <w:r>
        <w:rPr>
          <w:spacing w:val="23"/>
        </w:rPr>
        <w:t xml:space="preserve"> </w:t>
      </w:r>
      <w:r>
        <w:t>time,</w:t>
      </w:r>
      <w:r>
        <w:rPr>
          <w:spacing w:val="23"/>
        </w:rPr>
        <w:t xml:space="preserve"> </w:t>
      </w:r>
      <w:r>
        <w:t>Atomic</w:t>
      </w:r>
      <w:r>
        <w:rPr>
          <w:spacing w:val="23"/>
        </w:rPr>
        <w:t xml:space="preserve"> </w:t>
      </w:r>
      <w:r>
        <w:t>Jolt</w:t>
      </w:r>
      <w:r>
        <w:rPr>
          <w:spacing w:val="23"/>
        </w:rPr>
        <w:t xml:space="preserve"> </w:t>
      </w:r>
      <w:r>
        <w:t>may</w:t>
      </w:r>
      <w:r>
        <w:rPr>
          <w:spacing w:val="23"/>
        </w:rPr>
        <w:t xml:space="preserve"> </w:t>
      </w:r>
      <w:r>
        <w:t>change</w:t>
      </w:r>
      <w:r>
        <w:rPr>
          <w:spacing w:val="23"/>
        </w:rPr>
        <w:t xml:space="preserve"> </w:t>
      </w:r>
      <w:r>
        <w:t>any</w:t>
      </w:r>
      <w:r>
        <w:rPr>
          <w:spacing w:val="23"/>
        </w:rPr>
        <w:t xml:space="preserve"> </w:t>
      </w:r>
      <w:r>
        <w:t>URL referenced in this DPA and the content at any such URL.</w:t>
      </w:r>
      <w:r>
        <w:rPr>
          <w:spacing w:val="19"/>
        </w:rPr>
        <w:t xml:space="preserve"> </w:t>
      </w:r>
      <w:r>
        <w:t>Atomic</w:t>
      </w:r>
      <w:r>
        <w:rPr>
          <w:spacing w:val="21"/>
        </w:rPr>
        <w:t xml:space="preserve"> </w:t>
      </w:r>
      <w:r>
        <w:t>Jolt</w:t>
      </w:r>
      <w:r>
        <w:rPr>
          <w:spacing w:val="22"/>
        </w:rPr>
        <w:t xml:space="preserve"> </w:t>
      </w:r>
      <w:r>
        <w:t>may</w:t>
      </w:r>
      <w:r>
        <w:rPr>
          <w:spacing w:val="21"/>
        </w:rPr>
        <w:t xml:space="preserve"> </w:t>
      </w:r>
      <w:r>
        <w:t>change</w:t>
      </w:r>
      <w:r>
        <w:rPr>
          <w:spacing w:val="22"/>
        </w:rPr>
        <w:t xml:space="preserve"> </w:t>
      </w:r>
      <w:r>
        <w:t>this</w:t>
      </w:r>
      <w:r>
        <w:rPr>
          <w:spacing w:val="21"/>
        </w:rPr>
        <w:t xml:space="preserve"> </w:t>
      </w:r>
      <w:r>
        <w:t>DPA</w:t>
      </w:r>
      <w:r>
        <w:rPr>
          <w:spacing w:val="21"/>
        </w:rPr>
        <w:t xml:space="preserve"> </w:t>
      </w:r>
      <w:r>
        <w:t>if</w:t>
      </w:r>
      <w:r>
        <w:rPr>
          <w:spacing w:val="8"/>
        </w:rPr>
        <w:t xml:space="preserve"> </w:t>
      </w:r>
      <w:r>
        <w:t>the</w:t>
      </w:r>
      <w:r>
        <w:rPr>
          <w:spacing w:val="8"/>
        </w:rPr>
        <w:t xml:space="preserve"> </w:t>
      </w:r>
      <w:r>
        <w:t>change:</w:t>
      </w:r>
      <w:r>
        <w:rPr>
          <w:spacing w:val="8"/>
        </w:rPr>
        <w:t xml:space="preserve"> </w:t>
      </w:r>
      <w:r>
        <w:t>(a)</w:t>
      </w:r>
      <w:r>
        <w:rPr>
          <w:spacing w:val="8"/>
        </w:rPr>
        <w:t xml:space="preserve"> </w:t>
      </w:r>
      <w:r>
        <w:t>is</w:t>
      </w:r>
      <w:r>
        <w:rPr>
          <w:spacing w:val="8"/>
        </w:rPr>
        <w:t xml:space="preserve"> </w:t>
      </w:r>
      <w:r>
        <w:t>expressly</w:t>
      </w:r>
      <w:r>
        <w:rPr>
          <w:spacing w:val="7"/>
        </w:rPr>
        <w:t xml:space="preserve"> </w:t>
      </w:r>
      <w:r>
        <w:t>permitted</w:t>
      </w:r>
      <w:r>
        <w:rPr>
          <w:spacing w:val="8"/>
        </w:rPr>
        <w:t xml:space="preserve"> </w:t>
      </w:r>
      <w:r>
        <w:t>by</w:t>
      </w:r>
      <w:r>
        <w:rPr>
          <w:spacing w:val="8"/>
        </w:rPr>
        <w:t xml:space="preserve"> </w:t>
      </w:r>
      <w:r>
        <w:t>this</w:t>
      </w:r>
      <w:r>
        <w:rPr>
          <w:spacing w:val="8"/>
        </w:rPr>
        <w:t xml:space="preserve"> </w:t>
      </w:r>
      <w:r>
        <w:t>DPA;</w:t>
      </w:r>
      <w:r>
        <w:rPr>
          <w:spacing w:val="8"/>
        </w:rPr>
        <w:t xml:space="preserve"> </w:t>
      </w:r>
      <w:r>
        <w:t>(b)</w:t>
      </w:r>
      <w:r>
        <w:rPr>
          <w:spacing w:val="8"/>
        </w:rPr>
        <w:t xml:space="preserve"> </w:t>
      </w:r>
      <w:r>
        <w:t>reflects</w:t>
      </w:r>
      <w:r>
        <w:rPr>
          <w:spacing w:val="8"/>
        </w:rPr>
        <w:t xml:space="preserve"> </w:t>
      </w:r>
      <w:r>
        <w:rPr>
          <w:spacing w:val="-10"/>
        </w:rPr>
        <w:t xml:space="preserve">a </w:t>
      </w:r>
      <w:r>
        <w:t>change in the name or form of a legal entity; (c) is required to comply with applicable law, applicable regulation, a court order or guidance issued by a governmental regulator or agency; or (d) does not: (</w:t>
      </w:r>
      <w:proofErr w:type="spellStart"/>
      <w:r>
        <w:t>i</w:t>
      </w:r>
      <w:proofErr w:type="spellEnd"/>
      <w:r>
        <w:t>) result in a degradation of the overall security of the Services; (ii) expand the scope of, or remove any restrictions on, Atomic Jolt’s processing of Customer Personal Data; and (iii) otherwise have a material adverse impact on Customer’s rights under this DPA, as reasonably determined by Atomic Jolt.</w:t>
      </w:r>
    </w:p>
    <w:p w14:paraId="1B2076A5" w14:textId="77777777" w:rsidR="00C96987" w:rsidRDefault="00C96987">
      <w:pPr>
        <w:pStyle w:val="BodyText"/>
      </w:pPr>
    </w:p>
    <w:p w14:paraId="47745874" w14:textId="77777777" w:rsidR="00C96987" w:rsidRDefault="000D192B">
      <w:pPr>
        <w:pStyle w:val="Heading2"/>
        <w:numPr>
          <w:ilvl w:val="1"/>
          <w:numId w:val="2"/>
        </w:numPr>
        <w:tabs>
          <w:tab w:val="left" w:pos="1448"/>
        </w:tabs>
        <w:ind w:left="1448" w:hanging="536"/>
        <w:jc w:val="both"/>
      </w:pPr>
      <w:r>
        <w:t>Notification</w:t>
      </w:r>
      <w:r>
        <w:rPr>
          <w:spacing w:val="-9"/>
        </w:rPr>
        <w:t xml:space="preserve"> </w:t>
      </w:r>
      <w:r>
        <w:t>of</w:t>
      </w:r>
      <w:r>
        <w:rPr>
          <w:spacing w:val="-8"/>
        </w:rPr>
        <w:t xml:space="preserve"> </w:t>
      </w:r>
      <w:r>
        <w:rPr>
          <w:spacing w:val="-2"/>
        </w:rPr>
        <w:t>Changes.</w:t>
      </w:r>
    </w:p>
    <w:p w14:paraId="78A296E2" w14:textId="0E0A12F2" w:rsidR="000D192B" w:rsidRDefault="000D192B" w:rsidP="000D192B">
      <w:pPr>
        <w:pStyle w:val="BodyText"/>
        <w:ind w:left="912" w:right="25"/>
        <w:jc w:val="both"/>
      </w:pPr>
      <w:r>
        <w:t>If Atomic Jolt intends to change this DPA under Section 14.1 (c) or (d),</w:t>
      </w:r>
      <w:r>
        <w:rPr>
          <w:spacing w:val="-5"/>
        </w:rPr>
        <w:t xml:space="preserve"> </w:t>
      </w:r>
      <w:r>
        <w:t>Atomic</w:t>
      </w:r>
      <w:r>
        <w:rPr>
          <w:spacing w:val="-5"/>
        </w:rPr>
        <w:t xml:space="preserve"> </w:t>
      </w:r>
      <w:r>
        <w:t>Jolt</w:t>
      </w:r>
      <w:r>
        <w:rPr>
          <w:spacing w:val="-5"/>
        </w:rPr>
        <w:t xml:space="preserve"> </w:t>
      </w:r>
      <w:r>
        <w:t>will</w:t>
      </w:r>
      <w:r>
        <w:rPr>
          <w:spacing w:val="-5"/>
        </w:rPr>
        <w:t xml:space="preserve"> </w:t>
      </w:r>
      <w:r>
        <w:t>inform</w:t>
      </w:r>
      <w:r>
        <w:rPr>
          <w:spacing w:val="-5"/>
        </w:rPr>
        <w:t xml:space="preserve"> </w:t>
      </w:r>
      <w:r>
        <w:t>Customer</w:t>
      </w:r>
      <w:r>
        <w:rPr>
          <w:spacing w:val="-5"/>
        </w:rPr>
        <w:t xml:space="preserve"> </w:t>
      </w:r>
      <w:r>
        <w:t xml:space="preserve">at least </w:t>
      </w:r>
      <w:r w:rsidR="00492AFC">
        <w:t>10</w:t>
      </w:r>
      <w:r>
        <w:t xml:space="preserve"> days (or such shorter period as may be required to comply with applicable law, applicable regulation, a court order or guidance</w:t>
      </w:r>
      <w:r>
        <w:rPr>
          <w:spacing w:val="-5"/>
        </w:rPr>
        <w:t xml:space="preserve"> </w:t>
      </w:r>
      <w:r>
        <w:t>issued</w:t>
      </w:r>
      <w:r>
        <w:rPr>
          <w:spacing w:val="-5"/>
        </w:rPr>
        <w:t xml:space="preserve"> </w:t>
      </w:r>
      <w:r>
        <w:t>by</w:t>
      </w:r>
      <w:r>
        <w:rPr>
          <w:spacing w:val="-5"/>
        </w:rPr>
        <w:t xml:space="preserve"> </w:t>
      </w:r>
      <w:r>
        <w:t>a</w:t>
      </w:r>
      <w:r>
        <w:rPr>
          <w:spacing w:val="-5"/>
        </w:rPr>
        <w:t xml:space="preserve"> </w:t>
      </w:r>
      <w:r>
        <w:t>governmental</w:t>
      </w:r>
      <w:r>
        <w:rPr>
          <w:spacing w:val="-5"/>
        </w:rPr>
        <w:t xml:space="preserve"> </w:t>
      </w:r>
      <w:r>
        <w:t>regulator</w:t>
      </w:r>
      <w:r>
        <w:rPr>
          <w:spacing w:val="-5"/>
        </w:rPr>
        <w:t xml:space="preserve"> </w:t>
      </w:r>
      <w:r>
        <w:t>or</w:t>
      </w:r>
      <w:r>
        <w:rPr>
          <w:spacing w:val="-5"/>
        </w:rPr>
        <w:t xml:space="preserve"> </w:t>
      </w:r>
      <w:r>
        <w:t>agency)</w:t>
      </w:r>
      <w:r>
        <w:rPr>
          <w:spacing w:val="-5"/>
        </w:rPr>
        <w:t xml:space="preserve"> </w:t>
      </w:r>
      <w:r>
        <w:t>before</w:t>
      </w:r>
      <w:r>
        <w:rPr>
          <w:spacing w:val="-5"/>
        </w:rPr>
        <w:t xml:space="preserve"> </w:t>
      </w:r>
      <w:r>
        <w:t>the</w:t>
      </w:r>
      <w:r>
        <w:rPr>
          <w:spacing w:val="-5"/>
        </w:rPr>
        <w:t xml:space="preserve"> </w:t>
      </w:r>
      <w:r>
        <w:t>change</w:t>
      </w:r>
      <w:r>
        <w:rPr>
          <w:spacing w:val="-5"/>
        </w:rPr>
        <w:t xml:space="preserve"> </w:t>
      </w:r>
      <w:r>
        <w:t xml:space="preserve">will take effect by either: (a) sending an email to the Customer’s notification email address; or (b) alerting </w:t>
      </w:r>
      <w:r>
        <w:lastRenderedPageBreak/>
        <w:t xml:space="preserve">Customer via the user interface for the Services. If Customer objects to any such change, Customer may terminate the Agreement by giving written notice to Atomic Jolt within </w:t>
      </w:r>
      <w:r w:rsidR="00492AFC">
        <w:t>30</w:t>
      </w:r>
      <w:r>
        <w:t xml:space="preserve"> days of being informed by Atomic Jolt of the change.</w:t>
      </w:r>
      <w:r>
        <w:br w:type="page"/>
      </w:r>
    </w:p>
    <w:p w14:paraId="7B4FA8BB" w14:textId="77777777" w:rsidR="00492AFC" w:rsidRDefault="00492AFC">
      <w:pPr>
        <w:rPr>
          <w:b/>
          <w:u w:val="thick"/>
        </w:rPr>
      </w:pPr>
    </w:p>
    <w:p w14:paraId="6EE2865B" w14:textId="77777777" w:rsidR="00492AFC" w:rsidRDefault="00492AFC" w:rsidP="00BC5DF9">
      <w:pPr>
        <w:pStyle w:val="BodyText"/>
        <w:ind w:right="25"/>
        <w:jc w:val="both"/>
      </w:pPr>
      <w:r>
        <w:t>IN WITNESS WHEREOF, this Data Processing Addendum is executed effective as of [</w:t>
      </w:r>
      <w:r w:rsidRPr="00BC5DF9">
        <w:rPr>
          <w:highlight w:val="yellow"/>
        </w:rPr>
        <w:t>DATE</w:t>
      </w:r>
      <w:r>
        <w:t>] by the parties hereto.</w:t>
      </w:r>
    </w:p>
    <w:p w14:paraId="0349559C" w14:textId="77777777" w:rsidR="00492AFC" w:rsidRDefault="00492AFC" w:rsidP="00492AFC">
      <w:pPr>
        <w:pStyle w:val="BodyText"/>
        <w:ind w:left="912" w:right="25"/>
        <w:jc w:val="both"/>
      </w:pPr>
    </w:p>
    <w:tbl>
      <w:tblPr>
        <w:tblStyle w:val="TableGrid"/>
        <w:tblW w:w="0" w:type="auto"/>
        <w:tblInd w:w="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2"/>
      </w:tblGrid>
      <w:tr w:rsidR="00492AFC" w14:paraId="51E2767F" w14:textId="77777777" w:rsidTr="00A3512E">
        <w:tc>
          <w:tcPr>
            <w:tcW w:w="4776" w:type="dxa"/>
          </w:tcPr>
          <w:p w14:paraId="2F660196" w14:textId="77777777" w:rsidR="00492AFC" w:rsidRPr="00D5798C" w:rsidRDefault="00492AFC" w:rsidP="00A3512E">
            <w:pPr>
              <w:pStyle w:val="BodyText"/>
              <w:ind w:right="25"/>
              <w:jc w:val="both"/>
              <w:rPr>
                <w:b/>
                <w:bCs/>
              </w:rPr>
            </w:pPr>
            <w:r w:rsidRPr="00D5798C">
              <w:rPr>
                <w:b/>
                <w:bCs/>
              </w:rPr>
              <w:t>PROCESSOR:</w:t>
            </w:r>
          </w:p>
          <w:p w14:paraId="7757AF02" w14:textId="77777777" w:rsidR="00492AFC" w:rsidRDefault="00492AFC" w:rsidP="00A3512E">
            <w:pPr>
              <w:pStyle w:val="BodyText"/>
              <w:ind w:right="25"/>
              <w:jc w:val="both"/>
            </w:pPr>
          </w:p>
          <w:p w14:paraId="79E1D68F" w14:textId="77777777" w:rsidR="00492AFC" w:rsidRDefault="00492AFC" w:rsidP="00A3512E">
            <w:pPr>
              <w:pStyle w:val="BodyText"/>
              <w:ind w:right="25"/>
              <w:jc w:val="both"/>
            </w:pPr>
            <w:r>
              <w:t>Atomic Jolt Inc.</w:t>
            </w:r>
          </w:p>
          <w:p w14:paraId="67F12F72" w14:textId="77777777" w:rsidR="00492AFC" w:rsidRDefault="00492AFC" w:rsidP="00A3512E">
            <w:pPr>
              <w:pStyle w:val="BodyText"/>
              <w:ind w:right="25"/>
              <w:jc w:val="both"/>
            </w:pPr>
          </w:p>
          <w:p w14:paraId="2AB6203A" w14:textId="77777777" w:rsidR="00492AFC" w:rsidRDefault="00492AFC" w:rsidP="00A3512E">
            <w:pPr>
              <w:pStyle w:val="BodyText"/>
              <w:ind w:right="25"/>
              <w:jc w:val="both"/>
            </w:pPr>
            <w:r>
              <w:t>By:_________________________</w:t>
            </w:r>
          </w:p>
          <w:p w14:paraId="27FF158E" w14:textId="77777777" w:rsidR="00492AFC" w:rsidRDefault="00492AFC" w:rsidP="00A3512E">
            <w:pPr>
              <w:pStyle w:val="BodyText"/>
              <w:ind w:right="25"/>
              <w:jc w:val="both"/>
            </w:pPr>
            <w:r>
              <w:t>Name: ______________________</w:t>
            </w:r>
          </w:p>
          <w:p w14:paraId="7FEAC32C" w14:textId="77777777" w:rsidR="00492AFC" w:rsidRDefault="00492AFC" w:rsidP="00A3512E">
            <w:pPr>
              <w:pStyle w:val="BodyText"/>
              <w:ind w:right="25"/>
              <w:jc w:val="both"/>
            </w:pPr>
            <w:r>
              <w:t>Title: ________________________</w:t>
            </w:r>
          </w:p>
          <w:p w14:paraId="6C4E5FF9" w14:textId="77777777" w:rsidR="00492AFC" w:rsidRDefault="00492AFC" w:rsidP="00A3512E">
            <w:pPr>
              <w:pStyle w:val="BodyText"/>
              <w:ind w:right="25"/>
              <w:jc w:val="both"/>
            </w:pPr>
          </w:p>
        </w:tc>
        <w:tc>
          <w:tcPr>
            <w:tcW w:w="5032" w:type="dxa"/>
          </w:tcPr>
          <w:p w14:paraId="15C4D05E" w14:textId="77777777" w:rsidR="00492AFC" w:rsidRPr="00D5798C" w:rsidRDefault="00492AFC" w:rsidP="00A3512E">
            <w:pPr>
              <w:pStyle w:val="BodyText"/>
              <w:ind w:right="25"/>
              <w:jc w:val="both"/>
              <w:rPr>
                <w:b/>
                <w:bCs/>
              </w:rPr>
            </w:pPr>
            <w:r w:rsidRPr="00D5798C">
              <w:rPr>
                <w:b/>
                <w:bCs/>
              </w:rPr>
              <w:t>CONTROLLER:</w:t>
            </w:r>
          </w:p>
          <w:p w14:paraId="3A7A51D5" w14:textId="77777777" w:rsidR="00492AFC" w:rsidRDefault="00492AFC" w:rsidP="00A3512E">
            <w:pPr>
              <w:pStyle w:val="BodyText"/>
              <w:ind w:right="25"/>
              <w:jc w:val="both"/>
            </w:pPr>
          </w:p>
          <w:p w14:paraId="01A22E40" w14:textId="77777777" w:rsidR="00492AFC" w:rsidRDefault="00492AFC" w:rsidP="00A3512E">
            <w:pPr>
              <w:pStyle w:val="BodyText"/>
              <w:ind w:right="25"/>
              <w:jc w:val="both"/>
            </w:pPr>
            <w:r>
              <w:t>[</w:t>
            </w:r>
            <w:r w:rsidRPr="00BC5DF9">
              <w:rPr>
                <w:highlight w:val="yellow"/>
              </w:rPr>
              <w:t>NAME</w:t>
            </w:r>
            <w:r>
              <w:t>]</w:t>
            </w:r>
          </w:p>
          <w:p w14:paraId="45D506DF" w14:textId="77777777" w:rsidR="00492AFC" w:rsidRDefault="00492AFC" w:rsidP="00A3512E">
            <w:pPr>
              <w:pStyle w:val="BodyText"/>
              <w:ind w:right="25"/>
              <w:jc w:val="both"/>
            </w:pPr>
          </w:p>
          <w:p w14:paraId="187566A4" w14:textId="77777777" w:rsidR="00492AFC" w:rsidRDefault="00492AFC" w:rsidP="00A3512E">
            <w:pPr>
              <w:pStyle w:val="BodyText"/>
              <w:ind w:right="25"/>
              <w:jc w:val="both"/>
            </w:pPr>
            <w:r>
              <w:t>By:_________________________</w:t>
            </w:r>
          </w:p>
          <w:p w14:paraId="6AEF6769" w14:textId="77777777" w:rsidR="00492AFC" w:rsidRDefault="00492AFC" w:rsidP="00A3512E">
            <w:pPr>
              <w:pStyle w:val="BodyText"/>
              <w:ind w:right="25"/>
              <w:jc w:val="both"/>
            </w:pPr>
            <w:r>
              <w:t>Name: ______________________</w:t>
            </w:r>
          </w:p>
          <w:p w14:paraId="7D5F0C12" w14:textId="77777777" w:rsidR="00492AFC" w:rsidRDefault="00492AFC" w:rsidP="00A3512E">
            <w:pPr>
              <w:pStyle w:val="BodyText"/>
              <w:ind w:right="25"/>
              <w:jc w:val="both"/>
            </w:pPr>
            <w:r>
              <w:t>Title: ________________________</w:t>
            </w:r>
          </w:p>
          <w:p w14:paraId="425F0227" w14:textId="77777777" w:rsidR="00492AFC" w:rsidRDefault="00492AFC" w:rsidP="00A3512E">
            <w:pPr>
              <w:pStyle w:val="BodyText"/>
              <w:ind w:right="25"/>
              <w:jc w:val="both"/>
            </w:pPr>
          </w:p>
        </w:tc>
      </w:tr>
    </w:tbl>
    <w:p w14:paraId="054E2A79" w14:textId="77777777" w:rsidR="00492AFC" w:rsidRDefault="00492AFC">
      <w:pPr>
        <w:rPr>
          <w:b/>
          <w:u w:val="thick"/>
        </w:rPr>
      </w:pPr>
    </w:p>
    <w:p w14:paraId="3E1371B6" w14:textId="77777777" w:rsidR="00492AFC" w:rsidRDefault="00492AFC">
      <w:pPr>
        <w:rPr>
          <w:b/>
          <w:u w:val="thick"/>
        </w:rPr>
      </w:pPr>
    </w:p>
    <w:p w14:paraId="3CFE75B7" w14:textId="22C015DD" w:rsidR="00492AFC" w:rsidRPr="00492AFC" w:rsidRDefault="00492AFC">
      <w:pPr>
        <w:rPr>
          <w:bCs/>
        </w:rPr>
      </w:pPr>
      <w:r w:rsidRPr="00492AFC">
        <w:rPr>
          <w:bCs/>
        </w:rPr>
        <w:br w:type="page"/>
      </w:r>
    </w:p>
    <w:p w14:paraId="751FB87C" w14:textId="421BBBBF" w:rsidR="00C96987" w:rsidRDefault="000D192B" w:rsidP="000D192B">
      <w:pPr>
        <w:jc w:val="center"/>
        <w:rPr>
          <w:b/>
        </w:rPr>
      </w:pPr>
      <w:r>
        <w:rPr>
          <w:b/>
          <w:u w:val="thick"/>
        </w:rPr>
        <w:lastRenderedPageBreak/>
        <w:t>ANNEX</w:t>
      </w:r>
      <w:r>
        <w:rPr>
          <w:b/>
          <w:spacing w:val="-5"/>
          <w:u w:val="thick"/>
        </w:rPr>
        <w:t xml:space="preserve"> </w:t>
      </w:r>
      <w:r>
        <w:rPr>
          <w:b/>
          <w:spacing w:val="-10"/>
          <w:u w:val="thick"/>
        </w:rPr>
        <w:t>I</w:t>
      </w:r>
    </w:p>
    <w:p w14:paraId="39711D9A" w14:textId="77777777" w:rsidR="00C96987" w:rsidRDefault="00C96987">
      <w:pPr>
        <w:pStyle w:val="BodyText"/>
      </w:pPr>
    </w:p>
    <w:p w14:paraId="43897FB3" w14:textId="77777777" w:rsidR="00C96987" w:rsidRDefault="000D192B" w:rsidP="00BC5DF9">
      <w:pPr>
        <w:pStyle w:val="Heading2"/>
        <w:ind w:left="0" w:firstLine="0"/>
        <w:jc w:val="left"/>
      </w:pPr>
      <w:r>
        <w:t>Data</w:t>
      </w:r>
      <w:r>
        <w:rPr>
          <w:spacing w:val="-8"/>
        </w:rPr>
        <w:t xml:space="preserve"> </w:t>
      </w:r>
      <w:r>
        <w:rPr>
          <w:spacing w:val="-2"/>
        </w:rPr>
        <w:t>exporter</w:t>
      </w:r>
    </w:p>
    <w:p w14:paraId="0CF4DF4E" w14:textId="77777777" w:rsidR="00C96987" w:rsidRDefault="00C96987" w:rsidP="00BC5DF9">
      <w:pPr>
        <w:pStyle w:val="BodyText"/>
        <w:rPr>
          <w:b/>
        </w:rPr>
      </w:pPr>
    </w:p>
    <w:p w14:paraId="29276EAE" w14:textId="37F097B8" w:rsidR="00C96987" w:rsidRDefault="000D192B" w:rsidP="00BC5DF9">
      <w:pPr>
        <w:pStyle w:val="BodyText"/>
        <w:tabs>
          <w:tab w:val="left" w:pos="6438"/>
        </w:tabs>
      </w:pPr>
      <w:r w:rsidRPr="00492AFC">
        <w:rPr>
          <w:color w:val="000000"/>
        </w:rPr>
        <w:t>The</w:t>
      </w:r>
      <w:r w:rsidRPr="00492AFC">
        <w:rPr>
          <w:color w:val="000000"/>
          <w:spacing w:val="-8"/>
        </w:rPr>
        <w:t xml:space="preserve"> </w:t>
      </w:r>
      <w:r w:rsidRPr="00492AFC">
        <w:rPr>
          <w:color w:val="000000"/>
        </w:rPr>
        <w:t>data</w:t>
      </w:r>
      <w:r w:rsidRPr="00492AFC">
        <w:rPr>
          <w:color w:val="000000"/>
          <w:spacing w:val="-8"/>
        </w:rPr>
        <w:t xml:space="preserve"> </w:t>
      </w:r>
      <w:r w:rsidRPr="00492AFC">
        <w:rPr>
          <w:color w:val="000000"/>
        </w:rPr>
        <w:t>exporter</w:t>
      </w:r>
      <w:r w:rsidRPr="00492AFC">
        <w:rPr>
          <w:color w:val="000000"/>
          <w:spacing w:val="-8"/>
        </w:rPr>
        <w:t xml:space="preserve"> </w:t>
      </w:r>
      <w:proofErr w:type="gramStart"/>
      <w:r w:rsidRPr="00492AFC">
        <w:rPr>
          <w:color w:val="000000"/>
        </w:rPr>
        <w:t>is:</w:t>
      </w:r>
      <w:proofErr w:type="gramEnd"/>
      <w:r w:rsidRPr="00492AFC">
        <w:rPr>
          <w:color w:val="000000"/>
          <w:spacing w:val="-8"/>
        </w:rPr>
        <w:t xml:space="preserve"> </w:t>
      </w:r>
      <w:r w:rsidR="00492AFC">
        <w:rPr>
          <w:color w:val="000000"/>
        </w:rPr>
        <w:t>[</w:t>
      </w:r>
      <w:r w:rsidR="00492AFC" w:rsidRPr="00492AFC">
        <w:rPr>
          <w:color w:val="000000"/>
          <w:highlight w:val="yellow"/>
        </w:rPr>
        <w:t>NAME</w:t>
      </w:r>
      <w:r w:rsidR="00492AFC">
        <w:rPr>
          <w:color w:val="000000"/>
        </w:rPr>
        <w:t>]</w:t>
      </w:r>
    </w:p>
    <w:p w14:paraId="68CDDDA7" w14:textId="77777777" w:rsidR="00C96987" w:rsidRDefault="00C96987" w:rsidP="00BC5DF9">
      <w:pPr>
        <w:pStyle w:val="BodyText"/>
      </w:pPr>
    </w:p>
    <w:p w14:paraId="3CBD44B5" w14:textId="77777777" w:rsidR="00C96987" w:rsidRDefault="000D192B" w:rsidP="00BC5DF9">
      <w:pPr>
        <w:pStyle w:val="Heading2"/>
        <w:ind w:left="0" w:firstLine="0"/>
        <w:jc w:val="left"/>
      </w:pPr>
      <w:r>
        <w:t>Data</w:t>
      </w:r>
      <w:r>
        <w:rPr>
          <w:spacing w:val="-8"/>
        </w:rPr>
        <w:t xml:space="preserve"> </w:t>
      </w:r>
      <w:r>
        <w:rPr>
          <w:spacing w:val="-2"/>
        </w:rPr>
        <w:t>importer</w:t>
      </w:r>
    </w:p>
    <w:p w14:paraId="4401A2F4" w14:textId="77777777" w:rsidR="00C96987" w:rsidRDefault="00C96987" w:rsidP="00BC5DF9">
      <w:pPr>
        <w:pStyle w:val="BodyText"/>
        <w:rPr>
          <w:b/>
        </w:rPr>
      </w:pPr>
    </w:p>
    <w:p w14:paraId="59C7E2C6" w14:textId="2F42BCC9" w:rsidR="00C96987" w:rsidRDefault="000D192B" w:rsidP="00BC5DF9">
      <w:pPr>
        <w:pStyle w:val="BodyText"/>
      </w:pPr>
      <w:r>
        <w:t>The</w:t>
      </w:r>
      <w:r>
        <w:rPr>
          <w:spacing w:val="-7"/>
        </w:rPr>
        <w:t xml:space="preserve"> </w:t>
      </w:r>
      <w:r>
        <w:t>data</w:t>
      </w:r>
      <w:r>
        <w:rPr>
          <w:spacing w:val="-6"/>
        </w:rPr>
        <w:t xml:space="preserve"> </w:t>
      </w:r>
      <w:r>
        <w:t>importer</w:t>
      </w:r>
      <w:r>
        <w:rPr>
          <w:spacing w:val="-6"/>
        </w:rPr>
        <w:t xml:space="preserve"> </w:t>
      </w:r>
      <w:r>
        <w:t>is:</w:t>
      </w:r>
      <w:r>
        <w:rPr>
          <w:spacing w:val="37"/>
        </w:rPr>
        <w:t xml:space="preserve"> </w:t>
      </w:r>
      <w:r>
        <w:t>Atomic</w:t>
      </w:r>
      <w:r>
        <w:rPr>
          <w:spacing w:val="-6"/>
        </w:rPr>
        <w:t xml:space="preserve"> </w:t>
      </w:r>
      <w:r>
        <w:rPr>
          <w:spacing w:val="-4"/>
        </w:rPr>
        <w:t>Jolt</w:t>
      </w:r>
      <w:r w:rsidR="00492AFC">
        <w:t xml:space="preserve">. </w:t>
      </w:r>
      <w:r>
        <w:t>Atomic Jolt helps institutions go beyond basic LMS tools by making learning more interactive, measurable,</w:t>
      </w:r>
      <w:r>
        <w:rPr>
          <w:spacing w:val="-4"/>
        </w:rPr>
        <w:t xml:space="preserve"> </w:t>
      </w:r>
      <w:r>
        <w:t>and engaging. From deeper assessments to real-time feedback, better content discovery, and meaningful student reflection, plus custom solutions built directly into the LMS, we give educators clearer insight and students a more active role in their learning. Atomic Jolt processes</w:t>
      </w:r>
      <w:r>
        <w:rPr>
          <w:spacing w:val="-5"/>
        </w:rPr>
        <w:t xml:space="preserve"> </w:t>
      </w:r>
      <w:r>
        <w:t>personal</w:t>
      </w:r>
      <w:r>
        <w:rPr>
          <w:spacing w:val="-5"/>
        </w:rPr>
        <w:t xml:space="preserve"> </w:t>
      </w:r>
      <w:r>
        <w:t>data</w:t>
      </w:r>
      <w:r>
        <w:rPr>
          <w:spacing w:val="-5"/>
        </w:rPr>
        <w:t xml:space="preserve"> </w:t>
      </w:r>
      <w:r>
        <w:t>upon</w:t>
      </w:r>
      <w:r>
        <w:rPr>
          <w:spacing w:val="-5"/>
        </w:rPr>
        <w:t xml:space="preserve"> </w:t>
      </w:r>
      <w:r>
        <w:t>the</w:t>
      </w:r>
      <w:r>
        <w:rPr>
          <w:spacing w:val="-5"/>
        </w:rPr>
        <w:t xml:space="preserve"> </w:t>
      </w:r>
      <w:r>
        <w:t>instruction</w:t>
      </w:r>
      <w:r>
        <w:rPr>
          <w:spacing w:val="-5"/>
        </w:rPr>
        <w:t xml:space="preserve"> </w:t>
      </w:r>
      <w:r>
        <w:t>of</w:t>
      </w:r>
      <w:r>
        <w:rPr>
          <w:spacing w:val="-5"/>
        </w:rPr>
        <w:t xml:space="preserve"> </w:t>
      </w:r>
      <w:r>
        <w:t>the</w:t>
      </w:r>
      <w:r>
        <w:rPr>
          <w:spacing w:val="-5"/>
        </w:rPr>
        <w:t xml:space="preserve"> </w:t>
      </w:r>
      <w:r>
        <w:t>data</w:t>
      </w:r>
      <w:r>
        <w:rPr>
          <w:spacing w:val="-5"/>
        </w:rPr>
        <w:t xml:space="preserve"> </w:t>
      </w:r>
      <w:r>
        <w:t>exporter in accordance with the terms of the Agreement.</w:t>
      </w:r>
    </w:p>
    <w:p w14:paraId="6453B964" w14:textId="77777777" w:rsidR="00C96987" w:rsidRDefault="00C96987" w:rsidP="00BC5DF9">
      <w:pPr>
        <w:pStyle w:val="BodyText"/>
      </w:pPr>
    </w:p>
    <w:p w14:paraId="7AFC2E01" w14:textId="77777777" w:rsidR="00C96987" w:rsidRDefault="000D192B" w:rsidP="00BC5DF9">
      <w:pPr>
        <w:pStyle w:val="Heading2"/>
        <w:ind w:left="0" w:firstLine="0"/>
      </w:pPr>
      <w:r>
        <w:t>Data</w:t>
      </w:r>
      <w:r>
        <w:rPr>
          <w:spacing w:val="-8"/>
        </w:rPr>
        <w:t xml:space="preserve"> </w:t>
      </w:r>
      <w:r>
        <w:rPr>
          <w:spacing w:val="-2"/>
        </w:rPr>
        <w:t>subjects</w:t>
      </w:r>
    </w:p>
    <w:p w14:paraId="377DE628" w14:textId="77777777" w:rsidR="00C96987" w:rsidRDefault="00C96987">
      <w:pPr>
        <w:pStyle w:val="BodyText"/>
        <w:rPr>
          <w:b/>
        </w:rPr>
      </w:pPr>
    </w:p>
    <w:p w14:paraId="73F367DE" w14:textId="77777777" w:rsidR="00C96987" w:rsidRDefault="000D192B">
      <w:pPr>
        <w:pStyle w:val="BodyText"/>
        <w:spacing w:line="252" w:lineRule="auto"/>
        <w:ind w:left="12" w:right="25"/>
        <w:jc w:val="both"/>
      </w:pPr>
      <w:r>
        <w:t>Data exporter may submit Customer Personal Data to the</w:t>
      </w:r>
      <w:r>
        <w:rPr>
          <w:spacing w:val="-5"/>
        </w:rPr>
        <w:t xml:space="preserve"> </w:t>
      </w:r>
      <w:r>
        <w:t>Services,</w:t>
      </w:r>
      <w:r>
        <w:rPr>
          <w:spacing w:val="-5"/>
        </w:rPr>
        <w:t xml:space="preserve"> </w:t>
      </w:r>
      <w:r>
        <w:t>the</w:t>
      </w:r>
      <w:r>
        <w:rPr>
          <w:spacing w:val="-5"/>
        </w:rPr>
        <w:t xml:space="preserve"> </w:t>
      </w:r>
      <w:r>
        <w:t>extent</w:t>
      </w:r>
      <w:r>
        <w:rPr>
          <w:spacing w:val="-5"/>
        </w:rPr>
        <w:t xml:space="preserve"> </w:t>
      </w:r>
      <w:r>
        <w:t>of</w:t>
      </w:r>
      <w:r>
        <w:rPr>
          <w:spacing w:val="-5"/>
        </w:rPr>
        <w:t xml:space="preserve"> </w:t>
      </w:r>
      <w:r>
        <w:t>which</w:t>
      </w:r>
      <w:r>
        <w:rPr>
          <w:spacing w:val="-5"/>
        </w:rPr>
        <w:t xml:space="preserve"> </w:t>
      </w:r>
      <w:r>
        <w:t>is</w:t>
      </w:r>
      <w:r>
        <w:rPr>
          <w:spacing w:val="-5"/>
        </w:rPr>
        <w:t xml:space="preserve"> </w:t>
      </w:r>
      <w:r>
        <w:t>determined</w:t>
      </w:r>
      <w:r>
        <w:rPr>
          <w:spacing w:val="-5"/>
        </w:rPr>
        <w:t xml:space="preserve"> </w:t>
      </w:r>
      <w:r>
        <w:t>and</w:t>
      </w:r>
      <w:r>
        <w:rPr>
          <w:spacing w:val="-5"/>
        </w:rPr>
        <w:t xml:space="preserve"> </w:t>
      </w:r>
      <w:r>
        <w:t>controlled by the data exporter in its sole discretion, and which may include, but is not limited</w:t>
      </w:r>
      <w:r>
        <w:rPr>
          <w:spacing w:val="-4"/>
        </w:rPr>
        <w:t xml:space="preserve"> </w:t>
      </w:r>
      <w:r>
        <w:t>to</w:t>
      </w:r>
      <w:r>
        <w:rPr>
          <w:spacing w:val="-4"/>
        </w:rPr>
        <w:t xml:space="preserve"> </w:t>
      </w:r>
      <w:r>
        <w:t>personal</w:t>
      </w:r>
      <w:r>
        <w:rPr>
          <w:spacing w:val="-4"/>
        </w:rPr>
        <w:t xml:space="preserve"> </w:t>
      </w:r>
      <w:r>
        <w:t>data</w:t>
      </w:r>
      <w:r>
        <w:rPr>
          <w:spacing w:val="-4"/>
        </w:rPr>
        <w:t xml:space="preserve"> </w:t>
      </w:r>
      <w:r>
        <w:t>relating</w:t>
      </w:r>
      <w:r>
        <w:rPr>
          <w:spacing w:val="-4"/>
        </w:rPr>
        <w:t xml:space="preserve"> </w:t>
      </w:r>
      <w:r>
        <w:t>to</w:t>
      </w:r>
      <w:r>
        <w:rPr>
          <w:spacing w:val="-4"/>
        </w:rPr>
        <w:t xml:space="preserve"> </w:t>
      </w:r>
      <w:r>
        <w:t>the following categories of data subjects:</w:t>
      </w:r>
    </w:p>
    <w:p w14:paraId="5BE49998" w14:textId="77777777" w:rsidR="00C96987" w:rsidRDefault="000D192B">
      <w:pPr>
        <w:pStyle w:val="ListParagraph"/>
        <w:numPr>
          <w:ilvl w:val="0"/>
          <w:numId w:val="1"/>
        </w:numPr>
        <w:tabs>
          <w:tab w:val="left" w:pos="731"/>
        </w:tabs>
        <w:spacing w:before="265"/>
        <w:ind w:left="731" w:hanging="359"/>
      </w:pPr>
      <w:r>
        <w:t>Prospects</w:t>
      </w:r>
      <w:r>
        <w:rPr>
          <w:spacing w:val="-13"/>
        </w:rPr>
        <w:t xml:space="preserve"> </w:t>
      </w:r>
      <w:r>
        <w:t>or</w:t>
      </w:r>
      <w:r>
        <w:rPr>
          <w:spacing w:val="-10"/>
        </w:rPr>
        <w:t xml:space="preserve"> </w:t>
      </w:r>
      <w:r>
        <w:t>customers</w:t>
      </w:r>
      <w:r>
        <w:rPr>
          <w:spacing w:val="-10"/>
        </w:rPr>
        <w:t xml:space="preserve"> </w:t>
      </w:r>
      <w:r>
        <w:t>of</w:t>
      </w:r>
      <w:r>
        <w:rPr>
          <w:spacing w:val="-10"/>
        </w:rPr>
        <w:t xml:space="preserve"> </w:t>
      </w:r>
      <w:r>
        <w:t>data</w:t>
      </w:r>
      <w:r>
        <w:rPr>
          <w:spacing w:val="-10"/>
        </w:rPr>
        <w:t xml:space="preserve"> </w:t>
      </w:r>
      <w:r>
        <w:t>exporter</w:t>
      </w:r>
      <w:r>
        <w:rPr>
          <w:spacing w:val="-10"/>
        </w:rPr>
        <w:t xml:space="preserve"> </w:t>
      </w:r>
      <w:r>
        <w:t>(Teachers</w:t>
      </w:r>
      <w:r>
        <w:rPr>
          <w:spacing w:val="-10"/>
        </w:rPr>
        <w:t xml:space="preserve"> </w:t>
      </w:r>
      <w:r>
        <w:t>and</w:t>
      </w:r>
      <w:r>
        <w:rPr>
          <w:spacing w:val="-10"/>
        </w:rPr>
        <w:t xml:space="preserve"> </w:t>
      </w:r>
      <w:r>
        <w:t>students,</w:t>
      </w:r>
      <w:r>
        <w:rPr>
          <w:spacing w:val="-10"/>
        </w:rPr>
        <w:t xml:space="preserve"> </w:t>
      </w:r>
      <w:r>
        <w:t>who</w:t>
      </w:r>
      <w:r>
        <w:rPr>
          <w:spacing w:val="-10"/>
        </w:rPr>
        <w:t xml:space="preserve"> </w:t>
      </w:r>
      <w:r>
        <w:t>are</w:t>
      </w:r>
      <w:r>
        <w:rPr>
          <w:spacing w:val="-10"/>
        </w:rPr>
        <w:t xml:space="preserve"> </w:t>
      </w:r>
      <w:r>
        <w:t>natural</w:t>
      </w:r>
      <w:r>
        <w:rPr>
          <w:spacing w:val="-10"/>
        </w:rPr>
        <w:t xml:space="preserve"> </w:t>
      </w:r>
      <w:r>
        <w:rPr>
          <w:spacing w:val="-2"/>
        </w:rPr>
        <w:t>persons)</w:t>
      </w:r>
    </w:p>
    <w:p w14:paraId="6BE5566D" w14:textId="77777777" w:rsidR="00C96987" w:rsidRDefault="000D192B">
      <w:pPr>
        <w:pStyle w:val="ListParagraph"/>
        <w:numPr>
          <w:ilvl w:val="0"/>
          <w:numId w:val="1"/>
        </w:numPr>
        <w:tabs>
          <w:tab w:val="left" w:pos="731"/>
        </w:tabs>
        <w:ind w:left="731" w:hanging="359"/>
      </w:pPr>
      <w:r>
        <w:t>Employees</w:t>
      </w:r>
      <w:r>
        <w:rPr>
          <w:spacing w:val="-11"/>
        </w:rPr>
        <w:t xml:space="preserve"> </w:t>
      </w:r>
      <w:r>
        <w:t>or</w:t>
      </w:r>
      <w:r>
        <w:rPr>
          <w:spacing w:val="-9"/>
        </w:rPr>
        <w:t xml:space="preserve"> </w:t>
      </w:r>
      <w:r>
        <w:t>contact</w:t>
      </w:r>
      <w:r>
        <w:rPr>
          <w:spacing w:val="-8"/>
        </w:rPr>
        <w:t xml:space="preserve"> </w:t>
      </w:r>
      <w:r>
        <w:t>persons</w:t>
      </w:r>
      <w:r>
        <w:rPr>
          <w:spacing w:val="-9"/>
        </w:rPr>
        <w:t xml:space="preserve"> </w:t>
      </w:r>
      <w:r>
        <w:t>of</w:t>
      </w:r>
      <w:r>
        <w:rPr>
          <w:spacing w:val="-9"/>
        </w:rPr>
        <w:t xml:space="preserve"> </w:t>
      </w:r>
      <w:r>
        <w:t>data</w:t>
      </w:r>
      <w:r>
        <w:rPr>
          <w:spacing w:val="-8"/>
        </w:rPr>
        <w:t xml:space="preserve"> </w:t>
      </w:r>
      <w:r>
        <w:t>exporter’s</w:t>
      </w:r>
      <w:r>
        <w:rPr>
          <w:spacing w:val="-9"/>
        </w:rPr>
        <w:t xml:space="preserve"> </w:t>
      </w:r>
      <w:r>
        <w:t>prospects</w:t>
      </w:r>
      <w:r>
        <w:rPr>
          <w:spacing w:val="-9"/>
        </w:rPr>
        <w:t xml:space="preserve"> </w:t>
      </w:r>
      <w:r>
        <w:t>or</w:t>
      </w:r>
      <w:r>
        <w:rPr>
          <w:spacing w:val="-8"/>
        </w:rPr>
        <w:t xml:space="preserve"> </w:t>
      </w:r>
      <w:r>
        <w:rPr>
          <w:spacing w:val="-2"/>
        </w:rPr>
        <w:t>customers</w:t>
      </w:r>
    </w:p>
    <w:p w14:paraId="58317740" w14:textId="77777777" w:rsidR="00C96987" w:rsidRDefault="000D192B">
      <w:pPr>
        <w:pStyle w:val="ListParagraph"/>
        <w:numPr>
          <w:ilvl w:val="0"/>
          <w:numId w:val="1"/>
        </w:numPr>
        <w:tabs>
          <w:tab w:val="left" w:pos="731"/>
        </w:tabs>
        <w:ind w:left="731" w:hanging="359"/>
      </w:pPr>
      <w:r>
        <w:t>Third</w:t>
      </w:r>
      <w:r>
        <w:rPr>
          <w:spacing w:val="-10"/>
        </w:rPr>
        <w:t xml:space="preserve"> </w:t>
      </w:r>
      <w:r>
        <w:t>parties</w:t>
      </w:r>
      <w:r>
        <w:rPr>
          <w:spacing w:val="-7"/>
        </w:rPr>
        <w:t xml:space="preserve"> </w:t>
      </w:r>
      <w:r>
        <w:t>with</w:t>
      </w:r>
      <w:r>
        <w:rPr>
          <w:spacing w:val="-7"/>
        </w:rPr>
        <w:t xml:space="preserve"> </w:t>
      </w:r>
      <w:r>
        <w:t>which</w:t>
      </w:r>
      <w:r>
        <w:rPr>
          <w:spacing w:val="-7"/>
        </w:rPr>
        <w:t xml:space="preserve"> </w:t>
      </w:r>
      <w:r>
        <w:t>the</w:t>
      </w:r>
      <w:r>
        <w:rPr>
          <w:spacing w:val="-7"/>
        </w:rPr>
        <w:t xml:space="preserve"> </w:t>
      </w:r>
      <w:r>
        <w:t>data</w:t>
      </w:r>
      <w:r>
        <w:rPr>
          <w:spacing w:val="-7"/>
        </w:rPr>
        <w:t xml:space="preserve"> </w:t>
      </w:r>
      <w:r>
        <w:t>exporter</w:t>
      </w:r>
      <w:r>
        <w:rPr>
          <w:spacing w:val="-7"/>
        </w:rPr>
        <w:t xml:space="preserve"> </w:t>
      </w:r>
      <w:r>
        <w:t>conducts</w:t>
      </w:r>
      <w:r>
        <w:rPr>
          <w:spacing w:val="-7"/>
        </w:rPr>
        <w:t xml:space="preserve"> </w:t>
      </w:r>
      <w:r>
        <w:rPr>
          <w:spacing w:val="-2"/>
        </w:rPr>
        <w:t>business</w:t>
      </w:r>
    </w:p>
    <w:p w14:paraId="3EF1758C" w14:textId="77777777" w:rsidR="00C96987" w:rsidRDefault="00C96987">
      <w:pPr>
        <w:pStyle w:val="ListParagraph"/>
      </w:pPr>
    </w:p>
    <w:p w14:paraId="570D193A" w14:textId="77777777" w:rsidR="00C96987" w:rsidRDefault="000D192B" w:rsidP="00BC5DF9">
      <w:pPr>
        <w:pStyle w:val="Heading2"/>
        <w:spacing w:before="44"/>
        <w:ind w:left="12" w:firstLine="0"/>
      </w:pPr>
      <w:r>
        <w:t>Categories</w:t>
      </w:r>
      <w:r>
        <w:rPr>
          <w:spacing w:val="-9"/>
        </w:rPr>
        <w:t xml:space="preserve"> </w:t>
      </w:r>
      <w:r>
        <w:t>of</w:t>
      </w:r>
      <w:r>
        <w:rPr>
          <w:spacing w:val="-9"/>
        </w:rPr>
        <w:t xml:space="preserve"> </w:t>
      </w:r>
      <w:r>
        <w:rPr>
          <w:spacing w:val="-4"/>
        </w:rPr>
        <w:t>data</w:t>
      </w:r>
    </w:p>
    <w:p w14:paraId="2C8DBD48" w14:textId="77777777" w:rsidR="00C96987" w:rsidRDefault="00C96987">
      <w:pPr>
        <w:pStyle w:val="BodyText"/>
        <w:rPr>
          <w:b/>
        </w:rPr>
      </w:pPr>
    </w:p>
    <w:p w14:paraId="54A34C9F" w14:textId="77777777" w:rsidR="00C96987" w:rsidRDefault="000D192B">
      <w:pPr>
        <w:pStyle w:val="BodyText"/>
        <w:ind w:left="12"/>
      </w:pPr>
      <w:r>
        <w:t>Data</w:t>
      </w:r>
      <w:r>
        <w:rPr>
          <w:spacing w:val="-6"/>
        </w:rPr>
        <w:t xml:space="preserve"> </w:t>
      </w:r>
      <w:r>
        <w:t>exporter</w:t>
      </w:r>
      <w:r>
        <w:rPr>
          <w:spacing w:val="-6"/>
        </w:rPr>
        <w:t xml:space="preserve"> </w:t>
      </w:r>
      <w:r>
        <w:t>may</w:t>
      </w:r>
      <w:r>
        <w:rPr>
          <w:spacing w:val="-6"/>
        </w:rPr>
        <w:t xml:space="preserve"> </w:t>
      </w:r>
      <w:r>
        <w:t>submit</w:t>
      </w:r>
      <w:r>
        <w:rPr>
          <w:spacing w:val="-6"/>
        </w:rPr>
        <w:t xml:space="preserve"> </w:t>
      </w:r>
      <w:r>
        <w:t>Customer</w:t>
      </w:r>
      <w:r>
        <w:rPr>
          <w:spacing w:val="-6"/>
        </w:rPr>
        <w:t xml:space="preserve"> </w:t>
      </w:r>
      <w:r>
        <w:t>Personal</w:t>
      </w:r>
      <w:r>
        <w:rPr>
          <w:spacing w:val="-6"/>
        </w:rPr>
        <w:t xml:space="preserve"> </w:t>
      </w:r>
      <w:r>
        <w:t>Data</w:t>
      </w:r>
      <w:r>
        <w:rPr>
          <w:spacing w:val="-6"/>
        </w:rPr>
        <w:t xml:space="preserve"> </w:t>
      </w:r>
      <w:r>
        <w:t>to</w:t>
      </w:r>
      <w:r>
        <w:rPr>
          <w:spacing w:val="-6"/>
        </w:rPr>
        <w:t xml:space="preserve"> </w:t>
      </w:r>
      <w:r>
        <w:t>the</w:t>
      </w:r>
      <w:r>
        <w:rPr>
          <w:spacing w:val="-6"/>
        </w:rPr>
        <w:t xml:space="preserve"> </w:t>
      </w:r>
      <w:r>
        <w:t>Services,</w:t>
      </w:r>
      <w:r>
        <w:rPr>
          <w:spacing w:val="-6"/>
        </w:rPr>
        <w:t xml:space="preserve"> </w:t>
      </w:r>
      <w:r>
        <w:t>the</w:t>
      </w:r>
      <w:r>
        <w:rPr>
          <w:spacing w:val="-6"/>
        </w:rPr>
        <w:t xml:space="preserve"> </w:t>
      </w:r>
      <w:r>
        <w:t>extent</w:t>
      </w:r>
      <w:r>
        <w:rPr>
          <w:spacing w:val="-6"/>
        </w:rPr>
        <w:t xml:space="preserve"> </w:t>
      </w:r>
      <w:r>
        <w:t>of</w:t>
      </w:r>
      <w:r>
        <w:rPr>
          <w:spacing w:val="-6"/>
        </w:rPr>
        <w:t xml:space="preserve"> </w:t>
      </w:r>
      <w:r>
        <w:t>which</w:t>
      </w:r>
      <w:r>
        <w:rPr>
          <w:spacing w:val="-6"/>
        </w:rPr>
        <w:t xml:space="preserve"> </w:t>
      </w:r>
      <w:r>
        <w:t>is</w:t>
      </w:r>
      <w:r>
        <w:rPr>
          <w:spacing w:val="-6"/>
        </w:rPr>
        <w:t xml:space="preserve"> </w:t>
      </w:r>
      <w:r>
        <w:t>determined</w:t>
      </w:r>
      <w:r>
        <w:rPr>
          <w:spacing w:val="-6"/>
        </w:rPr>
        <w:t xml:space="preserve"> </w:t>
      </w:r>
      <w:r>
        <w:t>and</w:t>
      </w:r>
      <w:r>
        <w:rPr>
          <w:spacing w:val="-6"/>
        </w:rPr>
        <w:t xml:space="preserve"> </w:t>
      </w:r>
      <w:r>
        <w:t>controlled by the data exporter in its sole discretion, and which may include, but is not limited to the following categories of personal data:</w:t>
      </w:r>
    </w:p>
    <w:p w14:paraId="17BF44F5" w14:textId="77777777" w:rsidR="00C96987" w:rsidRDefault="00C96987">
      <w:pPr>
        <w:pStyle w:val="BodyText"/>
      </w:pPr>
    </w:p>
    <w:p w14:paraId="1FC532A3" w14:textId="77777777" w:rsidR="00C96987" w:rsidRDefault="000D192B">
      <w:pPr>
        <w:pStyle w:val="ListParagraph"/>
        <w:numPr>
          <w:ilvl w:val="0"/>
          <w:numId w:val="1"/>
        </w:numPr>
        <w:tabs>
          <w:tab w:val="left" w:pos="731"/>
        </w:tabs>
        <w:ind w:left="731" w:hanging="359"/>
      </w:pPr>
      <w:r>
        <w:t>First</w:t>
      </w:r>
      <w:r>
        <w:rPr>
          <w:spacing w:val="-7"/>
        </w:rPr>
        <w:t xml:space="preserve"> </w:t>
      </w:r>
      <w:r>
        <w:t>and</w:t>
      </w:r>
      <w:r>
        <w:rPr>
          <w:spacing w:val="-6"/>
        </w:rPr>
        <w:t xml:space="preserve"> </w:t>
      </w:r>
      <w:r>
        <w:t>last</w:t>
      </w:r>
      <w:r>
        <w:rPr>
          <w:spacing w:val="-6"/>
        </w:rPr>
        <w:t xml:space="preserve"> </w:t>
      </w:r>
      <w:r>
        <w:rPr>
          <w:spacing w:val="-2"/>
        </w:rPr>
        <w:t>name;</w:t>
      </w:r>
    </w:p>
    <w:p w14:paraId="6B346391" w14:textId="77777777" w:rsidR="00C96987" w:rsidRDefault="000D192B">
      <w:pPr>
        <w:pStyle w:val="ListParagraph"/>
        <w:numPr>
          <w:ilvl w:val="0"/>
          <w:numId w:val="1"/>
        </w:numPr>
        <w:tabs>
          <w:tab w:val="left" w:pos="731"/>
        </w:tabs>
        <w:spacing w:line="267" w:lineRule="exact"/>
        <w:ind w:left="731" w:hanging="359"/>
      </w:pPr>
      <w:r>
        <w:rPr>
          <w:spacing w:val="-2"/>
        </w:rPr>
        <w:t>Contact</w:t>
      </w:r>
      <w:r>
        <w:rPr>
          <w:spacing w:val="-1"/>
        </w:rPr>
        <w:t xml:space="preserve"> </w:t>
      </w:r>
      <w:r>
        <w:rPr>
          <w:spacing w:val="-2"/>
        </w:rPr>
        <w:t>information</w:t>
      </w:r>
      <w:r>
        <w:rPr>
          <w:spacing w:val="2"/>
        </w:rPr>
        <w:t xml:space="preserve"> </w:t>
      </w:r>
      <w:r>
        <w:rPr>
          <w:spacing w:val="-2"/>
        </w:rPr>
        <w:t>(company,</w:t>
      </w:r>
      <w:r>
        <w:rPr>
          <w:spacing w:val="1"/>
        </w:rPr>
        <w:t xml:space="preserve"> </w:t>
      </w:r>
      <w:r>
        <w:rPr>
          <w:spacing w:val="-2"/>
        </w:rPr>
        <w:t>email,</w:t>
      </w:r>
      <w:r>
        <w:rPr>
          <w:spacing w:val="2"/>
        </w:rPr>
        <w:t xml:space="preserve"> </w:t>
      </w:r>
      <w:r>
        <w:rPr>
          <w:spacing w:val="-2"/>
        </w:rPr>
        <w:t>phone,</w:t>
      </w:r>
      <w:r>
        <w:rPr>
          <w:spacing w:val="2"/>
        </w:rPr>
        <w:t xml:space="preserve"> </w:t>
      </w:r>
      <w:r>
        <w:rPr>
          <w:spacing w:val="-2"/>
        </w:rPr>
        <w:t>address);</w:t>
      </w:r>
    </w:p>
    <w:p w14:paraId="53DC8F09" w14:textId="77777777" w:rsidR="00C96987" w:rsidRDefault="000D192B">
      <w:pPr>
        <w:pStyle w:val="ListParagraph"/>
        <w:numPr>
          <w:ilvl w:val="0"/>
          <w:numId w:val="1"/>
        </w:numPr>
        <w:tabs>
          <w:tab w:val="left" w:pos="731"/>
        </w:tabs>
        <w:spacing w:line="251" w:lineRule="exact"/>
        <w:ind w:left="731" w:hanging="359"/>
        <w:rPr>
          <w:rFonts w:ascii="Gill Sans MT" w:hAnsi="Gill Sans MT"/>
          <w:sz w:val="20"/>
        </w:rPr>
      </w:pPr>
      <w:r>
        <w:rPr>
          <w:rFonts w:ascii="Gill Sans MT" w:hAnsi="Gill Sans MT"/>
          <w:color w:val="373C3C"/>
          <w:w w:val="115"/>
          <w:sz w:val="20"/>
        </w:rPr>
        <w:t>IP</w:t>
      </w:r>
      <w:r>
        <w:rPr>
          <w:rFonts w:ascii="Gill Sans MT" w:hAnsi="Gill Sans MT"/>
          <w:color w:val="373C3C"/>
          <w:spacing w:val="-12"/>
          <w:w w:val="115"/>
          <w:sz w:val="20"/>
        </w:rPr>
        <w:t xml:space="preserve"> </w:t>
      </w:r>
      <w:r>
        <w:rPr>
          <w:rFonts w:ascii="Gill Sans MT" w:hAnsi="Gill Sans MT"/>
          <w:color w:val="373C3C"/>
          <w:spacing w:val="-2"/>
          <w:w w:val="115"/>
          <w:sz w:val="20"/>
        </w:rPr>
        <w:t>address;</w:t>
      </w:r>
    </w:p>
    <w:p w14:paraId="4F6832B2" w14:textId="77777777" w:rsidR="00C96987" w:rsidRDefault="000D192B">
      <w:pPr>
        <w:pStyle w:val="ListParagraph"/>
        <w:numPr>
          <w:ilvl w:val="0"/>
          <w:numId w:val="1"/>
        </w:numPr>
        <w:tabs>
          <w:tab w:val="left" w:pos="731"/>
        </w:tabs>
        <w:spacing w:before="3"/>
        <w:ind w:left="731" w:hanging="359"/>
        <w:rPr>
          <w:rFonts w:ascii="Gill Sans MT" w:hAnsi="Gill Sans MT"/>
          <w:sz w:val="20"/>
        </w:rPr>
      </w:pPr>
      <w:r>
        <w:rPr>
          <w:rFonts w:ascii="Gill Sans MT" w:hAnsi="Gill Sans MT"/>
          <w:color w:val="373C3C"/>
          <w:spacing w:val="-2"/>
          <w:w w:val="110"/>
          <w:sz w:val="20"/>
        </w:rPr>
        <w:t>Academic</w:t>
      </w:r>
      <w:r>
        <w:rPr>
          <w:rFonts w:ascii="Gill Sans MT" w:hAnsi="Gill Sans MT"/>
          <w:color w:val="373C3C"/>
          <w:spacing w:val="-5"/>
          <w:w w:val="110"/>
          <w:sz w:val="20"/>
        </w:rPr>
        <w:t xml:space="preserve"> </w:t>
      </w:r>
      <w:r>
        <w:rPr>
          <w:rFonts w:ascii="Gill Sans MT" w:hAnsi="Gill Sans MT"/>
          <w:color w:val="373C3C"/>
          <w:spacing w:val="-2"/>
          <w:w w:val="110"/>
          <w:sz w:val="20"/>
        </w:rPr>
        <w:t>related</w:t>
      </w:r>
      <w:r>
        <w:rPr>
          <w:rFonts w:ascii="Gill Sans MT" w:hAnsi="Gill Sans MT"/>
          <w:color w:val="373C3C"/>
          <w:spacing w:val="-5"/>
          <w:w w:val="110"/>
          <w:sz w:val="20"/>
        </w:rPr>
        <w:t xml:space="preserve"> </w:t>
      </w:r>
      <w:r>
        <w:rPr>
          <w:rFonts w:ascii="Gill Sans MT" w:hAnsi="Gill Sans MT"/>
          <w:color w:val="373C3C"/>
          <w:spacing w:val="-2"/>
          <w:w w:val="110"/>
          <w:sz w:val="20"/>
        </w:rPr>
        <w:t>information</w:t>
      </w:r>
      <w:r>
        <w:rPr>
          <w:rFonts w:ascii="Gill Sans MT" w:hAnsi="Gill Sans MT"/>
          <w:color w:val="373C3C"/>
          <w:spacing w:val="-5"/>
          <w:w w:val="110"/>
          <w:sz w:val="20"/>
        </w:rPr>
        <w:t xml:space="preserve"> </w:t>
      </w:r>
      <w:r>
        <w:rPr>
          <w:rFonts w:ascii="Gill Sans MT" w:hAnsi="Gill Sans MT"/>
          <w:color w:val="373C3C"/>
          <w:spacing w:val="-2"/>
          <w:w w:val="110"/>
          <w:sz w:val="20"/>
        </w:rPr>
        <w:t>(scores);</w:t>
      </w:r>
    </w:p>
    <w:p w14:paraId="6B6DBC1D" w14:textId="77777777" w:rsidR="00C96987" w:rsidRDefault="000D192B">
      <w:pPr>
        <w:pStyle w:val="ListParagraph"/>
        <w:numPr>
          <w:ilvl w:val="0"/>
          <w:numId w:val="1"/>
        </w:numPr>
        <w:tabs>
          <w:tab w:val="left" w:pos="731"/>
        </w:tabs>
        <w:spacing w:before="4"/>
        <w:ind w:left="731" w:hanging="359"/>
        <w:rPr>
          <w:rFonts w:ascii="Gill Sans MT" w:hAnsi="Gill Sans MT"/>
          <w:sz w:val="20"/>
        </w:rPr>
      </w:pPr>
      <w:r>
        <w:rPr>
          <w:rFonts w:ascii="Gill Sans MT" w:hAnsi="Gill Sans MT"/>
          <w:color w:val="373C3C"/>
          <w:spacing w:val="-2"/>
          <w:w w:val="110"/>
          <w:sz w:val="20"/>
        </w:rPr>
        <w:t>LMS/LTI</w:t>
      </w:r>
      <w:r>
        <w:rPr>
          <w:rFonts w:ascii="Gill Sans MT" w:hAnsi="Gill Sans MT"/>
          <w:color w:val="373C3C"/>
          <w:spacing w:val="-8"/>
          <w:w w:val="110"/>
          <w:sz w:val="20"/>
        </w:rPr>
        <w:t xml:space="preserve"> </w:t>
      </w:r>
      <w:r>
        <w:rPr>
          <w:rFonts w:ascii="Gill Sans MT" w:hAnsi="Gill Sans MT"/>
          <w:color w:val="373C3C"/>
          <w:spacing w:val="-2"/>
          <w:w w:val="110"/>
          <w:sz w:val="20"/>
        </w:rPr>
        <w:t>user</w:t>
      </w:r>
      <w:r>
        <w:rPr>
          <w:rFonts w:ascii="Gill Sans MT" w:hAnsi="Gill Sans MT"/>
          <w:color w:val="373C3C"/>
          <w:spacing w:val="-8"/>
          <w:w w:val="110"/>
          <w:sz w:val="20"/>
        </w:rPr>
        <w:t xml:space="preserve"> </w:t>
      </w:r>
      <w:r>
        <w:rPr>
          <w:rFonts w:ascii="Gill Sans MT" w:hAnsi="Gill Sans MT"/>
          <w:color w:val="373C3C"/>
          <w:spacing w:val="-5"/>
          <w:w w:val="110"/>
          <w:sz w:val="20"/>
        </w:rPr>
        <w:t>id</w:t>
      </w:r>
    </w:p>
    <w:p w14:paraId="6BD6A27D" w14:textId="77777777" w:rsidR="00C96987" w:rsidRDefault="00C96987">
      <w:pPr>
        <w:pStyle w:val="BodyText"/>
        <w:spacing w:before="43"/>
        <w:rPr>
          <w:rFonts w:ascii="Gill Sans MT"/>
          <w:sz w:val="20"/>
        </w:rPr>
      </w:pPr>
    </w:p>
    <w:p w14:paraId="006AEAAA" w14:textId="77777777" w:rsidR="00BC5DF9" w:rsidRDefault="000D192B" w:rsidP="00BC5DF9">
      <w:pPr>
        <w:spacing w:before="1" w:line="480" w:lineRule="auto"/>
        <w:ind w:left="12" w:right="6328"/>
        <w:rPr>
          <w:b/>
        </w:rPr>
      </w:pPr>
      <w:r>
        <w:rPr>
          <w:b/>
        </w:rPr>
        <w:t>Special</w:t>
      </w:r>
      <w:r>
        <w:rPr>
          <w:b/>
          <w:spacing w:val="-12"/>
        </w:rPr>
        <w:t xml:space="preserve"> </w:t>
      </w:r>
      <w:r>
        <w:rPr>
          <w:b/>
        </w:rPr>
        <w:t>categories</w:t>
      </w:r>
      <w:r>
        <w:rPr>
          <w:b/>
          <w:spacing w:val="-12"/>
        </w:rPr>
        <w:t xml:space="preserve"> </w:t>
      </w:r>
      <w:r>
        <w:rPr>
          <w:b/>
        </w:rPr>
        <w:t>of</w:t>
      </w:r>
      <w:r>
        <w:rPr>
          <w:b/>
          <w:spacing w:val="-12"/>
        </w:rPr>
        <w:t xml:space="preserve"> </w:t>
      </w:r>
      <w:r>
        <w:rPr>
          <w:b/>
        </w:rPr>
        <w:t>data</w:t>
      </w:r>
      <w:r>
        <w:rPr>
          <w:b/>
          <w:spacing w:val="-12"/>
        </w:rPr>
        <w:t xml:space="preserve"> </w:t>
      </w:r>
      <w:r>
        <w:rPr>
          <w:b/>
        </w:rPr>
        <w:t>(if</w:t>
      </w:r>
      <w:r>
        <w:rPr>
          <w:b/>
          <w:spacing w:val="-12"/>
        </w:rPr>
        <w:t xml:space="preserve"> </w:t>
      </w:r>
      <w:r>
        <w:rPr>
          <w:b/>
        </w:rPr>
        <w:t xml:space="preserve">appropriate) </w:t>
      </w:r>
    </w:p>
    <w:p w14:paraId="6D024399" w14:textId="015B004C" w:rsidR="00BC5DF9" w:rsidRDefault="000D192B" w:rsidP="00BC5DF9">
      <w:pPr>
        <w:spacing w:before="1" w:line="480" w:lineRule="auto"/>
        <w:ind w:left="12" w:right="6328"/>
      </w:pPr>
      <w:r>
        <w:t xml:space="preserve">Not applicable for </w:t>
      </w:r>
      <w:r w:rsidR="00BC5DF9">
        <w:t>Atomic Jolt</w:t>
      </w:r>
      <w:r>
        <w:t xml:space="preserve"> products </w:t>
      </w:r>
    </w:p>
    <w:p w14:paraId="24247C4A" w14:textId="0AE8471C" w:rsidR="00C96987" w:rsidRDefault="00BC5DF9" w:rsidP="00BC5DF9">
      <w:pPr>
        <w:spacing w:before="1" w:line="480" w:lineRule="auto"/>
        <w:ind w:left="12" w:right="6328"/>
        <w:rPr>
          <w:b/>
        </w:rPr>
      </w:pPr>
      <w:r>
        <w:rPr>
          <w:b/>
        </w:rPr>
        <w:t xml:space="preserve">Processing </w:t>
      </w:r>
      <w:r w:rsidR="000D192B">
        <w:rPr>
          <w:b/>
        </w:rPr>
        <w:t>operations</w:t>
      </w:r>
    </w:p>
    <w:p w14:paraId="26C0E57F" w14:textId="77777777" w:rsidR="00C96987" w:rsidRDefault="000D192B">
      <w:pPr>
        <w:pStyle w:val="BodyText"/>
        <w:ind w:left="12" w:right="26"/>
      </w:pPr>
      <w:r>
        <w:t>The</w:t>
      </w:r>
      <w:r>
        <w:rPr>
          <w:spacing w:val="-6"/>
        </w:rPr>
        <w:t xml:space="preserve"> </w:t>
      </w:r>
      <w:r>
        <w:t>personal</w:t>
      </w:r>
      <w:r>
        <w:rPr>
          <w:spacing w:val="-6"/>
        </w:rPr>
        <w:t xml:space="preserve"> </w:t>
      </w:r>
      <w:r>
        <w:t>data</w:t>
      </w:r>
      <w:r>
        <w:rPr>
          <w:spacing w:val="-6"/>
        </w:rPr>
        <w:t xml:space="preserve"> </w:t>
      </w:r>
      <w:r>
        <w:t>transferred</w:t>
      </w:r>
      <w:r>
        <w:rPr>
          <w:spacing w:val="-6"/>
        </w:rPr>
        <w:t xml:space="preserve"> </w:t>
      </w:r>
      <w:r>
        <w:t>will</w:t>
      </w:r>
      <w:r>
        <w:rPr>
          <w:spacing w:val="-6"/>
        </w:rPr>
        <w:t xml:space="preserve"> </w:t>
      </w:r>
      <w:r>
        <w:t>be</w:t>
      </w:r>
      <w:r>
        <w:rPr>
          <w:spacing w:val="-6"/>
        </w:rPr>
        <w:t xml:space="preserve"> </w:t>
      </w:r>
      <w:r>
        <w:t>processed</w:t>
      </w:r>
      <w:r>
        <w:rPr>
          <w:spacing w:val="-6"/>
        </w:rPr>
        <w:t xml:space="preserve"> </w:t>
      </w:r>
      <w:r>
        <w:t>in</w:t>
      </w:r>
      <w:r>
        <w:rPr>
          <w:spacing w:val="-6"/>
        </w:rPr>
        <w:t xml:space="preserve"> </w:t>
      </w:r>
      <w:r>
        <w:t>accordance</w:t>
      </w:r>
      <w:r>
        <w:rPr>
          <w:spacing w:val="-6"/>
        </w:rPr>
        <w:t xml:space="preserve"> </w:t>
      </w:r>
      <w:r>
        <w:t>with</w:t>
      </w:r>
      <w:r>
        <w:rPr>
          <w:spacing w:val="-6"/>
        </w:rPr>
        <w:t xml:space="preserve"> </w:t>
      </w:r>
      <w:r>
        <w:t>the</w:t>
      </w:r>
      <w:r>
        <w:rPr>
          <w:spacing w:val="-6"/>
        </w:rPr>
        <w:t xml:space="preserve"> </w:t>
      </w:r>
      <w:r>
        <w:t>Agreement</w:t>
      </w:r>
      <w:r>
        <w:rPr>
          <w:spacing w:val="-6"/>
        </w:rPr>
        <w:t xml:space="preserve"> </w:t>
      </w:r>
      <w:r>
        <w:t>and</w:t>
      </w:r>
      <w:r>
        <w:rPr>
          <w:spacing w:val="-6"/>
        </w:rPr>
        <w:t xml:space="preserve"> </w:t>
      </w:r>
      <w:r>
        <w:t>may</w:t>
      </w:r>
      <w:r>
        <w:rPr>
          <w:spacing w:val="-6"/>
        </w:rPr>
        <w:t xml:space="preserve"> </w:t>
      </w:r>
      <w:r>
        <w:t>be</w:t>
      </w:r>
      <w:r>
        <w:rPr>
          <w:spacing w:val="-6"/>
        </w:rPr>
        <w:t xml:space="preserve"> </w:t>
      </w:r>
      <w:r>
        <w:t>subject</w:t>
      </w:r>
      <w:r>
        <w:rPr>
          <w:spacing w:val="-6"/>
        </w:rPr>
        <w:t xml:space="preserve"> </w:t>
      </w:r>
      <w:r>
        <w:t>to</w:t>
      </w:r>
      <w:r>
        <w:rPr>
          <w:spacing w:val="-6"/>
        </w:rPr>
        <w:t xml:space="preserve"> </w:t>
      </w:r>
      <w:r>
        <w:t>the following processing activities:</w:t>
      </w:r>
    </w:p>
    <w:p w14:paraId="5130FEF8" w14:textId="77777777" w:rsidR="00C96987" w:rsidRDefault="000D192B">
      <w:pPr>
        <w:pStyle w:val="ListParagraph"/>
        <w:numPr>
          <w:ilvl w:val="0"/>
          <w:numId w:val="1"/>
        </w:numPr>
        <w:tabs>
          <w:tab w:val="left" w:pos="732"/>
        </w:tabs>
        <w:ind w:right="332"/>
      </w:pPr>
      <w:r>
        <w:t>storage</w:t>
      </w:r>
      <w:r>
        <w:rPr>
          <w:spacing w:val="-6"/>
        </w:rPr>
        <w:t xml:space="preserve"> </w:t>
      </w:r>
      <w:r>
        <w:t>and</w:t>
      </w:r>
      <w:r>
        <w:rPr>
          <w:spacing w:val="-6"/>
        </w:rPr>
        <w:t xml:space="preserve"> </w:t>
      </w:r>
      <w:r>
        <w:t>other</w:t>
      </w:r>
      <w:r>
        <w:rPr>
          <w:spacing w:val="-6"/>
        </w:rPr>
        <w:t xml:space="preserve"> </w:t>
      </w:r>
      <w:r>
        <w:t>processing</w:t>
      </w:r>
      <w:r>
        <w:rPr>
          <w:spacing w:val="-6"/>
        </w:rPr>
        <w:t xml:space="preserve"> </w:t>
      </w:r>
      <w:r>
        <w:t>necessary</w:t>
      </w:r>
      <w:r>
        <w:rPr>
          <w:spacing w:val="-6"/>
        </w:rPr>
        <w:t xml:space="preserve"> </w:t>
      </w:r>
      <w:r>
        <w:t>to</w:t>
      </w:r>
      <w:r>
        <w:rPr>
          <w:spacing w:val="-6"/>
        </w:rPr>
        <w:t xml:space="preserve"> </w:t>
      </w:r>
      <w:r>
        <w:t>provide,</w:t>
      </w:r>
      <w:r>
        <w:rPr>
          <w:spacing w:val="-6"/>
        </w:rPr>
        <w:t xml:space="preserve"> </w:t>
      </w:r>
      <w:r>
        <w:t>maintain</w:t>
      </w:r>
      <w:r>
        <w:rPr>
          <w:spacing w:val="-6"/>
        </w:rPr>
        <w:t xml:space="preserve"> </w:t>
      </w:r>
      <w:r>
        <w:t>and</w:t>
      </w:r>
      <w:r>
        <w:rPr>
          <w:spacing w:val="-6"/>
        </w:rPr>
        <w:t xml:space="preserve"> </w:t>
      </w:r>
      <w:r>
        <w:t>update</w:t>
      </w:r>
      <w:r>
        <w:rPr>
          <w:spacing w:val="-6"/>
        </w:rPr>
        <w:t xml:space="preserve"> </w:t>
      </w:r>
      <w:r>
        <w:t>the</w:t>
      </w:r>
      <w:r>
        <w:rPr>
          <w:spacing w:val="-6"/>
        </w:rPr>
        <w:t xml:space="preserve"> </w:t>
      </w:r>
      <w:r>
        <w:t>Services</w:t>
      </w:r>
      <w:r>
        <w:rPr>
          <w:spacing w:val="-6"/>
        </w:rPr>
        <w:t xml:space="preserve"> </w:t>
      </w:r>
      <w:r>
        <w:t>provided</w:t>
      </w:r>
      <w:r>
        <w:rPr>
          <w:spacing w:val="-6"/>
        </w:rPr>
        <w:t xml:space="preserve"> </w:t>
      </w:r>
      <w:r>
        <w:t>to</w:t>
      </w:r>
      <w:r>
        <w:rPr>
          <w:spacing w:val="-6"/>
        </w:rPr>
        <w:t xml:space="preserve"> </w:t>
      </w:r>
      <w:r>
        <w:t>the</w:t>
      </w:r>
      <w:r>
        <w:rPr>
          <w:spacing w:val="-6"/>
        </w:rPr>
        <w:t xml:space="preserve"> </w:t>
      </w:r>
      <w:r>
        <w:t xml:space="preserve">data </w:t>
      </w:r>
      <w:r>
        <w:rPr>
          <w:spacing w:val="-2"/>
        </w:rPr>
        <w:t>exporter;</w:t>
      </w:r>
    </w:p>
    <w:p w14:paraId="5FB25505" w14:textId="77777777" w:rsidR="00C96987" w:rsidRDefault="000D192B">
      <w:pPr>
        <w:pStyle w:val="ListParagraph"/>
        <w:numPr>
          <w:ilvl w:val="0"/>
          <w:numId w:val="1"/>
        </w:numPr>
        <w:tabs>
          <w:tab w:val="left" w:pos="731"/>
        </w:tabs>
        <w:ind w:left="731" w:hanging="359"/>
      </w:pPr>
      <w:r>
        <w:t>to</w:t>
      </w:r>
      <w:r>
        <w:rPr>
          <w:spacing w:val="-8"/>
        </w:rPr>
        <w:t xml:space="preserve"> </w:t>
      </w:r>
      <w:r>
        <w:t>provide</w:t>
      </w:r>
      <w:r>
        <w:rPr>
          <w:spacing w:val="-8"/>
        </w:rPr>
        <w:t xml:space="preserve"> </w:t>
      </w:r>
      <w:r>
        <w:t>customer</w:t>
      </w:r>
      <w:r>
        <w:rPr>
          <w:spacing w:val="-8"/>
        </w:rPr>
        <w:t xml:space="preserve"> </w:t>
      </w:r>
      <w:r>
        <w:t>and</w:t>
      </w:r>
      <w:r>
        <w:rPr>
          <w:spacing w:val="-8"/>
        </w:rPr>
        <w:t xml:space="preserve"> </w:t>
      </w:r>
      <w:r>
        <w:t>technical</w:t>
      </w:r>
      <w:r>
        <w:rPr>
          <w:spacing w:val="-7"/>
        </w:rPr>
        <w:t xml:space="preserve"> </w:t>
      </w:r>
      <w:r>
        <w:t>support</w:t>
      </w:r>
      <w:r>
        <w:rPr>
          <w:spacing w:val="-8"/>
        </w:rPr>
        <w:t xml:space="preserve"> </w:t>
      </w:r>
      <w:r>
        <w:t>to</w:t>
      </w:r>
      <w:r>
        <w:rPr>
          <w:spacing w:val="-8"/>
        </w:rPr>
        <w:t xml:space="preserve"> </w:t>
      </w:r>
      <w:r>
        <w:t>the</w:t>
      </w:r>
      <w:r>
        <w:rPr>
          <w:spacing w:val="-8"/>
        </w:rPr>
        <w:t xml:space="preserve"> </w:t>
      </w:r>
      <w:r>
        <w:t>data</w:t>
      </w:r>
      <w:r>
        <w:rPr>
          <w:spacing w:val="-8"/>
        </w:rPr>
        <w:t xml:space="preserve"> </w:t>
      </w:r>
      <w:r>
        <w:t>exporter;</w:t>
      </w:r>
      <w:r>
        <w:rPr>
          <w:spacing w:val="-7"/>
        </w:rPr>
        <w:t xml:space="preserve"> </w:t>
      </w:r>
      <w:r>
        <w:rPr>
          <w:spacing w:val="-5"/>
        </w:rPr>
        <w:t>and</w:t>
      </w:r>
    </w:p>
    <w:p w14:paraId="5774945B" w14:textId="77777777" w:rsidR="00C96987" w:rsidRDefault="000D192B">
      <w:pPr>
        <w:pStyle w:val="ListParagraph"/>
        <w:numPr>
          <w:ilvl w:val="0"/>
          <w:numId w:val="1"/>
        </w:numPr>
        <w:tabs>
          <w:tab w:val="left" w:pos="731"/>
        </w:tabs>
        <w:ind w:left="731" w:hanging="359"/>
      </w:pPr>
      <w:r>
        <w:t>disclosures</w:t>
      </w:r>
      <w:r>
        <w:rPr>
          <w:spacing w:val="-8"/>
        </w:rPr>
        <w:t xml:space="preserve"> </w:t>
      </w:r>
      <w:r>
        <w:t>in</w:t>
      </w:r>
      <w:r>
        <w:rPr>
          <w:spacing w:val="-7"/>
        </w:rPr>
        <w:t xml:space="preserve"> </w:t>
      </w:r>
      <w:r>
        <w:t>accordance</w:t>
      </w:r>
      <w:r>
        <w:rPr>
          <w:spacing w:val="-7"/>
        </w:rPr>
        <w:t xml:space="preserve"> </w:t>
      </w:r>
      <w:r>
        <w:t>with</w:t>
      </w:r>
      <w:r>
        <w:rPr>
          <w:spacing w:val="-7"/>
        </w:rPr>
        <w:t xml:space="preserve"> </w:t>
      </w:r>
      <w:r>
        <w:t>the</w:t>
      </w:r>
      <w:r>
        <w:rPr>
          <w:spacing w:val="-8"/>
        </w:rPr>
        <w:t xml:space="preserve"> </w:t>
      </w:r>
      <w:r>
        <w:t>Agreement,</w:t>
      </w:r>
      <w:r>
        <w:rPr>
          <w:spacing w:val="-7"/>
        </w:rPr>
        <w:t xml:space="preserve"> </w:t>
      </w:r>
      <w:r>
        <w:t>as</w:t>
      </w:r>
      <w:r>
        <w:rPr>
          <w:spacing w:val="-7"/>
        </w:rPr>
        <w:t xml:space="preserve"> </w:t>
      </w:r>
      <w:r>
        <w:t>compelled</w:t>
      </w:r>
      <w:r>
        <w:rPr>
          <w:spacing w:val="-7"/>
        </w:rPr>
        <w:t xml:space="preserve"> </w:t>
      </w:r>
      <w:r>
        <w:t>by</w:t>
      </w:r>
      <w:r>
        <w:rPr>
          <w:spacing w:val="-7"/>
        </w:rPr>
        <w:t xml:space="preserve"> </w:t>
      </w:r>
      <w:r>
        <w:rPr>
          <w:spacing w:val="-4"/>
        </w:rPr>
        <w:t>law.</w:t>
      </w:r>
    </w:p>
    <w:p w14:paraId="6EFE566D" w14:textId="7B1CA802" w:rsidR="00C96987" w:rsidRPr="00492AFC" w:rsidRDefault="000D192B" w:rsidP="00BC5DF9">
      <w:pPr>
        <w:pStyle w:val="BodyText"/>
        <w:spacing w:before="268"/>
        <w:ind w:left="12"/>
        <w:rPr>
          <w:rFonts w:ascii="Times New Roman" w:hAnsi="Times New Roman"/>
        </w:rPr>
      </w:pPr>
      <w:r>
        <w:t>The</w:t>
      </w:r>
      <w:r>
        <w:rPr>
          <w:spacing w:val="-7"/>
        </w:rPr>
        <w:t xml:space="preserve"> </w:t>
      </w:r>
      <w:r>
        <w:t>personal</w:t>
      </w:r>
      <w:r>
        <w:rPr>
          <w:spacing w:val="-7"/>
        </w:rPr>
        <w:t xml:space="preserve"> </w:t>
      </w:r>
      <w:r>
        <w:t>data</w:t>
      </w:r>
      <w:r>
        <w:rPr>
          <w:spacing w:val="-7"/>
        </w:rPr>
        <w:t xml:space="preserve"> </w:t>
      </w:r>
      <w:r>
        <w:t>is</w:t>
      </w:r>
      <w:r>
        <w:rPr>
          <w:spacing w:val="-7"/>
        </w:rPr>
        <w:t xml:space="preserve"> </w:t>
      </w:r>
      <w:r>
        <w:t>stored</w:t>
      </w:r>
      <w:r>
        <w:rPr>
          <w:spacing w:val="-7"/>
        </w:rPr>
        <w:t xml:space="preserve"> </w:t>
      </w:r>
      <w:r>
        <w:t>according</w:t>
      </w:r>
      <w:r>
        <w:rPr>
          <w:spacing w:val="-7"/>
        </w:rPr>
        <w:t xml:space="preserve"> </w:t>
      </w:r>
      <w:r>
        <w:t>to</w:t>
      </w:r>
      <w:r>
        <w:rPr>
          <w:spacing w:val="-7"/>
        </w:rPr>
        <w:t xml:space="preserve"> </w:t>
      </w:r>
      <w:r>
        <w:t>Atomic</w:t>
      </w:r>
      <w:r>
        <w:rPr>
          <w:spacing w:val="-7"/>
        </w:rPr>
        <w:t xml:space="preserve"> </w:t>
      </w:r>
      <w:r>
        <w:t>Jolt’s</w:t>
      </w:r>
      <w:r>
        <w:rPr>
          <w:spacing w:val="-7"/>
        </w:rPr>
        <w:t xml:space="preserve"> </w:t>
      </w:r>
      <w:r>
        <w:t>Retention</w:t>
      </w:r>
      <w:r>
        <w:rPr>
          <w:spacing w:val="-7"/>
        </w:rPr>
        <w:t xml:space="preserve"> </w:t>
      </w:r>
      <w:r>
        <w:t>Policy</w:t>
      </w:r>
      <w:r>
        <w:rPr>
          <w:spacing w:val="-7"/>
        </w:rPr>
        <w:t xml:space="preserve"> </w:t>
      </w:r>
      <w:r>
        <w:t>and</w:t>
      </w:r>
      <w:r>
        <w:rPr>
          <w:spacing w:val="-7"/>
        </w:rPr>
        <w:t xml:space="preserve"> </w:t>
      </w:r>
      <w:r>
        <w:t>Schedule.</w:t>
      </w:r>
      <w:r>
        <w:rPr>
          <w:spacing w:val="-7"/>
        </w:rPr>
        <w:t xml:space="preserve"> </w:t>
      </w:r>
      <w:r>
        <w:t>Data</w:t>
      </w:r>
      <w:r>
        <w:rPr>
          <w:spacing w:val="-7"/>
        </w:rPr>
        <w:t xml:space="preserve"> </w:t>
      </w:r>
      <w:r>
        <w:t>may</w:t>
      </w:r>
      <w:r>
        <w:rPr>
          <w:spacing w:val="-7"/>
        </w:rPr>
        <w:t xml:space="preserve"> </w:t>
      </w:r>
      <w:r>
        <w:t>also</w:t>
      </w:r>
      <w:r>
        <w:rPr>
          <w:spacing w:val="-7"/>
        </w:rPr>
        <w:t xml:space="preserve"> </w:t>
      </w:r>
      <w:r>
        <w:t>be</w:t>
      </w:r>
      <w:r>
        <w:rPr>
          <w:spacing w:val="-7"/>
        </w:rPr>
        <w:t xml:space="preserve"> </w:t>
      </w:r>
      <w:r>
        <w:t>removed</w:t>
      </w:r>
      <w:r>
        <w:rPr>
          <w:spacing w:val="-7"/>
        </w:rPr>
        <w:t xml:space="preserve"> </w:t>
      </w:r>
      <w:r>
        <w:t>on request by an individual in the European Union</w:t>
      </w:r>
      <w:r>
        <w:rPr>
          <w:rFonts w:ascii="Times New Roman" w:hAnsi="Times New Roman"/>
        </w:rPr>
        <w:t>.</w:t>
      </w:r>
      <w:r w:rsidR="00492AFC">
        <w:rPr>
          <w:rFonts w:ascii="Times New Roman" w:hAnsi="Times New Roman"/>
        </w:rPr>
        <w:t xml:space="preserve"> </w:t>
      </w:r>
      <w:r>
        <w:t xml:space="preserve">Data importer will maintain administrative, physical, and technical safeguards for protection of the security, confidentiality and integrity of Customer Personal Data as set forth in Annex II of Atomic Jolt’s Standard Contractual Clauses which are found at : </w:t>
      </w:r>
      <w:hyperlink r:id="rId6">
        <w:r>
          <w:t>https://www.atomicjolt.com/legal/sccs</w:t>
        </w:r>
      </w:hyperlink>
    </w:p>
    <w:p w14:paraId="774573FF" w14:textId="23F9310E" w:rsidR="00C96987" w:rsidRDefault="00C96987" w:rsidP="00492AFC">
      <w:pPr>
        <w:pStyle w:val="BodyText"/>
        <w:spacing w:line="480" w:lineRule="auto"/>
        <w:ind w:right="7462"/>
      </w:pPr>
    </w:p>
    <w:sectPr w:rsidR="00C96987">
      <w:pgSz w:w="11920" w:h="16840"/>
      <w:pgMar w:top="194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6DB5399"/>
    <w:multiLevelType w:val="hybridMultilevel"/>
    <w:tmpl w:val="EF065D42"/>
    <w:lvl w:ilvl="0" w:tplc="1FF8C270">
      <w:numFmt w:val="bullet"/>
      <w:lvlText w:val="●"/>
      <w:lvlJc w:val="left"/>
      <w:pPr>
        <w:ind w:left="732" w:hanging="360"/>
      </w:pPr>
      <w:rPr>
        <w:rFonts w:ascii="Arial" w:eastAsia="Arial" w:hAnsi="Arial" w:cs="Arial" w:hint="default"/>
        <w:b w:val="0"/>
        <w:bCs w:val="0"/>
        <w:i w:val="0"/>
        <w:iCs w:val="0"/>
        <w:spacing w:val="0"/>
        <w:w w:val="100"/>
        <w:sz w:val="22"/>
        <w:szCs w:val="22"/>
        <w:lang w:val="en-US" w:eastAsia="en-US" w:bidi="ar-SA"/>
      </w:rPr>
    </w:lvl>
    <w:lvl w:ilvl="1" w:tplc="C5B0AD7E">
      <w:numFmt w:val="bullet"/>
      <w:lvlText w:val="•"/>
      <w:lvlJc w:val="left"/>
      <w:pPr>
        <w:ind w:left="1716" w:hanging="360"/>
      </w:pPr>
      <w:rPr>
        <w:rFonts w:hint="default"/>
        <w:lang w:val="en-US" w:eastAsia="en-US" w:bidi="ar-SA"/>
      </w:rPr>
    </w:lvl>
    <w:lvl w:ilvl="2" w:tplc="3356CF64">
      <w:numFmt w:val="bullet"/>
      <w:lvlText w:val="•"/>
      <w:lvlJc w:val="left"/>
      <w:pPr>
        <w:ind w:left="2692" w:hanging="360"/>
      </w:pPr>
      <w:rPr>
        <w:rFonts w:hint="default"/>
        <w:lang w:val="en-US" w:eastAsia="en-US" w:bidi="ar-SA"/>
      </w:rPr>
    </w:lvl>
    <w:lvl w:ilvl="3" w:tplc="D9705500">
      <w:numFmt w:val="bullet"/>
      <w:lvlText w:val="•"/>
      <w:lvlJc w:val="left"/>
      <w:pPr>
        <w:ind w:left="3669" w:hanging="360"/>
      </w:pPr>
      <w:rPr>
        <w:rFonts w:hint="default"/>
        <w:lang w:val="en-US" w:eastAsia="en-US" w:bidi="ar-SA"/>
      </w:rPr>
    </w:lvl>
    <w:lvl w:ilvl="4" w:tplc="6F7425D6">
      <w:numFmt w:val="bullet"/>
      <w:lvlText w:val="•"/>
      <w:lvlJc w:val="left"/>
      <w:pPr>
        <w:ind w:left="4645" w:hanging="360"/>
      </w:pPr>
      <w:rPr>
        <w:rFonts w:hint="default"/>
        <w:lang w:val="en-US" w:eastAsia="en-US" w:bidi="ar-SA"/>
      </w:rPr>
    </w:lvl>
    <w:lvl w:ilvl="5" w:tplc="E040715A">
      <w:numFmt w:val="bullet"/>
      <w:lvlText w:val="•"/>
      <w:lvlJc w:val="left"/>
      <w:pPr>
        <w:ind w:left="5622" w:hanging="360"/>
      </w:pPr>
      <w:rPr>
        <w:rFonts w:hint="default"/>
        <w:lang w:val="en-US" w:eastAsia="en-US" w:bidi="ar-SA"/>
      </w:rPr>
    </w:lvl>
    <w:lvl w:ilvl="6" w:tplc="2C2C15C6">
      <w:numFmt w:val="bullet"/>
      <w:lvlText w:val="•"/>
      <w:lvlJc w:val="left"/>
      <w:pPr>
        <w:ind w:left="6598" w:hanging="360"/>
      </w:pPr>
      <w:rPr>
        <w:rFonts w:hint="default"/>
        <w:lang w:val="en-US" w:eastAsia="en-US" w:bidi="ar-SA"/>
      </w:rPr>
    </w:lvl>
    <w:lvl w:ilvl="7" w:tplc="C8503A08">
      <w:numFmt w:val="bullet"/>
      <w:lvlText w:val="•"/>
      <w:lvlJc w:val="left"/>
      <w:pPr>
        <w:ind w:left="7574" w:hanging="360"/>
      </w:pPr>
      <w:rPr>
        <w:rFonts w:hint="default"/>
        <w:lang w:val="en-US" w:eastAsia="en-US" w:bidi="ar-SA"/>
      </w:rPr>
    </w:lvl>
    <w:lvl w:ilvl="8" w:tplc="CF906306">
      <w:numFmt w:val="bullet"/>
      <w:lvlText w:val="•"/>
      <w:lvlJc w:val="left"/>
      <w:pPr>
        <w:ind w:left="8551" w:hanging="360"/>
      </w:pPr>
      <w:rPr>
        <w:rFonts w:hint="default"/>
        <w:lang w:val="en-US" w:eastAsia="en-US" w:bidi="ar-SA"/>
      </w:rPr>
    </w:lvl>
  </w:abstractNum>
  <w:abstractNum w:abstractNumId="1" w15:restartNumberingAfterBreak="0">
    <w:nsid w:val="3CD73F3B"/>
    <w:multiLevelType w:val="multilevel"/>
    <w:tmpl w:val="73B43486"/>
    <w:lvl w:ilvl="0">
      <w:start w:val="1"/>
      <w:numFmt w:val="decimal"/>
      <w:lvlText w:val="%1."/>
      <w:lvlJc w:val="left"/>
      <w:pPr>
        <w:ind w:left="957" w:hanging="585"/>
        <w:jc w:val="right"/>
      </w:pPr>
      <w:rPr>
        <w:rFonts w:ascii="Calibri" w:eastAsia="Calibri" w:hAnsi="Calibri" w:cs="Calibri" w:hint="default"/>
        <w:b/>
        <w:bCs/>
        <w:i w:val="0"/>
        <w:iCs w:val="0"/>
        <w:spacing w:val="-1"/>
        <w:w w:val="100"/>
        <w:sz w:val="22"/>
        <w:szCs w:val="22"/>
        <w:lang w:val="en-US" w:eastAsia="en-US" w:bidi="ar-SA"/>
      </w:rPr>
    </w:lvl>
    <w:lvl w:ilvl="1">
      <w:start w:val="1"/>
      <w:numFmt w:val="decimal"/>
      <w:lvlText w:val="%1.%2"/>
      <w:lvlJc w:val="left"/>
      <w:pPr>
        <w:ind w:left="1452" w:hanging="413"/>
        <w:jc w:val="left"/>
      </w:pPr>
      <w:rPr>
        <w:rFonts w:ascii="Calibri" w:eastAsia="Calibri" w:hAnsi="Calibri" w:cs="Calibri" w:hint="default"/>
        <w:b/>
        <w:bCs/>
        <w:i w:val="0"/>
        <w:iCs w:val="0"/>
        <w:spacing w:val="-1"/>
        <w:w w:val="100"/>
        <w:sz w:val="22"/>
        <w:szCs w:val="22"/>
        <w:lang w:val="en-US" w:eastAsia="en-US" w:bidi="ar-SA"/>
      </w:rPr>
    </w:lvl>
    <w:lvl w:ilvl="2">
      <w:start w:val="1"/>
      <w:numFmt w:val="decimal"/>
      <w:lvlText w:val="%1.%2.%3"/>
      <w:lvlJc w:val="left"/>
      <w:pPr>
        <w:ind w:left="1452" w:hanging="720"/>
        <w:jc w:val="left"/>
      </w:pPr>
      <w:rPr>
        <w:rFonts w:ascii="Calibri" w:eastAsia="Calibri" w:hAnsi="Calibri" w:cs="Calibri" w:hint="default"/>
        <w:b/>
        <w:bCs/>
        <w:i w:val="0"/>
        <w:iCs w:val="0"/>
        <w:spacing w:val="-1"/>
        <w:w w:val="100"/>
        <w:sz w:val="22"/>
        <w:szCs w:val="22"/>
        <w:lang w:val="en-US" w:eastAsia="en-US" w:bidi="ar-SA"/>
      </w:rPr>
    </w:lvl>
    <w:lvl w:ilvl="3">
      <w:numFmt w:val="bullet"/>
      <w:lvlText w:val="•"/>
      <w:lvlJc w:val="left"/>
      <w:pPr>
        <w:ind w:left="2590" w:hanging="720"/>
      </w:pPr>
      <w:rPr>
        <w:rFonts w:hint="default"/>
        <w:lang w:val="en-US" w:eastAsia="en-US" w:bidi="ar-SA"/>
      </w:rPr>
    </w:lvl>
    <w:lvl w:ilvl="4">
      <w:numFmt w:val="bullet"/>
      <w:lvlText w:val="•"/>
      <w:lvlJc w:val="left"/>
      <w:pPr>
        <w:ind w:left="3721" w:hanging="720"/>
      </w:pPr>
      <w:rPr>
        <w:rFonts w:hint="default"/>
        <w:lang w:val="en-US" w:eastAsia="en-US" w:bidi="ar-SA"/>
      </w:rPr>
    </w:lvl>
    <w:lvl w:ilvl="5">
      <w:numFmt w:val="bullet"/>
      <w:lvlText w:val="•"/>
      <w:lvlJc w:val="left"/>
      <w:pPr>
        <w:ind w:left="4851" w:hanging="720"/>
      </w:pPr>
      <w:rPr>
        <w:rFonts w:hint="default"/>
        <w:lang w:val="en-US" w:eastAsia="en-US" w:bidi="ar-SA"/>
      </w:rPr>
    </w:lvl>
    <w:lvl w:ilvl="6">
      <w:numFmt w:val="bullet"/>
      <w:lvlText w:val="•"/>
      <w:lvlJc w:val="left"/>
      <w:pPr>
        <w:ind w:left="5982" w:hanging="720"/>
      </w:pPr>
      <w:rPr>
        <w:rFonts w:hint="default"/>
        <w:lang w:val="en-US" w:eastAsia="en-US" w:bidi="ar-SA"/>
      </w:rPr>
    </w:lvl>
    <w:lvl w:ilvl="7">
      <w:numFmt w:val="bullet"/>
      <w:lvlText w:val="•"/>
      <w:lvlJc w:val="left"/>
      <w:pPr>
        <w:ind w:left="7112" w:hanging="720"/>
      </w:pPr>
      <w:rPr>
        <w:rFonts w:hint="default"/>
        <w:lang w:val="en-US" w:eastAsia="en-US" w:bidi="ar-SA"/>
      </w:rPr>
    </w:lvl>
    <w:lvl w:ilvl="8">
      <w:numFmt w:val="bullet"/>
      <w:lvlText w:val="•"/>
      <w:lvlJc w:val="left"/>
      <w:pPr>
        <w:ind w:left="8243" w:hanging="720"/>
      </w:pPr>
      <w:rPr>
        <w:rFonts w:hint="default"/>
        <w:lang w:val="en-US" w:eastAsia="en-US" w:bidi="ar-SA"/>
      </w:rPr>
    </w:lvl>
  </w:abstractNum>
  <w:abstractNum w:abstractNumId="2" w15:restartNumberingAfterBreak="0">
    <w:nsid w:val="4FB52633"/>
    <w:multiLevelType w:val="hybridMultilevel"/>
    <w:tmpl w:val="3A0AF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00744D"/>
    <w:multiLevelType w:val="hybridMultilevel"/>
    <w:tmpl w:val="0950B16A"/>
    <w:lvl w:ilvl="0" w:tplc="C7DCB714">
      <w:start w:val="1"/>
      <w:numFmt w:val="decimal"/>
      <w:lvlText w:val="%1."/>
      <w:lvlJc w:val="left"/>
      <w:pPr>
        <w:ind w:left="957" w:hanging="555"/>
        <w:jc w:val="left"/>
      </w:pPr>
      <w:rPr>
        <w:rFonts w:ascii="Calibri" w:eastAsia="Calibri" w:hAnsi="Calibri" w:cs="Calibri" w:hint="default"/>
        <w:b w:val="0"/>
        <w:bCs w:val="0"/>
        <w:i w:val="0"/>
        <w:iCs w:val="0"/>
        <w:spacing w:val="-1"/>
        <w:w w:val="100"/>
        <w:sz w:val="22"/>
        <w:szCs w:val="22"/>
        <w:shd w:val="clear" w:color="auto" w:fill="FFFF00"/>
        <w:lang w:val="en-US" w:eastAsia="en-US" w:bidi="ar-SA"/>
      </w:rPr>
    </w:lvl>
    <w:lvl w:ilvl="1" w:tplc="0E54EF86">
      <w:numFmt w:val="bullet"/>
      <w:lvlText w:val="•"/>
      <w:lvlJc w:val="left"/>
      <w:pPr>
        <w:ind w:left="1914" w:hanging="555"/>
      </w:pPr>
      <w:rPr>
        <w:rFonts w:hint="default"/>
        <w:lang w:val="en-US" w:eastAsia="en-US" w:bidi="ar-SA"/>
      </w:rPr>
    </w:lvl>
    <w:lvl w:ilvl="2" w:tplc="9C7E30AA">
      <w:numFmt w:val="bullet"/>
      <w:lvlText w:val="•"/>
      <w:lvlJc w:val="left"/>
      <w:pPr>
        <w:ind w:left="2868" w:hanging="555"/>
      </w:pPr>
      <w:rPr>
        <w:rFonts w:hint="default"/>
        <w:lang w:val="en-US" w:eastAsia="en-US" w:bidi="ar-SA"/>
      </w:rPr>
    </w:lvl>
    <w:lvl w:ilvl="3" w:tplc="62D637DE">
      <w:numFmt w:val="bullet"/>
      <w:lvlText w:val="•"/>
      <w:lvlJc w:val="left"/>
      <w:pPr>
        <w:ind w:left="3823" w:hanging="555"/>
      </w:pPr>
      <w:rPr>
        <w:rFonts w:hint="default"/>
        <w:lang w:val="en-US" w:eastAsia="en-US" w:bidi="ar-SA"/>
      </w:rPr>
    </w:lvl>
    <w:lvl w:ilvl="4" w:tplc="B68E0C80">
      <w:numFmt w:val="bullet"/>
      <w:lvlText w:val="•"/>
      <w:lvlJc w:val="left"/>
      <w:pPr>
        <w:ind w:left="4777" w:hanging="555"/>
      </w:pPr>
      <w:rPr>
        <w:rFonts w:hint="default"/>
        <w:lang w:val="en-US" w:eastAsia="en-US" w:bidi="ar-SA"/>
      </w:rPr>
    </w:lvl>
    <w:lvl w:ilvl="5" w:tplc="FF6A47CC">
      <w:numFmt w:val="bullet"/>
      <w:lvlText w:val="•"/>
      <w:lvlJc w:val="left"/>
      <w:pPr>
        <w:ind w:left="5732" w:hanging="555"/>
      </w:pPr>
      <w:rPr>
        <w:rFonts w:hint="default"/>
        <w:lang w:val="en-US" w:eastAsia="en-US" w:bidi="ar-SA"/>
      </w:rPr>
    </w:lvl>
    <w:lvl w:ilvl="6" w:tplc="E634EDD2">
      <w:numFmt w:val="bullet"/>
      <w:lvlText w:val="•"/>
      <w:lvlJc w:val="left"/>
      <w:pPr>
        <w:ind w:left="6686" w:hanging="555"/>
      </w:pPr>
      <w:rPr>
        <w:rFonts w:hint="default"/>
        <w:lang w:val="en-US" w:eastAsia="en-US" w:bidi="ar-SA"/>
      </w:rPr>
    </w:lvl>
    <w:lvl w:ilvl="7" w:tplc="39085B66">
      <w:numFmt w:val="bullet"/>
      <w:lvlText w:val="•"/>
      <w:lvlJc w:val="left"/>
      <w:pPr>
        <w:ind w:left="7640" w:hanging="555"/>
      </w:pPr>
      <w:rPr>
        <w:rFonts w:hint="default"/>
        <w:lang w:val="en-US" w:eastAsia="en-US" w:bidi="ar-SA"/>
      </w:rPr>
    </w:lvl>
    <w:lvl w:ilvl="8" w:tplc="D384260A">
      <w:numFmt w:val="bullet"/>
      <w:lvlText w:val="•"/>
      <w:lvlJc w:val="left"/>
      <w:pPr>
        <w:ind w:left="8595" w:hanging="555"/>
      </w:pPr>
      <w:rPr>
        <w:rFonts w:hint="default"/>
        <w:lang w:val="en-US" w:eastAsia="en-US" w:bidi="ar-SA"/>
      </w:rPr>
    </w:lvl>
  </w:abstractNum>
  <w:abstractNum w:abstractNumId="4" w15:restartNumberingAfterBreak="0">
    <w:nsid w:val="7F6D4CD1"/>
    <w:multiLevelType w:val="hybridMultilevel"/>
    <w:tmpl w:val="455E7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0159890">
    <w:abstractNumId w:val="0"/>
  </w:num>
  <w:num w:numId="2" w16cid:durableId="78060046">
    <w:abstractNumId w:val="1"/>
  </w:num>
  <w:num w:numId="3" w16cid:durableId="705374135">
    <w:abstractNumId w:val="3"/>
  </w:num>
  <w:num w:numId="4" w16cid:durableId="644890356">
    <w:abstractNumId w:val="2"/>
  </w:num>
  <w:num w:numId="5" w16cid:durableId="776221034">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96987"/>
    <w:rsid w:val="000D192B"/>
    <w:rsid w:val="00186C87"/>
    <w:rsid w:val="002F18F8"/>
    <w:rsid w:val="00391998"/>
    <w:rsid w:val="00492AFC"/>
    <w:rsid w:val="00675ED8"/>
    <w:rsid w:val="008B1265"/>
    <w:rsid w:val="00BC5DF9"/>
    <w:rsid w:val="00C96987"/>
    <w:rsid w:val="00E91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E9D24"/>
  <w15:docId w15:val="{AA0939CB-6AFA-48D7-B3DC-7D250F61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56" w:hanging="584"/>
      <w:outlineLvl w:val="0"/>
    </w:pPr>
    <w:rPr>
      <w:b/>
      <w:bCs/>
    </w:rPr>
  </w:style>
  <w:style w:type="paragraph" w:styleId="Heading2">
    <w:name w:val="heading 2"/>
    <w:basedOn w:val="Normal"/>
    <w:uiPriority w:val="9"/>
    <w:unhideWhenUsed/>
    <w:qFormat/>
    <w:pPr>
      <w:ind w:left="1449" w:hanging="447"/>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449" w:hanging="44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492AFC"/>
    <w:rPr>
      <w:rFonts w:ascii="Calibri" w:eastAsia="Calibri" w:hAnsi="Calibri" w:cs="Calibri"/>
    </w:rPr>
  </w:style>
  <w:style w:type="table" w:styleId="TableGrid">
    <w:name w:val="Table Grid"/>
    <w:basedOn w:val="TableNormal"/>
    <w:uiPriority w:val="39"/>
    <w:rsid w:val="00492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tomicjolt.com/legal/sccs" TargetMode="External"/><Relationship Id="rId5" Type="http://schemas.openxmlformats.org/officeDocument/2006/relationships/hyperlink" Target="https://www.atomicjolt.com/legal/sub-processo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3547</Words>
  <Characters>19121</Characters>
  <Application>Microsoft Office Word</Application>
  <DocSecurity>0</DocSecurity>
  <Lines>398</Lines>
  <Paragraphs>153</Paragraphs>
  <ScaleCrop>false</ScaleCrop>
  <HeadingPairs>
    <vt:vector size="2" baseType="variant">
      <vt:variant>
        <vt:lpstr>Title</vt:lpstr>
      </vt:variant>
      <vt:variant>
        <vt:i4>1</vt:i4>
      </vt:variant>
    </vt:vector>
  </HeadingPairs>
  <TitlesOfParts>
    <vt:vector size="1" baseType="lpstr">
      <vt:lpstr>Atomic Jolt DPA March 2026.docx</vt:lpstr>
    </vt:vector>
  </TitlesOfParts>
  <Company>Ray Quinney and Nebeker P.C.</Company>
  <LinksUpToDate>false</LinksUpToDate>
  <CharactersWithSpaces>22515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Atomic Jolt DPA March 2026.docx</dc:title>
  <cp:lastModifiedBy>Joel Duffin</cp:lastModifiedBy>
  <cp:revision>4</cp:revision>
  <dcterms:created xsi:type="dcterms:W3CDTF">2026-06-15T23:55:00Z</dcterms:created>
  <dcterms:modified xsi:type="dcterms:W3CDTF">2026-06-30T16:53:00Z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2026-06-15T00:00:00Z</vt:filetime>
  </property>
  <property fmtid="{D5CDD505-2E9C-101B-9397-08002B2CF9AE}" pid="3" name="Producer">
    <vt:lpwstr>Skia/PDF m150 Google Docs Renderer</vt:lpwstr>
  </property>
  <property fmtid="{D5CDD505-2E9C-101B-9397-08002B2CF9AE}" pid="4" name="LastSaved">
    <vt:filetime>2026-06-15T00:00:00Z</vt:filetime>
  </property>
  <property fmtid="{D5CDD505-2E9C-101B-9397-08002B2CF9AE}" pid="5" name="ndDocumentId">
    <vt:lpwstr>4904-5153-2981</vt:lpwstr>
  </property>
</Properties>
</file>