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20F13" w14:textId="77777777" w:rsidR="00B904EC" w:rsidRPr="001B20EA" w:rsidRDefault="00B904EC" w:rsidP="00A11267">
      <w:pPr>
        <w:spacing w:line="360" w:lineRule="auto"/>
        <w:ind w:right="-1"/>
        <w:jc w:val="center"/>
        <w:rPr>
          <w:rFonts w:ascii="Verdana" w:hAnsi="Verdana"/>
          <w:b/>
          <w:sz w:val="22"/>
          <w:szCs w:val="22"/>
        </w:rPr>
      </w:pPr>
      <w:r w:rsidRPr="001B20EA">
        <w:rPr>
          <w:rFonts w:ascii="Verdana" w:hAnsi="Verdana"/>
          <w:b/>
          <w:sz w:val="22"/>
          <w:szCs w:val="22"/>
        </w:rPr>
        <w:t>SOCIEDADE BRASILEIRA DE CARDIOLOGIA – SBC</w:t>
      </w:r>
    </w:p>
    <w:p w14:paraId="3A594942" w14:textId="77777777" w:rsidR="00B904EC" w:rsidRPr="001B20EA" w:rsidRDefault="00B904EC" w:rsidP="00A11267">
      <w:pPr>
        <w:spacing w:line="360" w:lineRule="auto"/>
        <w:ind w:right="-1"/>
        <w:jc w:val="center"/>
        <w:rPr>
          <w:rFonts w:ascii="Verdana" w:hAnsi="Verdana"/>
          <w:sz w:val="22"/>
          <w:szCs w:val="22"/>
        </w:rPr>
      </w:pPr>
      <w:r w:rsidRPr="001B20EA">
        <w:rPr>
          <w:rFonts w:ascii="Verdana" w:hAnsi="Verdana"/>
          <w:sz w:val="22"/>
          <w:szCs w:val="22"/>
        </w:rPr>
        <w:t>CNPJ nº 31.44.094/00</w:t>
      </w:r>
      <w:r w:rsidR="001B07FA" w:rsidRPr="001B20EA">
        <w:rPr>
          <w:rFonts w:ascii="Verdana" w:hAnsi="Verdana"/>
          <w:sz w:val="22"/>
          <w:szCs w:val="22"/>
        </w:rPr>
        <w:t>0</w:t>
      </w:r>
      <w:r w:rsidRPr="001B20EA">
        <w:rPr>
          <w:rFonts w:ascii="Verdana" w:hAnsi="Verdana"/>
          <w:sz w:val="22"/>
          <w:szCs w:val="22"/>
        </w:rPr>
        <w:t>1 – 11</w:t>
      </w:r>
    </w:p>
    <w:p w14:paraId="03D5651A" w14:textId="77777777" w:rsidR="00B904EC" w:rsidRPr="001B20EA" w:rsidRDefault="00B904EC" w:rsidP="00E305F6">
      <w:pPr>
        <w:spacing w:line="360" w:lineRule="auto"/>
        <w:ind w:right="-1"/>
        <w:rPr>
          <w:rFonts w:ascii="Verdana" w:hAnsi="Verdana"/>
          <w:sz w:val="22"/>
          <w:szCs w:val="22"/>
        </w:rPr>
      </w:pPr>
    </w:p>
    <w:p w14:paraId="2C945251" w14:textId="77777777" w:rsidR="00B904EC" w:rsidRPr="001B20EA" w:rsidRDefault="00B904EC" w:rsidP="00A11267">
      <w:pPr>
        <w:spacing w:line="360" w:lineRule="auto"/>
        <w:ind w:right="-1"/>
        <w:jc w:val="center"/>
        <w:rPr>
          <w:rFonts w:ascii="Verdana" w:hAnsi="Verdana"/>
          <w:b/>
          <w:sz w:val="22"/>
          <w:szCs w:val="22"/>
        </w:rPr>
      </w:pPr>
      <w:r w:rsidRPr="001B20EA">
        <w:rPr>
          <w:rFonts w:ascii="Verdana" w:hAnsi="Verdana"/>
          <w:b/>
          <w:sz w:val="22"/>
          <w:szCs w:val="22"/>
        </w:rPr>
        <w:t>ATA DE ASSEMBLÉIA GERAL DE ASSOCIADOS – DELEGADOS – AGAD</w:t>
      </w:r>
    </w:p>
    <w:p w14:paraId="52B826ED" w14:textId="4014240A" w:rsidR="00B904EC" w:rsidRPr="001B20EA" w:rsidRDefault="00B904EC" w:rsidP="00A11267">
      <w:pPr>
        <w:spacing w:line="360" w:lineRule="auto"/>
        <w:ind w:right="-1"/>
        <w:jc w:val="center"/>
        <w:rPr>
          <w:rFonts w:ascii="Verdana" w:hAnsi="Verdana"/>
          <w:b/>
          <w:sz w:val="22"/>
          <w:szCs w:val="22"/>
        </w:rPr>
      </w:pPr>
      <w:r w:rsidRPr="001B20EA">
        <w:rPr>
          <w:rFonts w:ascii="Verdana" w:hAnsi="Verdana"/>
          <w:sz w:val="22"/>
          <w:szCs w:val="22"/>
        </w:rPr>
        <w:t xml:space="preserve">  </w:t>
      </w:r>
      <w:r w:rsidRPr="001B20EA">
        <w:rPr>
          <w:rFonts w:ascii="Verdana" w:hAnsi="Verdana"/>
          <w:b/>
          <w:sz w:val="22"/>
          <w:szCs w:val="22"/>
        </w:rPr>
        <w:t xml:space="preserve">De </w:t>
      </w:r>
      <w:r w:rsidR="00A77514">
        <w:rPr>
          <w:rFonts w:ascii="Verdana" w:hAnsi="Verdana"/>
          <w:b/>
          <w:sz w:val="22"/>
          <w:szCs w:val="22"/>
        </w:rPr>
        <w:t>29</w:t>
      </w:r>
      <w:r w:rsidR="0003038C" w:rsidRPr="001B20EA">
        <w:rPr>
          <w:rFonts w:ascii="Verdana" w:hAnsi="Verdana"/>
          <w:b/>
          <w:sz w:val="22"/>
          <w:szCs w:val="22"/>
        </w:rPr>
        <w:t xml:space="preserve"> de </w:t>
      </w:r>
      <w:r w:rsidR="00A77514">
        <w:rPr>
          <w:rFonts w:ascii="Verdana" w:hAnsi="Verdana"/>
          <w:b/>
          <w:sz w:val="22"/>
          <w:szCs w:val="22"/>
        </w:rPr>
        <w:t>setembro</w:t>
      </w:r>
      <w:r w:rsidR="0003038C" w:rsidRPr="001B20EA">
        <w:rPr>
          <w:rFonts w:ascii="Verdana" w:hAnsi="Verdana"/>
          <w:b/>
          <w:sz w:val="22"/>
          <w:szCs w:val="22"/>
        </w:rPr>
        <w:t xml:space="preserve"> de 202</w:t>
      </w:r>
      <w:r w:rsidR="00A77514">
        <w:rPr>
          <w:rFonts w:ascii="Verdana" w:hAnsi="Verdana"/>
          <w:b/>
          <w:sz w:val="22"/>
          <w:szCs w:val="22"/>
        </w:rPr>
        <w:t>3</w:t>
      </w:r>
    </w:p>
    <w:p w14:paraId="7DBA23EA" w14:textId="77777777" w:rsidR="00B904EC" w:rsidRPr="001B20EA" w:rsidRDefault="00B904EC" w:rsidP="00A11267">
      <w:pPr>
        <w:spacing w:line="360" w:lineRule="auto"/>
        <w:ind w:right="-1"/>
        <w:rPr>
          <w:rFonts w:ascii="Verdana" w:hAnsi="Verdana"/>
          <w:b/>
          <w:sz w:val="22"/>
          <w:szCs w:val="22"/>
        </w:rPr>
      </w:pPr>
    </w:p>
    <w:p w14:paraId="3777D697" w14:textId="784764A0" w:rsidR="006155AF" w:rsidRPr="001B20EA" w:rsidRDefault="00B904EC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  <w:r w:rsidRPr="001B20EA">
        <w:rPr>
          <w:rFonts w:ascii="Verdana" w:hAnsi="Verdana"/>
          <w:b/>
          <w:sz w:val="22"/>
          <w:szCs w:val="22"/>
        </w:rPr>
        <w:t>Data, Hora e Local:</w:t>
      </w:r>
      <w:r w:rsidRPr="001B20EA">
        <w:rPr>
          <w:rFonts w:ascii="Verdana" w:hAnsi="Verdana"/>
          <w:sz w:val="22"/>
          <w:szCs w:val="22"/>
        </w:rPr>
        <w:t xml:space="preserve">  </w:t>
      </w:r>
      <w:r w:rsidR="00A77514">
        <w:rPr>
          <w:rFonts w:ascii="Verdana" w:hAnsi="Verdana"/>
          <w:sz w:val="22"/>
          <w:szCs w:val="22"/>
        </w:rPr>
        <w:t>29</w:t>
      </w:r>
      <w:r w:rsidR="0003038C" w:rsidRPr="001B20EA">
        <w:rPr>
          <w:rFonts w:ascii="Verdana" w:hAnsi="Verdana"/>
          <w:sz w:val="22"/>
          <w:szCs w:val="22"/>
        </w:rPr>
        <w:t xml:space="preserve"> de </w:t>
      </w:r>
      <w:r w:rsidR="00A77514">
        <w:rPr>
          <w:rFonts w:ascii="Verdana" w:hAnsi="Verdana"/>
          <w:sz w:val="22"/>
          <w:szCs w:val="22"/>
        </w:rPr>
        <w:t>setembro</w:t>
      </w:r>
      <w:r w:rsidR="0003038C" w:rsidRPr="001B20EA">
        <w:rPr>
          <w:rFonts w:ascii="Verdana" w:hAnsi="Verdana"/>
          <w:sz w:val="22"/>
          <w:szCs w:val="22"/>
        </w:rPr>
        <w:t xml:space="preserve"> de 202</w:t>
      </w:r>
      <w:r w:rsidR="00A77514">
        <w:rPr>
          <w:rFonts w:ascii="Verdana" w:hAnsi="Verdana"/>
          <w:sz w:val="22"/>
          <w:szCs w:val="22"/>
        </w:rPr>
        <w:t>3</w:t>
      </w:r>
      <w:r w:rsidR="0003038C" w:rsidRPr="001B20EA">
        <w:rPr>
          <w:rFonts w:ascii="Verdana" w:hAnsi="Verdana"/>
          <w:sz w:val="22"/>
          <w:szCs w:val="22"/>
        </w:rPr>
        <w:t>, às 07h30m em 1ª. convocação e 7h45m em 2ª. convocação, durante o 7</w:t>
      </w:r>
      <w:r w:rsidR="00A77514">
        <w:rPr>
          <w:rFonts w:ascii="Verdana" w:hAnsi="Verdana"/>
          <w:sz w:val="22"/>
          <w:szCs w:val="22"/>
        </w:rPr>
        <w:t>8</w:t>
      </w:r>
      <w:r w:rsidR="0003038C" w:rsidRPr="001B20EA">
        <w:rPr>
          <w:rFonts w:ascii="Verdana" w:hAnsi="Verdana"/>
          <w:sz w:val="22"/>
          <w:szCs w:val="22"/>
        </w:rPr>
        <w:t xml:space="preserve">º Congresso Brasileiro de Cardiologia, </w:t>
      </w:r>
      <w:r w:rsidR="00A77514" w:rsidRPr="00A77514">
        <w:rPr>
          <w:rFonts w:ascii="Verdana" w:hAnsi="Verdana"/>
          <w:sz w:val="22"/>
          <w:szCs w:val="22"/>
        </w:rPr>
        <w:t>fisicamente, no Auditório Institucional, sala 16, prédio anexo, 2º andar do Centro de Eventos FIERGS em Porto Alegre/RS , ou por meios eletrônicos, através da plataforma Zoom Meeting, cujo link estará disponível na página https://www.portal.cardiol.br/agad2023</w:t>
      </w:r>
      <w:r w:rsidR="0003038C" w:rsidRPr="001B20EA">
        <w:rPr>
          <w:rFonts w:ascii="Verdana" w:hAnsi="Verdana"/>
          <w:sz w:val="22"/>
          <w:szCs w:val="22"/>
        </w:rPr>
        <w:t>.</w:t>
      </w:r>
    </w:p>
    <w:p w14:paraId="6B2A971C" w14:textId="5B0718BB" w:rsidR="006155AF" w:rsidRPr="001B20EA" w:rsidRDefault="006155AF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3A4C98F9" w14:textId="27258396" w:rsidR="006155AF" w:rsidRPr="001B20EA" w:rsidRDefault="006155AF" w:rsidP="00A11267">
      <w:pPr>
        <w:pStyle w:val="Corpodetexto2"/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 w:rsidRPr="001B20EA">
        <w:rPr>
          <w:rFonts w:ascii="Verdana" w:hAnsi="Verdana"/>
          <w:b/>
          <w:bCs/>
          <w:sz w:val="22"/>
          <w:szCs w:val="22"/>
          <w:lang w:val="pt-BR"/>
        </w:rPr>
        <w:t>Convocação.</w:t>
      </w:r>
      <w:r w:rsidRPr="001B20EA">
        <w:rPr>
          <w:rFonts w:ascii="Verdana" w:hAnsi="Verdana"/>
          <w:sz w:val="22"/>
          <w:szCs w:val="22"/>
          <w:lang w:val="pt-BR"/>
        </w:rPr>
        <w:t xml:space="preserve">  O edital de convocação foi publicado na forma do Art. 5.3 do Estatuto Social da SBC (“</w:t>
      </w:r>
      <w:r w:rsidRPr="001B20EA">
        <w:rPr>
          <w:rFonts w:ascii="Verdana" w:hAnsi="Verdana"/>
          <w:sz w:val="22"/>
          <w:szCs w:val="22"/>
          <w:u w:val="single"/>
          <w:lang w:val="pt-BR"/>
        </w:rPr>
        <w:t>Estatuto</w:t>
      </w:r>
      <w:r w:rsidRPr="001B20EA">
        <w:rPr>
          <w:rFonts w:ascii="Verdana" w:hAnsi="Verdana"/>
          <w:sz w:val="22"/>
          <w:szCs w:val="22"/>
          <w:lang w:val="pt-BR"/>
        </w:rPr>
        <w:t>”).</w:t>
      </w:r>
    </w:p>
    <w:p w14:paraId="20A7A8E5" w14:textId="77777777" w:rsidR="006155AF" w:rsidRPr="001B20EA" w:rsidRDefault="006155AF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01BBA14F" w14:textId="1D36C220" w:rsidR="006155AF" w:rsidRPr="001B20EA" w:rsidRDefault="00D005FC" w:rsidP="00A11267">
      <w:pPr>
        <w:pStyle w:val="Corpodetexto2"/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>
        <w:rPr>
          <w:rFonts w:ascii="Verdana" w:hAnsi="Verdana"/>
          <w:b/>
          <w:sz w:val="22"/>
          <w:szCs w:val="22"/>
          <w:lang w:val="pt-BR"/>
        </w:rPr>
        <w:t>Relação dos</w:t>
      </w:r>
      <w:r w:rsidR="00B904EC" w:rsidRPr="001B20EA">
        <w:rPr>
          <w:rFonts w:ascii="Verdana" w:hAnsi="Verdana"/>
          <w:b/>
          <w:sz w:val="22"/>
          <w:szCs w:val="22"/>
          <w:lang w:val="pt-BR"/>
        </w:rPr>
        <w:t xml:space="preserve"> Presentes:</w:t>
      </w:r>
      <w:r w:rsidR="00B904EC" w:rsidRPr="001B20EA">
        <w:rPr>
          <w:rFonts w:ascii="Verdana" w:hAnsi="Verdana"/>
          <w:sz w:val="22"/>
          <w:szCs w:val="22"/>
          <w:lang w:val="pt-BR"/>
        </w:rPr>
        <w:t xml:space="preserve"> </w:t>
      </w:r>
      <w:r w:rsidR="006155AF" w:rsidRPr="001B20EA">
        <w:rPr>
          <w:rFonts w:ascii="Verdana" w:hAnsi="Verdana"/>
          <w:sz w:val="22"/>
          <w:szCs w:val="22"/>
          <w:lang w:val="pt-BR"/>
        </w:rPr>
        <w:t xml:space="preserve">Participaram da Assembleia Geral </w:t>
      </w:r>
      <w:r w:rsidR="00110DD2" w:rsidRPr="001B20EA">
        <w:rPr>
          <w:rFonts w:ascii="Verdana" w:hAnsi="Verdana"/>
          <w:sz w:val="22"/>
          <w:szCs w:val="22"/>
          <w:lang w:val="pt-BR"/>
        </w:rPr>
        <w:t>Ordinária</w:t>
      </w:r>
      <w:r w:rsidR="006155AF" w:rsidRPr="001B20EA">
        <w:rPr>
          <w:rFonts w:ascii="Verdana" w:hAnsi="Verdana"/>
          <w:sz w:val="22"/>
          <w:szCs w:val="22"/>
          <w:lang w:val="pt-BR"/>
        </w:rPr>
        <w:t xml:space="preserve"> de Associados-Delegados (“</w:t>
      </w:r>
      <w:r w:rsidR="006155AF" w:rsidRPr="001B20EA">
        <w:rPr>
          <w:rFonts w:ascii="Verdana" w:hAnsi="Verdana"/>
          <w:sz w:val="22"/>
          <w:szCs w:val="22"/>
          <w:u w:val="single"/>
          <w:lang w:val="pt-BR"/>
        </w:rPr>
        <w:t>AGAD</w:t>
      </w:r>
      <w:r w:rsidR="006155AF" w:rsidRPr="001B20EA">
        <w:rPr>
          <w:rFonts w:ascii="Verdana" w:hAnsi="Verdana"/>
          <w:sz w:val="22"/>
          <w:szCs w:val="22"/>
          <w:lang w:val="pt-BR"/>
        </w:rPr>
        <w:t xml:space="preserve">”) os Associados-Delegados que constam na lista de presença </w:t>
      </w:r>
      <w:r w:rsidR="00110DD2" w:rsidRPr="001B20EA">
        <w:rPr>
          <w:rFonts w:ascii="Verdana" w:hAnsi="Verdana"/>
          <w:sz w:val="22"/>
          <w:szCs w:val="22"/>
          <w:lang w:val="pt-BR"/>
        </w:rPr>
        <w:t>anexa</w:t>
      </w:r>
      <w:r w:rsidR="006155AF" w:rsidRPr="001B20EA">
        <w:rPr>
          <w:rFonts w:ascii="Verdana" w:hAnsi="Verdana"/>
          <w:sz w:val="22"/>
          <w:szCs w:val="22"/>
          <w:lang w:val="pt-BR"/>
        </w:rPr>
        <w:t xml:space="preserve"> à presente Ata.</w:t>
      </w:r>
    </w:p>
    <w:p w14:paraId="54C0023F" w14:textId="1979F195" w:rsidR="006155AF" w:rsidRPr="001B20EA" w:rsidRDefault="006155AF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77EB9077" w14:textId="31069C4F" w:rsidR="00A11267" w:rsidRPr="001B20EA" w:rsidRDefault="006155AF" w:rsidP="004327FD">
      <w:pPr>
        <w:pStyle w:val="Corpodetexto2"/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 w:rsidRPr="001B20EA">
        <w:rPr>
          <w:rFonts w:ascii="Verdana" w:hAnsi="Verdana"/>
          <w:b/>
          <w:bCs/>
          <w:sz w:val="22"/>
          <w:szCs w:val="22"/>
          <w:lang w:val="pt-BR"/>
        </w:rPr>
        <w:t>Mesa.</w:t>
      </w:r>
      <w:r w:rsidRPr="001B20EA">
        <w:rPr>
          <w:rFonts w:ascii="Verdana" w:hAnsi="Verdana"/>
          <w:sz w:val="22"/>
          <w:szCs w:val="22"/>
          <w:lang w:val="pt-BR"/>
        </w:rPr>
        <w:t xml:space="preserve">  (i) Presidente: Dr. </w:t>
      </w:r>
      <w:r w:rsidR="00A77514">
        <w:rPr>
          <w:rFonts w:ascii="Verdana" w:hAnsi="Verdana"/>
          <w:sz w:val="22"/>
          <w:szCs w:val="22"/>
          <w:lang w:val="pt-BR"/>
        </w:rPr>
        <w:t xml:space="preserve">Marcus Vinícius Bolivar </w:t>
      </w:r>
      <w:proofErr w:type="spellStart"/>
      <w:r w:rsidR="00A77514">
        <w:rPr>
          <w:rFonts w:ascii="Verdana" w:hAnsi="Verdana"/>
          <w:sz w:val="22"/>
          <w:szCs w:val="22"/>
          <w:lang w:val="pt-BR"/>
        </w:rPr>
        <w:t>Malachias</w:t>
      </w:r>
      <w:proofErr w:type="spellEnd"/>
      <w:r w:rsidRPr="001B20EA">
        <w:rPr>
          <w:rFonts w:ascii="Verdana" w:hAnsi="Verdana"/>
          <w:sz w:val="22"/>
          <w:szCs w:val="22"/>
          <w:lang w:val="pt-BR"/>
        </w:rPr>
        <w:t>; e (</w:t>
      </w:r>
      <w:proofErr w:type="spellStart"/>
      <w:r w:rsidRPr="001B20EA">
        <w:rPr>
          <w:rFonts w:ascii="Verdana" w:hAnsi="Verdana"/>
          <w:sz w:val="22"/>
          <w:szCs w:val="22"/>
          <w:lang w:val="pt-BR"/>
        </w:rPr>
        <w:t>ii</w:t>
      </w:r>
      <w:proofErr w:type="spellEnd"/>
      <w:r w:rsidRPr="001B20EA">
        <w:rPr>
          <w:rFonts w:ascii="Verdana" w:hAnsi="Verdana"/>
          <w:sz w:val="22"/>
          <w:szCs w:val="22"/>
          <w:lang w:val="pt-BR"/>
        </w:rPr>
        <w:t xml:space="preserve">) Secretário: </w:t>
      </w:r>
      <w:r w:rsidR="00304AFC" w:rsidRPr="001B20EA">
        <w:rPr>
          <w:rFonts w:ascii="Verdana" w:hAnsi="Verdana"/>
          <w:sz w:val="22"/>
          <w:szCs w:val="22"/>
          <w:lang w:val="pt-BR"/>
        </w:rPr>
        <w:t>Osni Moreira Filho</w:t>
      </w:r>
      <w:r w:rsidRPr="001B20EA">
        <w:rPr>
          <w:rFonts w:ascii="Verdana" w:hAnsi="Verdana"/>
          <w:sz w:val="22"/>
          <w:szCs w:val="22"/>
          <w:lang w:val="pt-BR"/>
        </w:rPr>
        <w:t>.</w:t>
      </w:r>
    </w:p>
    <w:p w14:paraId="7DBE5D32" w14:textId="77777777" w:rsidR="006155AF" w:rsidRPr="001B20EA" w:rsidRDefault="006155AF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051148D4" w14:textId="6356F838" w:rsidR="00A11267" w:rsidRPr="001B20EA" w:rsidRDefault="00B904EC" w:rsidP="00A11267">
      <w:pPr>
        <w:spacing w:line="360" w:lineRule="auto"/>
        <w:ind w:right="-1"/>
        <w:jc w:val="both"/>
        <w:rPr>
          <w:rFonts w:ascii="Verdana" w:hAnsi="Verdana"/>
          <w:bCs/>
          <w:sz w:val="22"/>
          <w:szCs w:val="22"/>
        </w:rPr>
      </w:pPr>
      <w:r w:rsidRPr="001B20EA">
        <w:rPr>
          <w:rFonts w:ascii="Verdana" w:hAnsi="Verdana"/>
          <w:b/>
          <w:sz w:val="22"/>
          <w:szCs w:val="22"/>
        </w:rPr>
        <w:t>Ordem do Dia</w:t>
      </w:r>
      <w:r w:rsidR="003915A7" w:rsidRPr="001B20EA">
        <w:rPr>
          <w:rFonts w:ascii="Verdana" w:hAnsi="Verdana"/>
          <w:b/>
          <w:sz w:val="22"/>
          <w:szCs w:val="22"/>
        </w:rPr>
        <w:t xml:space="preserve">: </w:t>
      </w:r>
      <w:r w:rsidR="006E0D8E" w:rsidRPr="001B20EA">
        <w:rPr>
          <w:rFonts w:ascii="Verdana" w:hAnsi="Verdana"/>
          <w:b/>
          <w:sz w:val="22"/>
          <w:szCs w:val="22"/>
        </w:rPr>
        <w:t xml:space="preserve">(a) </w:t>
      </w:r>
      <w:r w:rsidR="00304AFC" w:rsidRPr="001B20EA">
        <w:rPr>
          <w:rFonts w:ascii="Verdana" w:hAnsi="Verdana"/>
          <w:bCs/>
          <w:sz w:val="22"/>
          <w:szCs w:val="22"/>
        </w:rPr>
        <w:t>apreciaç</w:t>
      </w:r>
      <w:r w:rsidR="00304AFC" w:rsidRPr="001B20EA">
        <w:rPr>
          <w:rFonts w:ascii="Arial" w:hAnsi="Arial"/>
          <w:bCs/>
          <w:sz w:val="22"/>
          <w:szCs w:val="22"/>
        </w:rPr>
        <w:t>ã</w:t>
      </w:r>
      <w:r w:rsidR="00304AFC" w:rsidRPr="001B20EA">
        <w:rPr>
          <w:rFonts w:ascii="Verdana" w:hAnsi="Verdana"/>
          <w:bCs/>
          <w:sz w:val="22"/>
          <w:szCs w:val="22"/>
        </w:rPr>
        <w:t>o</w:t>
      </w:r>
      <w:r w:rsidR="006E0D8E" w:rsidRPr="001B20EA">
        <w:rPr>
          <w:rFonts w:ascii="Verdana" w:hAnsi="Verdana"/>
          <w:bCs/>
          <w:sz w:val="22"/>
          <w:szCs w:val="22"/>
        </w:rPr>
        <w:t xml:space="preserve"> e julgamento do </w:t>
      </w:r>
      <w:r w:rsidR="00304AFC" w:rsidRPr="001B20EA">
        <w:rPr>
          <w:rFonts w:ascii="Verdana" w:hAnsi="Verdana"/>
          <w:bCs/>
          <w:sz w:val="22"/>
          <w:szCs w:val="22"/>
        </w:rPr>
        <w:t>relatório</w:t>
      </w:r>
      <w:r w:rsidR="006E0D8E" w:rsidRPr="001B20EA">
        <w:rPr>
          <w:rFonts w:ascii="Verdana" w:hAnsi="Verdana"/>
          <w:bCs/>
          <w:sz w:val="22"/>
          <w:szCs w:val="22"/>
        </w:rPr>
        <w:t xml:space="preserve"> das atividades sociais e das contas do </w:t>
      </w:r>
      <w:r w:rsidR="00304AFC" w:rsidRPr="001B20EA">
        <w:rPr>
          <w:rFonts w:ascii="Verdana" w:hAnsi="Verdana"/>
          <w:bCs/>
          <w:sz w:val="22"/>
          <w:szCs w:val="22"/>
        </w:rPr>
        <w:t>exercício</w:t>
      </w:r>
      <w:r w:rsidR="006E0D8E" w:rsidRPr="001B20EA">
        <w:rPr>
          <w:rFonts w:ascii="Verdana" w:hAnsi="Verdana"/>
          <w:bCs/>
          <w:sz w:val="22"/>
          <w:szCs w:val="22"/>
        </w:rPr>
        <w:t xml:space="preserve"> 20</w:t>
      </w:r>
      <w:r w:rsidR="00304AFC" w:rsidRPr="001B20EA">
        <w:rPr>
          <w:rFonts w:ascii="Verdana" w:hAnsi="Verdana"/>
          <w:bCs/>
          <w:sz w:val="22"/>
          <w:szCs w:val="22"/>
        </w:rPr>
        <w:t>2</w:t>
      </w:r>
      <w:r w:rsidR="00A77514">
        <w:rPr>
          <w:rFonts w:ascii="Verdana" w:hAnsi="Verdana"/>
          <w:bCs/>
          <w:sz w:val="22"/>
          <w:szCs w:val="22"/>
        </w:rPr>
        <w:t>2</w:t>
      </w:r>
      <w:r w:rsidR="006E0D8E" w:rsidRPr="001B20EA">
        <w:rPr>
          <w:rFonts w:ascii="Verdana" w:hAnsi="Verdana"/>
          <w:bCs/>
          <w:sz w:val="22"/>
          <w:szCs w:val="22"/>
        </w:rPr>
        <w:t>;</w:t>
      </w:r>
      <w:r w:rsidR="001A3059" w:rsidRPr="001B20EA">
        <w:rPr>
          <w:rFonts w:ascii="Verdana" w:hAnsi="Verdana"/>
          <w:b/>
          <w:sz w:val="22"/>
          <w:szCs w:val="22"/>
        </w:rPr>
        <w:t xml:space="preserve"> </w:t>
      </w:r>
      <w:r w:rsidR="0003038C" w:rsidRPr="001B20EA">
        <w:rPr>
          <w:rFonts w:ascii="Verdana" w:hAnsi="Verdana"/>
          <w:b/>
          <w:sz w:val="22"/>
          <w:szCs w:val="22"/>
        </w:rPr>
        <w:t>(b)</w:t>
      </w:r>
      <w:r w:rsidR="0003038C" w:rsidRPr="001B20EA">
        <w:rPr>
          <w:rFonts w:ascii="Verdana" w:hAnsi="Verdana"/>
          <w:bCs/>
          <w:sz w:val="22"/>
          <w:szCs w:val="22"/>
        </w:rPr>
        <w:t xml:space="preserve"> nomeação dos 3 (três) membros do Conselho Administrativo (Art. 6.2.1), para mandatos de 3 (três) anos, oriundos das Regiões Norte/Nordeste, </w:t>
      </w:r>
      <w:r w:rsidR="00A77514">
        <w:rPr>
          <w:rFonts w:ascii="Verdana" w:hAnsi="Verdana"/>
          <w:bCs/>
          <w:sz w:val="22"/>
          <w:szCs w:val="22"/>
        </w:rPr>
        <w:t>Leste</w:t>
      </w:r>
      <w:r w:rsidR="0003038C" w:rsidRPr="001B20EA">
        <w:rPr>
          <w:rFonts w:ascii="Verdana" w:hAnsi="Verdana"/>
          <w:bCs/>
          <w:sz w:val="22"/>
          <w:szCs w:val="22"/>
        </w:rPr>
        <w:t xml:space="preserve"> e </w:t>
      </w:r>
      <w:r w:rsidR="00A77514">
        <w:rPr>
          <w:rFonts w:ascii="Verdana" w:hAnsi="Verdana"/>
          <w:bCs/>
          <w:sz w:val="22"/>
          <w:szCs w:val="22"/>
        </w:rPr>
        <w:t>Central</w:t>
      </w:r>
      <w:r w:rsidR="0003038C" w:rsidRPr="001B20EA">
        <w:rPr>
          <w:rFonts w:ascii="Verdana" w:hAnsi="Verdana"/>
          <w:bCs/>
          <w:sz w:val="22"/>
          <w:szCs w:val="22"/>
        </w:rPr>
        <w:t xml:space="preserve">; </w:t>
      </w:r>
      <w:r w:rsidR="0003038C" w:rsidRPr="001B20EA">
        <w:rPr>
          <w:rFonts w:ascii="Verdana" w:hAnsi="Verdana"/>
          <w:b/>
          <w:sz w:val="22"/>
          <w:szCs w:val="22"/>
        </w:rPr>
        <w:t>(c)</w:t>
      </w:r>
      <w:r w:rsidR="0003038C" w:rsidRPr="001B20EA">
        <w:rPr>
          <w:rFonts w:ascii="Verdana" w:hAnsi="Verdana"/>
          <w:bCs/>
          <w:sz w:val="22"/>
          <w:szCs w:val="22"/>
        </w:rPr>
        <w:t xml:space="preserve"> nomeação de 1 (um) membro titular da CELEP e seu respectivo suplente (art. 8.3.1), para mandatos de 3 (três) anos; </w:t>
      </w:r>
      <w:r w:rsidR="006E0D8E" w:rsidRPr="001B20EA">
        <w:rPr>
          <w:rFonts w:ascii="Verdana" w:hAnsi="Verdana"/>
          <w:b/>
          <w:sz w:val="22"/>
          <w:szCs w:val="22"/>
        </w:rPr>
        <w:t>(</w:t>
      </w:r>
      <w:r w:rsidR="003E41BE" w:rsidRPr="001B20EA">
        <w:rPr>
          <w:rFonts w:ascii="Verdana" w:hAnsi="Verdana"/>
          <w:b/>
          <w:sz w:val="22"/>
          <w:szCs w:val="22"/>
        </w:rPr>
        <w:t>d</w:t>
      </w:r>
      <w:r w:rsidR="006E0D8E" w:rsidRPr="001B20EA">
        <w:rPr>
          <w:rFonts w:ascii="Verdana" w:hAnsi="Verdana"/>
          <w:b/>
          <w:sz w:val="22"/>
          <w:szCs w:val="22"/>
        </w:rPr>
        <w:t>)</w:t>
      </w:r>
      <w:r w:rsidR="006E0D8E" w:rsidRPr="001B20EA">
        <w:rPr>
          <w:rFonts w:ascii="Verdana" w:hAnsi="Verdana"/>
          <w:bCs/>
          <w:sz w:val="22"/>
          <w:szCs w:val="22"/>
        </w:rPr>
        <w:t xml:space="preserve"> </w:t>
      </w:r>
      <w:r w:rsidR="00A77514" w:rsidRPr="00A77514">
        <w:rPr>
          <w:rFonts w:ascii="Verdana" w:hAnsi="Verdana"/>
          <w:bCs/>
          <w:sz w:val="22"/>
          <w:szCs w:val="22"/>
        </w:rPr>
        <w:t xml:space="preserve">nomeação de 1 (um) membro suplente do </w:t>
      </w:r>
      <w:proofErr w:type="spellStart"/>
      <w:r w:rsidR="00A77514" w:rsidRPr="00A77514">
        <w:rPr>
          <w:rFonts w:ascii="Verdana" w:hAnsi="Verdana"/>
          <w:bCs/>
          <w:sz w:val="22"/>
          <w:szCs w:val="22"/>
        </w:rPr>
        <w:t>ConFi</w:t>
      </w:r>
      <w:proofErr w:type="spellEnd"/>
      <w:r w:rsidR="00A77514" w:rsidRPr="00A77514">
        <w:rPr>
          <w:rFonts w:ascii="Verdana" w:hAnsi="Verdana"/>
          <w:bCs/>
          <w:sz w:val="22"/>
          <w:szCs w:val="22"/>
        </w:rPr>
        <w:t>, para mandato suplementar de 1 (um) ano</w:t>
      </w:r>
      <w:r w:rsidR="00A77514">
        <w:rPr>
          <w:rFonts w:ascii="Verdana" w:hAnsi="Verdana"/>
          <w:bCs/>
          <w:sz w:val="22"/>
          <w:szCs w:val="22"/>
        </w:rPr>
        <w:t xml:space="preserve">; </w:t>
      </w:r>
      <w:r w:rsidR="00A77514" w:rsidRPr="00A77514">
        <w:rPr>
          <w:rFonts w:ascii="Verdana" w:hAnsi="Verdana"/>
          <w:b/>
          <w:sz w:val="22"/>
          <w:szCs w:val="22"/>
        </w:rPr>
        <w:t>(</w:t>
      </w:r>
      <w:r w:rsidR="00A77514">
        <w:rPr>
          <w:rFonts w:ascii="Verdana" w:hAnsi="Verdana"/>
          <w:b/>
          <w:sz w:val="22"/>
          <w:szCs w:val="22"/>
        </w:rPr>
        <w:t>e</w:t>
      </w:r>
      <w:r w:rsidR="00A77514" w:rsidRPr="00A77514">
        <w:rPr>
          <w:rFonts w:ascii="Verdana" w:hAnsi="Verdana"/>
          <w:b/>
          <w:sz w:val="22"/>
          <w:szCs w:val="22"/>
        </w:rPr>
        <w:t>)</w:t>
      </w:r>
      <w:r w:rsidR="00A77514">
        <w:rPr>
          <w:rFonts w:ascii="Verdana" w:hAnsi="Verdana"/>
          <w:bCs/>
          <w:sz w:val="22"/>
          <w:szCs w:val="22"/>
        </w:rPr>
        <w:t xml:space="preserve"> </w:t>
      </w:r>
      <w:r w:rsidR="006E0D8E" w:rsidRPr="001B20EA">
        <w:rPr>
          <w:rFonts w:ascii="Verdana" w:hAnsi="Verdana"/>
          <w:bCs/>
          <w:sz w:val="22"/>
          <w:szCs w:val="22"/>
        </w:rPr>
        <w:t>outros assuntos de interesse geral; e</w:t>
      </w:r>
      <w:r w:rsidR="00A5692C" w:rsidRPr="001B20EA">
        <w:rPr>
          <w:rFonts w:ascii="Verdana" w:hAnsi="Verdana"/>
          <w:b/>
          <w:sz w:val="22"/>
          <w:szCs w:val="22"/>
        </w:rPr>
        <w:t xml:space="preserve"> </w:t>
      </w:r>
      <w:r w:rsidR="006E0D8E" w:rsidRPr="001B20EA">
        <w:rPr>
          <w:rFonts w:ascii="Verdana" w:hAnsi="Verdana"/>
          <w:b/>
          <w:sz w:val="22"/>
          <w:szCs w:val="22"/>
        </w:rPr>
        <w:t>(</w:t>
      </w:r>
      <w:r w:rsidR="00A77514">
        <w:rPr>
          <w:rFonts w:ascii="Verdana" w:hAnsi="Verdana"/>
          <w:b/>
          <w:sz w:val="22"/>
          <w:szCs w:val="22"/>
        </w:rPr>
        <w:t>f</w:t>
      </w:r>
      <w:r w:rsidR="006E0D8E" w:rsidRPr="001B20EA">
        <w:rPr>
          <w:rFonts w:ascii="Verdana" w:hAnsi="Verdana"/>
          <w:b/>
          <w:sz w:val="22"/>
          <w:szCs w:val="22"/>
        </w:rPr>
        <w:t>)</w:t>
      </w:r>
      <w:r w:rsidR="006E0D8E" w:rsidRPr="001B20EA">
        <w:rPr>
          <w:rFonts w:ascii="Verdana" w:hAnsi="Verdana"/>
          <w:bCs/>
          <w:sz w:val="22"/>
          <w:szCs w:val="22"/>
        </w:rPr>
        <w:t xml:space="preserve"> resolver casos omissos.</w:t>
      </w:r>
      <w:r w:rsidR="00A5692C" w:rsidRPr="001B20EA">
        <w:rPr>
          <w:rFonts w:ascii="Verdana" w:hAnsi="Verdana"/>
          <w:b/>
          <w:sz w:val="22"/>
          <w:szCs w:val="22"/>
        </w:rPr>
        <w:t xml:space="preserve"> </w:t>
      </w:r>
    </w:p>
    <w:p w14:paraId="0AC21D13" w14:textId="77777777" w:rsidR="00A11267" w:rsidRPr="001B20EA" w:rsidRDefault="00A11267" w:rsidP="00A11267">
      <w:pPr>
        <w:spacing w:line="360" w:lineRule="auto"/>
        <w:ind w:right="-1"/>
        <w:jc w:val="both"/>
        <w:rPr>
          <w:rFonts w:ascii="Verdana" w:hAnsi="Verdana"/>
          <w:b/>
          <w:sz w:val="22"/>
          <w:szCs w:val="22"/>
        </w:rPr>
      </w:pPr>
    </w:p>
    <w:p w14:paraId="6E5D804C" w14:textId="26E080E7" w:rsidR="00A11267" w:rsidRPr="001B20EA" w:rsidRDefault="00A11267" w:rsidP="00A11267">
      <w:pPr>
        <w:pStyle w:val="Corpodetexto2"/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 w:rsidRPr="001B20EA">
        <w:rPr>
          <w:rFonts w:ascii="Verdana" w:hAnsi="Verdana"/>
          <w:b/>
          <w:bCs/>
          <w:sz w:val="22"/>
          <w:szCs w:val="22"/>
          <w:lang w:val="pt-BR"/>
        </w:rPr>
        <w:t>Forma de Participação e Votação.</w:t>
      </w:r>
      <w:r w:rsidRPr="001B20EA">
        <w:rPr>
          <w:rFonts w:ascii="Verdana" w:hAnsi="Verdana"/>
          <w:sz w:val="22"/>
          <w:szCs w:val="22"/>
          <w:lang w:val="pt-BR"/>
        </w:rPr>
        <w:t xml:space="preserve"> Os Associados-Delegados participaram da AGAD mediante atuação presencial e remota, e a votação da matéria </w:t>
      </w:r>
      <w:r w:rsidRPr="001B20EA">
        <w:rPr>
          <w:rFonts w:ascii="Verdana" w:hAnsi="Verdana"/>
          <w:sz w:val="22"/>
          <w:szCs w:val="22"/>
          <w:lang w:val="pt-BR"/>
        </w:rPr>
        <w:lastRenderedPageBreak/>
        <w:t xml:space="preserve">constante da ordem do dia foi realizada individualmente </w:t>
      </w:r>
      <w:r w:rsidR="003E41BE" w:rsidRPr="001B20EA">
        <w:rPr>
          <w:rFonts w:ascii="Verdana" w:hAnsi="Verdana"/>
          <w:sz w:val="22"/>
          <w:szCs w:val="22"/>
          <w:lang w:val="pt-BR"/>
        </w:rPr>
        <w:t>através de sistema eletrônico específico disponibilizado pela SBC.</w:t>
      </w:r>
    </w:p>
    <w:p w14:paraId="3A9B2EC1" w14:textId="77777777" w:rsidR="00A11267" w:rsidRPr="001B20EA" w:rsidRDefault="00A11267" w:rsidP="00A11267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50CED26B" w14:textId="70953F11" w:rsidR="00170E13" w:rsidRPr="001B20EA" w:rsidRDefault="00B904EC" w:rsidP="003E41BE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  <w:r w:rsidRPr="001B20EA">
        <w:rPr>
          <w:rFonts w:ascii="Verdana" w:hAnsi="Verdana"/>
          <w:b/>
          <w:sz w:val="22"/>
          <w:szCs w:val="22"/>
        </w:rPr>
        <w:t>Deliberações dos Presentes</w:t>
      </w:r>
      <w:r w:rsidRPr="001B20EA">
        <w:rPr>
          <w:rFonts w:ascii="Verdana" w:hAnsi="Verdana"/>
          <w:sz w:val="22"/>
          <w:szCs w:val="22"/>
        </w:rPr>
        <w:t xml:space="preserve">: </w:t>
      </w:r>
      <w:r w:rsidR="003915A7" w:rsidRPr="001B20EA">
        <w:rPr>
          <w:rFonts w:ascii="Verdana" w:hAnsi="Verdana"/>
          <w:b/>
          <w:i/>
          <w:sz w:val="22"/>
          <w:szCs w:val="22"/>
        </w:rPr>
        <w:t>(a</w:t>
      </w:r>
      <w:r w:rsidRPr="001B20EA">
        <w:rPr>
          <w:rFonts w:ascii="Verdana" w:hAnsi="Verdana"/>
          <w:b/>
          <w:i/>
          <w:sz w:val="22"/>
          <w:szCs w:val="22"/>
        </w:rPr>
        <w:t>)</w:t>
      </w:r>
      <w:r w:rsidR="00343D86" w:rsidRPr="001B20EA">
        <w:rPr>
          <w:rFonts w:ascii="Verdana" w:hAnsi="Verdana"/>
          <w:sz w:val="22"/>
          <w:szCs w:val="22"/>
        </w:rPr>
        <w:t xml:space="preserve"> aprovado</w:t>
      </w:r>
      <w:r w:rsidRPr="001B20EA">
        <w:rPr>
          <w:rFonts w:ascii="Verdana" w:hAnsi="Verdana"/>
          <w:sz w:val="22"/>
          <w:szCs w:val="22"/>
        </w:rPr>
        <w:t>, por unanimidade, o relatório de atividades sociais e as contas do exercício 20</w:t>
      </w:r>
      <w:r w:rsidR="00526062" w:rsidRPr="001B20EA">
        <w:rPr>
          <w:rFonts w:ascii="Verdana" w:hAnsi="Verdana"/>
          <w:sz w:val="22"/>
          <w:szCs w:val="22"/>
        </w:rPr>
        <w:t>2</w:t>
      </w:r>
      <w:r w:rsidR="00A77514">
        <w:rPr>
          <w:rFonts w:ascii="Verdana" w:hAnsi="Verdana"/>
          <w:sz w:val="22"/>
          <w:szCs w:val="22"/>
        </w:rPr>
        <w:t>2</w:t>
      </w:r>
      <w:r w:rsidRPr="001B20EA">
        <w:rPr>
          <w:rFonts w:ascii="Verdana" w:hAnsi="Verdana"/>
          <w:sz w:val="22"/>
          <w:szCs w:val="22"/>
        </w:rPr>
        <w:t xml:space="preserve">; </w:t>
      </w:r>
      <w:r w:rsidR="003915A7" w:rsidRPr="001B20EA">
        <w:rPr>
          <w:rFonts w:ascii="Verdana" w:hAnsi="Verdana"/>
          <w:b/>
          <w:i/>
          <w:sz w:val="22"/>
          <w:szCs w:val="22"/>
        </w:rPr>
        <w:t>(b</w:t>
      </w:r>
      <w:r w:rsidRPr="001B20EA">
        <w:rPr>
          <w:rFonts w:ascii="Verdana" w:hAnsi="Verdana"/>
          <w:b/>
          <w:i/>
          <w:sz w:val="22"/>
          <w:szCs w:val="22"/>
        </w:rPr>
        <w:t xml:space="preserve">) </w:t>
      </w:r>
      <w:r w:rsidR="00526062" w:rsidRPr="001B20EA">
        <w:rPr>
          <w:rFonts w:ascii="Verdana" w:hAnsi="Verdana"/>
          <w:bCs/>
          <w:iCs/>
          <w:sz w:val="22"/>
          <w:szCs w:val="22"/>
        </w:rPr>
        <w:t>após a votação</w:t>
      </w:r>
      <w:r w:rsidR="00E074D0" w:rsidRPr="001B20EA">
        <w:rPr>
          <w:rFonts w:ascii="Verdana" w:hAnsi="Verdana"/>
          <w:bCs/>
          <w:iCs/>
          <w:sz w:val="22"/>
          <w:szCs w:val="22"/>
        </w:rPr>
        <w:t>, com resultado anexo a esta ata,</w:t>
      </w:r>
      <w:r w:rsidR="00526062" w:rsidRPr="001B20EA">
        <w:rPr>
          <w:rFonts w:ascii="Verdana" w:hAnsi="Verdana"/>
          <w:bCs/>
          <w:iCs/>
          <w:sz w:val="22"/>
          <w:szCs w:val="22"/>
        </w:rPr>
        <w:t xml:space="preserve"> foram</w:t>
      </w:r>
      <w:r w:rsidR="00526062" w:rsidRPr="001B20EA">
        <w:rPr>
          <w:rFonts w:ascii="Verdana" w:hAnsi="Verdana"/>
          <w:b/>
          <w:i/>
          <w:sz w:val="22"/>
          <w:szCs w:val="22"/>
        </w:rPr>
        <w:t xml:space="preserve"> </w:t>
      </w:r>
      <w:r w:rsidR="00526062" w:rsidRPr="001B20EA">
        <w:rPr>
          <w:rFonts w:ascii="Verdana" w:hAnsi="Verdana"/>
          <w:sz w:val="22"/>
          <w:szCs w:val="22"/>
        </w:rPr>
        <w:t>nomeados para o Conselho Administrativo os membros doravante relacionados, para os respectivos mandatos</w:t>
      </w:r>
      <w:r w:rsidR="008563A5" w:rsidRPr="001B20EA">
        <w:rPr>
          <w:rFonts w:ascii="Verdana" w:hAnsi="Verdana"/>
          <w:sz w:val="22"/>
          <w:szCs w:val="22"/>
        </w:rPr>
        <w:t xml:space="preserve"> das </w:t>
      </w:r>
      <w:r w:rsidR="00526062" w:rsidRPr="001B20EA">
        <w:rPr>
          <w:rFonts w:ascii="Verdana" w:hAnsi="Verdana"/>
          <w:b/>
          <w:bCs/>
          <w:sz w:val="22"/>
          <w:szCs w:val="22"/>
        </w:rPr>
        <w:t>Região Norte/Nordeste</w:t>
      </w:r>
      <w:r w:rsidR="00526062" w:rsidRPr="001B20EA">
        <w:rPr>
          <w:rFonts w:ascii="Verdana" w:hAnsi="Verdana"/>
          <w:sz w:val="22"/>
          <w:szCs w:val="22"/>
        </w:rPr>
        <w:t xml:space="preserve">: Para mandato de </w:t>
      </w:r>
      <w:r w:rsidR="003E41BE" w:rsidRPr="001B20EA">
        <w:rPr>
          <w:rFonts w:ascii="Verdana" w:hAnsi="Verdana"/>
          <w:sz w:val="22"/>
          <w:szCs w:val="22"/>
        </w:rPr>
        <w:t>3</w:t>
      </w:r>
      <w:r w:rsidR="00526062" w:rsidRPr="001B20EA">
        <w:rPr>
          <w:rFonts w:ascii="Verdana" w:hAnsi="Verdana"/>
          <w:sz w:val="22"/>
          <w:szCs w:val="22"/>
        </w:rPr>
        <w:t xml:space="preserve"> (</w:t>
      </w:r>
      <w:r w:rsidR="003E41BE" w:rsidRPr="001B20EA">
        <w:rPr>
          <w:rFonts w:ascii="Verdana" w:hAnsi="Verdana"/>
          <w:sz w:val="22"/>
          <w:szCs w:val="22"/>
        </w:rPr>
        <w:t>três</w:t>
      </w:r>
      <w:r w:rsidR="00526062" w:rsidRPr="001B20EA">
        <w:rPr>
          <w:rFonts w:ascii="Verdana" w:hAnsi="Verdana"/>
          <w:sz w:val="22"/>
          <w:szCs w:val="22"/>
        </w:rPr>
        <w:t>) ano</w:t>
      </w:r>
      <w:r w:rsidR="003E41BE" w:rsidRPr="001B20EA">
        <w:rPr>
          <w:rFonts w:ascii="Verdana" w:hAnsi="Verdana"/>
          <w:sz w:val="22"/>
          <w:szCs w:val="22"/>
        </w:rPr>
        <w:t>s</w:t>
      </w:r>
      <w:r w:rsidR="00526062" w:rsidRPr="001B20EA">
        <w:rPr>
          <w:rFonts w:ascii="Verdana" w:hAnsi="Verdana"/>
          <w:sz w:val="22"/>
          <w:szCs w:val="22"/>
        </w:rPr>
        <w:t xml:space="preserve">, </w:t>
      </w:r>
      <w:r w:rsidR="00526062" w:rsidRPr="00AC3045">
        <w:rPr>
          <w:rFonts w:ascii="Verdana" w:hAnsi="Verdana"/>
          <w:sz w:val="22"/>
          <w:szCs w:val="22"/>
        </w:rPr>
        <w:t xml:space="preserve">o Dr. </w:t>
      </w:r>
      <w:r w:rsidR="00A77514" w:rsidRPr="00AC3045">
        <w:rPr>
          <w:rFonts w:ascii="Verdana" w:hAnsi="Verdana"/>
          <w:sz w:val="22"/>
          <w:szCs w:val="22"/>
        </w:rPr>
        <w:t xml:space="preserve">Sérgio </w:t>
      </w:r>
      <w:r w:rsidR="00AC3045" w:rsidRPr="00AC3045">
        <w:rPr>
          <w:rFonts w:ascii="Verdana" w:hAnsi="Verdana"/>
          <w:sz w:val="22"/>
          <w:szCs w:val="22"/>
        </w:rPr>
        <w:t xml:space="preserve">Tavares </w:t>
      </w:r>
      <w:r w:rsidR="00A77514" w:rsidRPr="00AC3045">
        <w:rPr>
          <w:rFonts w:ascii="Verdana" w:hAnsi="Verdana"/>
          <w:sz w:val="22"/>
          <w:szCs w:val="22"/>
        </w:rPr>
        <w:t>Montenegro</w:t>
      </w:r>
      <w:r w:rsidR="003E41BE" w:rsidRPr="00AC3045">
        <w:rPr>
          <w:rFonts w:ascii="Verdana" w:hAnsi="Verdana"/>
          <w:sz w:val="22"/>
          <w:szCs w:val="22"/>
        </w:rPr>
        <w:t>;</w:t>
      </w:r>
      <w:r w:rsidR="008563A5" w:rsidRPr="00AC3045">
        <w:rPr>
          <w:rFonts w:ascii="Verdana" w:hAnsi="Verdana"/>
          <w:sz w:val="22"/>
          <w:szCs w:val="22"/>
        </w:rPr>
        <w:t xml:space="preserve"> </w:t>
      </w:r>
      <w:r w:rsidR="00526062" w:rsidRPr="00AC3045">
        <w:rPr>
          <w:rFonts w:ascii="Verdana" w:hAnsi="Verdana"/>
          <w:b/>
          <w:bCs/>
          <w:sz w:val="22"/>
          <w:szCs w:val="22"/>
        </w:rPr>
        <w:t>Reg</w:t>
      </w:r>
      <w:r w:rsidR="00526062" w:rsidRPr="001B20EA">
        <w:rPr>
          <w:rFonts w:ascii="Verdana" w:hAnsi="Verdana"/>
          <w:b/>
          <w:bCs/>
          <w:sz w:val="22"/>
          <w:szCs w:val="22"/>
        </w:rPr>
        <w:t xml:space="preserve">ião </w:t>
      </w:r>
      <w:r w:rsidR="00A77514">
        <w:rPr>
          <w:rFonts w:ascii="Verdana" w:hAnsi="Verdana"/>
          <w:b/>
          <w:bCs/>
          <w:sz w:val="22"/>
          <w:szCs w:val="22"/>
        </w:rPr>
        <w:t>Leste</w:t>
      </w:r>
      <w:r w:rsidR="00526062" w:rsidRPr="001B20EA">
        <w:rPr>
          <w:rFonts w:ascii="Verdana" w:hAnsi="Verdana"/>
          <w:sz w:val="22"/>
          <w:szCs w:val="22"/>
        </w:rPr>
        <w:t xml:space="preserve">: Para mandato de </w:t>
      </w:r>
      <w:r w:rsidR="003E41BE" w:rsidRPr="001B20EA">
        <w:rPr>
          <w:rFonts w:ascii="Verdana" w:hAnsi="Verdana"/>
          <w:sz w:val="22"/>
          <w:szCs w:val="22"/>
        </w:rPr>
        <w:t>3</w:t>
      </w:r>
      <w:r w:rsidR="00526062" w:rsidRPr="001B20EA">
        <w:rPr>
          <w:rFonts w:ascii="Verdana" w:hAnsi="Verdana"/>
          <w:sz w:val="22"/>
          <w:szCs w:val="22"/>
        </w:rPr>
        <w:t xml:space="preserve"> (</w:t>
      </w:r>
      <w:r w:rsidR="003E41BE" w:rsidRPr="001B20EA">
        <w:rPr>
          <w:rFonts w:ascii="Verdana" w:hAnsi="Verdana"/>
          <w:sz w:val="22"/>
          <w:szCs w:val="22"/>
        </w:rPr>
        <w:t>três</w:t>
      </w:r>
      <w:r w:rsidR="00526062" w:rsidRPr="001B20EA">
        <w:rPr>
          <w:rFonts w:ascii="Verdana" w:hAnsi="Verdana"/>
          <w:sz w:val="22"/>
          <w:szCs w:val="22"/>
        </w:rPr>
        <w:t>) ano</w:t>
      </w:r>
      <w:r w:rsidR="003E41BE" w:rsidRPr="001B20EA">
        <w:rPr>
          <w:rFonts w:ascii="Verdana" w:hAnsi="Verdana"/>
          <w:sz w:val="22"/>
          <w:szCs w:val="22"/>
        </w:rPr>
        <w:t>s</w:t>
      </w:r>
      <w:r w:rsidR="00526062" w:rsidRPr="001B20EA">
        <w:rPr>
          <w:rFonts w:ascii="Verdana" w:hAnsi="Verdana"/>
          <w:sz w:val="22"/>
          <w:szCs w:val="22"/>
        </w:rPr>
        <w:t xml:space="preserve">, o Dr. </w:t>
      </w:r>
      <w:proofErr w:type="spellStart"/>
      <w:r w:rsidR="00A77514">
        <w:rPr>
          <w:rFonts w:ascii="Verdana" w:hAnsi="Verdana"/>
          <w:sz w:val="22"/>
          <w:szCs w:val="22"/>
        </w:rPr>
        <w:t>Denilson</w:t>
      </w:r>
      <w:proofErr w:type="spellEnd"/>
      <w:r w:rsidR="00A77514">
        <w:rPr>
          <w:rFonts w:ascii="Verdana" w:hAnsi="Verdana"/>
          <w:sz w:val="22"/>
          <w:szCs w:val="22"/>
        </w:rPr>
        <w:t xml:space="preserve"> Campos de Albuquerque</w:t>
      </w:r>
      <w:r w:rsidR="00526062" w:rsidRPr="001B20EA">
        <w:rPr>
          <w:rFonts w:ascii="Verdana" w:hAnsi="Verdana"/>
          <w:sz w:val="22"/>
          <w:szCs w:val="22"/>
        </w:rPr>
        <w:t>;</w:t>
      </w:r>
      <w:r w:rsidR="008563A5" w:rsidRPr="001B20EA">
        <w:rPr>
          <w:rFonts w:ascii="Verdana" w:hAnsi="Verdana"/>
          <w:sz w:val="22"/>
          <w:szCs w:val="22"/>
        </w:rPr>
        <w:t xml:space="preserve"> </w:t>
      </w:r>
      <w:r w:rsidR="00526062" w:rsidRPr="001B20EA">
        <w:rPr>
          <w:rFonts w:ascii="Verdana" w:hAnsi="Verdana"/>
          <w:b/>
          <w:bCs/>
          <w:sz w:val="22"/>
          <w:szCs w:val="22"/>
        </w:rPr>
        <w:t xml:space="preserve">Região </w:t>
      </w:r>
      <w:r w:rsidR="00A77514">
        <w:rPr>
          <w:rFonts w:ascii="Verdana" w:hAnsi="Verdana"/>
          <w:b/>
          <w:bCs/>
          <w:sz w:val="22"/>
          <w:szCs w:val="22"/>
        </w:rPr>
        <w:t>Central</w:t>
      </w:r>
      <w:r w:rsidR="00526062" w:rsidRPr="001B20EA">
        <w:rPr>
          <w:rFonts w:ascii="Verdana" w:hAnsi="Verdana"/>
          <w:sz w:val="22"/>
          <w:szCs w:val="22"/>
        </w:rPr>
        <w:t xml:space="preserve">: Para mandato de </w:t>
      </w:r>
      <w:r w:rsidR="003E41BE" w:rsidRPr="001B20EA">
        <w:rPr>
          <w:rFonts w:ascii="Verdana" w:hAnsi="Verdana"/>
          <w:sz w:val="22"/>
          <w:szCs w:val="22"/>
        </w:rPr>
        <w:t>3</w:t>
      </w:r>
      <w:r w:rsidR="00526062" w:rsidRPr="001B20EA">
        <w:rPr>
          <w:rFonts w:ascii="Verdana" w:hAnsi="Verdana"/>
          <w:sz w:val="22"/>
          <w:szCs w:val="22"/>
        </w:rPr>
        <w:t xml:space="preserve"> (</w:t>
      </w:r>
      <w:r w:rsidR="003E41BE" w:rsidRPr="001B20EA">
        <w:rPr>
          <w:rFonts w:ascii="Verdana" w:hAnsi="Verdana"/>
          <w:sz w:val="22"/>
          <w:szCs w:val="22"/>
        </w:rPr>
        <w:t>três</w:t>
      </w:r>
      <w:r w:rsidR="00526062" w:rsidRPr="001B20EA">
        <w:rPr>
          <w:rFonts w:ascii="Verdana" w:hAnsi="Verdana"/>
          <w:sz w:val="22"/>
          <w:szCs w:val="22"/>
        </w:rPr>
        <w:t>) ano</w:t>
      </w:r>
      <w:r w:rsidR="003E41BE" w:rsidRPr="001B20EA">
        <w:rPr>
          <w:rFonts w:ascii="Verdana" w:hAnsi="Verdana"/>
          <w:sz w:val="22"/>
          <w:szCs w:val="22"/>
        </w:rPr>
        <w:t>s</w:t>
      </w:r>
      <w:r w:rsidR="00526062" w:rsidRPr="001B20EA">
        <w:rPr>
          <w:rFonts w:ascii="Verdana" w:hAnsi="Verdana"/>
          <w:sz w:val="22"/>
          <w:szCs w:val="22"/>
        </w:rPr>
        <w:t xml:space="preserve">, o </w:t>
      </w:r>
      <w:r w:rsidR="00205973" w:rsidRPr="001B20EA">
        <w:rPr>
          <w:rFonts w:ascii="Verdana" w:hAnsi="Verdana"/>
          <w:sz w:val="22"/>
          <w:szCs w:val="22"/>
        </w:rPr>
        <w:t xml:space="preserve">Dr. </w:t>
      </w:r>
      <w:r w:rsidR="00A77514">
        <w:rPr>
          <w:rFonts w:ascii="Verdana" w:hAnsi="Verdana"/>
          <w:sz w:val="22"/>
          <w:szCs w:val="22"/>
        </w:rPr>
        <w:t>Carlos Eduardo de Souza Miranda</w:t>
      </w:r>
      <w:r w:rsidR="00526062" w:rsidRPr="001B20EA">
        <w:rPr>
          <w:rFonts w:ascii="Verdana" w:hAnsi="Verdana"/>
          <w:sz w:val="22"/>
          <w:szCs w:val="22"/>
        </w:rPr>
        <w:t>;</w:t>
      </w:r>
      <w:r w:rsidR="008563A5" w:rsidRPr="001B20EA">
        <w:rPr>
          <w:rFonts w:ascii="Verdana" w:hAnsi="Verdana"/>
          <w:sz w:val="22"/>
          <w:szCs w:val="22"/>
        </w:rPr>
        <w:t xml:space="preserve"> </w:t>
      </w:r>
      <w:r w:rsidR="00B25405" w:rsidRPr="001B20EA">
        <w:rPr>
          <w:rFonts w:ascii="Verdana" w:hAnsi="Verdana"/>
          <w:b/>
          <w:i/>
          <w:sz w:val="22"/>
          <w:szCs w:val="22"/>
        </w:rPr>
        <w:t>(</w:t>
      </w:r>
      <w:r w:rsidR="002A07EC" w:rsidRPr="001B20EA">
        <w:rPr>
          <w:rFonts w:ascii="Verdana" w:hAnsi="Verdana"/>
          <w:b/>
          <w:i/>
          <w:sz w:val="22"/>
          <w:szCs w:val="22"/>
        </w:rPr>
        <w:t>c</w:t>
      </w:r>
      <w:r w:rsidR="00A77514">
        <w:rPr>
          <w:rFonts w:ascii="Verdana" w:hAnsi="Verdana"/>
          <w:b/>
          <w:i/>
          <w:sz w:val="22"/>
          <w:szCs w:val="22"/>
        </w:rPr>
        <w:t>)</w:t>
      </w:r>
      <w:r w:rsidR="00FF1B54" w:rsidRPr="001B20EA">
        <w:rPr>
          <w:rFonts w:ascii="Verdana" w:hAnsi="Verdana"/>
          <w:sz w:val="22"/>
          <w:szCs w:val="22"/>
        </w:rPr>
        <w:t xml:space="preserve"> </w:t>
      </w:r>
      <w:r w:rsidR="00A77514">
        <w:rPr>
          <w:rFonts w:ascii="Verdana" w:hAnsi="Verdana"/>
          <w:sz w:val="22"/>
          <w:szCs w:val="22"/>
        </w:rPr>
        <w:t xml:space="preserve">foram nomeados </w:t>
      </w:r>
      <w:r w:rsidR="00FF1B54" w:rsidRPr="001B20EA">
        <w:rPr>
          <w:rFonts w:ascii="Verdana" w:hAnsi="Verdana"/>
          <w:sz w:val="22"/>
          <w:szCs w:val="22"/>
        </w:rPr>
        <w:t xml:space="preserve">para a Comissão Eleitoral e de Ética Profissional (“CELEP”) </w:t>
      </w:r>
      <w:r w:rsidR="003E41BE" w:rsidRPr="001B20EA">
        <w:rPr>
          <w:rFonts w:ascii="Verdana" w:hAnsi="Verdana"/>
          <w:sz w:val="22"/>
          <w:szCs w:val="22"/>
        </w:rPr>
        <w:t>como</w:t>
      </w:r>
      <w:r w:rsidR="00FF1B54" w:rsidRPr="001B20EA">
        <w:rPr>
          <w:rFonts w:ascii="Verdana" w:hAnsi="Verdana"/>
          <w:sz w:val="22"/>
          <w:szCs w:val="22"/>
        </w:rPr>
        <w:t xml:space="preserve"> </w:t>
      </w:r>
      <w:r w:rsidR="00FF1B54" w:rsidRPr="001B20EA">
        <w:rPr>
          <w:rFonts w:ascii="Verdana" w:hAnsi="Verdana"/>
          <w:b/>
          <w:bCs/>
          <w:sz w:val="22"/>
          <w:szCs w:val="22"/>
        </w:rPr>
        <w:t xml:space="preserve">Membro </w:t>
      </w:r>
      <w:r w:rsidR="00FF1B54" w:rsidRPr="00B42A65">
        <w:rPr>
          <w:rFonts w:ascii="Verdana" w:hAnsi="Verdana"/>
          <w:b/>
          <w:bCs/>
          <w:sz w:val="22"/>
          <w:szCs w:val="22"/>
        </w:rPr>
        <w:t>Titular</w:t>
      </w:r>
      <w:r w:rsidR="00237BF1" w:rsidRPr="00B42A65">
        <w:rPr>
          <w:rFonts w:ascii="Verdana" w:hAnsi="Verdana"/>
          <w:b/>
          <w:bCs/>
          <w:sz w:val="22"/>
          <w:szCs w:val="22"/>
        </w:rPr>
        <w:t>:</w:t>
      </w:r>
      <w:r w:rsidR="003E41BE" w:rsidRPr="00B42A65">
        <w:rPr>
          <w:rFonts w:ascii="Verdana" w:hAnsi="Verdana"/>
          <w:b/>
          <w:bCs/>
          <w:sz w:val="22"/>
          <w:szCs w:val="22"/>
        </w:rPr>
        <w:t xml:space="preserve"> </w:t>
      </w:r>
      <w:r w:rsidR="00237BF1" w:rsidRPr="00B42A65">
        <w:rPr>
          <w:rFonts w:ascii="Verdana" w:hAnsi="Verdana"/>
          <w:sz w:val="22"/>
          <w:szCs w:val="22"/>
        </w:rPr>
        <w:t xml:space="preserve">para um mandato de 3 (três) anos, </w:t>
      </w:r>
      <w:r w:rsidR="003E41BE" w:rsidRPr="00B42A65">
        <w:rPr>
          <w:rFonts w:ascii="Verdana" w:hAnsi="Verdana"/>
          <w:sz w:val="22"/>
          <w:szCs w:val="22"/>
        </w:rPr>
        <w:t>o</w:t>
      </w:r>
      <w:r w:rsidR="008563A5" w:rsidRPr="00B42A65">
        <w:rPr>
          <w:rFonts w:ascii="Verdana" w:hAnsi="Verdana"/>
          <w:sz w:val="22"/>
          <w:szCs w:val="22"/>
        </w:rPr>
        <w:t xml:space="preserve"> </w:t>
      </w:r>
      <w:r w:rsidR="00FF1B54" w:rsidRPr="00B42A65">
        <w:rPr>
          <w:rFonts w:ascii="Verdana" w:hAnsi="Verdana"/>
          <w:sz w:val="22"/>
          <w:szCs w:val="22"/>
        </w:rPr>
        <w:t xml:space="preserve">Dr. </w:t>
      </w:r>
      <w:r w:rsidR="00CC3F8B" w:rsidRPr="00B42A65">
        <w:rPr>
          <w:rFonts w:ascii="Verdana" w:hAnsi="Verdana"/>
          <w:sz w:val="22"/>
          <w:szCs w:val="22"/>
        </w:rPr>
        <w:t>Fábio Argenta</w:t>
      </w:r>
      <w:r w:rsidR="00E56DE2" w:rsidRPr="00B42A65">
        <w:rPr>
          <w:rFonts w:ascii="Verdana" w:hAnsi="Verdana"/>
          <w:sz w:val="22"/>
          <w:szCs w:val="22"/>
        </w:rPr>
        <w:t xml:space="preserve"> </w:t>
      </w:r>
      <w:r w:rsidR="003E41BE" w:rsidRPr="00B42A65">
        <w:rPr>
          <w:rFonts w:ascii="Verdana" w:hAnsi="Verdana"/>
          <w:sz w:val="22"/>
          <w:szCs w:val="22"/>
        </w:rPr>
        <w:t>e como</w:t>
      </w:r>
      <w:r w:rsidR="008563A5" w:rsidRPr="00B42A65">
        <w:rPr>
          <w:rFonts w:ascii="Verdana" w:hAnsi="Verdana"/>
          <w:sz w:val="22"/>
          <w:szCs w:val="22"/>
        </w:rPr>
        <w:t xml:space="preserve"> </w:t>
      </w:r>
      <w:r w:rsidR="00FF1B54" w:rsidRPr="00B42A65">
        <w:rPr>
          <w:rFonts w:ascii="Verdana" w:hAnsi="Verdana"/>
          <w:b/>
          <w:bCs/>
          <w:sz w:val="22"/>
          <w:szCs w:val="22"/>
        </w:rPr>
        <w:t>Membro Suplente</w:t>
      </w:r>
      <w:r w:rsidR="00237BF1" w:rsidRPr="00B42A65">
        <w:rPr>
          <w:rFonts w:ascii="Verdana" w:hAnsi="Verdana"/>
          <w:b/>
          <w:bCs/>
          <w:sz w:val="22"/>
          <w:szCs w:val="22"/>
        </w:rPr>
        <w:t>:</w:t>
      </w:r>
      <w:r w:rsidR="008563A5" w:rsidRPr="00B42A65">
        <w:rPr>
          <w:rFonts w:ascii="Verdana" w:hAnsi="Verdana"/>
          <w:sz w:val="22"/>
          <w:szCs w:val="22"/>
        </w:rPr>
        <w:t xml:space="preserve"> </w:t>
      </w:r>
      <w:r w:rsidR="00237BF1" w:rsidRPr="00B42A65">
        <w:rPr>
          <w:rFonts w:ascii="Verdana" w:hAnsi="Verdana"/>
          <w:sz w:val="22"/>
          <w:szCs w:val="22"/>
        </w:rPr>
        <w:t xml:space="preserve">para um mandato de 3 (três) anos, </w:t>
      </w:r>
      <w:r w:rsidR="003E41BE" w:rsidRPr="00B42A65">
        <w:rPr>
          <w:rFonts w:ascii="Verdana" w:hAnsi="Verdana"/>
          <w:sz w:val="22"/>
          <w:szCs w:val="22"/>
        </w:rPr>
        <w:t>o</w:t>
      </w:r>
      <w:r w:rsidR="00FF1B54" w:rsidRPr="00B42A65">
        <w:rPr>
          <w:rFonts w:ascii="Verdana" w:hAnsi="Verdana"/>
          <w:sz w:val="22"/>
          <w:szCs w:val="22"/>
        </w:rPr>
        <w:t xml:space="preserve"> Dr. </w:t>
      </w:r>
      <w:r w:rsidR="00CC3F8B" w:rsidRPr="00B42A65">
        <w:rPr>
          <w:rFonts w:ascii="Verdana" w:hAnsi="Verdana"/>
          <w:sz w:val="22"/>
          <w:szCs w:val="22"/>
        </w:rPr>
        <w:t xml:space="preserve">André </w:t>
      </w:r>
      <w:r w:rsidR="00B42A65" w:rsidRPr="00B42A65">
        <w:rPr>
          <w:rFonts w:ascii="Verdana" w:hAnsi="Verdana"/>
          <w:sz w:val="22"/>
          <w:szCs w:val="22"/>
        </w:rPr>
        <w:t>Luiz Cerqueira de Almeida</w:t>
      </w:r>
      <w:r w:rsidR="003E41BE" w:rsidRPr="00B42A65">
        <w:rPr>
          <w:rFonts w:ascii="Verdana" w:hAnsi="Verdana"/>
          <w:sz w:val="22"/>
          <w:szCs w:val="22"/>
        </w:rPr>
        <w:t xml:space="preserve">; </w:t>
      </w:r>
      <w:r w:rsidR="003E41BE" w:rsidRPr="00B42A65">
        <w:rPr>
          <w:rFonts w:ascii="Verdana" w:hAnsi="Verdana"/>
          <w:b/>
          <w:bCs/>
          <w:sz w:val="22"/>
          <w:szCs w:val="22"/>
        </w:rPr>
        <w:t>(d)</w:t>
      </w:r>
      <w:r w:rsidR="003E41BE" w:rsidRPr="00B42A65">
        <w:rPr>
          <w:rFonts w:ascii="Verdana" w:hAnsi="Verdana"/>
          <w:sz w:val="22"/>
          <w:szCs w:val="22"/>
        </w:rPr>
        <w:t xml:space="preserve"> </w:t>
      </w:r>
      <w:r w:rsidR="00A77514" w:rsidRPr="00B42A65">
        <w:rPr>
          <w:rFonts w:ascii="Verdana" w:hAnsi="Verdana"/>
          <w:sz w:val="22"/>
          <w:szCs w:val="22"/>
        </w:rPr>
        <w:t>fo</w:t>
      </w:r>
      <w:r w:rsidR="00A77514" w:rsidRPr="00B42A65">
        <w:rPr>
          <w:rFonts w:ascii="Verdana" w:hAnsi="Verdana"/>
          <w:sz w:val="22"/>
          <w:szCs w:val="22"/>
        </w:rPr>
        <w:t xml:space="preserve">i </w:t>
      </w:r>
      <w:r w:rsidR="00A77514" w:rsidRPr="00B42A65">
        <w:rPr>
          <w:rFonts w:ascii="Verdana" w:hAnsi="Verdana"/>
          <w:sz w:val="22"/>
          <w:szCs w:val="22"/>
        </w:rPr>
        <w:t>nomead</w:t>
      </w:r>
      <w:r w:rsidR="00A77514" w:rsidRPr="00B42A65">
        <w:rPr>
          <w:rFonts w:ascii="Verdana" w:hAnsi="Verdana"/>
          <w:sz w:val="22"/>
          <w:szCs w:val="22"/>
        </w:rPr>
        <w:t>o</w:t>
      </w:r>
      <w:r w:rsidR="00A77514" w:rsidRPr="00B42A65">
        <w:rPr>
          <w:rFonts w:ascii="Verdana" w:hAnsi="Verdana"/>
          <w:sz w:val="22"/>
          <w:szCs w:val="22"/>
        </w:rPr>
        <w:t xml:space="preserve"> para </w:t>
      </w:r>
      <w:r w:rsidR="00A77514" w:rsidRPr="00B42A65">
        <w:rPr>
          <w:rFonts w:ascii="Verdana" w:hAnsi="Verdana"/>
          <w:sz w:val="22"/>
          <w:szCs w:val="22"/>
        </w:rPr>
        <w:t>o</w:t>
      </w:r>
      <w:r w:rsidR="00A77514" w:rsidRPr="00B42A65">
        <w:rPr>
          <w:rFonts w:ascii="Verdana" w:hAnsi="Verdana"/>
          <w:sz w:val="22"/>
          <w:szCs w:val="22"/>
        </w:rPr>
        <w:t xml:space="preserve"> </w:t>
      </w:r>
      <w:r w:rsidR="00A77514" w:rsidRPr="00B42A65">
        <w:rPr>
          <w:rFonts w:ascii="Verdana" w:hAnsi="Verdana"/>
          <w:sz w:val="22"/>
          <w:szCs w:val="22"/>
        </w:rPr>
        <w:t>Conselho Fiscal</w:t>
      </w:r>
      <w:r w:rsidR="00A77514" w:rsidRPr="00B42A65">
        <w:rPr>
          <w:rFonts w:ascii="Verdana" w:hAnsi="Verdana"/>
          <w:sz w:val="22"/>
          <w:szCs w:val="22"/>
        </w:rPr>
        <w:t xml:space="preserve"> (“</w:t>
      </w:r>
      <w:proofErr w:type="spellStart"/>
      <w:r w:rsidR="00A77514" w:rsidRPr="00B42A65">
        <w:rPr>
          <w:rFonts w:ascii="Verdana" w:hAnsi="Verdana"/>
          <w:sz w:val="22"/>
          <w:szCs w:val="22"/>
        </w:rPr>
        <w:t>ConFi</w:t>
      </w:r>
      <w:proofErr w:type="spellEnd"/>
      <w:r w:rsidR="00A77514" w:rsidRPr="00B42A65">
        <w:rPr>
          <w:rFonts w:ascii="Verdana" w:hAnsi="Verdana"/>
          <w:sz w:val="22"/>
          <w:szCs w:val="22"/>
        </w:rPr>
        <w:t xml:space="preserve">”) como </w:t>
      </w:r>
      <w:r w:rsidR="00A77514" w:rsidRPr="00B42A65">
        <w:rPr>
          <w:rFonts w:ascii="Verdana" w:hAnsi="Verdana"/>
          <w:b/>
          <w:bCs/>
          <w:sz w:val="22"/>
          <w:szCs w:val="22"/>
        </w:rPr>
        <w:t xml:space="preserve">Membro </w:t>
      </w:r>
      <w:r w:rsidR="00A77514" w:rsidRPr="00B42A65">
        <w:rPr>
          <w:rFonts w:ascii="Verdana" w:hAnsi="Verdana"/>
          <w:b/>
          <w:bCs/>
          <w:sz w:val="22"/>
          <w:szCs w:val="22"/>
        </w:rPr>
        <w:t>Suplente</w:t>
      </w:r>
      <w:r w:rsidR="00A77514" w:rsidRPr="00B42A65">
        <w:rPr>
          <w:rFonts w:ascii="Verdana" w:hAnsi="Verdana"/>
          <w:b/>
          <w:bCs/>
          <w:sz w:val="22"/>
          <w:szCs w:val="22"/>
        </w:rPr>
        <w:t xml:space="preserve">: </w:t>
      </w:r>
      <w:r w:rsidR="00A77514" w:rsidRPr="00B42A65">
        <w:rPr>
          <w:rFonts w:ascii="Verdana" w:hAnsi="Verdana"/>
          <w:sz w:val="22"/>
          <w:szCs w:val="22"/>
        </w:rPr>
        <w:t xml:space="preserve">para um mandato de </w:t>
      </w:r>
      <w:r w:rsidR="00A77514" w:rsidRPr="00B42A65">
        <w:rPr>
          <w:rFonts w:ascii="Verdana" w:hAnsi="Verdana"/>
          <w:sz w:val="22"/>
          <w:szCs w:val="22"/>
        </w:rPr>
        <w:t>1</w:t>
      </w:r>
      <w:r w:rsidR="00A77514" w:rsidRPr="00B42A65">
        <w:rPr>
          <w:rFonts w:ascii="Verdana" w:hAnsi="Verdana"/>
          <w:sz w:val="22"/>
          <w:szCs w:val="22"/>
        </w:rPr>
        <w:t xml:space="preserve"> (</w:t>
      </w:r>
      <w:r w:rsidR="00A77514" w:rsidRPr="00B42A65">
        <w:rPr>
          <w:rFonts w:ascii="Verdana" w:hAnsi="Verdana"/>
          <w:sz w:val="22"/>
          <w:szCs w:val="22"/>
        </w:rPr>
        <w:t>um</w:t>
      </w:r>
      <w:r w:rsidR="00A77514" w:rsidRPr="00B42A65">
        <w:rPr>
          <w:rFonts w:ascii="Verdana" w:hAnsi="Verdana"/>
          <w:sz w:val="22"/>
          <w:szCs w:val="22"/>
        </w:rPr>
        <w:t xml:space="preserve">) ano, o Dr. </w:t>
      </w:r>
      <w:r w:rsidR="00CC3F8B" w:rsidRPr="00B42A65">
        <w:rPr>
          <w:rFonts w:ascii="Verdana" w:hAnsi="Verdana"/>
          <w:sz w:val="22"/>
          <w:szCs w:val="22"/>
        </w:rPr>
        <w:t xml:space="preserve">Antônio </w:t>
      </w:r>
      <w:r w:rsidR="00B42A65" w:rsidRPr="00B42A65">
        <w:rPr>
          <w:rFonts w:ascii="Verdana" w:hAnsi="Verdana"/>
          <w:sz w:val="22"/>
          <w:szCs w:val="22"/>
        </w:rPr>
        <w:t xml:space="preserve">Fernandino de Castro </w:t>
      </w:r>
      <w:r w:rsidR="00CC3F8B" w:rsidRPr="00B42A65">
        <w:rPr>
          <w:rFonts w:ascii="Verdana" w:hAnsi="Verdana"/>
          <w:sz w:val="22"/>
          <w:szCs w:val="22"/>
        </w:rPr>
        <w:t>Bahia Neto</w:t>
      </w:r>
      <w:r w:rsidR="00DA43DB" w:rsidRPr="00B42A65">
        <w:rPr>
          <w:rFonts w:ascii="Verdana" w:hAnsi="Verdana"/>
          <w:sz w:val="22"/>
          <w:szCs w:val="22"/>
        </w:rPr>
        <w:t>;</w:t>
      </w:r>
      <w:r w:rsidR="001B20EA" w:rsidRPr="00B42A65">
        <w:rPr>
          <w:rFonts w:ascii="Verdana" w:hAnsi="Verdana"/>
          <w:sz w:val="22"/>
          <w:szCs w:val="22"/>
        </w:rPr>
        <w:t xml:space="preserve"> </w:t>
      </w:r>
      <w:r w:rsidR="001B20EA" w:rsidRPr="00B42A65">
        <w:rPr>
          <w:rFonts w:ascii="Verdana" w:hAnsi="Verdana"/>
          <w:b/>
          <w:bCs/>
          <w:sz w:val="22"/>
          <w:szCs w:val="22"/>
        </w:rPr>
        <w:t>(e)</w:t>
      </w:r>
      <w:r w:rsidR="001B20EA" w:rsidRPr="00B42A65">
        <w:rPr>
          <w:rFonts w:ascii="Verdana" w:hAnsi="Verdana"/>
          <w:sz w:val="22"/>
          <w:szCs w:val="22"/>
        </w:rPr>
        <w:t xml:space="preserve"> </w:t>
      </w:r>
      <w:r w:rsidR="00A77514" w:rsidRPr="00B42A65">
        <w:rPr>
          <w:rFonts w:ascii="Verdana" w:hAnsi="Verdana"/>
          <w:sz w:val="22"/>
          <w:szCs w:val="22"/>
        </w:rPr>
        <w:t xml:space="preserve">em assuntos gerais </w:t>
      </w:r>
      <w:r w:rsidR="00CC3F8B" w:rsidRPr="00B42A65">
        <w:rPr>
          <w:rFonts w:ascii="Verdana" w:hAnsi="Verdana"/>
          <w:sz w:val="22"/>
          <w:szCs w:val="22"/>
        </w:rPr>
        <w:t>foram tecidos comentários sobre o sistema eleitoral, com sugestões de aprimoramento</w:t>
      </w:r>
      <w:r w:rsidR="00A77514" w:rsidRPr="00B42A65">
        <w:rPr>
          <w:rFonts w:ascii="Verdana" w:hAnsi="Verdana"/>
          <w:sz w:val="22"/>
          <w:szCs w:val="22"/>
        </w:rPr>
        <w:t xml:space="preserve">; </w:t>
      </w:r>
      <w:r w:rsidR="00A77514" w:rsidRPr="00B42A65">
        <w:rPr>
          <w:rFonts w:ascii="Verdana" w:hAnsi="Verdana"/>
          <w:b/>
          <w:bCs/>
          <w:sz w:val="22"/>
          <w:szCs w:val="22"/>
        </w:rPr>
        <w:t xml:space="preserve">(f) </w:t>
      </w:r>
      <w:r w:rsidR="00A77514" w:rsidRPr="00B42A65">
        <w:rPr>
          <w:rFonts w:ascii="Verdana" w:hAnsi="Verdana"/>
          <w:sz w:val="22"/>
          <w:szCs w:val="22"/>
        </w:rPr>
        <w:t>não existiram deliberações sobre casos omissos.</w:t>
      </w:r>
    </w:p>
    <w:p w14:paraId="7F621D74" w14:textId="77777777" w:rsidR="003E41BE" w:rsidRPr="001B20EA" w:rsidRDefault="003E41BE" w:rsidP="003E41BE">
      <w:pPr>
        <w:spacing w:line="360" w:lineRule="auto"/>
        <w:ind w:right="-1"/>
        <w:jc w:val="both"/>
        <w:rPr>
          <w:rFonts w:ascii="Verdana" w:hAnsi="Verdana"/>
          <w:sz w:val="22"/>
          <w:szCs w:val="22"/>
        </w:rPr>
      </w:pPr>
    </w:p>
    <w:p w14:paraId="004A0999" w14:textId="27F4D914" w:rsidR="005A442C" w:rsidRPr="001B20EA" w:rsidRDefault="00A11267" w:rsidP="005A442C">
      <w:pPr>
        <w:pStyle w:val="Corpodetexto2"/>
        <w:tabs>
          <w:tab w:val="left" w:pos="1440"/>
        </w:tabs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 w:rsidRPr="001B20EA">
        <w:rPr>
          <w:rFonts w:ascii="Verdana" w:hAnsi="Verdana"/>
          <w:b/>
          <w:bCs/>
          <w:sz w:val="22"/>
          <w:szCs w:val="22"/>
          <w:lang w:val="pt-BR"/>
        </w:rPr>
        <w:t>Correções e Atendimento a Exigências.</w:t>
      </w:r>
      <w:r w:rsidRPr="001B20EA">
        <w:rPr>
          <w:rFonts w:ascii="Verdana" w:hAnsi="Verdana"/>
          <w:sz w:val="22"/>
          <w:szCs w:val="22"/>
          <w:lang w:val="pt-BR"/>
        </w:rPr>
        <w:t xml:space="preserve">  O Presidente da AGAD está autorizado a aditar o texto </w:t>
      </w:r>
      <w:r w:rsidR="005A442C" w:rsidRPr="001B20EA">
        <w:rPr>
          <w:rFonts w:ascii="Verdana" w:hAnsi="Verdana"/>
          <w:sz w:val="22"/>
          <w:szCs w:val="22"/>
          <w:lang w:val="pt-BR"/>
        </w:rPr>
        <w:t>desta ata</w:t>
      </w:r>
      <w:r w:rsidRPr="001B20EA">
        <w:rPr>
          <w:rFonts w:ascii="Verdana" w:hAnsi="Verdana"/>
          <w:sz w:val="22"/>
          <w:szCs w:val="22"/>
          <w:lang w:val="pt-BR"/>
        </w:rPr>
        <w:t>, sem a necessidade de qualquer aprovação dos Associados-Delegados, para corrigir erros tipográficos e de</w:t>
      </w:r>
    </w:p>
    <w:p w14:paraId="5C646B56" w14:textId="5F04E0C3" w:rsidR="00A11267" w:rsidRPr="001B20EA" w:rsidRDefault="00A11267" w:rsidP="00A11267">
      <w:pPr>
        <w:pStyle w:val="Corpodetexto2"/>
        <w:tabs>
          <w:tab w:val="left" w:pos="1440"/>
        </w:tabs>
        <w:spacing w:before="120" w:after="0" w:line="360" w:lineRule="auto"/>
        <w:ind w:right="-30"/>
        <w:contextualSpacing/>
        <w:jc w:val="both"/>
        <w:rPr>
          <w:rFonts w:ascii="Verdana" w:hAnsi="Verdana"/>
          <w:sz w:val="22"/>
          <w:szCs w:val="22"/>
          <w:lang w:val="pt-BR"/>
        </w:rPr>
      </w:pPr>
      <w:r w:rsidRPr="001B20EA">
        <w:rPr>
          <w:rFonts w:ascii="Verdana" w:hAnsi="Verdana"/>
          <w:sz w:val="22"/>
          <w:szCs w:val="22"/>
          <w:lang w:val="pt-BR"/>
        </w:rPr>
        <w:t>exigências cartorárias, da Receita Federal do Brasil ou demais reguladores.</w:t>
      </w:r>
    </w:p>
    <w:p w14:paraId="13769950" w14:textId="77777777" w:rsidR="00A11267" w:rsidRPr="001B20EA" w:rsidRDefault="00A11267" w:rsidP="00A11267">
      <w:pPr>
        <w:widowControl w:val="0"/>
        <w:spacing w:line="360" w:lineRule="auto"/>
        <w:contextualSpacing/>
        <w:jc w:val="both"/>
        <w:rPr>
          <w:rFonts w:ascii="Verdana" w:eastAsia="Arial Unicode MS" w:hAnsi="Verdana"/>
          <w:sz w:val="22"/>
          <w:szCs w:val="22"/>
        </w:rPr>
      </w:pPr>
    </w:p>
    <w:p w14:paraId="47E44816" w14:textId="0EC7D732" w:rsidR="00A11267" w:rsidRPr="001B20EA" w:rsidRDefault="00A11267" w:rsidP="00A11267">
      <w:pPr>
        <w:pStyle w:val="Corpodetexto2"/>
        <w:tabs>
          <w:tab w:val="left" w:pos="1440"/>
        </w:tabs>
        <w:spacing w:before="120" w:after="0" w:line="360" w:lineRule="auto"/>
        <w:ind w:right="-30"/>
        <w:contextualSpacing/>
        <w:jc w:val="both"/>
        <w:rPr>
          <w:rFonts w:ascii="Verdana" w:eastAsia="Calibri" w:hAnsi="Verdana"/>
          <w:sz w:val="22"/>
          <w:szCs w:val="22"/>
          <w:lang w:val="pt-BR"/>
        </w:rPr>
      </w:pPr>
      <w:r w:rsidRPr="001B20EA">
        <w:rPr>
          <w:rFonts w:ascii="Verdana" w:eastAsia="Calibri" w:hAnsi="Verdana"/>
          <w:b/>
          <w:bCs/>
          <w:sz w:val="22"/>
          <w:szCs w:val="22"/>
          <w:lang w:val="pt-BR"/>
        </w:rPr>
        <w:t>Encerramento.</w:t>
      </w:r>
      <w:r w:rsidRPr="001B20EA">
        <w:rPr>
          <w:rFonts w:ascii="Verdana" w:eastAsia="Calibri" w:hAnsi="Verdana"/>
          <w:sz w:val="22"/>
          <w:szCs w:val="22"/>
          <w:lang w:val="pt-BR"/>
        </w:rPr>
        <w:t xml:space="preserve">  Nada mais havendo a tratar, a AGAD foi encerrada e esta ata foi lavrada, lida e julgada fiel por todos os presentes.  </w:t>
      </w:r>
      <w:r w:rsidRPr="001B20EA">
        <w:rPr>
          <w:rFonts w:ascii="Verdana" w:eastAsia="Calibri" w:hAnsi="Verdana"/>
          <w:sz w:val="22"/>
          <w:szCs w:val="22"/>
          <w:u w:val="single"/>
          <w:lang w:val="pt-BR"/>
        </w:rPr>
        <w:t>Assinaturas</w:t>
      </w:r>
      <w:r w:rsidRPr="001B20EA">
        <w:rPr>
          <w:rFonts w:ascii="Verdana" w:eastAsia="Calibri" w:hAnsi="Verdana"/>
          <w:sz w:val="22"/>
          <w:szCs w:val="22"/>
          <w:lang w:val="pt-BR"/>
        </w:rPr>
        <w:t>:</w:t>
      </w:r>
      <w:r w:rsidR="00A77514">
        <w:rPr>
          <w:rFonts w:ascii="Verdana" w:eastAsia="Calibri" w:hAnsi="Verdana"/>
          <w:sz w:val="22"/>
          <w:szCs w:val="22"/>
          <w:lang w:val="pt-BR"/>
        </w:rPr>
        <w:t xml:space="preserve"> Marcus Vinícius Bolivar</w:t>
      </w:r>
      <w:r w:rsidRPr="001B20EA">
        <w:rPr>
          <w:rFonts w:ascii="Verdana" w:eastAsia="Calibri" w:hAnsi="Verdana"/>
          <w:sz w:val="22"/>
          <w:szCs w:val="22"/>
          <w:lang w:val="pt-BR"/>
        </w:rPr>
        <w:t xml:space="preserve">; </w:t>
      </w:r>
      <w:r w:rsidR="00A77514">
        <w:rPr>
          <w:rFonts w:ascii="Verdana" w:hAnsi="Verdana"/>
          <w:sz w:val="22"/>
          <w:szCs w:val="22"/>
          <w:lang w:val="pt-BR"/>
        </w:rPr>
        <w:t>Osni Moreira Filho</w:t>
      </w:r>
      <w:r w:rsidRPr="001B20EA" w:rsidDel="00CF73AA">
        <w:rPr>
          <w:rFonts w:ascii="Verdana" w:hAnsi="Verdana"/>
          <w:sz w:val="22"/>
          <w:szCs w:val="22"/>
          <w:lang w:val="pt-BR"/>
        </w:rPr>
        <w:t xml:space="preserve"> </w:t>
      </w:r>
      <w:r w:rsidRPr="001B20EA">
        <w:rPr>
          <w:rFonts w:ascii="Verdana" w:eastAsia="Calibri" w:hAnsi="Verdana"/>
          <w:sz w:val="22"/>
          <w:szCs w:val="22"/>
          <w:lang w:val="pt-BR"/>
        </w:rPr>
        <w:t>(Secretári</w:t>
      </w:r>
      <w:r w:rsidR="00A73AA6" w:rsidRPr="001B20EA">
        <w:rPr>
          <w:rFonts w:ascii="Verdana" w:eastAsia="Calibri" w:hAnsi="Verdana"/>
          <w:sz w:val="22"/>
          <w:szCs w:val="22"/>
          <w:lang w:val="pt-BR"/>
        </w:rPr>
        <w:t>o</w:t>
      </w:r>
      <w:r w:rsidRPr="001B20EA">
        <w:rPr>
          <w:rFonts w:ascii="Verdana" w:eastAsia="Calibri" w:hAnsi="Verdana"/>
          <w:sz w:val="22"/>
          <w:szCs w:val="22"/>
          <w:lang w:val="pt-BR"/>
        </w:rPr>
        <w:t xml:space="preserve">).  </w:t>
      </w:r>
      <w:r w:rsidRPr="001B20EA">
        <w:rPr>
          <w:rFonts w:ascii="Verdana" w:eastAsia="Calibri" w:hAnsi="Verdana"/>
          <w:sz w:val="22"/>
          <w:szCs w:val="22"/>
          <w:u w:val="single"/>
          <w:lang w:val="pt-BR"/>
        </w:rPr>
        <w:t>Associados-Delegados presentes</w:t>
      </w:r>
      <w:r w:rsidRPr="001B20EA">
        <w:rPr>
          <w:rFonts w:ascii="Verdana" w:eastAsia="Calibri" w:hAnsi="Verdana"/>
          <w:sz w:val="22"/>
          <w:szCs w:val="22"/>
          <w:lang w:val="pt-BR"/>
        </w:rPr>
        <w:t>: conforme Anexo I</w:t>
      </w:r>
      <w:r w:rsidRPr="001B20EA">
        <w:rPr>
          <w:rFonts w:ascii="Verdana" w:hAnsi="Verdana"/>
          <w:sz w:val="22"/>
          <w:szCs w:val="22"/>
          <w:lang w:val="pt-BR"/>
        </w:rPr>
        <w:t xml:space="preserve">. </w:t>
      </w:r>
      <w:r w:rsidR="00D005FC" w:rsidRPr="00D005FC">
        <w:rPr>
          <w:rFonts w:ascii="Verdana" w:hAnsi="Verdana"/>
          <w:sz w:val="22"/>
          <w:szCs w:val="22"/>
          <w:u w:val="single"/>
          <w:lang w:val="pt-BR"/>
        </w:rPr>
        <w:t>Resultado da votação</w:t>
      </w:r>
      <w:r w:rsidR="00D005FC">
        <w:rPr>
          <w:rFonts w:ascii="Verdana" w:hAnsi="Verdana"/>
          <w:sz w:val="22"/>
          <w:szCs w:val="22"/>
          <w:lang w:val="pt-BR"/>
        </w:rPr>
        <w:t xml:space="preserve">: conforme anexo II. </w:t>
      </w:r>
    </w:p>
    <w:p w14:paraId="05B12CFA" w14:textId="77777777" w:rsidR="00E305F6" w:rsidRDefault="00E305F6" w:rsidP="00345E99">
      <w:pPr>
        <w:widowControl w:val="0"/>
        <w:spacing w:line="360" w:lineRule="auto"/>
        <w:ind w:left="567"/>
        <w:contextualSpacing/>
        <w:jc w:val="center"/>
        <w:rPr>
          <w:rFonts w:ascii="Verdana" w:hAnsi="Verdana"/>
          <w:sz w:val="22"/>
          <w:szCs w:val="22"/>
        </w:rPr>
      </w:pPr>
    </w:p>
    <w:p w14:paraId="34E95EA5" w14:textId="61CDB02D" w:rsidR="00345E99" w:rsidRPr="001B20EA" w:rsidRDefault="00E305F6" w:rsidP="00345E99">
      <w:pPr>
        <w:widowControl w:val="0"/>
        <w:spacing w:line="360" w:lineRule="auto"/>
        <w:ind w:left="567"/>
        <w:contextualSpacing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Porto Alegre</w:t>
      </w:r>
      <w:r w:rsidR="00345E99" w:rsidRPr="001B20EA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29 de setembro de 2023</w:t>
      </w:r>
      <w:r w:rsidR="00345E99" w:rsidRPr="001B20EA">
        <w:rPr>
          <w:rFonts w:ascii="Verdana" w:hAnsi="Verdana"/>
          <w:bCs/>
          <w:sz w:val="22"/>
          <w:szCs w:val="22"/>
        </w:rPr>
        <w:t>.</w:t>
      </w:r>
    </w:p>
    <w:p w14:paraId="77E0BD00" w14:textId="77777777" w:rsidR="00345E99" w:rsidRPr="001B20EA" w:rsidRDefault="00345E99" w:rsidP="00345E99">
      <w:pPr>
        <w:widowControl w:val="0"/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</w:p>
    <w:tbl>
      <w:tblPr>
        <w:tblW w:w="10793" w:type="dxa"/>
        <w:tblInd w:w="-1134" w:type="dxa"/>
        <w:tblLook w:val="04A0" w:firstRow="1" w:lastRow="0" w:firstColumn="1" w:lastColumn="0" w:noHBand="0" w:noVBand="1"/>
      </w:tblPr>
      <w:tblGrid>
        <w:gridCol w:w="4972"/>
        <w:gridCol w:w="5821"/>
      </w:tblGrid>
      <w:tr w:rsidR="001010D3" w:rsidRPr="004172D7" w14:paraId="30D13E55" w14:textId="77777777" w:rsidTr="00345E99">
        <w:tc>
          <w:tcPr>
            <w:tcW w:w="4972" w:type="dxa"/>
            <w:shd w:val="clear" w:color="auto" w:fill="auto"/>
          </w:tcPr>
          <w:p w14:paraId="03BFB0C6" w14:textId="77777777" w:rsidR="00345E99" w:rsidRPr="004172D7" w:rsidRDefault="00345E99" w:rsidP="005A609C">
            <w:pPr>
              <w:widowControl w:val="0"/>
              <w:spacing w:line="36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bookmarkStart w:id="0" w:name="_Hlk47126051"/>
            <w:r w:rsidRPr="004172D7">
              <w:rPr>
                <w:rFonts w:ascii="Verdana" w:hAnsi="Verdana"/>
                <w:sz w:val="16"/>
                <w:szCs w:val="16"/>
              </w:rPr>
              <w:t>__________________________________</w:t>
            </w:r>
          </w:p>
          <w:p w14:paraId="0571E1D1" w14:textId="2052D5E1" w:rsidR="00E305F6" w:rsidRPr="004172D7" w:rsidRDefault="00E305F6" w:rsidP="005A609C">
            <w:pPr>
              <w:widowControl w:val="0"/>
              <w:spacing w:line="36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4172D7">
              <w:rPr>
                <w:rFonts w:ascii="Verdana" w:hAnsi="Verdana"/>
                <w:sz w:val="16"/>
                <w:szCs w:val="16"/>
              </w:rPr>
              <w:t>Marcus Vinícius Bolivar</w:t>
            </w:r>
            <w:r w:rsidRPr="004172D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4172D7">
              <w:rPr>
                <w:rFonts w:ascii="Verdana" w:hAnsi="Verdana"/>
                <w:sz w:val="16"/>
                <w:szCs w:val="16"/>
              </w:rPr>
              <w:t>Malachias</w:t>
            </w:r>
            <w:proofErr w:type="spellEnd"/>
          </w:p>
          <w:p w14:paraId="0ACF91AA" w14:textId="299648C1" w:rsidR="00345E99" w:rsidRPr="004172D7" w:rsidRDefault="00345E99" w:rsidP="005A609C">
            <w:pPr>
              <w:widowControl w:val="0"/>
              <w:spacing w:line="36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4172D7">
              <w:rPr>
                <w:rFonts w:ascii="Verdana" w:hAnsi="Verdana"/>
                <w:sz w:val="16"/>
                <w:szCs w:val="16"/>
              </w:rPr>
              <w:t xml:space="preserve"> Presidente da Mesa</w:t>
            </w:r>
          </w:p>
        </w:tc>
        <w:tc>
          <w:tcPr>
            <w:tcW w:w="5821" w:type="dxa"/>
            <w:shd w:val="clear" w:color="auto" w:fill="auto"/>
          </w:tcPr>
          <w:p w14:paraId="5813CE3E" w14:textId="77777777" w:rsidR="00345E99" w:rsidRPr="004172D7" w:rsidRDefault="00345E99" w:rsidP="005A609C">
            <w:pPr>
              <w:widowControl w:val="0"/>
              <w:spacing w:line="360" w:lineRule="auto"/>
              <w:ind w:left="709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4172D7">
              <w:rPr>
                <w:rFonts w:ascii="Verdana" w:hAnsi="Verdana"/>
                <w:sz w:val="16"/>
                <w:szCs w:val="16"/>
              </w:rPr>
              <w:t>___________________________________</w:t>
            </w:r>
          </w:p>
          <w:p w14:paraId="0ADC162A" w14:textId="60C08EE6" w:rsidR="00345E99" w:rsidRPr="004172D7" w:rsidRDefault="002109E4" w:rsidP="005A609C">
            <w:pPr>
              <w:widowControl w:val="0"/>
              <w:spacing w:line="36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4172D7">
              <w:rPr>
                <w:rFonts w:ascii="Verdana" w:hAnsi="Verdana"/>
                <w:sz w:val="16"/>
                <w:szCs w:val="16"/>
              </w:rPr>
              <w:t>Osni Moreira Filho</w:t>
            </w:r>
          </w:p>
          <w:p w14:paraId="384B037A" w14:textId="77777777" w:rsidR="00345E99" w:rsidRPr="004172D7" w:rsidRDefault="00345E99" w:rsidP="005A609C">
            <w:pPr>
              <w:widowControl w:val="0"/>
              <w:spacing w:line="36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4172D7">
              <w:rPr>
                <w:rFonts w:ascii="Verdana" w:hAnsi="Verdana"/>
                <w:sz w:val="16"/>
                <w:szCs w:val="16"/>
              </w:rPr>
              <w:t>Secretário da Mesa</w:t>
            </w:r>
          </w:p>
        </w:tc>
      </w:tr>
      <w:bookmarkEnd w:id="0"/>
    </w:tbl>
    <w:p w14:paraId="00C29DAE" w14:textId="5A015EE7" w:rsidR="00000000" w:rsidRPr="001010D3" w:rsidRDefault="00000000" w:rsidP="004172D7">
      <w:pPr>
        <w:spacing w:line="360" w:lineRule="auto"/>
        <w:ind w:right="-1"/>
        <w:jc w:val="both"/>
      </w:pPr>
    </w:p>
    <w:sectPr w:rsidR="00DB7744" w:rsidRPr="00101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028D6"/>
    <w:multiLevelType w:val="hybridMultilevel"/>
    <w:tmpl w:val="ADF2B228"/>
    <w:lvl w:ilvl="0" w:tplc="14880A94">
      <w:start w:val="10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248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65D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A26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6BC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41E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4869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263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8D6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C060FD"/>
    <w:multiLevelType w:val="multilevel"/>
    <w:tmpl w:val="11BA67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5214351">
    <w:abstractNumId w:val="0"/>
  </w:num>
  <w:num w:numId="2" w16cid:durableId="93621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5"/>
    <w:rsid w:val="00011045"/>
    <w:rsid w:val="00027117"/>
    <w:rsid w:val="0003038C"/>
    <w:rsid w:val="0004514E"/>
    <w:rsid w:val="000530DC"/>
    <w:rsid w:val="00093E02"/>
    <w:rsid w:val="000E257E"/>
    <w:rsid w:val="001010D3"/>
    <w:rsid w:val="00110DD2"/>
    <w:rsid w:val="0013005F"/>
    <w:rsid w:val="00170E13"/>
    <w:rsid w:val="00186A85"/>
    <w:rsid w:val="00193072"/>
    <w:rsid w:val="001A3059"/>
    <w:rsid w:val="001B07FA"/>
    <w:rsid w:val="001B20EA"/>
    <w:rsid w:val="001B5270"/>
    <w:rsid w:val="001C5D55"/>
    <w:rsid w:val="001E6359"/>
    <w:rsid w:val="00205973"/>
    <w:rsid w:val="002109E4"/>
    <w:rsid w:val="00237BF1"/>
    <w:rsid w:val="00243507"/>
    <w:rsid w:val="0025056F"/>
    <w:rsid w:val="002A07EC"/>
    <w:rsid w:val="002E78A4"/>
    <w:rsid w:val="00304AFC"/>
    <w:rsid w:val="00320771"/>
    <w:rsid w:val="00324960"/>
    <w:rsid w:val="00343D86"/>
    <w:rsid w:val="00345E99"/>
    <w:rsid w:val="003915A7"/>
    <w:rsid w:val="003B27A3"/>
    <w:rsid w:val="003E41BE"/>
    <w:rsid w:val="003F3855"/>
    <w:rsid w:val="004022E2"/>
    <w:rsid w:val="004064B9"/>
    <w:rsid w:val="00413278"/>
    <w:rsid w:val="004172D7"/>
    <w:rsid w:val="004220FF"/>
    <w:rsid w:val="00430F71"/>
    <w:rsid w:val="004327FD"/>
    <w:rsid w:val="004670DE"/>
    <w:rsid w:val="0048370C"/>
    <w:rsid w:val="004B0F02"/>
    <w:rsid w:val="004C5914"/>
    <w:rsid w:val="004E200F"/>
    <w:rsid w:val="00526062"/>
    <w:rsid w:val="00536B52"/>
    <w:rsid w:val="00545904"/>
    <w:rsid w:val="00563006"/>
    <w:rsid w:val="005A442C"/>
    <w:rsid w:val="005D3059"/>
    <w:rsid w:val="005D635A"/>
    <w:rsid w:val="005F351D"/>
    <w:rsid w:val="00602BCF"/>
    <w:rsid w:val="00613E93"/>
    <w:rsid w:val="006155AF"/>
    <w:rsid w:val="006E0D8E"/>
    <w:rsid w:val="00705038"/>
    <w:rsid w:val="007404A4"/>
    <w:rsid w:val="007809CE"/>
    <w:rsid w:val="00814A81"/>
    <w:rsid w:val="0082326D"/>
    <w:rsid w:val="008563A5"/>
    <w:rsid w:val="008F43D1"/>
    <w:rsid w:val="0092034A"/>
    <w:rsid w:val="00922794"/>
    <w:rsid w:val="00942C0D"/>
    <w:rsid w:val="00950267"/>
    <w:rsid w:val="00967946"/>
    <w:rsid w:val="009748F0"/>
    <w:rsid w:val="00981082"/>
    <w:rsid w:val="009C64B1"/>
    <w:rsid w:val="009D5934"/>
    <w:rsid w:val="00A11267"/>
    <w:rsid w:val="00A14213"/>
    <w:rsid w:val="00A27D91"/>
    <w:rsid w:val="00A5692C"/>
    <w:rsid w:val="00A73AA6"/>
    <w:rsid w:val="00A77514"/>
    <w:rsid w:val="00AA27BD"/>
    <w:rsid w:val="00AB5F88"/>
    <w:rsid w:val="00AC3045"/>
    <w:rsid w:val="00B25405"/>
    <w:rsid w:val="00B42A65"/>
    <w:rsid w:val="00B43056"/>
    <w:rsid w:val="00B46C09"/>
    <w:rsid w:val="00B47F46"/>
    <w:rsid w:val="00B57A1D"/>
    <w:rsid w:val="00B74265"/>
    <w:rsid w:val="00B904EC"/>
    <w:rsid w:val="00B93E05"/>
    <w:rsid w:val="00BB03F8"/>
    <w:rsid w:val="00BD5B8A"/>
    <w:rsid w:val="00BE1466"/>
    <w:rsid w:val="00C3023B"/>
    <w:rsid w:val="00C6215D"/>
    <w:rsid w:val="00CB3DBD"/>
    <w:rsid w:val="00CB7F8E"/>
    <w:rsid w:val="00CC20FB"/>
    <w:rsid w:val="00CC3F8B"/>
    <w:rsid w:val="00CD16F2"/>
    <w:rsid w:val="00CD1D31"/>
    <w:rsid w:val="00CE34B2"/>
    <w:rsid w:val="00CF436C"/>
    <w:rsid w:val="00D005FC"/>
    <w:rsid w:val="00DA43DB"/>
    <w:rsid w:val="00E074D0"/>
    <w:rsid w:val="00E221DF"/>
    <w:rsid w:val="00E305F6"/>
    <w:rsid w:val="00E308FF"/>
    <w:rsid w:val="00E47226"/>
    <w:rsid w:val="00E56DE2"/>
    <w:rsid w:val="00E722ED"/>
    <w:rsid w:val="00EC2146"/>
    <w:rsid w:val="00EC75E6"/>
    <w:rsid w:val="00ED408B"/>
    <w:rsid w:val="00F8457F"/>
    <w:rsid w:val="00F85ADA"/>
    <w:rsid w:val="00FA5431"/>
    <w:rsid w:val="00FB5D8E"/>
    <w:rsid w:val="00FD1C06"/>
    <w:rsid w:val="00FF048F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9348"/>
  <w15:chartTrackingRefBased/>
  <w15:docId w15:val="{6C9ADA6A-910C-4808-9125-0E10225E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A85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next w:val="Normal"/>
    <w:link w:val="Ttulo1Char"/>
    <w:autoRedefine/>
    <w:unhideWhenUsed/>
    <w:qFormat/>
    <w:rsid w:val="00E308FF"/>
    <w:pPr>
      <w:keepNext/>
      <w:keepLines/>
      <w:numPr>
        <w:numId w:val="2"/>
      </w:numPr>
      <w:shd w:val="clear" w:color="auto" w:fill="C0C0C0"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308FF"/>
    <w:rPr>
      <w:rFonts w:ascii="Calibri" w:eastAsia="Calibri" w:hAnsi="Calibri" w:cs="Calibri"/>
      <w:b/>
      <w:color w:val="000000"/>
      <w:sz w:val="24"/>
      <w:shd w:val="clear" w:color="auto" w:fill="C0C0C0"/>
    </w:rPr>
  </w:style>
  <w:style w:type="paragraph" w:styleId="PargrafodaLista">
    <w:name w:val="List Paragraph"/>
    <w:basedOn w:val="Normal"/>
    <w:uiPriority w:val="34"/>
    <w:qFormat/>
    <w:rsid w:val="009748F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6155AF"/>
    <w:pPr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155AF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573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Garcia de Oliveira</dc:creator>
  <cp:keywords/>
  <dc:description/>
  <cp:lastModifiedBy>Breno Garcia GDO | Advogados</cp:lastModifiedBy>
  <cp:revision>87</cp:revision>
  <dcterms:created xsi:type="dcterms:W3CDTF">2018-09-06T16:43:00Z</dcterms:created>
  <dcterms:modified xsi:type="dcterms:W3CDTF">2023-09-29T12:58:00Z</dcterms:modified>
</cp:coreProperties>
</file>