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iagrams/data1.xml" ContentType="application/vnd.openxmlformats-officedocument.drawingml.diagramData+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diagrams/colors1.xml" ContentType="application/vnd.openxmlformats-officedocument.drawingml.diagramColors+xml"/>
  <Override PartName="/word/diagrams/drawing1.xml" ContentType="application/vnd.ms-office.drawingml.diagramDrawing+xml"/>
  <Override PartName="/word/theme/theme1.xml" ContentType="application/vnd.openxmlformats-officedocument.theme+xml"/>
  <Override PartName="/word/diagrams/layout1.xml" ContentType="application/vnd.openxmlformats-officedocument.drawingml.diagramLayout+xml"/>
  <Override PartName="/word/diagrams/quickStyle1.xml" ContentType="application/vnd.openxmlformats-officedocument.drawingml.diagramStyl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99860034"/>
    <w:bookmarkEnd w:id="0"/>
    <w:p w14:paraId="18718168" w14:textId="0A92BBE3" w:rsidR="00112226" w:rsidRDefault="00112226">
      <w:r>
        <w:rPr>
          <w:rFonts w:eastAsia="Open Sans"/>
          <w:noProof/>
          <w:color w:val="060E4D" w:themeColor="text1"/>
          <w:kern w:val="24"/>
          <w:sz w:val="16"/>
          <w:szCs w:val="16"/>
          <w:lang w:val="en-GB"/>
        </w:rPr>
        <mc:AlternateContent>
          <mc:Choice Requires="wps">
            <w:drawing>
              <wp:anchor distT="0" distB="0" distL="114300" distR="114300" simplePos="0" relativeHeight="251658240" behindDoc="0" locked="1" layoutInCell="1" allowOverlap="1" wp14:anchorId="3A3EB9D3" wp14:editId="66FAFC82">
                <wp:simplePos x="0" y="0"/>
                <wp:positionH relativeFrom="column">
                  <wp:posOffset>-1064260</wp:posOffset>
                </wp:positionH>
                <wp:positionV relativeFrom="paragraph">
                  <wp:posOffset>4512945</wp:posOffset>
                </wp:positionV>
                <wp:extent cx="8916670" cy="6353810"/>
                <wp:effectExtent l="0" t="0" r="0" b="8890"/>
                <wp:wrapNone/>
                <wp:docPr id="1406284728" name="Rectangle 9"/>
                <wp:cNvGraphicFramePr/>
                <a:graphic xmlns:a="http://schemas.openxmlformats.org/drawingml/2006/main">
                  <a:graphicData uri="http://schemas.microsoft.com/office/word/2010/wordprocessingShape">
                    <wps:wsp>
                      <wps:cNvSpPr/>
                      <wps:spPr>
                        <a:xfrm>
                          <a:off x="0" y="0"/>
                          <a:ext cx="8916670" cy="6353810"/>
                        </a:xfrm>
                        <a:prstGeom prst="rect">
                          <a:avLst/>
                        </a:prstGeom>
                        <a:solidFill>
                          <a:srgbClr val="91949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BE3A8D" id="Rectangle 9" o:spid="_x0000_s1026" style="position:absolute;margin-left:-83.8pt;margin-top:355.35pt;width:702.1pt;height:500.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" fillcolor="#919495" stroked="f" strokeweight="1pt">
                <w10:anchorlock/>
              </v:rect>
            </w:pict>
          </mc:Fallback>
        </mc:AlternateContent>
      </w:r>
      <w:r w:rsidRPr="005A654B">
        <w:rPr>
          <w:noProof/>
          <w:lang w:val="en-GB"/>
        </w:rPr>
        <mc:AlternateContent>
          <mc:Choice Requires="wps">
            <w:drawing>
              <wp:anchor distT="0" distB="0" distL="114300" distR="114300" simplePos="0" relativeHeight="251658241" behindDoc="0" locked="1" layoutInCell="1" allowOverlap="1" wp14:anchorId="2264C98C" wp14:editId="45B5F1C6">
                <wp:simplePos x="0" y="0"/>
                <wp:positionH relativeFrom="margin">
                  <wp:posOffset>7620</wp:posOffset>
                </wp:positionH>
                <wp:positionV relativeFrom="paragraph">
                  <wp:posOffset>9075420</wp:posOffset>
                </wp:positionV>
                <wp:extent cx="4714875" cy="440690"/>
                <wp:effectExtent l="0" t="0" r="0" b="0"/>
                <wp:wrapNone/>
                <wp:docPr id="3" name="Tekstfelt 3"/>
                <wp:cNvGraphicFramePr/>
                <a:graphic xmlns:a="http://schemas.openxmlformats.org/drawingml/2006/main">
                  <a:graphicData uri="http://schemas.microsoft.com/office/word/2010/wordprocessingShape">
                    <wps:wsp>
                      <wps:cNvSpPr txBox="1"/>
                      <wps:spPr>
                        <a:xfrm>
                          <a:off x="0" y="0"/>
                          <a:ext cx="4714875" cy="440690"/>
                        </a:xfrm>
                        <a:prstGeom prst="rect">
                          <a:avLst/>
                        </a:prstGeom>
                        <a:noFill/>
                      </wps:spPr>
                      <wps:txbx>
                        <w:txbxContent>
                          <w:p w14:paraId="57E89822" w14:textId="77777777" w:rsidR="00112226" w:rsidRPr="00A25B6A" w:rsidRDefault="00112226" w:rsidP="00112226">
                            <w:pPr>
                              <w:rPr>
                                <w:sz w:val="20"/>
                                <w:szCs w:val="20"/>
                                <w:lang w:val="en-US"/>
                              </w:rPr>
                            </w:pPr>
                            <w:r w:rsidRPr="00A25B6A">
                              <w:rPr>
                                <w:sz w:val="20"/>
                                <w:szCs w:val="20"/>
                                <w:lang w:val="en-US"/>
                              </w:rPr>
                              <w:t xml:space="preserve">This project has received funding from the European Union’s Horizon 2020 research and innovation </w:t>
                            </w:r>
                            <w:proofErr w:type="spellStart"/>
                            <w:r w:rsidRPr="00A25B6A">
                              <w:rPr>
                                <w:sz w:val="20"/>
                                <w:szCs w:val="20"/>
                                <w:lang w:val="en-US"/>
                              </w:rPr>
                              <w:t>programme</w:t>
                            </w:r>
                            <w:proofErr w:type="spellEnd"/>
                            <w:r w:rsidRPr="00A25B6A">
                              <w:rPr>
                                <w:sz w:val="20"/>
                                <w:szCs w:val="20"/>
                                <w:lang w:val="en-US"/>
                              </w:rPr>
                              <w:t xml:space="preserve"> under grant agreement No 957824</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264C98C" id="_x0000_t202" coordsize="21600,21600" o:spt="202" path="m,l,21600r21600,l21600,xe">
                <v:stroke joinstyle="miter"/>
                <v:path gradientshapeok="t" o:connecttype="rect"/>
              </v:shapetype>
              <v:shape id="Tekstfelt 3" o:spid="_x0000_s1026" type="#_x0000_t202" style="position:absolute;margin-left:.6pt;margin-top:714.6pt;width:371.25pt;height:34.7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" filled="f" stroked="f">
                <v:textbox>
                  <w:txbxContent>
                    <w:p w14:paraId="57E89822" w14:textId="77777777" w:rsidR="00112226" w:rsidRPr="00A25B6A" w:rsidRDefault="00112226" w:rsidP="00112226">
                      <w:pPr>
                        <w:rPr>
                          <w:sz w:val="20"/>
                          <w:szCs w:val="20"/>
                          <w:lang w:val="en-US"/>
                        </w:rPr>
                      </w:pPr>
                      <w:r w:rsidRPr="00A25B6A">
                        <w:rPr>
                          <w:sz w:val="20"/>
                          <w:szCs w:val="20"/>
                          <w:lang w:val="en-US"/>
                        </w:rPr>
                        <w:t>This project has received funding from the European Union’s Horizon 2020 research and innovation programme under grant agreement No 957824</w:t>
                      </w:r>
                    </w:p>
                  </w:txbxContent>
                </v:textbox>
                <w10:wrap anchorx="margin"/>
                <w10:anchorlock/>
              </v:shape>
            </w:pict>
          </mc:Fallback>
        </mc:AlternateContent>
      </w:r>
      <w:r>
        <w:rPr>
          <w:rFonts w:eastAsia="Open Sans"/>
          <w:noProof/>
          <w:color w:val="060E4D" w:themeColor="text1"/>
          <w:kern w:val="24"/>
          <w:sz w:val="16"/>
          <w:szCs w:val="16"/>
          <w:lang w:val="en-GB"/>
        </w:rPr>
        <w:drawing>
          <wp:anchor distT="0" distB="0" distL="114300" distR="114300" simplePos="0" relativeHeight="251658242" behindDoc="1" locked="1" layoutInCell="1" allowOverlap="1" wp14:anchorId="57999170" wp14:editId="6E6FCF42">
            <wp:simplePos x="0" y="0"/>
            <wp:positionH relativeFrom="margin">
              <wp:align>center</wp:align>
            </wp:positionH>
            <wp:positionV relativeFrom="paragraph">
              <wp:posOffset>-914400</wp:posOffset>
            </wp:positionV>
            <wp:extent cx="7559675" cy="11346815"/>
            <wp:effectExtent l="0" t="0" r="3175" b="6985"/>
            <wp:wrapNone/>
            <wp:docPr id="868501022" name="Picture 8"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501022" name="Picture 8" descr="A screenshot of a video game&#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59675" cy="113468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rPr>
        <w:drawing>
          <wp:anchor distT="0" distB="0" distL="114300" distR="114300" simplePos="0" relativeHeight="251658243" behindDoc="0" locked="1" layoutInCell="1" allowOverlap="1" wp14:anchorId="33374CB4" wp14:editId="0C355A2A">
            <wp:simplePos x="0" y="0"/>
            <wp:positionH relativeFrom="margin">
              <wp:align>center</wp:align>
            </wp:positionH>
            <wp:positionV relativeFrom="paragraph">
              <wp:posOffset>6812280</wp:posOffset>
            </wp:positionV>
            <wp:extent cx="2352040" cy="1423670"/>
            <wp:effectExtent l="0" t="0" r="0" b="5080"/>
            <wp:wrapNone/>
            <wp:docPr id="97165220" name="Picture 3" descr="A green and blu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65220" name="Picture 3" descr="A green and blue logo&#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52040" cy="1423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4B4B">
        <w:rPr>
          <w:noProof/>
          <w:lang w:val="en-GB"/>
        </w:rPr>
        <mc:AlternateContent>
          <mc:Choice Requires="wps">
            <w:drawing>
              <wp:anchor distT="45720" distB="45720" distL="114300" distR="114300" simplePos="0" relativeHeight="251658244" behindDoc="0" locked="1" layoutInCell="1" allowOverlap="1" wp14:anchorId="20884F0C" wp14:editId="57E68027">
                <wp:simplePos x="0" y="0"/>
                <wp:positionH relativeFrom="margin">
                  <wp:align>right</wp:align>
                </wp:positionH>
                <wp:positionV relativeFrom="paragraph">
                  <wp:posOffset>5005070</wp:posOffset>
                </wp:positionV>
                <wp:extent cx="5730875" cy="1687195"/>
                <wp:effectExtent l="0" t="0" r="0" b="0"/>
                <wp:wrapSquare wrapText="bothSides"/>
                <wp:docPr id="12212706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875" cy="1687195"/>
                        </a:xfrm>
                        <a:prstGeom prst="rect">
                          <a:avLst/>
                        </a:prstGeom>
                        <a:noFill/>
                        <a:ln w="9525">
                          <a:noFill/>
                          <a:miter lim="800000"/>
                          <a:headEnd/>
                          <a:tailEnd/>
                        </a:ln>
                      </wps:spPr>
                      <wps:txbx>
                        <w:txbxContent>
                          <w:p w14:paraId="0133FD2D" w14:textId="1B2E6F28" w:rsidR="0070618D" w:rsidRPr="006B386A" w:rsidRDefault="006B386A" w:rsidP="00112226">
                            <w:pPr>
                              <w:pStyle w:val="Title"/>
                              <w:jc w:val="center"/>
                              <w:rPr>
                                <w:sz w:val="52"/>
                                <w:szCs w:val="52"/>
                                <w:lang w:val="en-US"/>
                              </w:rPr>
                            </w:pPr>
                            <w:r w:rsidRPr="006B386A">
                              <w:rPr>
                                <w:sz w:val="52"/>
                                <w:szCs w:val="52"/>
                                <w:lang w:val="en-US"/>
                              </w:rPr>
                              <w:t xml:space="preserve">Global </w:t>
                            </w:r>
                            <w:r>
                              <w:rPr>
                                <w:sz w:val="52"/>
                                <w:szCs w:val="52"/>
                                <w:lang w:val="en-US"/>
                              </w:rPr>
                              <w:t>o</w:t>
                            </w:r>
                            <w:r w:rsidRPr="006B386A">
                              <w:rPr>
                                <w:sz w:val="52"/>
                                <w:szCs w:val="52"/>
                                <w:lang w:val="en-US"/>
                              </w:rPr>
                              <w:t xml:space="preserve">verview of SAF </w:t>
                            </w:r>
                            <w:r>
                              <w:rPr>
                                <w:sz w:val="52"/>
                                <w:szCs w:val="52"/>
                                <w:lang w:val="en-US"/>
                              </w:rPr>
                              <w:t>producers</w:t>
                            </w:r>
                          </w:p>
                          <w:p w14:paraId="43506976" w14:textId="357CB4EB" w:rsidR="00112226" w:rsidRPr="006B386A" w:rsidRDefault="00112226" w:rsidP="00112226">
                            <w:pPr>
                              <w:pStyle w:val="Title"/>
                              <w:jc w:val="center"/>
                              <w:rPr>
                                <w:b/>
                                <w:bCs/>
                                <w:sz w:val="26"/>
                                <w:szCs w:val="26"/>
                                <w:lang w:val="en-US"/>
                              </w:rPr>
                            </w:pPr>
                            <w:r w:rsidRPr="006B386A">
                              <w:rPr>
                                <w:b/>
                                <w:bCs/>
                                <w:sz w:val="24"/>
                                <w:szCs w:val="24"/>
                                <w:lang w:val="en-US"/>
                              </w:rPr>
                              <w:t xml:space="preserve">Tool </w:t>
                            </w:r>
                            <w:r w:rsidR="006B386A">
                              <w:rPr>
                                <w:b/>
                                <w:bCs/>
                                <w:sz w:val="24"/>
                                <w:szCs w:val="24"/>
                                <w:lang w:val="en-US"/>
                              </w:rPr>
                              <w:t>2.9</w:t>
                            </w:r>
                          </w:p>
                          <w:p w14:paraId="7EEAA396" w14:textId="77777777" w:rsidR="00112226" w:rsidRPr="006B386A" w:rsidRDefault="00112226" w:rsidP="00112226">
                            <w:pPr>
                              <w:rPr>
                                <w:lang w:val="en-US"/>
                              </w:rPr>
                            </w:pPr>
                            <w:r w:rsidRPr="006B386A">
                              <w:rPr>
                                <w:lang w:val="en-US"/>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884F0C" id="_x0000_t202" coordsize="21600,21600" o:spt="202" path="m,l,21600r21600,l21600,xe">
                <v:stroke joinstyle="miter"/>
                <v:path gradientshapeok="t" o:connecttype="rect"/>
              </v:shapetype>
              <v:shape id="Text Box 2" o:spid="_x0000_s1027" type="#_x0000_t202" style="position:absolute;margin-left:400.05pt;margin-top:394.1pt;width:451.25pt;height:132.85pt;z-index:2516582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" filled="f" stroked="f">
                <v:textbox>
                  <w:txbxContent>
                    <w:p w14:paraId="0133FD2D" w14:textId="1B2E6F28" w:rsidR="0070618D" w:rsidRPr="006B386A" w:rsidRDefault="006B386A" w:rsidP="00112226">
                      <w:pPr>
                        <w:pStyle w:val="Title"/>
                        <w:jc w:val="center"/>
                        <w:rPr>
                          <w:sz w:val="52"/>
                          <w:szCs w:val="52"/>
                          <w:lang w:val="en-US"/>
                        </w:rPr>
                      </w:pPr>
                      <w:r w:rsidRPr="006B386A">
                        <w:rPr>
                          <w:sz w:val="52"/>
                          <w:szCs w:val="52"/>
                          <w:lang w:val="en-US"/>
                        </w:rPr>
                        <w:t xml:space="preserve">Global </w:t>
                      </w:r>
                      <w:r>
                        <w:rPr>
                          <w:sz w:val="52"/>
                          <w:szCs w:val="52"/>
                          <w:lang w:val="en-US"/>
                        </w:rPr>
                        <w:t>o</w:t>
                      </w:r>
                      <w:r w:rsidRPr="006B386A">
                        <w:rPr>
                          <w:sz w:val="52"/>
                          <w:szCs w:val="52"/>
                          <w:lang w:val="en-US"/>
                        </w:rPr>
                        <w:t xml:space="preserve">verview of SAF </w:t>
                      </w:r>
                      <w:r>
                        <w:rPr>
                          <w:sz w:val="52"/>
                          <w:szCs w:val="52"/>
                          <w:lang w:val="en-US"/>
                        </w:rPr>
                        <w:t>producers</w:t>
                      </w:r>
                    </w:p>
                    <w:p w14:paraId="43506976" w14:textId="357CB4EB" w:rsidR="00112226" w:rsidRPr="006B386A" w:rsidRDefault="00112226" w:rsidP="00112226">
                      <w:pPr>
                        <w:pStyle w:val="Title"/>
                        <w:jc w:val="center"/>
                        <w:rPr>
                          <w:b/>
                          <w:bCs/>
                          <w:sz w:val="26"/>
                          <w:szCs w:val="26"/>
                          <w:lang w:val="en-US"/>
                        </w:rPr>
                      </w:pPr>
                      <w:r w:rsidRPr="006B386A">
                        <w:rPr>
                          <w:b/>
                          <w:bCs/>
                          <w:sz w:val="24"/>
                          <w:szCs w:val="24"/>
                          <w:lang w:val="en-US"/>
                        </w:rPr>
                        <w:t xml:space="preserve">Tool </w:t>
                      </w:r>
                      <w:r w:rsidR="006B386A">
                        <w:rPr>
                          <w:b/>
                          <w:bCs/>
                          <w:sz w:val="24"/>
                          <w:szCs w:val="24"/>
                          <w:lang w:val="en-US"/>
                        </w:rPr>
                        <w:t>2.9</w:t>
                      </w:r>
                    </w:p>
                    <w:p w14:paraId="7EEAA396" w14:textId="77777777" w:rsidR="00112226" w:rsidRPr="006B386A" w:rsidRDefault="00112226" w:rsidP="00112226">
                      <w:pPr>
                        <w:rPr>
                          <w:lang w:val="en-US"/>
                        </w:rPr>
                      </w:pPr>
                      <w:r w:rsidRPr="006B386A">
                        <w:rPr>
                          <w:lang w:val="en-US"/>
                        </w:rPr>
                        <w:tab/>
                      </w:r>
                    </w:p>
                  </w:txbxContent>
                </v:textbox>
                <w10:wrap type="square" anchorx="margin"/>
                <w10:anchorlock/>
              </v:shape>
            </w:pict>
          </mc:Fallback>
        </mc:AlternateContent>
      </w:r>
      <w:r w:rsidRPr="0096701F">
        <w:rPr>
          <w:rFonts w:eastAsia="Open Sans"/>
          <w:noProof/>
          <w:color w:val="060E4D" w:themeColor="text1"/>
          <w:kern w:val="24"/>
          <w:sz w:val="16"/>
          <w:szCs w:val="16"/>
        </w:rPr>
        <w:drawing>
          <wp:anchor distT="0" distB="0" distL="114300" distR="114300" simplePos="0" relativeHeight="251658245" behindDoc="0" locked="1" layoutInCell="1" allowOverlap="1" wp14:anchorId="3573041B" wp14:editId="401A7FDD">
            <wp:simplePos x="0" y="0"/>
            <wp:positionH relativeFrom="margin">
              <wp:posOffset>82550</wp:posOffset>
            </wp:positionH>
            <wp:positionV relativeFrom="paragraph">
              <wp:posOffset>8632825</wp:posOffset>
            </wp:positionV>
            <wp:extent cx="582930" cy="386080"/>
            <wp:effectExtent l="0" t="0" r="7620" b="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2930" cy="38608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5899E864" w14:textId="4AA11610" w:rsidR="00621619" w:rsidRDefault="00621619" w:rsidP="00621619">
      <w:pPr>
        <w:jc w:val="both"/>
        <w:rPr>
          <w:rFonts w:cstheme="minorHAnsi"/>
          <w:color w:val="000000"/>
          <w:sz w:val="22"/>
          <w:szCs w:val="22"/>
          <w:lang w:val="en-US"/>
        </w:rPr>
      </w:pPr>
      <w:r w:rsidRPr="00A36DCD">
        <w:rPr>
          <w:rFonts w:cstheme="minorHAnsi"/>
          <w:color w:val="000000"/>
          <w:sz w:val="22"/>
          <w:szCs w:val="22"/>
          <w:lang w:val="en-US"/>
        </w:rPr>
        <w:lastRenderedPageBreak/>
        <w:t xml:space="preserve">A geographical map combined with a comprehensive list of current and emerging SAF producers serves as a strategic planning and decision-support tool for the aviation industry. By providing a visual representation of producer locations in relation to buyers, airports, fuel distribution networks, and logistical corridors, the tool enables airlines, airport operators, and aviation fuel purchasers to assess regional supply availability and infrastructure compatibility. The map and list are also relevant to stakeholders as a combined overview of global SAF production capacity and development status. This broader overview is especially useful for understanding how the SAF market is developing and where production is growing. With access to contact details and key information about producers, it becomes easier to get in touch, compare options, plan agreements, and make long-term decisions about fuel sourcing. </w:t>
      </w:r>
    </w:p>
    <w:p w14:paraId="1D6FCAAC" w14:textId="04271B52" w:rsidR="0082716B" w:rsidRDefault="0082716B" w:rsidP="00621619">
      <w:pPr>
        <w:jc w:val="both"/>
        <w:rPr>
          <w:rFonts w:cstheme="minorHAnsi"/>
          <w:color w:val="000000"/>
          <w:sz w:val="22"/>
          <w:szCs w:val="22"/>
          <w:lang w:val="en-US"/>
        </w:rPr>
      </w:pPr>
      <w:r>
        <w:rPr>
          <w:rFonts w:cstheme="minorHAnsi"/>
          <w:color w:val="000000"/>
          <w:sz w:val="22"/>
          <w:szCs w:val="22"/>
          <w:lang w:val="en-US"/>
        </w:rPr>
        <w:t xml:space="preserve">The </w:t>
      </w:r>
      <w:r w:rsidR="00366000">
        <w:rPr>
          <w:rFonts w:cstheme="minorHAnsi"/>
          <w:color w:val="000000"/>
          <w:sz w:val="22"/>
          <w:szCs w:val="22"/>
          <w:lang w:val="en-US"/>
        </w:rPr>
        <w:t xml:space="preserve">SAF producers are </w:t>
      </w:r>
      <w:r w:rsidR="00A85D88">
        <w:rPr>
          <w:rFonts w:cstheme="minorHAnsi"/>
          <w:color w:val="000000"/>
          <w:sz w:val="22"/>
          <w:szCs w:val="22"/>
          <w:lang w:val="en-US"/>
        </w:rPr>
        <w:t>marked with a color based on their production pathway.</w:t>
      </w:r>
    </w:p>
    <w:p w14:paraId="704A60A9" w14:textId="085BA3D7" w:rsidR="00CF4AF8" w:rsidRDefault="007B217E" w:rsidP="00621619">
      <w:pPr>
        <w:jc w:val="both"/>
        <w:rPr>
          <w:rFonts w:cstheme="minorHAnsi"/>
          <w:color w:val="000000"/>
          <w:sz w:val="22"/>
          <w:szCs w:val="22"/>
          <w:lang w:val="en-US"/>
        </w:rPr>
      </w:pPr>
      <w:r>
        <w:rPr>
          <w:noProof/>
          <w:lang w:val="en-US"/>
        </w:rPr>
        <w:drawing>
          <wp:anchor distT="0" distB="0" distL="114300" distR="114300" simplePos="0" relativeHeight="251659269" behindDoc="0" locked="0" layoutInCell="1" allowOverlap="1" wp14:anchorId="3C3D84FD" wp14:editId="666EDABC">
            <wp:simplePos x="0" y="0"/>
            <wp:positionH relativeFrom="column">
              <wp:posOffset>2795722</wp:posOffset>
            </wp:positionH>
            <wp:positionV relativeFrom="paragraph">
              <wp:posOffset>18720</wp:posOffset>
            </wp:positionV>
            <wp:extent cx="2837126" cy="962847"/>
            <wp:effectExtent l="0" t="0" r="20955" b="0"/>
            <wp:wrapNone/>
            <wp:docPr id="1524241730"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14:sizeRelV relativeFrom="margin">
              <wp14:pctHeight>0</wp14:pctHeight>
            </wp14:sizeRelV>
          </wp:anchor>
        </w:drawing>
      </w:r>
      <w:r w:rsidR="00A54158">
        <w:rPr>
          <w:lang w:val="en-US"/>
        </w:rPr>
        <w:t xml:space="preserve">Link to map: </w:t>
      </w:r>
      <w:hyperlink r:id="rId18" w:history="1">
        <w:r w:rsidR="00BA7338">
          <w:rPr>
            <w:rStyle w:val="Hyperlink"/>
            <w:rFonts w:cstheme="minorHAnsi"/>
            <w:color w:val="060E4D" w:themeColor="text1"/>
            <w:lang w:val="en-GB"/>
          </w:rPr>
          <w:t>SAF producers map overview</w:t>
        </w:r>
      </w:hyperlink>
    </w:p>
    <w:p w14:paraId="203F0DBC" w14:textId="48817408" w:rsidR="0082716B" w:rsidRPr="00A36DCD" w:rsidRDefault="0082716B" w:rsidP="00621619">
      <w:pPr>
        <w:jc w:val="both"/>
        <w:rPr>
          <w:rFonts w:cstheme="minorHAnsi"/>
          <w:color w:val="000000"/>
          <w:sz w:val="22"/>
          <w:szCs w:val="22"/>
          <w:lang w:val="en-US"/>
        </w:rPr>
      </w:pPr>
      <w:r w:rsidRPr="001103C1">
        <w:rPr>
          <w:rFonts w:cstheme="minorHAnsi"/>
          <w:noProof/>
          <w:color w:val="E97132"/>
          <w:lang w:val="en-GB"/>
        </w:rPr>
        <w:drawing>
          <wp:inline distT="0" distB="0" distL="0" distR="0" wp14:anchorId="201FDD17" wp14:editId="287DAF29">
            <wp:extent cx="5719761" cy="3101419"/>
            <wp:effectExtent l="0" t="0" r="0" b="3810"/>
            <wp:docPr id="2078931846" name="Billede 3" descr="Et billede, der indeholder kort, Verden, Jorde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931846" name="Billede 3" descr="Et billede, der indeholder kort, Verden, Jorden&#10;&#10;Automatisk genereret beskrivels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04169" cy="3147187"/>
                    </a:xfrm>
                    <a:prstGeom prst="rect">
                      <a:avLst/>
                    </a:prstGeom>
                  </pic:spPr>
                </pic:pic>
              </a:graphicData>
            </a:graphic>
          </wp:inline>
        </w:drawing>
      </w:r>
    </w:p>
    <w:p w14:paraId="3B48BA0B" w14:textId="099FA73B" w:rsidR="0067355E" w:rsidRDefault="000B41CB" w:rsidP="00D4530F">
      <w:pPr>
        <w:rPr>
          <w:lang w:val="en-US"/>
        </w:rPr>
      </w:pPr>
      <w:r>
        <w:rPr>
          <w:lang w:val="en-US"/>
        </w:rPr>
        <w:t xml:space="preserve">The list features the following </w:t>
      </w:r>
      <w:r w:rsidR="0067355E">
        <w:rPr>
          <w:lang w:val="en-US"/>
        </w:rPr>
        <w:t xml:space="preserve">types of </w:t>
      </w:r>
      <w:r>
        <w:rPr>
          <w:lang w:val="en-US"/>
        </w:rPr>
        <w:t>information</w:t>
      </w:r>
      <w:r w:rsidR="0067355E">
        <w:rPr>
          <w:lang w:val="en-US"/>
        </w:rPr>
        <w:t>:</w:t>
      </w:r>
    </w:p>
    <w:p w14:paraId="41F335DD" w14:textId="552F083B" w:rsidR="00BC4CFB" w:rsidRDefault="00A52C77" w:rsidP="0067355E">
      <w:pPr>
        <w:pStyle w:val="ListParagraph"/>
        <w:numPr>
          <w:ilvl w:val="0"/>
          <w:numId w:val="1"/>
        </w:numPr>
        <w:rPr>
          <w:lang w:val="en-US"/>
        </w:rPr>
      </w:pPr>
      <w:r>
        <w:rPr>
          <w:lang w:val="en-US"/>
        </w:rPr>
        <w:t>Partner, projects and agreements</w:t>
      </w:r>
    </w:p>
    <w:p w14:paraId="70AEC0F7" w14:textId="4E4233D3" w:rsidR="00A52C77" w:rsidRDefault="00A52C77" w:rsidP="0067355E">
      <w:pPr>
        <w:pStyle w:val="ListParagraph"/>
        <w:numPr>
          <w:ilvl w:val="0"/>
          <w:numId w:val="1"/>
        </w:numPr>
        <w:rPr>
          <w:lang w:val="en-US"/>
        </w:rPr>
      </w:pPr>
      <w:r>
        <w:rPr>
          <w:lang w:val="en-US"/>
        </w:rPr>
        <w:t>Producer/supplier company</w:t>
      </w:r>
    </w:p>
    <w:p w14:paraId="2DB3D52D" w14:textId="266D480B" w:rsidR="00A52C77" w:rsidRDefault="00A52C77" w:rsidP="0067355E">
      <w:pPr>
        <w:pStyle w:val="ListParagraph"/>
        <w:numPr>
          <w:ilvl w:val="0"/>
          <w:numId w:val="1"/>
        </w:numPr>
        <w:rPr>
          <w:lang w:val="en-US"/>
        </w:rPr>
      </w:pPr>
      <w:r>
        <w:rPr>
          <w:lang w:val="en-US"/>
        </w:rPr>
        <w:t>Location for plant</w:t>
      </w:r>
    </w:p>
    <w:p w14:paraId="2618A73F" w14:textId="4AD50942" w:rsidR="00A52C77" w:rsidRDefault="00A52C77" w:rsidP="0067355E">
      <w:pPr>
        <w:pStyle w:val="ListParagraph"/>
        <w:numPr>
          <w:ilvl w:val="0"/>
          <w:numId w:val="1"/>
        </w:numPr>
        <w:rPr>
          <w:lang w:val="en-US"/>
        </w:rPr>
      </w:pPr>
      <w:r>
        <w:rPr>
          <w:lang w:val="en-US"/>
        </w:rPr>
        <w:t>Start year</w:t>
      </w:r>
    </w:p>
    <w:p w14:paraId="119F8686" w14:textId="14159239" w:rsidR="00A52C77" w:rsidRDefault="00A52C77" w:rsidP="0067355E">
      <w:pPr>
        <w:pStyle w:val="ListParagraph"/>
        <w:numPr>
          <w:ilvl w:val="0"/>
          <w:numId w:val="1"/>
        </w:numPr>
        <w:rPr>
          <w:lang w:val="en-US"/>
        </w:rPr>
      </w:pPr>
      <w:r>
        <w:rPr>
          <w:lang w:val="en-US"/>
        </w:rPr>
        <w:t>Pathway</w:t>
      </w:r>
    </w:p>
    <w:p w14:paraId="3C175DF3" w14:textId="53D6CFF9" w:rsidR="00A52C77" w:rsidRDefault="00A52C77" w:rsidP="0067355E">
      <w:pPr>
        <w:pStyle w:val="ListParagraph"/>
        <w:numPr>
          <w:ilvl w:val="0"/>
          <w:numId w:val="1"/>
        </w:numPr>
        <w:rPr>
          <w:lang w:val="en-US"/>
        </w:rPr>
      </w:pPr>
      <w:r>
        <w:rPr>
          <w:lang w:val="en-US"/>
        </w:rPr>
        <w:t>Feedstock</w:t>
      </w:r>
    </w:p>
    <w:p w14:paraId="4925E87F" w14:textId="26E7ACEA" w:rsidR="00A52C77" w:rsidRDefault="00A52C77" w:rsidP="0067355E">
      <w:pPr>
        <w:pStyle w:val="ListParagraph"/>
        <w:numPr>
          <w:ilvl w:val="0"/>
          <w:numId w:val="1"/>
        </w:numPr>
        <w:rPr>
          <w:lang w:val="en-US"/>
        </w:rPr>
      </w:pPr>
      <w:r>
        <w:rPr>
          <w:lang w:val="en-US"/>
        </w:rPr>
        <w:t>Capacity/Year</w:t>
      </w:r>
    </w:p>
    <w:p w14:paraId="01F9E718" w14:textId="43883F05" w:rsidR="00A52C77" w:rsidRDefault="00A52C77" w:rsidP="0067355E">
      <w:pPr>
        <w:pStyle w:val="ListParagraph"/>
        <w:numPr>
          <w:ilvl w:val="0"/>
          <w:numId w:val="1"/>
        </w:numPr>
        <w:rPr>
          <w:lang w:val="en-US"/>
        </w:rPr>
      </w:pPr>
      <w:r>
        <w:rPr>
          <w:lang w:val="en-US"/>
        </w:rPr>
        <w:t>Link to placement on SAF producer map overview</w:t>
      </w:r>
    </w:p>
    <w:p w14:paraId="009DEA42" w14:textId="6DFBA51E" w:rsidR="00BA7338" w:rsidRPr="00BA7338" w:rsidRDefault="00BA7338" w:rsidP="00BA7338">
      <w:pPr>
        <w:rPr>
          <w:lang w:val="en-US"/>
        </w:rPr>
      </w:pPr>
      <w:r>
        <w:rPr>
          <w:lang w:val="en-US"/>
        </w:rPr>
        <w:t xml:space="preserve">Link to list: </w:t>
      </w:r>
      <w:hyperlink r:id="rId20" w:history="1">
        <w:r>
          <w:rPr>
            <w:rStyle w:val="Hyperlink"/>
            <w:lang w:val="en-US"/>
          </w:rPr>
          <w:t>SAF producers list overview</w:t>
        </w:r>
      </w:hyperlink>
      <w:r>
        <w:rPr>
          <w:lang w:val="en-US"/>
        </w:rPr>
        <w:t xml:space="preserve"> </w:t>
      </w:r>
    </w:p>
    <w:sectPr w:rsidR="00BA7338" w:rsidRPr="00BA73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03547E" w14:textId="77777777" w:rsidR="00BC279A" w:rsidRDefault="00BC279A" w:rsidP="001B0F87">
      <w:pPr>
        <w:spacing w:after="0" w:line="240" w:lineRule="auto"/>
      </w:pPr>
      <w:r>
        <w:separator/>
      </w:r>
    </w:p>
  </w:endnote>
  <w:endnote w:type="continuationSeparator" w:id="0">
    <w:p w14:paraId="0117895D" w14:textId="77777777" w:rsidR="00BC279A" w:rsidRDefault="00BC279A" w:rsidP="001B0F87">
      <w:pPr>
        <w:spacing w:after="0" w:line="240" w:lineRule="auto"/>
      </w:pPr>
      <w:r>
        <w:continuationSeparator/>
      </w:r>
    </w:p>
  </w:endnote>
  <w:endnote w:type="continuationNotice" w:id="1">
    <w:p w14:paraId="5A0E8A17" w14:textId="77777777" w:rsidR="00BC279A" w:rsidRDefault="00BC279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BDABBE" w14:textId="77777777" w:rsidR="00BC279A" w:rsidRDefault="00BC279A" w:rsidP="001B0F87">
      <w:pPr>
        <w:spacing w:after="0" w:line="240" w:lineRule="auto"/>
      </w:pPr>
      <w:r>
        <w:separator/>
      </w:r>
    </w:p>
  </w:footnote>
  <w:footnote w:type="continuationSeparator" w:id="0">
    <w:p w14:paraId="50AC0468" w14:textId="77777777" w:rsidR="00BC279A" w:rsidRDefault="00BC279A" w:rsidP="001B0F87">
      <w:pPr>
        <w:spacing w:after="0" w:line="240" w:lineRule="auto"/>
      </w:pPr>
      <w:r>
        <w:continuationSeparator/>
      </w:r>
    </w:p>
  </w:footnote>
  <w:footnote w:type="continuationNotice" w:id="1">
    <w:p w14:paraId="7E04A74B" w14:textId="77777777" w:rsidR="00BC279A" w:rsidRDefault="00BC279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D5153A3"/>
    <w:multiLevelType w:val="hybridMultilevel"/>
    <w:tmpl w:val="A484E18E"/>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num w:numId="1" w16cid:durableId="18804313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proofState w:spelling="clean"/>
  <w:attachedTemplate r:id="rId1"/>
  <w:defaultTabStop w:val="1304"/>
  <w:hyphenationZone w:val="425"/>
  <w:characterSpacingControl w:val="doNotCompress"/>
  <w:hdrShapeDefaults>
    <o:shapedefaults v:ext="edit" spidmax="2050">
      <o:colormru v:ext="edit" colors="#919495"/>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61C"/>
    <w:rsid w:val="00016BAD"/>
    <w:rsid w:val="00024879"/>
    <w:rsid w:val="00034C9C"/>
    <w:rsid w:val="00095B01"/>
    <w:rsid w:val="000A6270"/>
    <w:rsid w:val="000B41CB"/>
    <w:rsid w:val="000C4F59"/>
    <w:rsid w:val="000D63BC"/>
    <w:rsid w:val="0010766B"/>
    <w:rsid w:val="00112226"/>
    <w:rsid w:val="00143082"/>
    <w:rsid w:val="00151C01"/>
    <w:rsid w:val="001B0F87"/>
    <w:rsid w:val="001D0287"/>
    <w:rsid w:val="00244DD9"/>
    <w:rsid w:val="00271E89"/>
    <w:rsid w:val="00283876"/>
    <w:rsid w:val="002C54B9"/>
    <w:rsid w:val="0034530F"/>
    <w:rsid w:val="003569AB"/>
    <w:rsid w:val="00366000"/>
    <w:rsid w:val="003B4F52"/>
    <w:rsid w:val="003F4B4B"/>
    <w:rsid w:val="00402907"/>
    <w:rsid w:val="00412024"/>
    <w:rsid w:val="004B2A6D"/>
    <w:rsid w:val="004C48C8"/>
    <w:rsid w:val="004F3E5E"/>
    <w:rsid w:val="0052339F"/>
    <w:rsid w:val="005867F7"/>
    <w:rsid w:val="00596913"/>
    <w:rsid w:val="005E0899"/>
    <w:rsid w:val="005F6D52"/>
    <w:rsid w:val="00621619"/>
    <w:rsid w:val="0067355E"/>
    <w:rsid w:val="006B061C"/>
    <w:rsid w:val="006B386A"/>
    <w:rsid w:val="006C0679"/>
    <w:rsid w:val="006F504A"/>
    <w:rsid w:val="0070618D"/>
    <w:rsid w:val="007314E5"/>
    <w:rsid w:val="00783522"/>
    <w:rsid w:val="007B217E"/>
    <w:rsid w:val="007E512D"/>
    <w:rsid w:val="007F6253"/>
    <w:rsid w:val="0082716B"/>
    <w:rsid w:val="00873AC9"/>
    <w:rsid w:val="008B6A76"/>
    <w:rsid w:val="008D085D"/>
    <w:rsid w:val="00961B05"/>
    <w:rsid w:val="009718CC"/>
    <w:rsid w:val="009F6B3F"/>
    <w:rsid w:val="00A02BB4"/>
    <w:rsid w:val="00A12C26"/>
    <w:rsid w:val="00A25B6A"/>
    <w:rsid w:val="00A52C77"/>
    <w:rsid w:val="00A54158"/>
    <w:rsid w:val="00A64EE8"/>
    <w:rsid w:val="00A77261"/>
    <w:rsid w:val="00A85D88"/>
    <w:rsid w:val="00AB2B79"/>
    <w:rsid w:val="00AC541D"/>
    <w:rsid w:val="00AF6B4D"/>
    <w:rsid w:val="00B13613"/>
    <w:rsid w:val="00BA7338"/>
    <w:rsid w:val="00BB3CA6"/>
    <w:rsid w:val="00BC279A"/>
    <w:rsid w:val="00BC4CFB"/>
    <w:rsid w:val="00BD76D2"/>
    <w:rsid w:val="00BE5034"/>
    <w:rsid w:val="00BF1303"/>
    <w:rsid w:val="00C27F33"/>
    <w:rsid w:val="00CC15DD"/>
    <w:rsid w:val="00CF4AF8"/>
    <w:rsid w:val="00D24209"/>
    <w:rsid w:val="00D4530F"/>
    <w:rsid w:val="00DA54B1"/>
    <w:rsid w:val="00DC35DC"/>
    <w:rsid w:val="00DD71B0"/>
    <w:rsid w:val="00DF6648"/>
    <w:rsid w:val="00E37288"/>
    <w:rsid w:val="00EE7FE0"/>
    <w:rsid w:val="00EF0FAD"/>
    <w:rsid w:val="00F24709"/>
    <w:rsid w:val="00F30FE7"/>
    <w:rsid w:val="00FE6BE9"/>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919495"/>
    </o:shapedefaults>
    <o:shapelayout v:ext="edit">
      <o:idmap v:ext="edit" data="2"/>
    </o:shapelayout>
  </w:shapeDefaults>
  <w:decimalSymbol w:val=","/>
  <w:listSeparator w:val=";"/>
  <w14:docId w14:val="5BEC4F99"/>
  <w15:chartTrackingRefBased/>
  <w15:docId w15:val="{CD19BE77-6FD4-466D-B08A-9AE3EF0B5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a-DK"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C4CFB"/>
    <w:pPr>
      <w:keepNext/>
      <w:keepLines/>
      <w:spacing w:before="360" w:after="80"/>
      <w:outlineLvl w:val="0"/>
    </w:pPr>
    <w:rPr>
      <w:rFonts w:asciiTheme="majorHAnsi" w:eastAsiaTheme="majorEastAsia" w:hAnsiTheme="majorHAnsi" w:cstheme="majorBidi"/>
      <w:color w:val="040A39" w:themeColor="accent1" w:themeShade="BF"/>
      <w:sz w:val="40"/>
      <w:szCs w:val="40"/>
    </w:rPr>
  </w:style>
  <w:style w:type="paragraph" w:styleId="Heading2">
    <w:name w:val="heading 2"/>
    <w:basedOn w:val="Normal"/>
    <w:next w:val="Normal"/>
    <w:link w:val="Heading2Char"/>
    <w:uiPriority w:val="9"/>
    <w:unhideWhenUsed/>
    <w:qFormat/>
    <w:rsid w:val="00BC4CFB"/>
    <w:pPr>
      <w:keepNext/>
      <w:keepLines/>
      <w:spacing w:before="160" w:after="80"/>
      <w:outlineLvl w:val="1"/>
    </w:pPr>
    <w:rPr>
      <w:rFonts w:asciiTheme="majorHAnsi" w:eastAsiaTheme="majorEastAsia" w:hAnsiTheme="majorHAnsi" w:cstheme="majorBidi"/>
      <w:color w:val="040A39" w:themeColor="accent1" w:themeShade="BF"/>
      <w:sz w:val="32"/>
      <w:szCs w:val="32"/>
    </w:rPr>
  </w:style>
  <w:style w:type="paragraph" w:styleId="Heading3">
    <w:name w:val="heading 3"/>
    <w:basedOn w:val="Normal"/>
    <w:next w:val="Normal"/>
    <w:link w:val="Heading3Char"/>
    <w:uiPriority w:val="9"/>
    <w:semiHidden/>
    <w:unhideWhenUsed/>
    <w:qFormat/>
    <w:rsid w:val="00BC4CFB"/>
    <w:pPr>
      <w:keepNext/>
      <w:keepLines/>
      <w:spacing w:before="160" w:after="80"/>
      <w:outlineLvl w:val="2"/>
    </w:pPr>
    <w:rPr>
      <w:rFonts w:eastAsiaTheme="majorEastAsia" w:cstheme="majorBidi"/>
      <w:color w:val="040A39" w:themeColor="accent1" w:themeShade="BF"/>
      <w:sz w:val="28"/>
      <w:szCs w:val="28"/>
    </w:rPr>
  </w:style>
  <w:style w:type="paragraph" w:styleId="Heading4">
    <w:name w:val="heading 4"/>
    <w:basedOn w:val="Normal"/>
    <w:next w:val="Normal"/>
    <w:link w:val="Heading4Char"/>
    <w:uiPriority w:val="9"/>
    <w:semiHidden/>
    <w:unhideWhenUsed/>
    <w:qFormat/>
    <w:rsid w:val="00BC4CFB"/>
    <w:pPr>
      <w:keepNext/>
      <w:keepLines/>
      <w:spacing w:before="80" w:after="40"/>
      <w:outlineLvl w:val="3"/>
    </w:pPr>
    <w:rPr>
      <w:rFonts w:eastAsiaTheme="majorEastAsia" w:cstheme="majorBidi"/>
      <w:i/>
      <w:iCs/>
      <w:color w:val="040A39" w:themeColor="accent1" w:themeShade="BF"/>
    </w:rPr>
  </w:style>
  <w:style w:type="paragraph" w:styleId="Heading5">
    <w:name w:val="heading 5"/>
    <w:basedOn w:val="Normal"/>
    <w:next w:val="Normal"/>
    <w:link w:val="Heading5Char"/>
    <w:uiPriority w:val="9"/>
    <w:semiHidden/>
    <w:unhideWhenUsed/>
    <w:qFormat/>
    <w:rsid w:val="00BC4CFB"/>
    <w:pPr>
      <w:keepNext/>
      <w:keepLines/>
      <w:spacing w:before="80" w:after="40"/>
      <w:outlineLvl w:val="4"/>
    </w:pPr>
    <w:rPr>
      <w:rFonts w:eastAsiaTheme="majorEastAsia" w:cstheme="majorBidi"/>
      <w:color w:val="040A39" w:themeColor="accent1" w:themeShade="BF"/>
    </w:rPr>
  </w:style>
  <w:style w:type="paragraph" w:styleId="Heading6">
    <w:name w:val="heading 6"/>
    <w:basedOn w:val="Normal"/>
    <w:next w:val="Normal"/>
    <w:link w:val="Heading6Char"/>
    <w:uiPriority w:val="9"/>
    <w:semiHidden/>
    <w:unhideWhenUsed/>
    <w:qFormat/>
    <w:rsid w:val="00BC4CFB"/>
    <w:pPr>
      <w:keepNext/>
      <w:keepLines/>
      <w:spacing w:before="40" w:after="0"/>
      <w:outlineLvl w:val="5"/>
    </w:pPr>
    <w:rPr>
      <w:rFonts w:eastAsiaTheme="majorEastAsia" w:cstheme="majorBidi"/>
      <w:i/>
      <w:iCs/>
      <w:color w:val="1026D7" w:themeColor="text1" w:themeTint="A6"/>
    </w:rPr>
  </w:style>
  <w:style w:type="paragraph" w:styleId="Heading7">
    <w:name w:val="heading 7"/>
    <w:basedOn w:val="Normal"/>
    <w:next w:val="Normal"/>
    <w:link w:val="Heading7Char"/>
    <w:uiPriority w:val="9"/>
    <w:semiHidden/>
    <w:unhideWhenUsed/>
    <w:qFormat/>
    <w:rsid w:val="00BC4CFB"/>
    <w:pPr>
      <w:keepNext/>
      <w:keepLines/>
      <w:spacing w:before="40" w:after="0"/>
      <w:outlineLvl w:val="6"/>
    </w:pPr>
    <w:rPr>
      <w:rFonts w:eastAsiaTheme="majorEastAsia" w:cstheme="majorBidi"/>
      <w:color w:val="1026D7" w:themeColor="text1" w:themeTint="A6"/>
    </w:rPr>
  </w:style>
  <w:style w:type="paragraph" w:styleId="Heading8">
    <w:name w:val="heading 8"/>
    <w:basedOn w:val="Normal"/>
    <w:next w:val="Normal"/>
    <w:link w:val="Heading8Char"/>
    <w:uiPriority w:val="9"/>
    <w:semiHidden/>
    <w:unhideWhenUsed/>
    <w:qFormat/>
    <w:rsid w:val="00BC4CFB"/>
    <w:pPr>
      <w:keepNext/>
      <w:keepLines/>
      <w:spacing w:after="0"/>
      <w:outlineLvl w:val="7"/>
    </w:pPr>
    <w:rPr>
      <w:rFonts w:eastAsiaTheme="majorEastAsia" w:cstheme="majorBidi"/>
      <w:i/>
      <w:iCs/>
      <w:color w:val="0A1889" w:themeColor="text1" w:themeTint="D8"/>
    </w:rPr>
  </w:style>
  <w:style w:type="paragraph" w:styleId="Heading9">
    <w:name w:val="heading 9"/>
    <w:basedOn w:val="Normal"/>
    <w:next w:val="Normal"/>
    <w:link w:val="Heading9Char"/>
    <w:uiPriority w:val="9"/>
    <w:semiHidden/>
    <w:unhideWhenUsed/>
    <w:qFormat/>
    <w:rsid w:val="00BC4CFB"/>
    <w:pPr>
      <w:keepNext/>
      <w:keepLines/>
      <w:spacing w:after="0"/>
      <w:outlineLvl w:val="8"/>
    </w:pPr>
    <w:rPr>
      <w:rFonts w:eastAsiaTheme="majorEastAsia" w:cstheme="majorBidi"/>
      <w:color w:val="0A1889"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4CFB"/>
    <w:rPr>
      <w:rFonts w:asciiTheme="majorHAnsi" w:eastAsiaTheme="majorEastAsia" w:hAnsiTheme="majorHAnsi" w:cstheme="majorBidi"/>
      <w:color w:val="040A39" w:themeColor="accent1" w:themeShade="BF"/>
      <w:sz w:val="40"/>
      <w:szCs w:val="40"/>
    </w:rPr>
  </w:style>
  <w:style w:type="character" w:customStyle="1" w:styleId="Heading2Char">
    <w:name w:val="Heading 2 Char"/>
    <w:basedOn w:val="DefaultParagraphFont"/>
    <w:link w:val="Heading2"/>
    <w:uiPriority w:val="9"/>
    <w:rsid w:val="00BC4CFB"/>
    <w:rPr>
      <w:rFonts w:asciiTheme="majorHAnsi" w:eastAsiaTheme="majorEastAsia" w:hAnsiTheme="majorHAnsi" w:cstheme="majorBidi"/>
      <w:color w:val="040A39" w:themeColor="accent1" w:themeShade="BF"/>
      <w:sz w:val="32"/>
      <w:szCs w:val="32"/>
    </w:rPr>
  </w:style>
  <w:style w:type="character" w:customStyle="1" w:styleId="Heading3Char">
    <w:name w:val="Heading 3 Char"/>
    <w:basedOn w:val="DefaultParagraphFont"/>
    <w:link w:val="Heading3"/>
    <w:uiPriority w:val="9"/>
    <w:semiHidden/>
    <w:rsid w:val="00BC4CFB"/>
    <w:rPr>
      <w:rFonts w:eastAsiaTheme="majorEastAsia" w:cstheme="majorBidi"/>
      <w:color w:val="040A39" w:themeColor="accent1" w:themeShade="BF"/>
      <w:sz w:val="28"/>
      <w:szCs w:val="28"/>
    </w:rPr>
  </w:style>
  <w:style w:type="character" w:customStyle="1" w:styleId="Heading4Char">
    <w:name w:val="Heading 4 Char"/>
    <w:basedOn w:val="DefaultParagraphFont"/>
    <w:link w:val="Heading4"/>
    <w:uiPriority w:val="9"/>
    <w:semiHidden/>
    <w:rsid w:val="00BC4CFB"/>
    <w:rPr>
      <w:rFonts w:eastAsiaTheme="majorEastAsia" w:cstheme="majorBidi"/>
      <w:i/>
      <w:iCs/>
      <w:color w:val="040A39" w:themeColor="accent1" w:themeShade="BF"/>
    </w:rPr>
  </w:style>
  <w:style w:type="character" w:customStyle="1" w:styleId="Heading5Char">
    <w:name w:val="Heading 5 Char"/>
    <w:basedOn w:val="DefaultParagraphFont"/>
    <w:link w:val="Heading5"/>
    <w:uiPriority w:val="9"/>
    <w:semiHidden/>
    <w:rsid w:val="00BC4CFB"/>
    <w:rPr>
      <w:rFonts w:eastAsiaTheme="majorEastAsia" w:cstheme="majorBidi"/>
      <w:color w:val="040A39" w:themeColor="accent1" w:themeShade="BF"/>
    </w:rPr>
  </w:style>
  <w:style w:type="character" w:customStyle="1" w:styleId="Heading6Char">
    <w:name w:val="Heading 6 Char"/>
    <w:basedOn w:val="DefaultParagraphFont"/>
    <w:link w:val="Heading6"/>
    <w:uiPriority w:val="9"/>
    <w:semiHidden/>
    <w:rsid w:val="00BC4CFB"/>
    <w:rPr>
      <w:rFonts w:eastAsiaTheme="majorEastAsia" w:cstheme="majorBidi"/>
      <w:i/>
      <w:iCs/>
      <w:color w:val="1026D7" w:themeColor="text1" w:themeTint="A6"/>
    </w:rPr>
  </w:style>
  <w:style w:type="character" w:customStyle="1" w:styleId="Heading7Char">
    <w:name w:val="Heading 7 Char"/>
    <w:basedOn w:val="DefaultParagraphFont"/>
    <w:link w:val="Heading7"/>
    <w:uiPriority w:val="9"/>
    <w:semiHidden/>
    <w:rsid w:val="00BC4CFB"/>
    <w:rPr>
      <w:rFonts w:eastAsiaTheme="majorEastAsia" w:cstheme="majorBidi"/>
      <w:color w:val="1026D7" w:themeColor="text1" w:themeTint="A6"/>
    </w:rPr>
  </w:style>
  <w:style w:type="character" w:customStyle="1" w:styleId="Heading8Char">
    <w:name w:val="Heading 8 Char"/>
    <w:basedOn w:val="DefaultParagraphFont"/>
    <w:link w:val="Heading8"/>
    <w:uiPriority w:val="9"/>
    <w:semiHidden/>
    <w:rsid w:val="00BC4CFB"/>
    <w:rPr>
      <w:rFonts w:eastAsiaTheme="majorEastAsia" w:cstheme="majorBidi"/>
      <w:i/>
      <w:iCs/>
      <w:color w:val="0A1889" w:themeColor="text1" w:themeTint="D8"/>
    </w:rPr>
  </w:style>
  <w:style w:type="character" w:customStyle="1" w:styleId="Heading9Char">
    <w:name w:val="Heading 9 Char"/>
    <w:basedOn w:val="DefaultParagraphFont"/>
    <w:link w:val="Heading9"/>
    <w:uiPriority w:val="9"/>
    <w:semiHidden/>
    <w:rsid w:val="00BC4CFB"/>
    <w:rPr>
      <w:rFonts w:eastAsiaTheme="majorEastAsia" w:cstheme="majorBidi"/>
      <w:color w:val="0A1889" w:themeColor="text1" w:themeTint="D8"/>
    </w:rPr>
  </w:style>
  <w:style w:type="paragraph" w:styleId="Title">
    <w:name w:val="Title"/>
    <w:basedOn w:val="Normal"/>
    <w:next w:val="Normal"/>
    <w:link w:val="TitleChar"/>
    <w:uiPriority w:val="10"/>
    <w:qFormat/>
    <w:rsid w:val="00BC4CF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C4CF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C4CFB"/>
    <w:pPr>
      <w:numPr>
        <w:ilvl w:val="1"/>
      </w:numPr>
    </w:pPr>
    <w:rPr>
      <w:rFonts w:eastAsiaTheme="majorEastAsia" w:cstheme="majorBidi"/>
      <w:color w:val="1026D7" w:themeColor="text1" w:themeTint="A6"/>
      <w:spacing w:val="15"/>
      <w:sz w:val="28"/>
      <w:szCs w:val="28"/>
    </w:rPr>
  </w:style>
  <w:style w:type="character" w:customStyle="1" w:styleId="SubtitleChar">
    <w:name w:val="Subtitle Char"/>
    <w:basedOn w:val="DefaultParagraphFont"/>
    <w:link w:val="Subtitle"/>
    <w:uiPriority w:val="11"/>
    <w:rsid w:val="00BC4CFB"/>
    <w:rPr>
      <w:rFonts w:eastAsiaTheme="majorEastAsia" w:cstheme="majorBidi"/>
      <w:color w:val="1026D7" w:themeColor="text1" w:themeTint="A6"/>
      <w:spacing w:val="15"/>
      <w:sz w:val="28"/>
      <w:szCs w:val="28"/>
    </w:rPr>
  </w:style>
  <w:style w:type="paragraph" w:styleId="Quote">
    <w:name w:val="Quote"/>
    <w:basedOn w:val="Normal"/>
    <w:next w:val="Normal"/>
    <w:link w:val="QuoteChar"/>
    <w:uiPriority w:val="29"/>
    <w:qFormat/>
    <w:rsid w:val="00BC4CFB"/>
    <w:pPr>
      <w:spacing w:before="160"/>
      <w:jc w:val="center"/>
    </w:pPr>
    <w:rPr>
      <w:i/>
      <w:iCs/>
      <w:color w:val="0D1FB0" w:themeColor="text1" w:themeTint="BF"/>
    </w:rPr>
  </w:style>
  <w:style w:type="character" w:customStyle="1" w:styleId="QuoteChar">
    <w:name w:val="Quote Char"/>
    <w:basedOn w:val="DefaultParagraphFont"/>
    <w:link w:val="Quote"/>
    <w:uiPriority w:val="29"/>
    <w:rsid w:val="00BC4CFB"/>
    <w:rPr>
      <w:i/>
      <w:iCs/>
      <w:color w:val="0D1FB0" w:themeColor="text1" w:themeTint="BF"/>
    </w:rPr>
  </w:style>
  <w:style w:type="paragraph" w:styleId="ListParagraph">
    <w:name w:val="List Paragraph"/>
    <w:basedOn w:val="Normal"/>
    <w:uiPriority w:val="34"/>
    <w:qFormat/>
    <w:rsid w:val="00BC4CFB"/>
    <w:pPr>
      <w:ind w:left="720"/>
      <w:contextualSpacing/>
    </w:pPr>
  </w:style>
  <w:style w:type="character" w:styleId="IntenseEmphasis">
    <w:name w:val="Intense Emphasis"/>
    <w:basedOn w:val="DefaultParagraphFont"/>
    <w:uiPriority w:val="21"/>
    <w:qFormat/>
    <w:rsid w:val="00BC4CFB"/>
    <w:rPr>
      <w:i/>
      <w:iCs/>
      <w:color w:val="040A39" w:themeColor="accent1" w:themeShade="BF"/>
    </w:rPr>
  </w:style>
  <w:style w:type="paragraph" w:styleId="IntenseQuote">
    <w:name w:val="Intense Quote"/>
    <w:basedOn w:val="Normal"/>
    <w:next w:val="Normal"/>
    <w:link w:val="IntenseQuoteChar"/>
    <w:uiPriority w:val="30"/>
    <w:qFormat/>
    <w:rsid w:val="00BC4CFB"/>
    <w:pPr>
      <w:pBdr>
        <w:top w:val="single" w:sz="4" w:space="10" w:color="040A39" w:themeColor="accent1" w:themeShade="BF"/>
        <w:bottom w:val="single" w:sz="4" w:space="10" w:color="040A39" w:themeColor="accent1" w:themeShade="BF"/>
      </w:pBdr>
      <w:spacing w:before="360" w:after="360"/>
      <w:ind w:left="864" w:right="864"/>
      <w:jc w:val="center"/>
    </w:pPr>
    <w:rPr>
      <w:i/>
      <w:iCs/>
      <w:color w:val="040A39" w:themeColor="accent1" w:themeShade="BF"/>
    </w:rPr>
  </w:style>
  <w:style w:type="character" w:customStyle="1" w:styleId="IntenseQuoteChar">
    <w:name w:val="Intense Quote Char"/>
    <w:basedOn w:val="DefaultParagraphFont"/>
    <w:link w:val="IntenseQuote"/>
    <w:uiPriority w:val="30"/>
    <w:rsid w:val="00BC4CFB"/>
    <w:rPr>
      <w:i/>
      <w:iCs/>
      <w:color w:val="040A39" w:themeColor="accent1" w:themeShade="BF"/>
    </w:rPr>
  </w:style>
  <w:style w:type="character" w:styleId="IntenseReference">
    <w:name w:val="Intense Reference"/>
    <w:basedOn w:val="DefaultParagraphFont"/>
    <w:uiPriority w:val="32"/>
    <w:qFormat/>
    <w:rsid w:val="00BC4CFB"/>
    <w:rPr>
      <w:b/>
      <w:bCs/>
      <w:smallCaps/>
      <w:color w:val="040A39" w:themeColor="accent1" w:themeShade="BF"/>
      <w:spacing w:val="5"/>
    </w:rPr>
  </w:style>
  <w:style w:type="character" w:styleId="CommentReference">
    <w:name w:val="annotation reference"/>
    <w:uiPriority w:val="99"/>
    <w:semiHidden/>
    <w:unhideWhenUsed/>
    <w:rsid w:val="00AF6B4D"/>
    <w:rPr>
      <w:sz w:val="16"/>
      <w:szCs w:val="16"/>
    </w:rPr>
  </w:style>
  <w:style w:type="paragraph" w:styleId="CommentText">
    <w:name w:val="annotation text"/>
    <w:basedOn w:val="Normal"/>
    <w:link w:val="CommentTextChar"/>
    <w:uiPriority w:val="99"/>
    <w:unhideWhenUsed/>
    <w:rsid w:val="00AF6B4D"/>
    <w:pPr>
      <w:spacing w:line="240" w:lineRule="auto"/>
      <w:jc w:val="both"/>
    </w:pPr>
    <w:rPr>
      <w:rFonts w:ascii="Open Sans" w:eastAsia="Calibri" w:hAnsi="Open Sans" w:cs="Open Sans"/>
      <w:kern w:val="0"/>
      <w:sz w:val="20"/>
      <w:szCs w:val="20"/>
      <w:lang w:val="en-US"/>
      <w14:ligatures w14:val="none"/>
    </w:rPr>
  </w:style>
  <w:style w:type="character" w:customStyle="1" w:styleId="CommentTextChar">
    <w:name w:val="Comment Text Char"/>
    <w:basedOn w:val="DefaultParagraphFont"/>
    <w:link w:val="CommentText"/>
    <w:uiPriority w:val="99"/>
    <w:rsid w:val="00AF6B4D"/>
    <w:rPr>
      <w:rFonts w:ascii="Open Sans" w:eastAsia="Calibri" w:hAnsi="Open Sans" w:cs="Open Sans"/>
      <w:kern w:val="0"/>
      <w:sz w:val="20"/>
      <w:szCs w:val="20"/>
      <w:lang w:val="en-US"/>
      <w14:ligatures w14:val="none"/>
    </w:rPr>
  </w:style>
  <w:style w:type="table" w:styleId="TableGrid">
    <w:name w:val="Table Grid"/>
    <w:basedOn w:val="TableNormal"/>
    <w:uiPriority w:val="39"/>
    <w:rsid w:val="00AF6B4D"/>
    <w:pPr>
      <w:spacing w:after="0" w:line="240" w:lineRule="auto"/>
    </w:pPr>
    <w:rPr>
      <w:rFonts w:ascii="Calibri" w:eastAsia="Calibri" w:hAnsi="Calibri" w:cs="Times New Roman"/>
      <w:kern w:val="0"/>
      <w:sz w:val="20"/>
      <w:szCs w:val="20"/>
      <w:lang w:eastAsia="da-DK"/>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Emphasis">
    <w:name w:val="Emphasis"/>
    <w:aliases w:val="VERSION"/>
    <w:uiPriority w:val="20"/>
    <w:qFormat/>
    <w:rsid w:val="00AF6B4D"/>
    <w:rPr>
      <w:rFonts w:ascii="Arial" w:hAnsi="Arial" w:cs="Arial" w:hint="default"/>
      <w:i w:val="0"/>
      <w:iCs w:val="0"/>
      <w:color w:val="000000"/>
      <w:sz w:val="24"/>
    </w:rPr>
  </w:style>
  <w:style w:type="paragraph" w:styleId="Header">
    <w:name w:val="header"/>
    <w:basedOn w:val="Normal"/>
    <w:link w:val="HeaderChar"/>
    <w:uiPriority w:val="99"/>
    <w:unhideWhenUsed/>
    <w:rsid w:val="001B0F87"/>
    <w:pPr>
      <w:tabs>
        <w:tab w:val="center" w:pos="4986"/>
        <w:tab w:val="right" w:pos="9972"/>
      </w:tabs>
      <w:spacing w:after="0" w:line="240" w:lineRule="auto"/>
    </w:pPr>
  </w:style>
  <w:style w:type="character" w:customStyle="1" w:styleId="HeaderChar">
    <w:name w:val="Header Char"/>
    <w:basedOn w:val="DefaultParagraphFont"/>
    <w:link w:val="Header"/>
    <w:uiPriority w:val="99"/>
    <w:rsid w:val="001B0F87"/>
  </w:style>
  <w:style w:type="paragraph" w:styleId="Footer">
    <w:name w:val="footer"/>
    <w:basedOn w:val="Normal"/>
    <w:link w:val="FooterChar"/>
    <w:uiPriority w:val="99"/>
    <w:unhideWhenUsed/>
    <w:rsid w:val="001B0F87"/>
    <w:pPr>
      <w:tabs>
        <w:tab w:val="center" w:pos="4986"/>
        <w:tab w:val="right" w:pos="9972"/>
      </w:tabs>
      <w:spacing w:after="0" w:line="240" w:lineRule="auto"/>
    </w:pPr>
  </w:style>
  <w:style w:type="character" w:customStyle="1" w:styleId="FooterChar">
    <w:name w:val="Footer Char"/>
    <w:basedOn w:val="DefaultParagraphFont"/>
    <w:link w:val="Footer"/>
    <w:uiPriority w:val="99"/>
    <w:rsid w:val="001B0F87"/>
  </w:style>
  <w:style w:type="character" w:styleId="Hyperlink">
    <w:name w:val="Hyperlink"/>
    <w:uiPriority w:val="99"/>
    <w:unhideWhenUsed/>
    <w:rsid w:val="00CF4AF8"/>
    <w:rPr>
      <w:color w:val="0563C1"/>
      <w:u w:val="single"/>
    </w:rPr>
  </w:style>
  <w:style w:type="character" w:styleId="UnresolvedMention">
    <w:name w:val="Unresolved Mention"/>
    <w:basedOn w:val="DefaultParagraphFont"/>
    <w:uiPriority w:val="99"/>
    <w:semiHidden/>
    <w:unhideWhenUsed/>
    <w:rsid w:val="00BA73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Data" Target="diagrams/data1.xml"/><Relationship Id="rId18" Type="http://schemas.openxmlformats.org/officeDocument/2006/relationships/hyperlink" Target="https://www.google.com/maps/d/u/0/viewer?mid=1GuAgV1sjsPcJejfZO7-KVgZyoQGxDdY&amp;ll=6.2740881285125365%2C8.390122649999967&amp;z=1"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emf"/><Relationship Id="rId17" Type="http://schemas.microsoft.com/office/2007/relationships/diagramDrawing" Target="diagrams/drawing1.xml"/><Relationship Id="rId25" Type="http://schemas.openxmlformats.org/officeDocument/2006/relationships/customXml" Target="../customXml/item6.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hyperlink" Target="https://nisa.dk/alight/saf-producer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customXml" Target="../customXml/item5.xml"/><Relationship Id="rId5" Type="http://schemas.openxmlformats.org/officeDocument/2006/relationships/styles" Target="styles.xml"/><Relationship Id="rId15" Type="http://schemas.openxmlformats.org/officeDocument/2006/relationships/diagramQuickStyle" Target="diagrams/quickStyle1.xml"/><Relationship Id="rId23" Type="http://schemas.openxmlformats.org/officeDocument/2006/relationships/customXml" Target="../customXml/item4.xml"/><Relationship Id="rId10" Type="http://schemas.openxmlformats.org/officeDocument/2006/relationships/image" Target="media/image1.png"/><Relationship Id="rId19" Type="http://schemas.openxmlformats.org/officeDocument/2006/relationships/image" Target="media/image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diagramLayout" Target="diagrams/layout1.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PH076775\AppData\Local\Temp\Templafy\WordVsto\5p3hux3s.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58CD0E5-A87C-4487-9727-A5BC7DF86197}" type="doc">
      <dgm:prSet loTypeId="urn:microsoft.com/office/officeart/2008/layout/PictureAccentList" loCatId="list" qsTypeId="urn:microsoft.com/office/officeart/2005/8/quickstyle/simple1" qsCatId="simple" csTypeId="urn:microsoft.com/office/officeart/2005/8/colors/accent1_2" csCatId="accent1" phldr="1"/>
      <dgm:spPr/>
    </dgm:pt>
    <dgm:pt modelId="{75AA9CDC-B545-448E-BE1C-45DB9AAA440E}">
      <dgm:prSet phldrT="[Text]"/>
      <dgm:spPr>
        <a:solidFill>
          <a:srgbClr val="00B050"/>
        </a:solidFill>
        <a:ln>
          <a:solidFill>
            <a:srgbClr val="919495"/>
          </a:solidFill>
        </a:ln>
      </dgm:spPr>
      <dgm:t>
        <a:bodyPr/>
        <a:lstStyle/>
        <a:p>
          <a:r>
            <a:rPr lang="en-US"/>
            <a:t>HEFA</a:t>
          </a:r>
        </a:p>
      </dgm:t>
    </dgm:pt>
    <dgm:pt modelId="{18E17F85-29DC-486D-9AE1-1D019C3163CE}" type="parTrans" cxnId="{80CEA8DC-CB03-44D5-8CA7-610248C72F29}">
      <dgm:prSet/>
      <dgm:spPr/>
      <dgm:t>
        <a:bodyPr/>
        <a:lstStyle/>
        <a:p>
          <a:endParaRPr lang="en-US"/>
        </a:p>
      </dgm:t>
    </dgm:pt>
    <dgm:pt modelId="{4F37BBE9-F16D-4661-A3A6-325150566808}" type="sibTrans" cxnId="{80CEA8DC-CB03-44D5-8CA7-610248C72F29}">
      <dgm:prSet/>
      <dgm:spPr>
        <a:solidFill>
          <a:schemeClr val="accent1"/>
        </a:solidFill>
        <a:ln>
          <a:solidFill>
            <a:srgbClr val="919495"/>
          </a:solidFill>
        </a:ln>
      </dgm:spPr>
      <dgm:t>
        <a:bodyPr/>
        <a:lstStyle/>
        <a:p>
          <a:endParaRPr lang="en-US"/>
        </a:p>
      </dgm:t>
    </dgm:pt>
    <dgm:pt modelId="{89FCC913-F1FC-4D45-B04C-A5124F05FE28}">
      <dgm:prSet phldrT="[Text]"/>
      <dgm:spPr>
        <a:solidFill>
          <a:schemeClr val="accent1">
            <a:lumMod val="50000"/>
            <a:lumOff val="50000"/>
          </a:schemeClr>
        </a:solidFill>
        <a:ln>
          <a:solidFill>
            <a:srgbClr val="919495"/>
          </a:solidFill>
        </a:ln>
      </dgm:spPr>
      <dgm:t>
        <a:bodyPr/>
        <a:lstStyle/>
        <a:p>
          <a:r>
            <a:rPr lang="en-US"/>
            <a:t>eSAF</a:t>
          </a:r>
        </a:p>
      </dgm:t>
    </dgm:pt>
    <dgm:pt modelId="{FD4AF1C5-9D21-4697-AD9B-92557C5E60CB}" type="parTrans" cxnId="{5D74F2F5-94FD-42B3-AD18-31D71235E005}">
      <dgm:prSet/>
      <dgm:spPr/>
      <dgm:t>
        <a:bodyPr/>
        <a:lstStyle/>
        <a:p>
          <a:endParaRPr lang="en-US"/>
        </a:p>
      </dgm:t>
    </dgm:pt>
    <dgm:pt modelId="{C61B472B-2706-4B45-AA05-C2933121CE73}" type="sibTrans" cxnId="{5D74F2F5-94FD-42B3-AD18-31D71235E005}">
      <dgm:prSet/>
      <dgm:spPr>
        <a:solidFill>
          <a:schemeClr val="accent1"/>
        </a:solidFill>
        <a:ln>
          <a:solidFill>
            <a:srgbClr val="919495"/>
          </a:solidFill>
        </a:ln>
      </dgm:spPr>
      <dgm:t>
        <a:bodyPr/>
        <a:lstStyle/>
        <a:p>
          <a:endParaRPr lang="en-US"/>
        </a:p>
      </dgm:t>
    </dgm:pt>
    <dgm:pt modelId="{E56392DF-F92D-46CD-8620-D41B08913533}">
      <dgm:prSet phldrT="[Text]"/>
      <dgm:spPr>
        <a:solidFill>
          <a:schemeClr val="accent3">
            <a:lumMod val="50000"/>
          </a:schemeClr>
        </a:solidFill>
        <a:ln>
          <a:solidFill>
            <a:srgbClr val="919495"/>
          </a:solidFill>
        </a:ln>
      </dgm:spPr>
      <dgm:t>
        <a:bodyPr/>
        <a:lstStyle/>
        <a:p>
          <a:r>
            <a:rPr lang="en-US"/>
            <a:t>ATJ</a:t>
          </a:r>
        </a:p>
      </dgm:t>
    </dgm:pt>
    <dgm:pt modelId="{5CCD8215-9801-4692-911F-915CA0B69459}" type="parTrans" cxnId="{A7FA48D3-2061-4091-A681-5CB918BCBCAB}">
      <dgm:prSet/>
      <dgm:spPr/>
      <dgm:t>
        <a:bodyPr/>
        <a:lstStyle/>
        <a:p>
          <a:endParaRPr lang="en-US"/>
        </a:p>
      </dgm:t>
    </dgm:pt>
    <dgm:pt modelId="{0BC464AA-D66C-4713-9EB5-1A49CE2833CA}" type="sibTrans" cxnId="{A7FA48D3-2061-4091-A681-5CB918BCBCAB}">
      <dgm:prSet/>
      <dgm:spPr>
        <a:solidFill>
          <a:schemeClr val="accent1"/>
        </a:solidFill>
        <a:ln>
          <a:solidFill>
            <a:srgbClr val="919495"/>
          </a:solidFill>
        </a:ln>
      </dgm:spPr>
      <dgm:t>
        <a:bodyPr/>
        <a:lstStyle/>
        <a:p>
          <a:endParaRPr lang="en-US"/>
        </a:p>
      </dgm:t>
    </dgm:pt>
    <dgm:pt modelId="{378A0296-E294-4E86-BFFC-E0ED437836F7}">
      <dgm:prSet phldrT="[Text]"/>
      <dgm:spPr>
        <a:solidFill>
          <a:srgbClr val="919495"/>
        </a:solidFill>
        <a:ln>
          <a:solidFill>
            <a:srgbClr val="919495"/>
          </a:solidFill>
        </a:ln>
      </dgm:spPr>
      <dgm:t>
        <a:bodyPr/>
        <a:lstStyle/>
        <a:p>
          <a:r>
            <a:rPr lang="en-US"/>
            <a:t>FT</a:t>
          </a:r>
        </a:p>
      </dgm:t>
    </dgm:pt>
    <dgm:pt modelId="{14A10B55-0E9A-4402-8D3E-278AED882BA0}" type="parTrans" cxnId="{F0A50963-747E-4902-9FF8-934DACA565BB}">
      <dgm:prSet/>
      <dgm:spPr/>
      <dgm:t>
        <a:bodyPr/>
        <a:lstStyle/>
        <a:p>
          <a:endParaRPr lang="en-US"/>
        </a:p>
      </dgm:t>
    </dgm:pt>
    <dgm:pt modelId="{FD60D29B-BCF0-4460-97B2-E70C6E55C4AA}" type="sibTrans" cxnId="{F0A50963-747E-4902-9FF8-934DACA565BB}">
      <dgm:prSet/>
      <dgm:spPr>
        <a:solidFill>
          <a:schemeClr val="accent1"/>
        </a:solidFill>
        <a:ln>
          <a:solidFill>
            <a:srgbClr val="919495"/>
          </a:solidFill>
        </a:ln>
      </dgm:spPr>
      <dgm:t>
        <a:bodyPr/>
        <a:lstStyle/>
        <a:p>
          <a:endParaRPr lang="en-US"/>
        </a:p>
      </dgm:t>
    </dgm:pt>
    <dgm:pt modelId="{2FB9B328-052E-4352-BECC-141E7FCDFA9F}" type="pres">
      <dgm:prSet presAssocID="{758CD0E5-A87C-4487-9727-A5BC7DF86197}" presName="layout" presStyleCnt="0">
        <dgm:presLayoutVars>
          <dgm:chMax/>
          <dgm:chPref/>
          <dgm:dir/>
          <dgm:animOne val="branch"/>
          <dgm:animLvl val="lvl"/>
          <dgm:resizeHandles/>
        </dgm:presLayoutVars>
      </dgm:prSet>
      <dgm:spPr/>
    </dgm:pt>
    <dgm:pt modelId="{06E042D1-D811-4129-A1AC-70DB03D252C6}" type="pres">
      <dgm:prSet presAssocID="{75AA9CDC-B545-448E-BE1C-45DB9AAA440E}" presName="root" presStyleCnt="0">
        <dgm:presLayoutVars>
          <dgm:chMax/>
          <dgm:chPref val="4"/>
        </dgm:presLayoutVars>
      </dgm:prSet>
      <dgm:spPr/>
    </dgm:pt>
    <dgm:pt modelId="{C4A1D683-6A03-4C7E-B708-4C5794321931}" type="pres">
      <dgm:prSet presAssocID="{75AA9CDC-B545-448E-BE1C-45DB9AAA440E}" presName="rootComposite" presStyleCnt="0">
        <dgm:presLayoutVars/>
      </dgm:prSet>
      <dgm:spPr/>
    </dgm:pt>
    <dgm:pt modelId="{6E3C3B35-60E4-4F6E-B12F-5868F66929AC}" type="pres">
      <dgm:prSet presAssocID="{75AA9CDC-B545-448E-BE1C-45DB9AAA440E}" presName="rootText" presStyleLbl="node0" presStyleIdx="0" presStyleCnt="4" custScaleY="318546">
        <dgm:presLayoutVars>
          <dgm:chMax/>
          <dgm:chPref val="4"/>
        </dgm:presLayoutVars>
      </dgm:prSet>
      <dgm:spPr/>
    </dgm:pt>
    <dgm:pt modelId="{93E9D0F3-C246-4552-A51D-1B4CD2C33C3C}" type="pres">
      <dgm:prSet presAssocID="{75AA9CDC-B545-448E-BE1C-45DB9AAA440E}" presName="childShape" presStyleCnt="0">
        <dgm:presLayoutVars>
          <dgm:chMax val="0"/>
          <dgm:chPref val="0"/>
        </dgm:presLayoutVars>
      </dgm:prSet>
      <dgm:spPr/>
    </dgm:pt>
    <dgm:pt modelId="{1069D068-864E-482C-A125-0A8CF7257CFA}" type="pres">
      <dgm:prSet presAssocID="{89FCC913-F1FC-4D45-B04C-A5124F05FE28}" presName="root" presStyleCnt="0">
        <dgm:presLayoutVars>
          <dgm:chMax/>
          <dgm:chPref val="4"/>
        </dgm:presLayoutVars>
      </dgm:prSet>
      <dgm:spPr/>
    </dgm:pt>
    <dgm:pt modelId="{66C78B39-D180-423B-87DA-95609503FAE1}" type="pres">
      <dgm:prSet presAssocID="{89FCC913-F1FC-4D45-B04C-A5124F05FE28}" presName="rootComposite" presStyleCnt="0">
        <dgm:presLayoutVars/>
      </dgm:prSet>
      <dgm:spPr/>
    </dgm:pt>
    <dgm:pt modelId="{05783940-3868-42F7-9FCA-48A12DC37BCE}" type="pres">
      <dgm:prSet presAssocID="{89FCC913-F1FC-4D45-B04C-A5124F05FE28}" presName="rootText" presStyleLbl="node0" presStyleIdx="1" presStyleCnt="4" custScaleY="318546">
        <dgm:presLayoutVars>
          <dgm:chMax/>
          <dgm:chPref val="4"/>
        </dgm:presLayoutVars>
      </dgm:prSet>
      <dgm:spPr/>
    </dgm:pt>
    <dgm:pt modelId="{964813BC-AB15-4E17-AF02-71EDD2D2B2BD}" type="pres">
      <dgm:prSet presAssocID="{89FCC913-F1FC-4D45-B04C-A5124F05FE28}" presName="childShape" presStyleCnt="0">
        <dgm:presLayoutVars>
          <dgm:chMax val="0"/>
          <dgm:chPref val="0"/>
        </dgm:presLayoutVars>
      </dgm:prSet>
      <dgm:spPr/>
    </dgm:pt>
    <dgm:pt modelId="{80EDD4EB-49F7-49E4-9620-8B5ED0DE44AB}" type="pres">
      <dgm:prSet presAssocID="{E56392DF-F92D-46CD-8620-D41B08913533}" presName="root" presStyleCnt="0">
        <dgm:presLayoutVars>
          <dgm:chMax/>
          <dgm:chPref val="4"/>
        </dgm:presLayoutVars>
      </dgm:prSet>
      <dgm:spPr/>
    </dgm:pt>
    <dgm:pt modelId="{FC2DD2ED-8A0A-4A0A-8D94-30B1BD7810FC}" type="pres">
      <dgm:prSet presAssocID="{E56392DF-F92D-46CD-8620-D41B08913533}" presName="rootComposite" presStyleCnt="0">
        <dgm:presLayoutVars/>
      </dgm:prSet>
      <dgm:spPr/>
    </dgm:pt>
    <dgm:pt modelId="{271AE0AD-D9AF-490C-8B52-BB943298C29E}" type="pres">
      <dgm:prSet presAssocID="{E56392DF-F92D-46CD-8620-D41B08913533}" presName="rootText" presStyleLbl="node0" presStyleIdx="2" presStyleCnt="4" custScaleY="318546">
        <dgm:presLayoutVars>
          <dgm:chMax/>
          <dgm:chPref val="4"/>
        </dgm:presLayoutVars>
      </dgm:prSet>
      <dgm:spPr/>
    </dgm:pt>
    <dgm:pt modelId="{B3B5EDA5-C3CE-4749-A001-FAF734552211}" type="pres">
      <dgm:prSet presAssocID="{E56392DF-F92D-46CD-8620-D41B08913533}" presName="childShape" presStyleCnt="0">
        <dgm:presLayoutVars>
          <dgm:chMax val="0"/>
          <dgm:chPref val="0"/>
        </dgm:presLayoutVars>
      </dgm:prSet>
      <dgm:spPr/>
    </dgm:pt>
    <dgm:pt modelId="{377A1E48-5CFC-4304-A61B-942574572578}" type="pres">
      <dgm:prSet presAssocID="{378A0296-E294-4E86-BFFC-E0ED437836F7}" presName="root" presStyleCnt="0">
        <dgm:presLayoutVars>
          <dgm:chMax/>
          <dgm:chPref val="4"/>
        </dgm:presLayoutVars>
      </dgm:prSet>
      <dgm:spPr/>
    </dgm:pt>
    <dgm:pt modelId="{C89B7857-06E5-4DFF-AE7D-0C196C9DD4F2}" type="pres">
      <dgm:prSet presAssocID="{378A0296-E294-4E86-BFFC-E0ED437836F7}" presName="rootComposite" presStyleCnt="0">
        <dgm:presLayoutVars/>
      </dgm:prSet>
      <dgm:spPr/>
    </dgm:pt>
    <dgm:pt modelId="{64A03CB1-82CE-47AE-BA73-35A27A200A32}" type="pres">
      <dgm:prSet presAssocID="{378A0296-E294-4E86-BFFC-E0ED437836F7}" presName="rootText" presStyleLbl="node0" presStyleIdx="3" presStyleCnt="4" custScaleY="318546">
        <dgm:presLayoutVars>
          <dgm:chMax/>
          <dgm:chPref val="4"/>
        </dgm:presLayoutVars>
      </dgm:prSet>
      <dgm:spPr/>
    </dgm:pt>
    <dgm:pt modelId="{40CFA0AC-F102-4A5A-9427-1B3FFBFA379C}" type="pres">
      <dgm:prSet presAssocID="{378A0296-E294-4E86-BFFC-E0ED437836F7}" presName="childShape" presStyleCnt="0">
        <dgm:presLayoutVars>
          <dgm:chMax val="0"/>
          <dgm:chPref val="0"/>
        </dgm:presLayoutVars>
      </dgm:prSet>
      <dgm:spPr/>
    </dgm:pt>
  </dgm:ptLst>
  <dgm:cxnLst>
    <dgm:cxn modelId="{FE80173B-3801-4D39-B327-F015D4611833}" type="presOf" srcId="{378A0296-E294-4E86-BFFC-E0ED437836F7}" destId="{64A03CB1-82CE-47AE-BA73-35A27A200A32}" srcOrd="0" destOrd="0" presId="urn:microsoft.com/office/officeart/2008/layout/PictureAccentList"/>
    <dgm:cxn modelId="{F0A50963-747E-4902-9FF8-934DACA565BB}" srcId="{758CD0E5-A87C-4487-9727-A5BC7DF86197}" destId="{378A0296-E294-4E86-BFFC-E0ED437836F7}" srcOrd="3" destOrd="0" parTransId="{14A10B55-0E9A-4402-8D3E-278AED882BA0}" sibTransId="{FD60D29B-BCF0-4460-97B2-E70C6E55C4AA}"/>
    <dgm:cxn modelId="{4768A667-4AA0-496A-82F0-2FB09749BCA8}" type="presOf" srcId="{75AA9CDC-B545-448E-BE1C-45DB9AAA440E}" destId="{6E3C3B35-60E4-4F6E-B12F-5868F66929AC}" srcOrd="0" destOrd="0" presId="urn:microsoft.com/office/officeart/2008/layout/PictureAccentList"/>
    <dgm:cxn modelId="{CB9ACCBF-D938-4E81-A70E-5F3EA1D57BB2}" type="presOf" srcId="{E56392DF-F92D-46CD-8620-D41B08913533}" destId="{271AE0AD-D9AF-490C-8B52-BB943298C29E}" srcOrd="0" destOrd="0" presId="urn:microsoft.com/office/officeart/2008/layout/PictureAccentList"/>
    <dgm:cxn modelId="{A7FA48D3-2061-4091-A681-5CB918BCBCAB}" srcId="{758CD0E5-A87C-4487-9727-A5BC7DF86197}" destId="{E56392DF-F92D-46CD-8620-D41B08913533}" srcOrd="2" destOrd="0" parTransId="{5CCD8215-9801-4692-911F-915CA0B69459}" sibTransId="{0BC464AA-D66C-4713-9EB5-1A49CE2833CA}"/>
    <dgm:cxn modelId="{80CEA8DC-CB03-44D5-8CA7-610248C72F29}" srcId="{758CD0E5-A87C-4487-9727-A5BC7DF86197}" destId="{75AA9CDC-B545-448E-BE1C-45DB9AAA440E}" srcOrd="0" destOrd="0" parTransId="{18E17F85-29DC-486D-9AE1-1D019C3163CE}" sibTransId="{4F37BBE9-F16D-4661-A3A6-325150566808}"/>
    <dgm:cxn modelId="{DDB15BEC-7EFB-40FE-BEB0-3666B586B9C9}" type="presOf" srcId="{758CD0E5-A87C-4487-9727-A5BC7DF86197}" destId="{2FB9B328-052E-4352-BECC-141E7FCDFA9F}" srcOrd="0" destOrd="0" presId="urn:microsoft.com/office/officeart/2008/layout/PictureAccentList"/>
    <dgm:cxn modelId="{22347CF0-8AC2-49AB-871A-F444EC1D09A5}" type="presOf" srcId="{89FCC913-F1FC-4D45-B04C-A5124F05FE28}" destId="{05783940-3868-42F7-9FCA-48A12DC37BCE}" srcOrd="0" destOrd="0" presId="urn:microsoft.com/office/officeart/2008/layout/PictureAccentList"/>
    <dgm:cxn modelId="{5D74F2F5-94FD-42B3-AD18-31D71235E005}" srcId="{758CD0E5-A87C-4487-9727-A5BC7DF86197}" destId="{89FCC913-F1FC-4D45-B04C-A5124F05FE28}" srcOrd="1" destOrd="0" parTransId="{FD4AF1C5-9D21-4697-AD9B-92557C5E60CB}" sibTransId="{C61B472B-2706-4B45-AA05-C2933121CE73}"/>
    <dgm:cxn modelId="{B9BBAF7A-D18C-4010-84C2-3F92B5565DCC}" type="presParOf" srcId="{2FB9B328-052E-4352-BECC-141E7FCDFA9F}" destId="{06E042D1-D811-4129-A1AC-70DB03D252C6}" srcOrd="0" destOrd="0" presId="urn:microsoft.com/office/officeart/2008/layout/PictureAccentList"/>
    <dgm:cxn modelId="{74B95889-28CA-4BD4-9C8E-3A297CF2E9B0}" type="presParOf" srcId="{06E042D1-D811-4129-A1AC-70DB03D252C6}" destId="{C4A1D683-6A03-4C7E-B708-4C5794321931}" srcOrd="0" destOrd="0" presId="urn:microsoft.com/office/officeart/2008/layout/PictureAccentList"/>
    <dgm:cxn modelId="{BA308ADB-6ED8-4097-BD94-4180F861F1F8}" type="presParOf" srcId="{C4A1D683-6A03-4C7E-B708-4C5794321931}" destId="{6E3C3B35-60E4-4F6E-B12F-5868F66929AC}" srcOrd="0" destOrd="0" presId="urn:microsoft.com/office/officeart/2008/layout/PictureAccentList"/>
    <dgm:cxn modelId="{96D341F2-BDC3-4E94-A5BA-35A2D8A5923F}" type="presParOf" srcId="{06E042D1-D811-4129-A1AC-70DB03D252C6}" destId="{93E9D0F3-C246-4552-A51D-1B4CD2C33C3C}" srcOrd="1" destOrd="0" presId="urn:microsoft.com/office/officeart/2008/layout/PictureAccentList"/>
    <dgm:cxn modelId="{7A68760B-FA3A-4661-AA5F-967852DDD9A3}" type="presParOf" srcId="{2FB9B328-052E-4352-BECC-141E7FCDFA9F}" destId="{1069D068-864E-482C-A125-0A8CF7257CFA}" srcOrd="1" destOrd="0" presId="urn:microsoft.com/office/officeart/2008/layout/PictureAccentList"/>
    <dgm:cxn modelId="{A915066D-D43F-4C4B-AFDA-5C58026D1330}" type="presParOf" srcId="{1069D068-864E-482C-A125-0A8CF7257CFA}" destId="{66C78B39-D180-423B-87DA-95609503FAE1}" srcOrd="0" destOrd="0" presId="urn:microsoft.com/office/officeart/2008/layout/PictureAccentList"/>
    <dgm:cxn modelId="{F53C710E-DB79-4BD8-AAF9-9301525BF11B}" type="presParOf" srcId="{66C78B39-D180-423B-87DA-95609503FAE1}" destId="{05783940-3868-42F7-9FCA-48A12DC37BCE}" srcOrd="0" destOrd="0" presId="urn:microsoft.com/office/officeart/2008/layout/PictureAccentList"/>
    <dgm:cxn modelId="{ADCA583C-1311-4220-9415-1F1E4317ECE2}" type="presParOf" srcId="{1069D068-864E-482C-A125-0A8CF7257CFA}" destId="{964813BC-AB15-4E17-AF02-71EDD2D2B2BD}" srcOrd="1" destOrd="0" presId="urn:microsoft.com/office/officeart/2008/layout/PictureAccentList"/>
    <dgm:cxn modelId="{CEA6D61A-16D9-48F9-98C3-478983373A4B}" type="presParOf" srcId="{2FB9B328-052E-4352-BECC-141E7FCDFA9F}" destId="{80EDD4EB-49F7-49E4-9620-8B5ED0DE44AB}" srcOrd="2" destOrd="0" presId="urn:microsoft.com/office/officeart/2008/layout/PictureAccentList"/>
    <dgm:cxn modelId="{9BA17052-3549-4F1A-B42E-562D626BB403}" type="presParOf" srcId="{80EDD4EB-49F7-49E4-9620-8B5ED0DE44AB}" destId="{FC2DD2ED-8A0A-4A0A-8D94-30B1BD7810FC}" srcOrd="0" destOrd="0" presId="urn:microsoft.com/office/officeart/2008/layout/PictureAccentList"/>
    <dgm:cxn modelId="{FAA54AD6-C0BF-4498-821A-F55BD71EC9CB}" type="presParOf" srcId="{FC2DD2ED-8A0A-4A0A-8D94-30B1BD7810FC}" destId="{271AE0AD-D9AF-490C-8B52-BB943298C29E}" srcOrd="0" destOrd="0" presId="urn:microsoft.com/office/officeart/2008/layout/PictureAccentList"/>
    <dgm:cxn modelId="{26CB768F-D610-4491-81D5-6433A8C4339F}" type="presParOf" srcId="{80EDD4EB-49F7-49E4-9620-8B5ED0DE44AB}" destId="{B3B5EDA5-C3CE-4749-A001-FAF734552211}" srcOrd="1" destOrd="0" presId="urn:microsoft.com/office/officeart/2008/layout/PictureAccentList"/>
    <dgm:cxn modelId="{93DAB9D0-95F4-48ED-9BB7-2C00E29F732B}" type="presParOf" srcId="{2FB9B328-052E-4352-BECC-141E7FCDFA9F}" destId="{377A1E48-5CFC-4304-A61B-942574572578}" srcOrd="3" destOrd="0" presId="urn:microsoft.com/office/officeart/2008/layout/PictureAccentList"/>
    <dgm:cxn modelId="{5A991105-8BDA-4D11-86C0-D68BDD3D8F60}" type="presParOf" srcId="{377A1E48-5CFC-4304-A61B-942574572578}" destId="{C89B7857-06E5-4DFF-AE7D-0C196C9DD4F2}" srcOrd="0" destOrd="0" presId="urn:microsoft.com/office/officeart/2008/layout/PictureAccentList"/>
    <dgm:cxn modelId="{2D3586E0-A23B-48F0-AB0F-6A6A55585057}" type="presParOf" srcId="{C89B7857-06E5-4DFF-AE7D-0C196C9DD4F2}" destId="{64A03CB1-82CE-47AE-BA73-35A27A200A32}" srcOrd="0" destOrd="0" presId="urn:microsoft.com/office/officeart/2008/layout/PictureAccentList"/>
    <dgm:cxn modelId="{DBA5D5A7-EA2A-4A86-A10B-84F961FC3112}" type="presParOf" srcId="{377A1E48-5CFC-4304-A61B-942574572578}" destId="{40CFA0AC-F102-4A5A-9427-1B3FFBFA379C}" srcOrd="1" destOrd="0" presId="urn:microsoft.com/office/officeart/2008/layout/PictureAccentList"/>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3C3B35-60E4-4F6E-B12F-5868F66929AC}">
      <dsp:nvSpPr>
        <dsp:cNvPr id="0" name=""/>
        <dsp:cNvSpPr/>
      </dsp:nvSpPr>
      <dsp:spPr>
        <a:xfrm>
          <a:off x="831" y="392315"/>
          <a:ext cx="659410" cy="178215"/>
        </a:xfrm>
        <a:prstGeom prst="roundRect">
          <a:avLst>
            <a:gd name="adj" fmla="val 10000"/>
          </a:avLst>
        </a:prstGeom>
        <a:solidFill>
          <a:srgbClr val="00B050"/>
        </a:solidFill>
        <a:ln w="12700" cap="flat" cmpd="sng" algn="ctr">
          <a:solidFill>
            <a:srgbClr val="919495"/>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kern="1200"/>
            <a:t>HEFA</a:t>
          </a:r>
        </a:p>
      </dsp:txBody>
      <dsp:txXfrm>
        <a:off x="6051" y="397535"/>
        <a:ext cx="648970" cy="167775"/>
      </dsp:txXfrm>
    </dsp:sp>
    <dsp:sp modelId="{05783940-3868-42F7-9FCA-48A12DC37BCE}">
      <dsp:nvSpPr>
        <dsp:cNvPr id="0" name=""/>
        <dsp:cNvSpPr/>
      </dsp:nvSpPr>
      <dsp:spPr>
        <a:xfrm>
          <a:off x="726182" y="392315"/>
          <a:ext cx="659410" cy="178215"/>
        </a:xfrm>
        <a:prstGeom prst="roundRect">
          <a:avLst>
            <a:gd name="adj" fmla="val 10000"/>
          </a:avLst>
        </a:prstGeom>
        <a:solidFill>
          <a:schemeClr val="accent1">
            <a:lumMod val="50000"/>
            <a:lumOff val="50000"/>
          </a:schemeClr>
        </a:solidFill>
        <a:ln w="12700" cap="flat" cmpd="sng" algn="ctr">
          <a:solidFill>
            <a:srgbClr val="919495"/>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kern="1200"/>
            <a:t>eSAF</a:t>
          </a:r>
        </a:p>
      </dsp:txBody>
      <dsp:txXfrm>
        <a:off x="731402" y="397535"/>
        <a:ext cx="648970" cy="167775"/>
      </dsp:txXfrm>
    </dsp:sp>
    <dsp:sp modelId="{271AE0AD-D9AF-490C-8B52-BB943298C29E}">
      <dsp:nvSpPr>
        <dsp:cNvPr id="0" name=""/>
        <dsp:cNvSpPr/>
      </dsp:nvSpPr>
      <dsp:spPr>
        <a:xfrm>
          <a:off x="1451533" y="392315"/>
          <a:ext cx="659410" cy="178215"/>
        </a:xfrm>
        <a:prstGeom prst="roundRect">
          <a:avLst>
            <a:gd name="adj" fmla="val 10000"/>
          </a:avLst>
        </a:prstGeom>
        <a:solidFill>
          <a:schemeClr val="accent3">
            <a:lumMod val="50000"/>
          </a:schemeClr>
        </a:solidFill>
        <a:ln w="12700" cap="flat" cmpd="sng" algn="ctr">
          <a:solidFill>
            <a:srgbClr val="919495"/>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kern="1200"/>
            <a:t>ATJ</a:t>
          </a:r>
        </a:p>
      </dsp:txBody>
      <dsp:txXfrm>
        <a:off x="1456753" y="397535"/>
        <a:ext cx="648970" cy="167775"/>
      </dsp:txXfrm>
    </dsp:sp>
    <dsp:sp modelId="{64A03CB1-82CE-47AE-BA73-35A27A200A32}">
      <dsp:nvSpPr>
        <dsp:cNvPr id="0" name=""/>
        <dsp:cNvSpPr/>
      </dsp:nvSpPr>
      <dsp:spPr>
        <a:xfrm>
          <a:off x="2176884" y="392315"/>
          <a:ext cx="659410" cy="178215"/>
        </a:xfrm>
        <a:prstGeom prst="roundRect">
          <a:avLst>
            <a:gd name="adj" fmla="val 10000"/>
          </a:avLst>
        </a:prstGeom>
        <a:solidFill>
          <a:srgbClr val="919495"/>
        </a:solidFill>
        <a:ln w="12700" cap="flat" cmpd="sng" algn="ctr">
          <a:solidFill>
            <a:srgbClr val="919495"/>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kern="1200"/>
            <a:t>FT</a:t>
          </a:r>
        </a:p>
      </dsp:txBody>
      <dsp:txXfrm>
        <a:off x="2182104" y="397535"/>
        <a:ext cx="648970" cy="167775"/>
      </dsp:txXfrm>
    </dsp:sp>
  </dsp:spTree>
</dsp:drawing>
</file>

<file path=word/diagrams/layout1.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CPH">
      <a:dk1>
        <a:srgbClr val="060E4D"/>
      </a:dk1>
      <a:lt1>
        <a:srgbClr val="FCFBFA"/>
      </a:lt1>
      <a:dk2>
        <a:srgbClr val="060E4D"/>
      </a:dk2>
      <a:lt2>
        <a:srgbClr val="E6E2DC"/>
      </a:lt2>
      <a:accent1>
        <a:srgbClr val="060E4D"/>
      </a:accent1>
      <a:accent2>
        <a:srgbClr val="FFDD66"/>
      </a:accent2>
      <a:accent3>
        <a:srgbClr val="FEF9D8"/>
      </a:accent3>
      <a:accent4>
        <a:srgbClr val="DCE7F7"/>
      </a:accent4>
      <a:accent5>
        <a:srgbClr val="88A8ED"/>
      </a:accent5>
      <a:accent6>
        <a:srgbClr val="4E55AB"/>
      </a:accent6>
      <a:hlink>
        <a:srgbClr val="170D81"/>
      </a:hlink>
      <a:folHlink>
        <a:srgbClr val="C4BFBB"/>
      </a:folHlink>
    </a:clrScheme>
    <a:fontScheme name="CPH">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TemplafyTemplateConfiguration><![CDATA[{"elementsMetadata":[],"transformationConfigurations":[],"templateName":"CPH1","templateDescription":"","enableDocumentContentUpdater":false,"version":"2.0"}]]></TemplafyTemplateConfiguration>
</file>

<file path=customXml/item3.xml><?xml version="1.0" encoding="utf-8"?>
<TemplafyFormConfiguration><![CDATA[{"formFields":[],"formDataEntries":[]}]]></TemplafyFormConfiguration>
</file>

<file path=customXml/item4.xml><?xml version="1.0" encoding="utf-8"?>
<ct:contentTypeSchema xmlns:ct="http://schemas.microsoft.com/office/2006/metadata/contentType" xmlns:ma="http://schemas.microsoft.com/office/2006/metadata/properties/metaAttributes" ct:_="" ma:_="" ma:contentTypeName="Dokument" ma:contentTypeID="0x010100173F2D3204DE9E46930A5B3FDD46A67E" ma:contentTypeVersion="19" ma:contentTypeDescription="Opret et nyt dokument." ma:contentTypeScope="" ma:versionID="c5cd103ab44a4b0fcbce179e09097f50">
  <xsd:schema xmlns:xsd="http://www.w3.org/2001/XMLSchema" xmlns:xs="http://www.w3.org/2001/XMLSchema" xmlns:p="http://schemas.microsoft.com/office/2006/metadata/properties" xmlns:ns2="d785b821-c12a-4aff-b945-275d8c496cac" xmlns:ns3="f3c7dd59-b121-4ed9-9039-bcb33ae5fe14" targetNamespace="http://schemas.microsoft.com/office/2006/metadata/properties" ma:root="true" ma:fieldsID="42367533cec0ee7433604b0e092e49e5" ns2:_="" ns3:_="">
    <xsd:import namespace="d785b821-c12a-4aff-b945-275d8c496cac"/>
    <xsd:import namespace="f3c7dd59-b121-4ed9-9039-bcb33ae5fe14"/>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85b821-c12a-4aff-b945-275d8c496c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illedmærker" ma:readOnly="false" ma:fieldId="{5cf76f15-5ced-4ddc-b409-7134ff3c332f}" ma:taxonomyMulti="true" ma:sspId="d88143dc-556d-4f3a-a8a6-aec3fa0fad5c"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3c7dd59-b121-4ed9-9039-bcb33ae5fe14" elementFormDefault="qualified">
    <xsd:import namespace="http://schemas.microsoft.com/office/2006/documentManagement/types"/>
    <xsd:import namespace="http://schemas.microsoft.com/office/infopath/2007/PartnerControls"/>
    <xsd:element name="SharedWithUsers" ma:index="15"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lt med detaljer" ma:internalName="SharedWithDetails" ma:readOnly="true">
      <xsd:simpleType>
        <xsd:restriction base="dms:Note">
          <xsd:maxLength value="255"/>
        </xsd:restriction>
      </xsd:simpleType>
    </xsd:element>
    <xsd:element name="TaxCatchAll" ma:index="21" nillable="true" ma:displayName="Taxonomy Catch All Column" ma:hidden="true" ma:list="{f5e91d1a-305b-45a3-a77d-c528bc269436}" ma:internalName="TaxCatchAll" ma:showField="CatchAllData" ma:web="f3c7dd59-b121-4ed9-9039-bcb33ae5fe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TaxCatchAll xmlns="f3c7dd59-b121-4ed9-9039-bcb33ae5fe14" xsi:nil="true"/>
    <lcf76f155ced4ddcb4097134ff3c332f xmlns="d785b821-c12a-4aff-b945-275d8c496ca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3D22457-07F1-47B6-A4E3-D51568F6939A}">
  <ds:schemaRefs>
    <ds:schemaRef ds:uri="http://schemas.openxmlformats.org/officeDocument/2006/bibliography"/>
  </ds:schemaRefs>
</ds:datastoreItem>
</file>

<file path=customXml/itemProps2.xml><?xml version="1.0" encoding="utf-8"?>
<ds:datastoreItem xmlns:ds="http://schemas.openxmlformats.org/officeDocument/2006/customXml" ds:itemID="{8C7DD99F-BE99-48DF-A65B-5F9C5AFB4E8F}">
  <ds:schemaRefs/>
</ds:datastoreItem>
</file>

<file path=customXml/itemProps3.xml><?xml version="1.0" encoding="utf-8"?>
<ds:datastoreItem xmlns:ds="http://schemas.openxmlformats.org/officeDocument/2006/customXml" ds:itemID="{C571F0DB-F630-4C99-841F-D3124FA7BA65}">
  <ds:schemaRefs/>
</ds:datastoreItem>
</file>

<file path=customXml/itemProps4.xml><?xml version="1.0" encoding="utf-8"?>
<ds:datastoreItem xmlns:ds="http://schemas.openxmlformats.org/officeDocument/2006/customXml" ds:itemID="{E9D98ACC-5132-453E-8CAB-973C0AD4966B}"/>
</file>

<file path=customXml/itemProps5.xml><?xml version="1.0" encoding="utf-8"?>
<ds:datastoreItem xmlns:ds="http://schemas.openxmlformats.org/officeDocument/2006/customXml" ds:itemID="{9AFBF590-6B6D-45F8-9E3F-091FBFD23293}"/>
</file>

<file path=customXml/itemProps6.xml><?xml version="1.0" encoding="utf-8"?>
<ds:datastoreItem xmlns:ds="http://schemas.openxmlformats.org/officeDocument/2006/customXml" ds:itemID="{FB7EBC10-1667-4253-A905-E83EE3C479C2}"/>
</file>

<file path=docProps/app.xml><?xml version="1.0" encoding="utf-8"?>
<Properties xmlns="http://schemas.openxmlformats.org/officeDocument/2006/extended-properties" xmlns:vt="http://schemas.openxmlformats.org/officeDocument/2006/docPropsVTypes">
  <Template>5p3hux3s</Template>
  <TotalTime>0</TotalTime>
  <Pages>2</Pages>
  <Words>224</Words>
  <Characters>1277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Mads Jacob Kjærsgaard Amstrup</dc:creator>
  <cp:keywords/>
  <dc:description/>
  <cp:lastModifiedBy>Mads Jacob Kjærsgaard Amstrup</cp:lastModifiedBy>
  <cp:revision>65</cp:revision>
  <dcterms:created xsi:type="dcterms:W3CDTF">2025-06-03T09:15:00Z</dcterms:created>
  <dcterms:modified xsi:type="dcterms:W3CDTF">2025-06-03T14:28:00Z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cph</vt:lpwstr>
  </property>
  <property fmtid="{D5CDD505-2E9C-101B-9397-08002B2CF9AE}" pid="3" name="TemplafyTemplateId">
    <vt:lpwstr>1157346893198787850</vt:lpwstr>
  </property>
  <property fmtid="{D5CDD505-2E9C-101B-9397-08002B2CF9AE}" pid="4" name="TemplafyUserProfileId">
    <vt:lpwstr>1011676205956202545</vt:lpwstr>
  </property>
  <property fmtid="{D5CDD505-2E9C-101B-9397-08002B2CF9AE}" pid="5" name="TemplafyFromBlank">
    <vt:bool>true</vt:bool>
  </property>
  <property fmtid="{D5CDD505-2E9C-101B-9397-08002B2CF9AE}" pid="6" name="ContentTypeId">
    <vt:lpwstr>0x010100173F2D3204DE9E46930A5B3FDD46A67E</vt:lpwstr>
  </property>
</Properties>
</file>