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181EA" w14:textId="77777777" w:rsidR="00435C8E" w:rsidRPr="00435C8E" w:rsidRDefault="00435C8E" w:rsidP="00B03DE3">
      <w:pPr>
        <w:jc w:val="center"/>
        <w:rPr>
          <w:rFonts w:ascii="Arial" w:hAnsi="Arial" w:cs="Arial"/>
          <w:sz w:val="24"/>
          <w:szCs w:val="24"/>
        </w:rPr>
      </w:pPr>
      <w:r w:rsidRPr="00435C8E">
        <w:rPr>
          <w:rFonts w:ascii="Arial" w:hAnsi="Arial" w:cs="Arial"/>
          <w:sz w:val="24"/>
          <w:szCs w:val="24"/>
        </w:rPr>
        <w:t>Navigating Your Way</w:t>
      </w:r>
    </w:p>
    <w:p w14:paraId="18A65DE8" w14:textId="3E31C693" w:rsidR="00B03DE3" w:rsidRPr="00435C8E" w:rsidRDefault="00DA4C6A" w:rsidP="00B03DE3">
      <w:pPr>
        <w:jc w:val="center"/>
        <w:rPr>
          <w:rFonts w:ascii="Arial" w:hAnsi="Arial" w:cs="Arial"/>
          <w:sz w:val="24"/>
          <w:szCs w:val="24"/>
        </w:rPr>
      </w:pPr>
      <w:r w:rsidRPr="00435C8E">
        <w:rPr>
          <w:rFonts w:ascii="Arial" w:hAnsi="Arial" w:cs="Arial"/>
          <w:sz w:val="24"/>
          <w:szCs w:val="24"/>
        </w:rPr>
        <w:t>Ages 3</w:t>
      </w:r>
      <w:r w:rsidR="00B03DE3" w:rsidRPr="00435C8E">
        <w:rPr>
          <w:rFonts w:ascii="Arial" w:hAnsi="Arial" w:cs="Arial"/>
          <w:sz w:val="24"/>
          <w:szCs w:val="24"/>
        </w:rPr>
        <w:t>-6</w:t>
      </w:r>
    </w:p>
    <w:p w14:paraId="416D4CAC" w14:textId="44362866" w:rsidR="00D95808" w:rsidRPr="00AF1D62" w:rsidRDefault="00D95808" w:rsidP="00C44002">
      <w:pPr>
        <w:spacing w:after="240"/>
        <w:rPr>
          <w:rFonts w:ascii="Arial" w:hAnsi="Arial" w:cs="Arial"/>
          <w:sz w:val="24"/>
          <w:szCs w:val="24"/>
        </w:rPr>
      </w:pPr>
    </w:p>
    <w:p w14:paraId="69301BF3" w14:textId="7F6A307A" w:rsidR="00F75030" w:rsidRPr="00AF1D62" w:rsidRDefault="00F75030" w:rsidP="00F75030">
      <w:pPr>
        <w:spacing w:after="240" w:line="480" w:lineRule="auto"/>
        <w:rPr>
          <w:rFonts w:ascii="Arial" w:hAnsi="Arial" w:cs="Arial"/>
          <w:sz w:val="24"/>
          <w:szCs w:val="24"/>
        </w:rPr>
      </w:pPr>
      <w:r w:rsidRPr="00AF1D62">
        <w:rPr>
          <w:rFonts w:ascii="Arial" w:hAnsi="Arial" w:cs="Arial"/>
          <w:sz w:val="24"/>
          <w:szCs w:val="24"/>
        </w:rPr>
        <w:t>Being included in all aspects of life is key to your child’s social, psychological and cognitive development. Although educational and other services will be big part of your support system for many yea</w:t>
      </w:r>
      <w:bookmarkStart w:id="0" w:name="_GoBack"/>
      <w:bookmarkEnd w:id="0"/>
      <w:r w:rsidRPr="00AF1D62">
        <w:rPr>
          <w:rFonts w:ascii="Arial" w:hAnsi="Arial" w:cs="Arial"/>
          <w:sz w:val="24"/>
          <w:szCs w:val="24"/>
        </w:rPr>
        <w:t xml:space="preserve">rs to come, community connections and relationships are vital to your child’s long-term success. </w:t>
      </w:r>
      <w:r>
        <w:rPr>
          <w:rFonts w:ascii="Arial" w:hAnsi="Arial" w:cs="Arial"/>
          <w:sz w:val="24"/>
          <w:szCs w:val="24"/>
        </w:rPr>
        <w:t xml:space="preserve"> </w:t>
      </w:r>
    </w:p>
    <w:p w14:paraId="2FC437FB" w14:textId="1E0AEDCD" w:rsidR="00784287" w:rsidRPr="00AF1D62" w:rsidRDefault="00784287" w:rsidP="00C44002">
      <w:pPr>
        <w:spacing w:after="240" w:line="480" w:lineRule="auto"/>
        <w:rPr>
          <w:rFonts w:ascii="Arial" w:hAnsi="Arial" w:cs="Arial"/>
          <w:sz w:val="24"/>
          <w:szCs w:val="24"/>
        </w:rPr>
      </w:pPr>
      <w:r w:rsidRPr="00AF1D62">
        <w:rPr>
          <w:rFonts w:ascii="Arial" w:hAnsi="Arial" w:cs="Arial"/>
          <w:sz w:val="24"/>
          <w:szCs w:val="24"/>
        </w:rPr>
        <w:t xml:space="preserve">Transitioning from birth-to-three services </w:t>
      </w:r>
      <w:r w:rsidR="00195758">
        <w:rPr>
          <w:rFonts w:ascii="Arial" w:hAnsi="Arial" w:cs="Arial"/>
          <w:sz w:val="24"/>
          <w:szCs w:val="24"/>
        </w:rPr>
        <w:t>in</w:t>
      </w:r>
      <w:r w:rsidRPr="00AF1D62">
        <w:rPr>
          <w:rFonts w:ascii="Arial" w:hAnsi="Arial" w:cs="Arial"/>
          <w:sz w:val="24"/>
          <w:szCs w:val="24"/>
        </w:rPr>
        <w:t>to the school system comes with a series of changes for you and your child. Be prepared for not one, but several transitions</w:t>
      </w:r>
      <w:r w:rsidR="004E5EF1" w:rsidRPr="00AF1D62">
        <w:rPr>
          <w:rFonts w:ascii="Arial" w:hAnsi="Arial" w:cs="Arial"/>
          <w:sz w:val="24"/>
          <w:szCs w:val="24"/>
        </w:rPr>
        <w:t>—from early intervention services, to developmental preschool, then on to kindergarten and first grade. With each transition, s</w:t>
      </w:r>
      <w:r w:rsidRPr="00AF1D62">
        <w:rPr>
          <w:rFonts w:ascii="Arial" w:hAnsi="Arial" w:cs="Arial"/>
          <w:sz w:val="24"/>
          <w:szCs w:val="24"/>
        </w:rPr>
        <w:t>tart planning at least six months ahead.</w:t>
      </w:r>
      <w:r w:rsidR="00195758">
        <w:rPr>
          <w:rFonts w:ascii="Arial" w:hAnsi="Arial" w:cs="Arial"/>
          <w:sz w:val="24"/>
          <w:szCs w:val="24"/>
        </w:rPr>
        <w:t xml:space="preserve"> A good thing to remember is that all parents feel concerned about any transition in a child’s life. This is a very normal feeling no matter what the transition.</w:t>
      </w:r>
    </w:p>
    <w:p w14:paraId="2F57FBCF" w14:textId="77777777" w:rsidR="00195758" w:rsidRDefault="00282EA2" w:rsidP="00C44002">
      <w:pPr>
        <w:widowControl w:val="0"/>
        <w:autoSpaceDE w:val="0"/>
        <w:autoSpaceDN w:val="0"/>
        <w:adjustRightInd w:val="0"/>
        <w:spacing w:after="240" w:line="480" w:lineRule="auto"/>
        <w:rPr>
          <w:rFonts w:ascii="Arial" w:hAnsi="Arial" w:cs="Arial"/>
          <w:sz w:val="24"/>
          <w:szCs w:val="24"/>
        </w:rPr>
      </w:pPr>
      <w:r w:rsidRPr="00AF1D62">
        <w:rPr>
          <w:rFonts w:ascii="Arial" w:hAnsi="Arial" w:cs="Arial"/>
          <w:sz w:val="24"/>
          <w:szCs w:val="24"/>
        </w:rPr>
        <w:t>Once your child turns 3,</w:t>
      </w:r>
      <w:r w:rsidR="00AF3523" w:rsidRPr="00AF1D62">
        <w:rPr>
          <w:rFonts w:ascii="Arial" w:hAnsi="Arial" w:cs="Arial"/>
          <w:sz w:val="24"/>
          <w:szCs w:val="24"/>
        </w:rPr>
        <w:t xml:space="preserve"> you </w:t>
      </w:r>
      <w:r w:rsidRPr="00AF1D62">
        <w:rPr>
          <w:rFonts w:ascii="Arial" w:hAnsi="Arial" w:cs="Arial"/>
          <w:sz w:val="24"/>
          <w:szCs w:val="24"/>
        </w:rPr>
        <w:t>no longer have</w:t>
      </w:r>
      <w:r w:rsidR="00AF3523" w:rsidRPr="00AF1D62">
        <w:rPr>
          <w:rFonts w:ascii="Arial" w:hAnsi="Arial" w:cs="Arial"/>
          <w:sz w:val="24"/>
          <w:szCs w:val="24"/>
        </w:rPr>
        <w:t xml:space="preserve"> a Family Resources Coordinator to guide you</w:t>
      </w:r>
      <w:r w:rsidRPr="00AF1D62">
        <w:rPr>
          <w:rFonts w:ascii="Arial" w:hAnsi="Arial" w:cs="Arial"/>
          <w:sz w:val="24"/>
          <w:szCs w:val="24"/>
        </w:rPr>
        <w:t>, and t</w:t>
      </w:r>
      <w:r w:rsidR="004E5EF1" w:rsidRPr="00AF1D62">
        <w:rPr>
          <w:rFonts w:ascii="Arial" w:hAnsi="Arial" w:cs="Arial"/>
          <w:sz w:val="24"/>
          <w:szCs w:val="24"/>
        </w:rPr>
        <w:t xml:space="preserve">he family-centered approach of early intervention </w:t>
      </w:r>
      <w:r w:rsidR="00AF3523" w:rsidRPr="00AF1D62">
        <w:rPr>
          <w:rFonts w:ascii="Arial" w:hAnsi="Arial" w:cs="Arial"/>
          <w:sz w:val="24"/>
          <w:szCs w:val="24"/>
        </w:rPr>
        <w:t xml:space="preserve">will change </w:t>
      </w:r>
      <w:r w:rsidR="00195758">
        <w:rPr>
          <w:rFonts w:ascii="Arial" w:hAnsi="Arial" w:cs="Arial"/>
          <w:sz w:val="24"/>
          <w:szCs w:val="24"/>
        </w:rPr>
        <w:t xml:space="preserve">to a </w:t>
      </w:r>
      <w:r w:rsidR="004E5EF1" w:rsidRPr="00AF1D62">
        <w:rPr>
          <w:rFonts w:ascii="Arial" w:hAnsi="Arial" w:cs="Arial"/>
          <w:sz w:val="24"/>
          <w:szCs w:val="24"/>
        </w:rPr>
        <w:t>focus</w:t>
      </w:r>
      <w:r w:rsidR="00AF3523" w:rsidRPr="00AF1D62">
        <w:rPr>
          <w:rFonts w:ascii="Arial" w:hAnsi="Arial" w:cs="Arial"/>
          <w:sz w:val="24"/>
          <w:szCs w:val="24"/>
        </w:rPr>
        <w:t xml:space="preserve"> </w:t>
      </w:r>
      <w:r w:rsidR="00195758">
        <w:rPr>
          <w:rFonts w:ascii="Arial" w:hAnsi="Arial" w:cs="Arial"/>
          <w:sz w:val="24"/>
          <w:szCs w:val="24"/>
        </w:rPr>
        <w:t>on your child as a</w:t>
      </w:r>
      <w:r w:rsidR="004E5EF1" w:rsidRPr="00AF1D62">
        <w:rPr>
          <w:rFonts w:ascii="Arial" w:hAnsi="Arial" w:cs="Arial"/>
          <w:sz w:val="24"/>
          <w:szCs w:val="24"/>
        </w:rPr>
        <w:t xml:space="preserve"> student</w:t>
      </w:r>
      <w:r w:rsidR="00AF3523" w:rsidRPr="00AF1D62">
        <w:rPr>
          <w:rFonts w:ascii="Arial" w:hAnsi="Arial" w:cs="Arial"/>
          <w:sz w:val="24"/>
          <w:szCs w:val="24"/>
        </w:rPr>
        <w:t xml:space="preserve">. </w:t>
      </w:r>
    </w:p>
    <w:p w14:paraId="09DE912C" w14:textId="5D6400B3" w:rsidR="00373513" w:rsidRPr="00AF1D62" w:rsidRDefault="00AF3523" w:rsidP="00C44002">
      <w:pPr>
        <w:widowControl w:val="0"/>
        <w:autoSpaceDE w:val="0"/>
        <w:autoSpaceDN w:val="0"/>
        <w:adjustRightInd w:val="0"/>
        <w:spacing w:after="240" w:line="480" w:lineRule="auto"/>
        <w:rPr>
          <w:rFonts w:ascii="Arial" w:hAnsi="Arial" w:cs="Arial"/>
          <w:sz w:val="24"/>
          <w:szCs w:val="24"/>
        </w:rPr>
      </w:pPr>
      <w:r w:rsidRPr="00AF1D62">
        <w:rPr>
          <w:rFonts w:ascii="Arial" w:hAnsi="Arial" w:cs="Arial"/>
          <w:sz w:val="24"/>
          <w:szCs w:val="24"/>
        </w:rPr>
        <w:t>Before your child transitions, find out the name and contact information for each of the school district professionals involved in your child’s education, w</w:t>
      </w:r>
      <w:r w:rsidR="00784287" w:rsidRPr="00AF1D62">
        <w:rPr>
          <w:rFonts w:ascii="Arial" w:hAnsi="Arial" w:cs="Arial"/>
          <w:sz w:val="24"/>
          <w:szCs w:val="24"/>
        </w:rPr>
        <w:t>hether it’s an Early Childhood Coordinator, Readiness to L</w:t>
      </w:r>
      <w:r w:rsidR="00C25CA0" w:rsidRPr="00AF1D62">
        <w:rPr>
          <w:rFonts w:ascii="Arial" w:hAnsi="Arial" w:cs="Arial"/>
          <w:sz w:val="24"/>
          <w:szCs w:val="24"/>
        </w:rPr>
        <w:t>earn Coordinator, or school psyc</w:t>
      </w:r>
      <w:r w:rsidR="00784287" w:rsidRPr="00AF1D62">
        <w:rPr>
          <w:rFonts w:ascii="Arial" w:hAnsi="Arial" w:cs="Arial"/>
          <w:sz w:val="24"/>
          <w:szCs w:val="24"/>
        </w:rPr>
        <w:t xml:space="preserve">hologist, the professionals involved in coordinating special educational services will vary. </w:t>
      </w:r>
    </w:p>
    <w:p w14:paraId="181632D4" w14:textId="607BBE53" w:rsidR="00C26249" w:rsidRPr="00AF1D62" w:rsidRDefault="00C26249" w:rsidP="00C44002">
      <w:pPr>
        <w:widowControl w:val="0"/>
        <w:autoSpaceDE w:val="0"/>
        <w:autoSpaceDN w:val="0"/>
        <w:adjustRightInd w:val="0"/>
        <w:spacing w:after="240" w:line="480" w:lineRule="auto"/>
        <w:rPr>
          <w:rFonts w:ascii="Arial" w:hAnsi="Arial" w:cs="Arial"/>
          <w:sz w:val="24"/>
          <w:szCs w:val="24"/>
        </w:rPr>
      </w:pPr>
      <w:r w:rsidRPr="00AF1D62">
        <w:rPr>
          <w:rFonts w:ascii="Arial" w:hAnsi="Arial" w:cs="Arial"/>
          <w:sz w:val="24"/>
          <w:szCs w:val="24"/>
        </w:rPr>
        <w:t xml:space="preserve">One way to prepare is to think about how your child communicates, your dreams for your child, and any concerns. You can share information with transition staff with a letter, power point or photos. Personalizing your child will help staff get a fuller picture of </w:t>
      </w:r>
      <w:r w:rsidRPr="00AF1D62">
        <w:rPr>
          <w:rFonts w:ascii="Arial" w:hAnsi="Arial" w:cs="Arial"/>
          <w:sz w:val="24"/>
          <w:szCs w:val="24"/>
        </w:rPr>
        <w:lastRenderedPageBreak/>
        <w:t xml:space="preserve">their life. </w:t>
      </w:r>
    </w:p>
    <w:p w14:paraId="6871CEAC" w14:textId="730EEA39" w:rsidR="001F76E3" w:rsidRPr="00AF1D62" w:rsidRDefault="00EA20E5" w:rsidP="00C44002">
      <w:pPr>
        <w:spacing w:after="240" w:line="480" w:lineRule="auto"/>
        <w:rPr>
          <w:rFonts w:ascii="Arial" w:hAnsi="Arial" w:cs="Arial"/>
          <w:sz w:val="24"/>
          <w:szCs w:val="24"/>
        </w:rPr>
      </w:pPr>
      <w:r w:rsidRPr="00AF1D62">
        <w:rPr>
          <w:rFonts w:ascii="Arial" w:hAnsi="Arial" w:cs="Arial"/>
          <w:sz w:val="24"/>
          <w:szCs w:val="24"/>
        </w:rPr>
        <w:t xml:space="preserve">Thanks to the families before you, and the Individuals with Disabilities Education Act known as IDEA, public schools must provide your child a free appropriate public education known as FAPE from age three to twenty one. </w:t>
      </w:r>
    </w:p>
    <w:p w14:paraId="71129D82" w14:textId="4C2308AC" w:rsidR="00E551E5" w:rsidRPr="00AF1D62" w:rsidRDefault="00AF3523" w:rsidP="00C44002">
      <w:pPr>
        <w:spacing w:after="240" w:line="480" w:lineRule="auto"/>
        <w:rPr>
          <w:rFonts w:ascii="Arial" w:hAnsi="Arial" w:cs="Arial"/>
          <w:sz w:val="24"/>
          <w:szCs w:val="24"/>
        </w:rPr>
      </w:pPr>
      <w:r w:rsidRPr="00AF1D62">
        <w:rPr>
          <w:rFonts w:ascii="Arial" w:hAnsi="Arial" w:cs="Arial"/>
          <w:sz w:val="24"/>
          <w:szCs w:val="24"/>
        </w:rPr>
        <w:t>Under IDEA, e</w:t>
      </w:r>
      <w:r w:rsidR="009D5970" w:rsidRPr="00AF1D62">
        <w:rPr>
          <w:rFonts w:ascii="Arial" w:hAnsi="Arial" w:cs="Arial"/>
          <w:sz w:val="24"/>
          <w:szCs w:val="24"/>
        </w:rPr>
        <w:t>ver</w:t>
      </w:r>
      <w:r w:rsidR="00373513" w:rsidRPr="00AF1D62">
        <w:rPr>
          <w:rFonts w:ascii="Arial" w:hAnsi="Arial" w:cs="Arial"/>
          <w:sz w:val="24"/>
          <w:szCs w:val="24"/>
        </w:rPr>
        <w:t>y child is entitled to have an Individual</w:t>
      </w:r>
      <w:r w:rsidR="00C26249" w:rsidRPr="00AF1D62">
        <w:rPr>
          <w:rFonts w:ascii="Arial" w:hAnsi="Arial" w:cs="Arial"/>
          <w:sz w:val="24"/>
          <w:szCs w:val="24"/>
        </w:rPr>
        <w:t>ized</w:t>
      </w:r>
      <w:r w:rsidR="00373513" w:rsidRPr="00AF1D62">
        <w:rPr>
          <w:rFonts w:ascii="Arial" w:hAnsi="Arial" w:cs="Arial"/>
          <w:sz w:val="24"/>
          <w:szCs w:val="24"/>
        </w:rPr>
        <w:t xml:space="preserve"> E</w:t>
      </w:r>
      <w:r w:rsidR="009D5970" w:rsidRPr="00AF1D62">
        <w:rPr>
          <w:rFonts w:ascii="Arial" w:hAnsi="Arial" w:cs="Arial"/>
          <w:sz w:val="24"/>
          <w:szCs w:val="24"/>
        </w:rPr>
        <w:t>du</w:t>
      </w:r>
      <w:r w:rsidR="00C26249" w:rsidRPr="00AF1D62">
        <w:rPr>
          <w:rFonts w:ascii="Arial" w:hAnsi="Arial" w:cs="Arial"/>
          <w:sz w:val="24"/>
          <w:szCs w:val="24"/>
        </w:rPr>
        <w:t>cation</w:t>
      </w:r>
      <w:r w:rsidR="00373513" w:rsidRPr="00AF1D62">
        <w:rPr>
          <w:rFonts w:ascii="Arial" w:hAnsi="Arial" w:cs="Arial"/>
          <w:sz w:val="24"/>
          <w:szCs w:val="24"/>
        </w:rPr>
        <w:t xml:space="preserve"> P</w:t>
      </w:r>
      <w:r w:rsidR="009D5970" w:rsidRPr="00AF1D62">
        <w:rPr>
          <w:rFonts w:ascii="Arial" w:hAnsi="Arial" w:cs="Arial"/>
          <w:sz w:val="24"/>
          <w:szCs w:val="24"/>
        </w:rPr>
        <w:t>rogram</w:t>
      </w:r>
      <w:r w:rsidR="00C26249" w:rsidRPr="00AF1D62">
        <w:rPr>
          <w:rFonts w:ascii="Arial" w:hAnsi="Arial" w:cs="Arial"/>
          <w:sz w:val="24"/>
          <w:szCs w:val="24"/>
        </w:rPr>
        <w:t>,</w:t>
      </w:r>
      <w:r w:rsidR="009D5970" w:rsidRPr="00AF1D62">
        <w:rPr>
          <w:rFonts w:ascii="Arial" w:hAnsi="Arial" w:cs="Arial"/>
          <w:sz w:val="24"/>
          <w:szCs w:val="24"/>
        </w:rPr>
        <w:t xml:space="preserve"> known as an IEP. It’s specifically tailored to meet your child’s learn</w:t>
      </w:r>
      <w:r w:rsidR="00373513" w:rsidRPr="00AF1D62">
        <w:rPr>
          <w:rFonts w:ascii="Arial" w:hAnsi="Arial" w:cs="Arial"/>
          <w:sz w:val="24"/>
          <w:szCs w:val="24"/>
        </w:rPr>
        <w:t xml:space="preserve">ing strengths and needs. </w:t>
      </w:r>
      <w:r w:rsidR="009D5970" w:rsidRPr="00AF1D62">
        <w:rPr>
          <w:rFonts w:ascii="Arial" w:hAnsi="Arial" w:cs="Arial"/>
          <w:sz w:val="24"/>
          <w:szCs w:val="24"/>
        </w:rPr>
        <w:t>An IEP includes education goals and objectives in addition to related services as needed such as speech, physical, or occupationa</w:t>
      </w:r>
      <w:r w:rsidR="009B5509" w:rsidRPr="00AF1D62">
        <w:rPr>
          <w:rFonts w:ascii="Arial" w:hAnsi="Arial" w:cs="Arial"/>
          <w:sz w:val="24"/>
          <w:szCs w:val="24"/>
        </w:rPr>
        <w:t xml:space="preserve">l therapies, assistive technology, counseling, or other aides and services that enable your child to receive a free appropriate public education. </w:t>
      </w:r>
    </w:p>
    <w:p w14:paraId="2496362C" w14:textId="06415431" w:rsidR="00373513" w:rsidRPr="00AF1D62" w:rsidRDefault="00373513" w:rsidP="00C44002">
      <w:pPr>
        <w:widowControl w:val="0"/>
        <w:autoSpaceDE w:val="0"/>
        <w:autoSpaceDN w:val="0"/>
        <w:adjustRightInd w:val="0"/>
        <w:spacing w:after="240" w:line="480" w:lineRule="auto"/>
        <w:rPr>
          <w:rFonts w:ascii="Arial" w:hAnsi="Arial" w:cs="Arial"/>
          <w:color w:val="000000"/>
          <w:sz w:val="24"/>
          <w:szCs w:val="24"/>
        </w:rPr>
      </w:pPr>
      <w:r w:rsidRPr="00AF1D62">
        <w:rPr>
          <w:rFonts w:ascii="Arial" w:hAnsi="Arial" w:cs="Arial"/>
          <w:sz w:val="24"/>
          <w:szCs w:val="24"/>
        </w:rPr>
        <w:t xml:space="preserve">Even with state and federal laws to ensure your child’s right to an education it takes a lot </w:t>
      </w:r>
      <w:r w:rsidR="00195758">
        <w:rPr>
          <w:rFonts w:ascii="Arial" w:hAnsi="Arial" w:cs="Arial"/>
          <w:sz w:val="24"/>
          <w:szCs w:val="24"/>
        </w:rPr>
        <w:t xml:space="preserve">of </w:t>
      </w:r>
      <w:r w:rsidRPr="00AF1D62">
        <w:rPr>
          <w:rFonts w:ascii="Arial" w:hAnsi="Arial" w:cs="Arial"/>
          <w:sz w:val="24"/>
          <w:szCs w:val="24"/>
        </w:rPr>
        <w:t xml:space="preserve">hard work to see that your child gets the services and education he or she needs. </w:t>
      </w:r>
      <w:r w:rsidRPr="00AF1D62">
        <w:rPr>
          <w:rFonts w:ascii="Arial" w:hAnsi="Arial" w:cs="Arial"/>
          <w:color w:val="000000"/>
          <w:sz w:val="24"/>
          <w:szCs w:val="24"/>
        </w:rPr>
        <w:t>No one knows your child better than you do, so when it comes to making decisions regarding his/her education, it’s important to speak up and ensure that your child’s needs are being met. Organizations such as Parent to Parent (P2P) and Partnerships for Action, Voices for Empowerment (PAVE) will help you learn how to be your child’s best advocate.</w:t>
      </w:r>
      <w:r w:rsidR="00C44002" w:rsidRPr="00AF1D62">
        <w:rPr>
          <w:rFonts w:ascii="Arial" w:hAnsi="Arial" w:cs="Arial"/>
          <w:color w:val="000000"/>
          <w:sz w:val="24"/>
          <w:szCs w:val="24"/>
        </w:rPr>
        <w:t xml:space="preserve"> </w:t>
      </w:r>
      <w:r w:rsidR="00A24413" w:rsidRPr="00AF1D62">
        <w:rPr>
          <w:rFonts w:ascii="Arial" w:hAnsi="Arial" w:cs="Arial"/>
          <w:color w:val="000000"/>
          <w:sz w:val="24"/>
          <w:szCs w:val="24"/>
        </w:rPr>
        <w:t>Visit</w:t>
      </w:r>
      <w:r w:rsidRPr="00AF1D62">
        <w:rPr>
          <w:rFonts w:ascii="Arial" w:hAnsi="Arial" w:cs="Arial"/>
          <w:color w:val="000000"/>
          <w:sz w:val="24"/>
          <w:szCs w:val="24"/>
        </w:rPr>
        <w:t xml:space="preserve"> </w:t>
      </w:r>
      <w:r w:rsidRPr="00AF1D62">
        <w:rPr>
          <w:rFonts w:ascii="Arial" w:hAnsi="Arial" w:cs="Arial"/>
          <w:sz w:val="24"/>
          <w:szCs w:val="24"/>
        </w:rPr>
        <w:t>arcwa.org</w:t>
      </w:r>
      <w:r w:rsidR="00A24413" w:rsidRPr="00AF1D62">
        <w:rPr>
          <w:rFonts w:ascii="Arial" w:hAnsi="Arial" w:cs="Arial"/>
          <w:sz w:val="24"/>
          <w:szCs w:val="24"/>
        </w:rPr>
        <w:t>/</w:t>
      </w:r>
      <w:proofErr w:type="spellStart"/>
      <w:r w:rsidR="00A24413" w:rsidRPr="00AF1D62">
        <w:rPr>
          <w:rFonts w:ascii="Arial" w:hAnsi="Arial" w:cs="Arial"/>
          <w:sz w:val="24"/>
          <w:szCs w:val="24"/>
        </w:rPr>
        <w:t>getsupport</w:t>
      </w:r>
      <w:proofErr w:type="spellEnd"/>
      <w:r w:rsidR="00A24413" w:rsidRPr="00AF1D62">
        <w:rPr>
          <w:rFonts w:ascii="Arial" w:hAnsi="Arial" w:cs="Arial"/>
          <w:sz w:val="24"/>
          <w:szCs w:val="24"/>
        </w:rPr>
        <w:t xml:space="preserve"> to find a Parent to Parent office near you. For assistance from PAVE, visit wapave.org.</w:t>
      </w:r>
    </w:p>
    <w:p w14:paraId="1EE19CE4" w14:textId="2E1A3BA0" w:rsidR="00373513" w:rsidRPr="00AF1D62" w:rsidRDefault="00AF3523" w:rsidP="00C44002">
      <w:pPr>
        <w:widowControl w:val="0"/>
        <w:autoSpaceDE w:val="0"/>
        <w:autoSpaceDN w:val="0"/>
        <w:adjustRightInd w:val="0"/>
        <w:spacing w:after="240" w:line="480" w:lineRule="auto"/>
        <w:rPr>
          <w:rFonts w:ascii="Arial" w:hAnsi="Arial" w:cs="Arial"/>
          <w:color w:val="000000"/>
          <w:sz w:val="24"/>
          <w:szCs w:val="24"/>
        </w:rPr>
      </w:pPr>
      <w:r w:rsidRPr="00AF1D62">
        <w:rPr>
          <w:rFonts w:ascii="Arial" w:hAnsi="Arial" w:cs="Arial"/>
          <w:color w:val="000000"/>
          <w:sz w:val="24"/>
          <w:szCs w:val="24"/>
        </w:rPr>
        <w:t>The</w:t>
      </w:r>
      <w:r w:rsidR="00373513" w:rsidRPr="00AF1D62">
        <w:rPr>
          <w:rFonts w:ascii="Arial" w:hAnsi="Arial" w:cs="Arial"/>
          <w:color w:val="000000"/>
          <w:sz w:val="24"/>
          <w:szCs w:val="24"/>
        </w:rPr>
        <w:t xml:space="preserve"> Office of the Education </w:t>
      </w:r>
      <w:proofErr w:type="spellStart"/>
      <w:r w:rsidR="00373513" w:rsidRPr="00AF1D62">
        <w:rPr>
          <w:rFonts w:ascii="Arial" w:hAnsi="Arial" w:cs="Arial"/>
          <w:color w:val="000000"/>
          <w:sz w:val="24"/>
          <w:szCs w:val="24"/>
        </w:rPr>
        <w:t>Ombuds</w:t>
      </w:r>
      <w:proofErr w:type="spellEnd"/>
      <w:r w:rsidR="00373513" w:rsidRPr="00AF1D62">
        <w:rPr>
          <w:rFonts w:ascii="Arial" w:hAnsi="Arial" w:cs="Arial"/>
          <w:color w:val="000000"/>
          <w:sz w:val="24"/>
          <w:szCs w:val="24"/>
        </w:rPr>
        <w:t xml:space="preserve"> (OEO) resolves complaints, disputes, and problems between families and public schools. The OEO is independent of the public school system and provides an alternative to costly lawsuits and administrative hearings.</w:t>
      </w:r>
      <w:r w:rsidR="00C44002" w:rsidRPr="00AF1D62">
        <w:rPr>
          <w:rFonts w:ascii="Arial" w:hAnsi="Arial" w:cs="Arial"/>
          <w:color w:val="000000"/>
          <w:sz w:val="24"/>
          <w:szCs w:val="24"/>
        </w:rPr>
        <w:t xml:space="preserve"> For more information, call </w:t>
      </w:r>
      <w:r w:rsidR="00373513" w:rsidRPr="00AF1D62">
        <w:rPr>
          <w:rFonts w:ascii="Arial" w:hAnsi="Arial" w:cs="Arial"/>
          <w:color w:val="000000"/>
          <w:sz w:val="24"/>
          <w:szCs w:val="24"/>
        </w:rPr>
        <w:t xml:space="preserve">1-866-297-2597; </w:t>
      </w:r>
      <w:r w:rsidR="00373513" w:rsidRPr="00AF1D62">
        <w:rPr>
          <w:rFonts w:ascii="Arial" w:hAnsi="Arial" w:cs="Arial"/>
          <w:color w:val="994806"/>
          <w:sz w:val="24"/>
          <w:szCs w:val="24"/>
        </w:rPr>
        <w:t>www.governor.wa.gov/oeo</w:t>
      </w:r>
    </w:p>
    <w:p w14:paraId="371A64C6" w14:textId="77777777" w:rsidR="00C26249" w:rsidRPr="00AF1D62" w:rsidRDefault="00C26249" w:rsidP="00C26249">
      <w:pPr>
        <w:pStyle w:val="NormalWeb"/>
        <w:spacing w:after="240" w:afterAutospacing="0" w:line="480" w:lineRule="auto"/>
        <w:rPr>
          <w:rFonts w:ascii="Arial" w:eastAsia="Times New Roman" w:hAnsi="Arial" w:cs="Arial"/>
          <w:sz w:val="24"/>
          <w:szCs w:val="24"/>
        </w:rPr>
      </w:pPr>
      <w:r w:rsidRPr="00AF1D62">
        <w:rPr>
          <w:rFonts w:ascii="Arial" w:hAnsi="Arial" w:cs="Arial"/>
          <w:sz w:val="24"/>
          <w:szCs w:val="24"/>
        </w:rPr>
        <w:lastRenderedPageBreak/>
        <w:t xml:space="preserve">It’s just as important to build your network of support and connection to your community. </w:t>
      </w:r>
    </w:p>
    <w:p w14:paraId="219CF222" w14:textId="0E778ED3" w:rsidR="00C26249" w:rsidRPr="00AF1D62" w:rsidRDefault="00C26249" w:rsidP="00C26249">
      <w:pPr>
        <w:spacing w:after="240" w:line="480" w:lineRule="auto"/>
        <w:rPr>
          <w:rFonts w:ascii="Arial" w:hAnsi="Arial" w:cs="Arial"/>
          <w:sz w:val="24"/>
          <w:szCs w:val="24"/>
        </w:rPr>
      </w:pPr>
      <w:r w:rsidRPr="00AF1D62">
        <w:rPr>
          <w:rFonts w:ascii="Arial" w:hAnsi="Arial" w:cs="Arial"/>
          <w:sz w:val="24"/>
          <w:szCs w:val="24"/>
        </w:rPr>
        <w:t xml:space="preserve">The more your child learns to participate in groups and socialize with other children, the better </w:t>
      </w:r>
      <w:r w:rsidR="00DA4C6A" w:rsidRPr="00AF1D62">
        <w:rPr>
          <w:rFonts w:ascii="Arial" w:hAnsi="Arial" w:cs="Arial"/>
          <w:sz w:val="24"/>
          <w:szCs w:val="24"/>
        </w:rPr>
        <w:t xml:space="preserve">they </w:t>
      </w:r>
      <w:r w:rsidRPr="00AF1D62">
        <w:rPr>
          <w:rFonts w:ascii="Arial" w:hAnsi="Arial" w:cs="Arial"/>
          <w:sz w:val="24"/>
          <w:szCs w:val="24"/>
        </w:rPr>
        <w:t xml:space="preserve">will make the transition to school. Look for opportunities to include your child in typical community activities, such as library story time or Parks &amp; Recreation programs. </w:t>
      </w:r>
    </w:p>
    <w:p w14:paraId="1D01C796" w14:textId="77777777" w:rsidR="00C26249" w:rsidRPr="00AF1D62" w:rsidRDefault="00C26249" w:rsidP="00C26249">
      <w:pPr>
        <w:spacing w:after="240" w:line="480" w:lineRule="auto"/>
        <w:rPr>
          <w:rFonts w:ascii="Arial" w:eastAsia="Times New Roman" w:hAnsi="Arial" w:cs="Arial"/>
          <w:sz w:val="24"/>
          <w:szCs w:val="24"/>
        </w:rPr>
      </w:pPr>
      <w:r w:rsidRPr="00AF1D62">
        <w:rPr>
          <w:rFonts w:ascii="Arial" w:hAnsi="Arial" w:cs="Arial"/>
          <w:color w:val="211D1E"/>
          <w:sz w:val="24"/>
          <w:szCs w:val="24"/>
        </w:rPr>
        <w:t xml:space="preserve">The Family Community Connections Guidebook, a free publication of The Arc of Washington State, offers valuable tips and </w:t>
      </w:r>
      <w:r w:rsidRPr="00AF1D62">
        <w:rPr>
          <w:rFonts w:ascii="Arial" w:eastAsia="Times New Roman" w:hAnsi="Arial" w:cs="Arial"/>
          <w:sz w:val="24"/>
          <w:szCs w:val="24"/>
        </w:rPr>
        <w:t>worksheets for identifying people, places and ideas to help broaden your family member’s social circle and community connections. Visit informingfamilies.org to download a free copy in English or Spanish.</w:t>
      </w:r>
    </w:p>
    <w:p w14:paraId="3CA32D30" w14:textId="0FE90588" w:rsidR="00BE3881" w:rsidRPr="00AF1D62" w:rsidRDefault="00BE3881" w:rsidP="00BE3881">
      <w:pPr>
        <w:pStyle w:val="NormalWeb"/>
        <w:spacing w:line="480" w:lineRule="auto"/>
        <w:rPr>
          <w:rFonts w:ascii="Arial" w:hAnsi="Arial" w:cs="Arial"/>
          <w:color w:val="211D1E"/>
          <w:sz w:val="24"/>
          <w:szCs w:val="24"/>
        </w:rPr>
      </w:pPr>
      <w:r w:rsidRPr="00AF1D62">
        <w:rPr>
          <w:rFonts w:ascii="Arial" w:hAnsi="Arial" w:cs="Arial"/>
          <w:color w:val="211D1E"/>
          <w:sz w:val="24"/>
          <w:szCs w:val="24"/>
        </w:rPr>
        <w:t xml:space="preserve">If you have other children, there’s support for them, too. </w:t>
      </w:r>
      <w:proofErr w:type="spellStart"/>
      <w:r w:rsidRPr="00AF1D62">
        <w:rPr>
          <w:rFonts w:ascii="Arial" w:hAnsi="Arial" w:cs="Arial"/>
          <w:color w:val="211D1E"/>
          <w:sz w:val="24"/>
          <w:szCs w:val="24"/>
        </w:rPr>
        <w:t>Sibshops</w:t>
      </w:r>
      <w:proofErr w:type="spellEnd"/>
      <w:r w:rsidRPr="00AF1D62">
        <w:rPr>
          <w:rFonts w:ascii="Arial" w:hAnsi="Arial" w:cs="Arial"/>
          <w:color w:val="211D1E"/>
          <w:sz w:val="24"/>
          <w:szCs w:val="24"/>
        </w:rPr>
        <w:t xml:space="preserve"> provide peer support from other siblings in a lively, recreational setting. Visit siblingsupport.org to find a </w:t>
      </w:r>
      <w:proofErr w:type="spellStart"/>
      <w:r w:rsidRPr="00AF1D62">
        <w:rPr>
          <w:rFonts w:ascii="Arial" w:hAnsi="Arial" w:cs="Arial"/>
          <w:color w:val="211D1E"/>
          <w:sz w:val="24"/>
          <w:szCs w:val="24"/>
        </w:rPr>
        <w:t>Sibshop</w:t>
      </w:r>
      <w:proofErr w:type="spellEnd"/>
      <w:r w:rsidRPr="00AF1D62">
        <w:rPr>
          <w:rFonts w:ascii="Arial" w:hAnsi="Arial" w:cs="Arial"/>
          <w:color w:val="211D1E"/>
          <w:sz w:val="24"/>
          <w:szCs w:val="24"/>
        </w:rPr>
        <w:t xml:space="preserve"> near you.</w:t>
      </w:r>
    </w:p>
    <w:p w14:paraId="68529909" w14:textId="77777777" w:rsidR="00C26249" w:rsidRPr="00AF1D62" w:rsidRDefault="00C26249" w:rsidP="00C26249">
      <w:pPr>
        <w:widowControl w:val="0"/>
        <w:autoSpaceDE w:val="0"/>
        <w:autoSpaceDN w:val="0"/>
        <w:adjustRightInd w:val="0"/>
        <w:spacing w:after="240" w:line="480" w:lineRule="auto"/>
        <w:rPr>
          <w:rFonts w:ascii="Arial" w:hAnsi="Arial" w:cs="Arial"/>
          <w:sz w:val="24"/>
          <w:szCs w:val="24"/>
        </w:rPr>
      </w:pPr>
      <w:r w:rsidRPr="00AF1D62">
        <w:rPr>
          <w:rFonts w:ascii="Arial" w:hAnsi="Arial" w:cs="Arial"/>
          <w:sz w:val="24"/>
          <w:szCs w:val="24"/>
        </w:rPr>
        <w:t>As you navigate this transition to early childhood, pay attention to your child’s evolving interests, abilities and strengths. These will form the building blocks for the many types of planning that will take place throughout their life—from educational and service supports to larger life goals.</w:t>
      </w:r>
    </w:p>
    <w:p w14:paraId="16D4A8AB" w14:textId="08381112" w:rsidR="00822DE2" w:rsidRPr="00AF1D62" w:rsidRDefault="00C26249" w:rsidP="00822DE2">
      <w:pPr>
        <w:pStyle w:val="Pa0"/>
        <w:spacing w:after="240" w:line="480" w:lineRule="auto"/>
        <w:rPr>
          <w:rFonts w:ascii="Arial" w:hAnsi="Arial" w:cs="Arial"/>
        </w:rPr>
      </w:pPr>
      <w:r w:rsidRPr="00AF1D62">
        <w:rPr>
          <w:rFonts w:ascii="Arial" w:hAnsi="Arial" w:cs="Arial"/>
        </w:rPr>
        <w:t>My Life Plan, a free online planning tool, is a great way to document your child’s interests, strengths, abilities and needs. My Life Plan helps you create goals based on your child’s unique qualities at every stage of life.</w:t>
      </w:r>
      <w:r w:rsidR="00BD2BBB" w:rsidRPr="00AF1D62">
        <w:rPr>
          <w:rFonts w:ascii="Arial" w:hAnsi="Arial" w:cs="Arial"/>
        </w:rPr>
        <w:t xml:space="preserve"> Share your child’s plan with anyone who plays an important role in their life, such as other family members, doctors, educators, and therapists.</w:t>
      </w:r>
      <w:r w:rsidRPr="00AF1D62">
        <w:rPr>
          <w:rFonts w:ascii="Arial" w:hAnsi="Arial" w:cs="Arial"/>
        </w:rPr>
        <w:t xml:space="preserve"> Visit </w:t>
      </w:r>
      <w:proofErr w:type="spellStart"/>
      <w:r w:rsidRPr="00AF1D62">
        <w:rPr>
          <w:rFonts w:ascii="Arial" w:hAnsi="Arial" w:cs="Arial"/>
        </w:rPr>
        <w:t>mylifeplan.guide</w:t>
      </w:r>
      <w:proofErr w:type="spellEnd"/>
      <w:r w:rsidRPr="00AF1D62">
        <w:rPr>
          <w:rFonts w:ascii="Arial" w:hAnsi="Arial" w:cs="Arial"/>
        </w:rPr>
        <w:t xml:space="preserve"> to get started.</w:t>
      </w:r>
    </w:p>
    <w:p w14:paraId="721B5ED6" w14:textId="14704C99" w:rsidR="00F878EB" w:rsidRPr="00AF1D62" w:rsidRDefault="009B5509" w:rsidP="00F878EB">
      <w:pPr>
        <w:spacing w:after="240" w:line="480" w:lineRule="auto"/>
        <w:rPr>
          <w:rFonts w:ascii="Arial" w:hAnsi="Arial" w:cs="Arial"/>
          <w:sz w:val="24"/>
          <w:szCs w:val="24"/>
        </w:rPr>
      </w:pPr>
      <w:r w:rsidRPr="00AF1D62">
        <w:rPr>
          <w:rFonts w:ascii="Arial" w:hAnsi="Arial" w:cs="Arial"/>
          <w:sz w:val="24"/>
          <w:szCs w:val="24"/>
        </w:rPr>
        <w:lastRenderedPageBreak/>
        <w:t>In addition to special education</w:t>
      </w:r>
      <w:r w:rsidR="00C26249" w:rsidRPr="00AF1D62">
        <w:rPr>
          <w:rFonts w:ascii="Arial" w:hAnsi="Arial" w:cs="Arial"/>
          <w:sz w:val="24"/>
          <w:szCs w:val="24"/>
        </w:rPr>
        <w:t xml:space="preserve"> and community resources, additional </w:t>
      </w:r>
      <w:r w:rsidRPr="00AF1D62">
        <w:rPr>
          <w:rFonts w:ascii="Arial" w:hAnsi="Arial" w:cs="Arial"/>
          <w:sz w:val="24"/>
          <w:szCs w:val="24"/>
        </w:rPr>
        <w:t xml:space="preserve">publicly funded services </w:t>
      </w:r>
      <w:r w:rsidR="00F878EB" w:rsidRPr="00AF1D62">
        <w:rPr>
          <w:rFonts w:ascii="Arial" w:hAnsi="Arial" w:cs="Arial"/>
          <w:sz w:val="24"/>
          <w:szCs w:val="24"/>
        </w:rPr>
        <w:t xml:space="preserve">and benefits </w:t>
      </w:r>
      <w:r w:rsidRPr="00AF1D62">
        <w:rPr>
          <w:rFonts w:ascii="Arial" w:hAnsi="Arial" w:cs="Arial"/>
          <w:sz w:val="24"/>
          <w:szCs w:val="24"/>
        </w:rPr>
        <w:t xml:space="preserve">may be available to your child. </w:t>
      </w:r>
    </w:p>
    <w:p w14:paraId="7760D453" w14:textId="77777777" w:rsidR="00C938EF" w:rsidRPr="00AF1D62" w:rsidRDefault="00C938EF" w:rsidP="00C938EF">
      <w:pPr>
        <w:spacing w:after="240" w:line="480" w:lineRule="auto"/>
        <w:rPr>
          <w:rFonts w:ascii="Arial" w:eastAsia="Times New Roman" w:hAnsi="Arial" w:cs="Arial"/>
          <w:sz w:val="24"/>
          <w:szCs w:val="24"/>
        </w:rPr>
      </w:pPr>
      <w:r w:rsidRPr="00AF1D62">
        <w:rPr>
          <w:rFonts w:ascii="Arial" w:eastAsia="Times New Roman" w:hAnsi="Arial" w:cs="Arial"/>
          <w:sz w:val="24"/>
          <w:szCs w:val="24"/>
        </w:rPr>
        <w:t xml:space="preserve">If your family is low income and in need of financial assistance, contact the Social Security Administration to find out if you qualify for Supplemental Security Income. Call toll-free 1-800-772-1213 or visit online at www.ssa.gov. SSI is the gateway to Medicaid services, such as Apple Health, so it’s an important first step for families with low income. </w:t>
      </w:r>
    </w:p>
    <w:p w14:paraId="58BE68BD" w14:textId="31BCFDF8" w:rsidR="00C938EF" w:rsidRPr="00AF1D62" w:rsidRDefault="00C938EF" w:rsidP="00C938EF">
      <w:pPr>
        <w:spacing w:after="240" w:line="480" w:lineRule="auto"/>
        <w:rPr>
          <w:rFonts w:ascii="Arial" w:hAnsi="Arial" w:cs="Arial"/>
          <w:sz w:val="24"/>
          <w:szCs w:val="24"/>
        </w:rPr>
      </w:pPr>
      <w:proofErr w:type="spellStart"/>
      <w:r w:rsidRPr="00AF1D62">
        <w:rPr>
          <w:rFonts w:ascii="Arial" w:hAnsi="Arial" w:cs="Arial"/>
          <w:sz w:val="24"/>
          <w:szCs w:val="24"/>
        </w:rPr>
        <w:t>WithinReach</w:t>
      </w:r>
      <w:proofErr w:type="spellEnd"/>
      <w:r w:rsidRPr="00AF1D62">
        <w:rPr>
          <w:rFonts w:ascii="Arial" w:hAnsi="Arial" w:cs="Arial"/>
          <w:sz w:val="24"/>
          <w:szCs w:val="24"/>
        </w:rPr>
        <w:t xml:space="preserve"> provides local and state resource information on health care coverage and other services for families of children with special health care needs in Washington State. For answers to your health care questions, call the Family Health Hotline toll-free at 1-800-322-2588 or visit </w:t>
      </w:r>
      <w:hyperlink r:id="rId5" w:history="1">
        <w:r w:rsidRPr="00AF1D62">
          <w:rPr>
            <w:rStyle w:val="Hyperlink"/>
            <w:rFonts w:ascii="Arial" w:hAnsi="Arial" w:cs="Arial"/>
            <w:sz w:val="24"/>
            <w:szCs w:val="24"/>
          </w:rPr>
          <w:t>www.withinreachwa.org</w:t>
        </w:r>
      </w:hyperlink>
      <w:r w:rsidRPr="00AF1D62">
        <w:rPr>
          <w:rFonts w:ascii="Arial" w:hAnsi="Arial" w:cs="Arial"/>
          <w:sz w:val="24"/>
          <w:szCs w:val="24"/>
        </w:rPr>
        <w:t xml:space="preserve">. </w:t>
      </w:r>
    </w:p>
    <w:p w14:paraId="6B239F4F" w14:textId="64871C93" w:rsidR="002B26CC" w:rsidRPr="00AF1D62" w:rsidRDefault="008C7F36" w:rsidP="002B26CC">
      <w:pPr>
        <w:pStyle w:val="NormalWeb"/>
        <w:spacing w:after="240" w:afterAutospacing="0" w:line="480" w:lineRule="auto"/>
        <w:rPr>
          <w:rFonts w:ascii="Arial" w:eastAsia="Times New Roman" w:hAnsi="Arial" w:cs="Arial"/>
          <w:sz w:val="24"/>
          <w:szCs w:val="24"/>
        </w:rPr>
      </w:pPr>
      <w:r w:rsidRPr="00AF1D62">
        <w:rPr>
          <w:rFonts w:ascii="Arial" w:eastAsia="Times New Roman" w:hAnsi="Arial" w:cs="Arial"/>
          <w:sz w:val="24"/>
          <w:szCs w:val="24"/>
        </w:rPr>
        <w:t xml:space="preserve">If your child is eligible for Apple Health, which is a Medicaid program, </w:t>
      </w:r>
      <w:r w:rsidR="00A43933" w:rsidRPr="00AF1D62">
        <w:rPr>
          <w:rFonts w:ascii="Arial" w:eastAsia="Times New Roman" w:hAnsi="Arial" w:cs="Arial"/>
          <w:sz w:val="24"/>
          <w:szCs w:val="24"/>
        </w:rPr>
        <w:t>an</w:t>
      </w:r>
      <w:r w:rsidR="00A55023" w:rsidRPr="00AF1D62">
        <w:rPr>
          <w:rFonts w:ascii="Arial" w:eastAsia="Times New Roman" w:hAnsi="Arial" w:cs="Arial"/>
          <w:sz w:val="24"/>
          <w:szCs w:val="24"/>
        </w:rPr>
        <w:t xml:space="preserve"> important benefit is called </w:t>
      </w:r>
      <w:r w:rsidRPr="00AF1D62">
        <w:rPr>
          <w:rFonts w:ascii="Arial" w:eastAsia="Times New Roman" w:hAnsi="Arial" w:cs="Arial"/>
          <w:sz w:val="24"/>
          <w:szCs w:val="24"/>
        </w:rPr>
        <w:t>EPSDT, which stands for Early Periodic Screening, Diagnosis, and Treatment. With EPSDT, children can get a regular che</w:t>
      </w:r>
      <w:r w:rsidR="00F878EB" w:rsidRPr="00AF1D62">
        <w:rPr>
          <w:rFonts w:ascii="Arial" w:eastAsia="Times New Roman" w:hAnsi="Arial" w:cs="Arial"/>
          <w:sz w:val="24"/>
          <w:szCs w:val="24"/>
        </w:rPr>
        <w:t>ck up and treatment for medical issues</w:t>
      </w:r>
      <w:r w:rsidRPr="00AF1D62">
        <w:rPr>
          <w:rFonts w:ascii="Arial" w:eastAsia="Times New Roman" w:hAnsi="Arial" w:cs="Arial"/>
          <w:sz w:val="24"/>
          <w:szCs w:val="24"/>
        </w:rPr>
        <w:t xml:space="preserve"> found during an exam up to age 21. Call 1-800-562-3022 and ask about EPSDT services for your child</w:t>
      </w:r>
      <w:r w:rsidR="00F878EB" w:rsidRPr="00AF1D62">
        <w:rPr>
          <w:rFonts w:ascii="Arial" w:eastAsia="Times New Roman" w:hAnsi="Arial" w:cs="Arial"/>
          <w:sz w:val="24"/>
          <w:szCs w:val="24"/>
        </w:rPr>
        <w:t>.</w:t>
      </w:r>
    </w:p>
    <w:p w14:paraId="3753C1B9" w14:textId="77777777" w:rsidR="00D3694F" w:rsidRDefault="002B26CC" w:rsidP="00DA4C6A">
      <w:pPr>
        <w:pStyle w:val="NormalWeb"/>
        <w:spacing w:after="240" w:afterAutospacing="0" w:line="480" w:lineRule="auto"/>
        <w:rPr>
          <w:rFonts w:ascii="Arial" w:eastAsia="Times New Roman" w:hAnsi="Arial" w:cs="Arial"/>
          <w:sz w:val="24"/>
          <w:szCs w:val="24"/>
        </w:rPr>
      </w:pPr>
      <w:r w:rsidRPr="00AF1D62">
        <w:rPr>
          <w:rFonts w:ascii="Arial" w:hAnsi="Arial" w:cs="Arial"/>
          <w:sz w:val="24"/>
          <w:szCs w:val="24"/>
        </w:rPr>
        <w:t xml:space="preserve">Many home and community-based services, such as in-home personal care, are administered through the Developmental Disabilities Administration. </w:t>
      </w:r>
      <w:r w:rsidRPr="00AF1D62">
        <w:rPr>
          <w:rFonts w:ascii="Arial" w:eastAsia="Times New Roman" w:hAnsi="Arial" w:cs="Arial"/>
          <w:sz w:val="24"/>
          <w:szCs w:val="24"/>
        </w:rPr>
        <w:t xml:space="preserve">DDA is the state agency that provides case management and supportive services for children and adults with Intellectual and Developmental Disabilities in Washington State. </w:t>
      </w:r>
    </w:p>
    <w:p w14:paraId="3C359005" w14:textId="233B9B5E" w:rsidR="002B26CC" w:rsidRPr="00AF1D62" w:rsidRDefault="002B26CC" w:rsidP="00DA4C6A">
      <w:pPr>
        <w:pStyle w:val="NormalWeb"/>
        <w:spacing w:after="240" w:afterAutospacing="0" w:line="480" w:lineRule="auto"/>
        <w:rPr>
          <w:rFonts w:ascii="Arial" w:eastAsia="Times New Roman" w:hAnsi="Arial" w:cs="Arial"/>
          <w:sz w:val="24"/>
          <w:szCs w:val="24"/>
        </w:rPr>
      </w:pPr>
      <w:r w:rsidRPr="00AF1D62">
        <w:rPr>
          <w:rFonts w:ascii="Arial" w:eastAsia="Times New Roman" w:hAnsi="Arial" w:cs="Arial"/>
          <w:sz w:val="24"/>
          <w:szCs w:val="24"/>
        </w:rPr>
        <w:t xml:space="preserve">Children enrolled in ESIT early intervention services are eligible for DDA up to age 4, when eligibility must be renewed. </w:t>
      </w:r>
      <w:r w:rsidRPr="00AF1D62">
        <w:rPr>
          <w:rFonts w:ascii="Arial" w:hAnsi="Arial" w:cs="Arial"/>
          <w:color w:val="211D1E"/>
          <w:sz w:val="24"/>
          <w:szCs w:val="24"/>
        </w:rPr>
        <w:t xml:space="preserve">You will need to re-apply for DDA services </w:t>
      </w:r>
      <w:r w:rsidRPr="00AF1D62">
        <w:rPr>
          <w:rFonts w:ascii="Arial" w:hAnsi="Arial" w:cs="Arial"/>
          <w:i/>
          <w:iCs/>
          <w:color w:val="211D1E"/>
          <w:sz w:val="24"/>
          <w:szCs w:val="24"/>
        </w:rPr>
        <w:t xml:space="preserve">before </w:t>
      </w:r>
      <w:r w:rsidRPr="00AF1D62">
        <w:rPr>
          <w:rFonts w:ascii="Arial" w:hAnsi="Arial" w:cs="Arial"/>
          <w:color w:val="211D1E"/>
          <w:sz w:val="24"/>
          <w:szCs w:val="24"/>
        </w:rPr>
        <w:t xml:space="preserve">that </w:t>
      </w:r>
      <w:r w:rsidRPr="00AF1D62">
        <w:rPr>
          <w:rFonts w:ascii="Arial" w:hAnsi="Arial" w:cs="Arial"/>
          <w:color w:val="211D1E"/>
          <w:sz w:val="24"/>
          <w:szCs w:val="24"/>
        </w:rPr>
        <w:lastRenderedPageBreak/>
        <w:t>happens, to avoid gaps in services for your child. DDA will send a notice 6 months prior to your child turning 4. Request a determination of eligibility from your local DDA office or online at dshs.wa.gov/</w:t>
      </w:r>
      <w:proofErr w:type="spellStart"/>
      <w:r w:rsidRPr="00AF1D62">
        <w:rPr>
          <w:rFonts w:ascii="Arial" w:hAnsi="Arial" w:cs="Arial"/>
          <w:color w:val="211D1E"/>
          <w:sz w:val="24"/>
          <w:szCs w:val="24"/>
        </w:rPr>
        <w:t>dda</w:t>
      </w:r>
      <w:proofErr w:type="spellEnd"/>
      <w:r w:rsidRPr="00AF1D62">
        <w:rPr>
          <w:rFonts w:ascii="Arial" w:hAnsi="Arial" w:cs="Arial"/>
          <w:color w:val="211D1E"/>
          <w:sz w:val="24"/>
          <w:szCs w:val="24"/>
        </w:rPr>
        <w:t>.</w:t>
      </w:r>
      <w:r w:rsidR="0085498D">
        <w:rPr>
          <w:rFonts w:ascii="Arial" w:hAnsi="Arial" w:cs="Arial"/>
          <w:color w:val="211D1E"/>
          <w:sz w:val="24"/>
          <w:szCs w:val="24"/>
        </w:rPr>
        <w:t xml:space="preserve"> You can also sign up for news updates from DDA from their homepage. Just click the box to the right.</w:t>
      </w:r>
    </w:p>
    <w:p w14:paraId="0EE94898" w14:textId="77777777" w:rsidR="00AF1D62" w:rsidRPr="00AF1D62" w:rsidRDefault="00AF1D62" w:rsidP="00AF1D62">
      <w:pPr>
        <w:spacing w:line="480" w:lineRule="auto"/>
        <w:rPr>
          <w:rFonts w:ascii="Arial" w:eastAsia="Times New Roman" w:hAnsi="Arial" w:cs="Arial"/>
          <w:sz w:val="24"/>
          <w:szCs w:val="24"/>
        </w:rPr>
      </w:pPr>
      <w:r w:rsidRPr="00AF1D62">
        <w:rPr>
          <w:rFonts w:ascii="Arial" w:eastAsia="Times New Roman" w:hAnsi="Arial" w:cs="Arial"/>
          <w:sz w:val="24"/>
          <w:szCs w:val="24"/>
        </w:rPr>
        <w:t>Find links to all of these resources and more at informingfamilies.org, a program of the Washington State Developmental Disabilities Council.</w:t>
      </w:r>
    </w:p>
    <w:p w14:paraId="2FE482F3" w14:textId="753860DF" w:rsidR="00971473" w:rsidRPr="00AF1D62" w:rsidRDefault="00971473" w:rsidP="00AF1D62">
      <w:pPr>
        <w:pStyle w:val="Pa0"/>
        <w:spacing w:after="240" w:line="480" w:lineRule="auto"/>
        <w:rPr>
          <w:rFonts w:ascii="Arial" w:hAnsi="Arial" w:cs="Arial"/>
        </w:rPr>
      </w:pPr>
    </w:p>
    <w:sectPr w:rsidR="00971473" w:rsidRPr="00AF1D62" w:rsidSect="00C44002">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Arial Black">
    <w:panose1 w:val="020B0A040201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McAlister">
    <w15:presenceInfo w15:providerId="Windows Live" w15:userId="3dd4271d489c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93"/>
    <w:rsid w:val="00024963"/>
    <w:rsid w:val="00046012"/>
    <w:rsid w:val="00077474"/>
    <w:rsid w:val="000E7593"/>
    <w:rsid w:val="00167BB4"/>
    <w:rsid w:val="00195758"/>
    <w:rsid w:val="001F76E3"/>
    <w:rsid w:val="00253DC9"/>
    <w:rsid w:val="00282EA2"/>
    <w:rsid w:val="002B26CC"/>
    <w:rsid w:val="00350099"/>
    <w:rsid w:val="00357E1B"/>
    <w:rsid w:val="00373513"/>
    <w:rsid w:val="00435C8E"/>
    <w:rsid w:val="00465CF9"/>
    <w:rsid w:val="00474732"/>
    <w:rsid w:val="004E5EF1"/>
    <w:rsid w:val="00572802"/>
    <w:rsid w:val="00605B47"/>
    <w:rsid w:val="00711E48"/>
    <w:rsid w:val="00780A5B"/>
    <w:rsid w:val="00784287"/>
    <w:rsid w:val="007B56CE"/>
    <w:rsid w:val="007D644D"/>
    <w:rsid w:val="007F2499"/>
    <w:rsid w:val="00822DE2"/>
    <w:rsid w:val="0085498D"/>
    <w:rsid w:val="008C7F36"/>
    <w:rsid w:val="008E064B"/>
    <w:rsid w:val="008F2EF8"/>
    <w:rsid w:val="0095387E"/>
    <w:rsid w:val="00971473"/>
    <w:rsid w:val="009B5509"/>
    <w:rsid w:val="009D5970"/>
    <w:rsid w:val="00A23EC7"/>
    <w:rsid w:val="00A24413"/>
    <w:rsid w:val="00A43933"/>
    <w:rsid w:val="00A44683"/>
    <w:rsid w:val="00A55023"/>
    <w:rsid w:val="00A70A27"/>
    <w:rsid w:val="00AB0CB6"/>
    <w:rsid w:val="00AF1D62"/>
    <w:rsid w:val="00AF3523"/>
    <w:rsid w:val="00B01D2C"/>
    <w:rsid w:val="00B03DE3"/>
    <w:rsid w:val="00B60351"/>
    <w:rsid w:val="00BD2BBB"/>
    <w:rsid w:val="00BE3881"/>
    <w:rsid w:val="00C25CA0"/>
    <w:rsid w:val="00C26249"/>
    <w:rsid w:val="00C44002"/>
    <w:rsid w:val="00C86AD6"/>
    <w:rsid w:val="00C938EF"/>
    <w:rsid w:val="00C95B5E"/>
    <w:rsid w:val="00CF49C6"/>
    <w:rsid w:val="00D3694F"/>
    <w:rsid w:val="00D57E1C"/>
    <w:rsid w:val="00D95808"/>
    <w:rsid w:val="00DA4C6A"/>
    <w:rsid w:val="00DE02AA"/>
    <w:rsid w:val="00DE2435"/>
    <w:rsid w:val="00DF2DC1"/>
    <w:rsid w:val="00E026C5"/>
    <w:rsid w:val="00E1181F"/>
    <w:rsid w:val="00E551E5"/>
    <w:rsid w:val="00E90119"/>
    <w:rsid w:val="00E97593"/>
    <w:rsid w:val="00EA20E5"/>
    <w:rsid w:val="00EA43E3"/>
    <w:rsid w:val="00EE7787"/>
    <w:rsid w:val="00F30CEA"/>
    <w:rsid w:val="00F75030"/>
    <w:rsid w:val="00F8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6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509"/>
    <w:rPr>
      <w:color w:val="0563C1" w:themeColor="hyperlink"/>
      <w:u w:val="single"/>
    </w:rPr>
  </w:style>
  <w:style w:type="paragraph" w:styleId="BalloonText">
    <w:name w:val="Balloon Text"/>
    <w:basedOn w:val="Normal"/>
    <w:link w:val="BalloonTextChar"/>
    <w:uiPriority w:val="99"/>
    <w:semiHidden/>
    <w:unhideWhenUsed/>
    <w:rsid w:val="007D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4D"/>
    <w:rPr>
      <w:rFonts w:ascii="Segoe UI" w:hAnsi="Segoe UI" w:cs="Segoe UI"/>
      <w:sz w:val="18"/>
      <w:szCs w:val="18"/>
    </w:rPr>
  </w:style>
  <w:style w:type="paragraph" w:styleId="NormalWeb">
    <w:name w:val="Normal (Web)"/>
    <w:basedOn w:val="Normal"/>
    <w:uiPriority w:val="99"/>
    <w:unhideWhenUsed/>
    <w:rsid w:val="00971473"/>
    <w:pPr>
      <w:spacing w:before="100" w:beforeAutospacing="1" w:after="100" w:afterAutospacing="1" w:line="240" w:lineRule="auto"/>
    </w:pPr>
    <w:rPr>
      <w:rFonts w:ascii="Times" w:eastAsiaTheme="minorEastAsia" w:hAnsi="Times" w:cs="Times New Roman"/>
      <w:sz w:val="20"/>
      <w:szCs w:val="20"/>
    </w:rPr>
  </w:style>
  <w:style w:type="paragraph" w:customStyle="1" w:styleId="Pa0">
    <w:name w:val="Pa0"/>
    <w:basedOn w:val="Normal"/>
    <w:next w:val="Normal"/>
    <w:uiPriority w:val="99"/>
    <w:rsid w:val="00971473"/>
    <w:pPr>
      <w:widowControl w:val="0"/>
      <w:autoSpaceDE w:val="0"/>
      <w:autoSpaceDN w:val="0"/>
      <w:adjustRightInd w:val="0"/>
      <w:spacing w:after="0" w:line="241" w:lineRule="atLeast"/>
    </w:pPr>
    <w:rPr>
      <w:rFonts w:ascii="Arial Black" w:eastAsiaTheme="minorEastAsia" w:hAnsi="Arial Black" w:cs="Times New Roman"/>
      <w:sz w:val="24"/>
      <w:szCs w:val="24"/>
    </w:rPr>
  </w:style>
  <w:style w:type="character" w:styleId="FollowedHyperlink">
    <w:name w:val="FollowedHyperlink"/>
    <w:basedOn w:val="DefaultParagraphFont"/>
    <w:uiPriority w:val="99"/>
    <w:semiHidden/>
    <w:unhideWhenUsed/>
    <w:rsid w:val="00A2441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509"/>
    <w:rPr>
      <w:color w:val="0563C1" w:themeColor="hyperlink"/>
      <w:u w:val="single"/>
    </w:rPr>
  </w:style>
  <w:style w:type="paragraph" w:styleId="BalloonText">
    <w:name w:val="Balloon Text"/>
    <w:basedOn w:val="Normal"/>
    <w:link w:val="BalloonTextChar"/>
    <w:uiPriority w:val="99"/>
    <w:semiHidden/>
    <w:unhideWhenUsed/>
    <w:rsid w:val="007D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4D"/>
    <w:rPr>
      <w:rFonts w:ascii="Segoe UI" w:hAnsi="Segoe UI" w:cs="Segoe UI"/>
      <w:sz w:val="18"/>
      <w:szCs w:val="18"/>
    </w:rPr>
  </w:style>
  <w:style w:type="paragraph" w:styleId="NormalWeb">
    <w:name w:val="Normal (Web)"/>
    <w:basedOn w:val="Normal"/>
    <w:uiPriority w:val="99"/>
    <w:unhideWhenUsed/>
    <w:rsid w:val="00971473"/>
    <w:pPr>
      <w:spacing w:before="100" w:beforeAutospacing="1" w:after="100" w:afterAutospacing="1" w:line="240" w:lineRule="auto"/>
    </w:pPr>
    <w:rPr>
      <w:rFonts w:ascii="Times" w:eastAsiaTheme="minorEastAsia" w:hAnsi="Times" w:cs="Times New Roman"/>
      <w:sz w:val="20"/>
      <w:szCs w:val="20"/>
    </w:rPr>
  </w:style>
  <w:style w:type="paragraph" w:customStyle="1" w:styleId="Pa0">
    <w:name w:val="Pa0"/>
    <w:basedOn w:val="Normal"/>
    <w:next w:val="Normal"/>
    <w:uiPriority w:val="99"/>
    <w:rsid w:val="00971473"/>
    <w:pPr>
      <w:widowControl w:val="0"/>
      <w:autoSpaceDE w:val="0"/>
      <w:autoSpaceDN w:val="0"/>
      <w:adjustRightInd w:val="0"/>
      <w:spacing w:after="0" w:line="241" w:lineRule="atLeast"/>
    </w:pPr>
    <w:rPr>
      <w:rFonts w:ascii="Arial Black" w:eastAsiaTheme="minorEastAsia" w:hAnsi="Arial Black" w:cs="Times New Roman"/>
      <w:sz w:val="24"/>
      <w:szCs w:val="24"/>
    </w:rPr>
  </w:style>
  <w:style w:type="character" w:styleId="FollowedHyperlink">
    <w:name w:val="FollowedHyperlink"/>
    <w:basedOn w:val="DefaultParagraphFont"/>
    <w:uiPriority w:val="99"/>
    <w:semiHidden/>
    <w:unhideWhenUsed/>
    <w:rsid w:val="00A24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ithinreachwa.or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1049</Words>
  <Characters>5984</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McAlister</dc:creator>
  <cp:keywords/>
  <dc:description/>
  <cp:lastModifiedBy>Grier</cp:lastModifiedBy>
  <cp:revision>7</cp:revision>
  <cp:lastPrinted>2017-10-10T16:42:00Z</cp:lastPrinted>
  <dcterms:created xsi:type="dcterms:W3CDTF">2017-12-27T16:25:00Z</dcterms:created>
  <dcterms:modified xsi:type="dcterms:W3CDTF">2018-09-04T15:55:00Z</dcterms:modified>
</cp:coreProperties>
</file>