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Hello, parents and guardians,</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We are excited to welcome your child’s smiling face to second grade in the fall! We will start school on Thursday, September 4, 2025.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We have a lot of fun new things to learn next year, so it is important that your child comes back to school ready to learn. We look forward to getting to know you and your child next year!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We are attaching the supply list for your reference.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Enjoy the rest of your summer and stay safe! See you on September 4th!</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Sincerely,</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The Second Grade Teachers</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Hola, padres y tutores,</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¡Nos emociona dar la bienvenida a su hijo/a a segundo grado este otoño! Comenzaremos clases el jueves 4 de septiembre de 2025.</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Tenemos muchas cosas nuevas y divertidas que aprender el próximo año, por lo que es importante que su hijo/a regrese a la escuela listo/a para aprender. ¡Esperamos conocerlos a ustedes y a su hijo/a el próximo año!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Adjuntamos la lista de útiles para su referencia.</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¡Disfruten el resto del verano y cuídense! ¡Nos vemos el 4 de septiembre!</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Atentamente,</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36"/>
          <w:szCs w:val="36"/>
        </w:rPr>
      </w:pPr>
      <w:r w:rsidDel="00000000" w:rsidR="00000000" w:rsidRPr="00000000">
        <w:rPr>
          <w:sz w:val="36"/>
          <w:szCs w:val="36"/>
          <w:rtl w:val="0"/>
        </w:rPr>
        <w:t xml:space="preserve">Los/Las maestros/as de segundo grado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rFonts w:ascii="Comic Sans MS" w:cs="Comic Sans MS" w:eastAsia="Comic Sans MS" w:hAnsi="Comic Sans M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jc w:val="center"/>
        <w:rPr>
          <w:b w:val="1"/>
          <w:sz w:val="40"/>
          <w:szCs w:val="40"/>
          <w:u w:val="single"/>
        </w:rPr>
      </w:pPr>
      <w:r w:rsidDel="00000000" w:rsidR="00000000" w:rsidRPr="00000000">
        <w:rPr>
          <w:b w:val="1"/>
          <w:sz w:val="40"/>
          <w:szCs w:val="40"/>
          <w:u w:val="single"/>
          <w:rtl w:val="0"/>
        </w:rPr>
        <w:t xml:space="preserve">2nd Grade Supply List</w:t>
      </w:r>
    </w:p>
    <w:p w:rsidR="00000000" w:rsidDel="00000000" w:rsidP="00000000" w:rsidRDefault="00000000" w:rsidRPr="00000000" w14:paraId="00000028">
      <w:pPr>
        <w:pBdr>
          <w:top w:color="000000" w:space="0" w:sz="0" w:val="none"/>
          <w:bottom w:color="000000" w:space="0" w:sz="0" w:val="none"/>
          <w:right w:color="000000" w:space="0" w:sz="0" w:val="none"/>
          <w:between w:color="000000" w:space="0" w:sz="0" w:val="none"/>
        </w:pBdr>
        <w:spacing w:line="276" w:lineRule="auto"/>
        <w:rPr>
          <w:sz w:val="40"/>
          <w:szCs w:val="40"/>
        </w:rPr>
      </w:pPr>
      <w:r w:rsidDel="00000000" w:rsidR="00000000" w:rsidRPr="00000000">
        <w:rPr>
          <w:rtl w:val="0"/>
        </w:rPr>
      </w:r>
    </w:p>
    <w:p w:rsidR="00000000" w:rsidDel="00000000" w:rsidP="00000000" w:rsidRDefault="00000000" w:rsidRPr="00000000" w14:paraId="00000029">
      <w:pPr>
        <w:numPr>
          <w:ilvl w:val="0"/>
          <w:numId w:val="4"/>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5 composition notebooks (wide rule)</w:t>
      </w:r>
    </w:p>
    <w:p w:rsidR="00000000" w:rsidDel="00000000" w:rsidP="00000000" w:rsidRDefault="00000000" w:rsidRPr="00000000" w14:paraId="0000002A">
      <w:pPr>
        <w:numPr>
          <w:ilvl w:val="0"/>
          <w:numId w:val="4"/>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1 personal pencil case </w:t>
      </w:r>
    </w:p>
    <w:p w:rsidR="00000000" w:rsidDel="00000000" w:rsidP="00000000" w:rsidRDefault="00000000" w:rsidRPr="00000000" w14:paraId="0000002B">
      <w:pPr>
        <w:numPr>
          <w:ilvl w:val="0"/>
          <w:numId w:val="4"/>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Headphones (for your child’s use only)</w:t>
      </w:r>
    </w:p>
    <w:p w:rsidR="00000000" w:rsidDel="00000000" w:rsidP="00000000" w:rsidRDefault="00000000" w:rsidRPr="00000000" w14:paraId="0000002C">
      <w:pPr>
        <w:numPr>
          <w:ilvl w:val="0"/>
          <w:numId w:val="4"/>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24 crayons </w:t>
      </w:r>
    </w:p>
    <w:p w:rsidR="00000000" w:rsidDel="00000000" w:rsidP="00000000" w:rsidRDefault="00000000" w:rsidRPr="00000000" w14:paraId="0000002D">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2 packs of #2 pencils</w:t>
      </w:r>
    </w:p>
    <w:p w:rsidR="00000000" w:rsidDel="00000000" w:rsidP="00000000" w:rsidRDefault="00000000" w:rsidRPr="00000000" w14:paraId="0000002E">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1 pack of dry erase markers</w:t>
      </w:r>
    </w:p>
    <w:p w:rsidR="00000000" w:rsidDel="00000000" w:rsidP="00000000" w:rsidRDefault="00000000" w:rsidRPr="00000000" w14:paraId="0000002F">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1 pack of colored pencils</w:t>
      </w:r>
    </w:p>
    <w:p w:rsidR="00000000" w:rsidDel="00000000" w:rsidP="00000000" w:rsidRDefault="00000000" w:rsidRPr="00000000" w14:paraId="00000030">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1 box of tissues</w:t>
      </w:r>
    </w:p>
    <w:p w:rsidR="00000000" w:rsidDel="00000000" w:rsidP="00000000" w:rsidRDefault="00000000" w:rsidRPr="00000000" w14:paraId="00000031">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2 home-to-school folders (plastic tends to work well and lasts longer) </w:t>
      </w:r>
    </w:p>
    <w:p w:rsidR="00000000" w:rsidDel="00000000" w:rsidP="00000000" w:rsidRDefault="00000000" w:rsidRPr="00000000" w14:paraId="00000032">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1 roll of paper towels</w:t>
      </w:r>
    </w:p>
    <w:p w:rsidR="00000000" w:rsidDel="00000000" w:rsidP="00000000" w:rsidRDefault="00000000" w:rsidRPr="00000000" w14:paraId="00000033">
      <w:pPr>
        <w:numPr>
          <w:ilvl w:val="0"/>
          <w:numId w:val="1"/>
        </w:numPr>
        <w:pBdr>
          <w:top w:color="000000" w:space="0" w:sz="0" w:val="none"/>
          <w:bottom w:color="000000" w:space="0" w:sz="0" w:val="none"/>
          <w:right w:color="000000" w:space="0" w:sz="0" w:val="none"/>
          <w:between w:color="000000" w:space="0" w:sz="0" w:val="none"/>
        </w:pBdr>
        <w:spacing w:line="276" w:lineRule="auto"/>
        <w:ind w:left="1180" w:hanging="360"/>
        <w:rPr>
          <w:sz w:val="40"/>
          <w:szCs w:val="40"/>
        </w:rPr>
      </w:pPr>
      <w:r w:rsidDel="00000000" w:rsidR="00000000" w:rsidRPr="00000000">
        <w:rPr>
          <w:sz w:val="40"/>
          <w:szCs w:val="40"/>
          <w:rtl w:val="0"/>
        </w:rPr>
        <w:t xml:space="preserve">1 bottle of hand sanitizer</w:t>
      </w:r>
    </w:p>
    <w:p w:rsidR="00000000" w:rsidDel="00000000" w:rsidP="00000000" w:rsidRDefault="00000000" w:rsidRPr="00000000" w14:paraId="00000034">
      <w:pPr>
        <w:pBdr>
          <w:top w:color="000000" w:space="0" w:sz="0" w:val="none"/>
          <w:bottom w:color="000000" w:space="0" w:sz="0" w:val="none"/>
          <w:right w:color="000000" w:space="0" w:sz="0" w:val="none"/>
          <w:between w:color="000000" w:space="0" w:sz="0" w:val="none"/>
        </w:pBdr>
        <w:spacing w:line="276" w:lineRule="auto"/>
        <w:ind w:left="720" w:firstLine="0"/>
        <w:rPr>
          <w:sz w:val="40"/>
          <w:szCs w:val="40"/>
        </w:rPr>
      </w:pPr>
      <w:r w:rsidDel="00000000" w:rsidR="00000000" w:rsidRPr="00000000">
        <w:rPr>
          <w:rtl w:val="0"/>
        </w:rPr>
      </w:r>
    </w:p>
    <w:p w:rsidR="00000000" w:rsidDel="00000000" w:rsidP="00000000" w:rsidRDefault="00000000" w:rsidRPr="00000000" w14:paraId="00000035">
      <w:pPr>
        <w:pBdr>
          <w:top w:color="000000" w:space="0" w:sz="0" w:val="none"/>
          <w:bottom w:color="000000" w:space="0" w:sz="0" w:val="none"/>
          <w:right w:color="000000" w:space="0" w:sz="0" w:val="none"/>
          <w:between w:color="000000" w:space="0" w:sz="0" w:val="none"/>
        </w:pBdr>
        <w:spacing w:line="276" w:lineRule="auto"/>
        <w:rPr>
          <w:sz w:val="40"/>
          <w:szCs w:val="40"/>
        </w:rPr>
      </w:pPr>
      <w:r w:rsidDel="00000000" w:rsidR="00000000" w:rsidRPr="00000000">
        <w:rPr>
          <w:rtl w:val="0"/>
        </w:rPr>
      </w:r>
    </w:p>
    <w:p w:rsidR="00000000" w:rsidDel="00000000" w:rsidP="00000000" w:rsidRDefault="00000000" w:rsidRPr="00000000" w14:paraId="00000036">
      <w:pPr>
        <w:pBdr>
          <w:top w:color="000000" w:space="0" w:sz="0" w:val="none"/>
          <w:bottom w:color="000000" w:space="0" w:sz="0" w:val="none"/>
          <w:right w:color="000000" w:space="0" w:sz="0" w:val="none"/>
          <w:between w:color="000000" w:space="0" w:sz="0" w:val="none"/>
        </w:pBdr>
        <w:spacing w:line="276" w:lineRule="auto"/>
        <w:rPr>
          <w:sz w:val="40"/>
          <w:szCs w:val="40"/>
        </w:rPr>
      </w:pPr>
      <w:r w:rsidDel="00000000" w:rsidR="00000000" w:rsidRPr="00000000">
        <w:rPr>
          <w:sz w:val="40"/>
          <w:szCs w:val="40"/>
          <w:rtl w:val="0"/>
        </w:rPr>
        <w:t xml:space="preserve">In addition to the above list, please keep the following items at home:</w:t>
      </w:r>
    </w:p>
    <w:p w:rsidR="00000000" w:rsidDel="00000000" w:rsidP="00000000" w:rsidRDefault="00000000" w:rsidRPr="00000000" w14:paraId="00000037">
      <w:pPr>
        <w:numPr>
          <w:ilvl w:val="0"/>
          <w:numId w:val="2"/>
        </w:numPr>
        <w:pBdr>
          <w:top w:color="000000" w:space="0" w:sz="0" w:val="none"/>
          <w:bottom w:color="000000" w:space="0" w:sz="0" w:val="none"/>
          <w:right w:color="000000" w:space="0" w:sz="0" w:val="none"/>
          <w:between w:color="000000" w:space="0" w:sz="0" w:val="none"/>
        </w:pBdr>
        <w:spacing w:line="276" w:lineRule="auto"/>
        <w:ind w:left="1440" w:hanging="360"/>
        <w:rPr>
          <w:sz w:val="40"/>
          <w:szCs w:val="40"/>
        </w:rPr>
      </w:pPr>
      <w:r w:rsidDel="00000000" w:rsidR="00000000" w:rsidRPr="00000000">
        <w:rPr>
          <w:sz w:val="40"/>
          <w:szCs w:val="40"/>
          <w:rtl w:val="0"/>
        </w:rPr>
        <w:t xml:space="preserve">pencils</w:t>
      </w:r>
    </w:p>
    <w:p w:rsidR="00000000" w:rsidDel="00000000" w:rsidP="00000000" w:rsidRDefault="00000000" w:rsidRPr="00000000" w14:paraId="00000038">
      <w:pPr>
        <w:numPr>
          <w:ilvl w:val="0"/>
          <w:numId w:val="2"/>
        </w:numPr>
        <w:pBdr>
          <w:top w:color="000000" w:space="0" w:sz="0" w:val="none"/>
          <w:bottom w:color="000000" w:space="0" w:sz="0" w:val="none"/>
          <w:right w:color="000000" w:space="0" w:sz="0" w:val="none"/>
          <w:between w:color="000000" w:space="0" w:sz="0" w:val="none"/>
        </w:pBdr>
        <w:spacing w:line="276" w:lineRule="auto"/>
        <w:ind w:left="1440" w:hanging="360"/>
        <w:rPr>
          <w:sz w:val="40"/>
          <w:szCs w:val="40"/>
        </w:rPr>
      </w:pPr>
      <w:r w:rsidDel="00000000" w:rsidR="00000000" w:rsidRPr="00000000">
        <w:rPr>
          <w:sz w:val="40"/>
          <w:szCs w:val="40"/>
          <w:rtl w:val="0"/>
        </w:rPr>
        <w:t xml:space="preserve">crayons</w:t>
      </w:r>
    </w:p>
    <w:p w:rsidR="00000000" w:rsidDel="00000000" w:rsidP="00000000" w:rsidRDefault="00000000" w:rsidRPr="00000000" w14:paraId="00000039">
      <w:pPr>
        <w:numPr>
          <w:ilvl w:val="0"/>
          <w:numId w:val="2"/>
        </w:numPr>
        <w:pBdr>
          <w:top w:color="000000" w:space="0" w:sz="0" w:val="none"/>
          <w:bottom w:color="000000" w:space="0" w:sz="0" w:val="none"/>
          <w:right w:color="000000" w:space="0" w:sz="0" w:val="none"/>
          <w:between w:color="000000" w:space="0" w:sz="0" w:val="none"/>
        </w:pBdr>
        <w:spacing w:line="276" w:lineRule="auto"/>
        <w:ind w:left="1440" w:hanging="360"/>
        <w:rPr>
          <w:sz w:val="40"/>
          <w:szCs w:val="40"/>
        </w:rPr>
      </w:pPr>
      <w:r w:rsidDel="00000000" w:rsidR="00000000" w:rsidRPr="00000000">
        <w:rPr>
          <w:sz w:val="40"/>
          <w:szCs w:val="40"/>
          <w:rtl w:val="0"/>
        </w:rPr>
        <w:t xml:space="preserve">scissors</w:t>
      </w:r>
    </w:p>
    <w:p w:rsidR="00000000" w:rsidDel="00000000" w:rsidP="00000000" w:rsidRDefault="00000000" w:rsidRPr="00000000" w14:paraId="0000003A">
      <w:pPr>
        <w:numPr>
          <w:ilvl w:val="0"/>
          <w:numId w:val="2"/>
        </w:numPr>
        <w:pBdr>
          <w:top w:color="000000" w:space="0" w:sz="0" w:val="none"/>
          <w:bottom w:color="000000" w:space="0" w:sz="0" w:val="none"/>
          <w:right w:color="000000" w:space="0" w:sz="0" w:val="none"/>
          <w:between w:color="000000" w:space="0" w:sz="0" w:val="none"/>
        </w:pBdr>
        <w:spacing w:line="276" w:lineRule="auto"/>
        <w:ind w:left="1440" w:hanging="360"/>
        <w:rPr>
          <w:sz w:val="40"/>
          <w:szCs w:val="40"/>
        </w:rPr>
      </w:pPr>
      <w:r w:rsidDel="00000000" w:rsidR="00000000" w:rsidRPr="00000000">
        <w:rPr>
          <w:sz w:val="40"/>
          <w:szCs w:val="40"/>
          <w:rtl w:val="0"/>
        </w:rPr>
        <w:t xml:space="preserve">glue sticks</w:t>
      </w:r>
    </w:p>
    <w:p w:rsidR="00000000" w:rsidDel="00000000" w:rsidP="00000000" w:rsidRDefault="00000000" w:rsidRPr="00000000" w14:paraId="0000003B">
      <w:pPr>
        <w:numPr>
          <w:ilvl w:val="0"/>
          <w:numId w:val="2"/>
        </w:numPr>
        <w:pBdr>
          <w:top w:color="000000" w:space="0" w:sz="0" w:val="none"/>
          <w:bottom w:color="000000" w:space="0" w:sz="0" w:val="none"/>
          <w:right w:color="000000" w:space="0" w:sz="0" w:val="none"/>
          <w:between w:color="000000" w:space="0" w:sz="0" w:val="none"/>
        </w:pBdr>
        <w:spacing w:line="276" w:lineRule="auto"/>
        <w:ind w:left="1440" w:hanging="360"/>
        <w:rPr>
          <w:sz w:val="40"/>
          <w:szCs w:val="40"/>
        </w:rPr>
      </w:pPr>
      <w:r w:rsidDel="00000000" w:rsidR="00000000" w:rsidRPr="00000000">
        <w:rPr>
          <w:sz w:val="40"/>
          <w:szCs w:val="40"/>
          <w:rtl w:val="0"/>
        </w:rPr>
        <w:t xml:space="preserve">a ruler</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0" w:right="22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0" w:right="220" w:firstLine="0"/>
        <w:jc w:val="center"/>
        <w:rPr>
          <w:b w:val="1"/>
          <w:sz w:val="40"/>
          <w:szCs w:val="40"/>
          <w:u w:val="single"/>
        </w:rPr>
      </w:pPr>
      <w:r w:rsidDel="00000000" w:rsidR="00000000" w:rsidRPr="00000000">
        <w:rPr>
          <w:b w:val="1"/>
          <w:sz w:val="40"/>
          <w:szCs w:val="40"/>
          <w:u w:val="single"/>
          <w:rtl w:val="0"/>
        </w:rPr>
        <w:t xml:space="preserve">Lista de suministros de 2do grado</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40"/>
          <w:szCs w:val="40"/>
        </w:rPr>
      </w:pPr>
      <w:r w:rsidDel="00000000" w:rsidR="00000000" w:rsidRPr="00000000">
        <w:rPr>
          <w:rtl w:val="0"/>
        </w:rPr>
      </w:r>
    </w:p>
    <w:p w:rsidR="00000000" w:rsidDel="00000000" w:rsidP="00000000" w:rsidRDefault="00000000" w:rsidRPr="00000000" w14:paraId="0000003F">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5 cuadernos de composición (regla ancha)</w:t>
      </w:r>
    </w:p>
    <w:p w:rsidR="00000000" w:rsidDel="00000000" w:rsidP="00000000" w:rsidRDefault="00000000" w:rsidRPr="00000000" w14:paraId="00000040">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1 estuche personal para lápices</w:t>
      </w:r>
    </w:p>
    <w:p w:rsidR="00000000" w:rsidDel="00000000" w:rsidP="00000000" w:rsidRDefault="00000000" w:rsidRPr="00000000" w14:paraId="00000041">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Auriculares (solo para uso de su hijo)</w:t>
      </w:r>
    </w:p>
    <w:p w:rsidR="00000000" w:rsidDel="00000000" w:rsidP="00000000" w:rsidRDefault="00000000" w:rsidRPr="00000000" w14:paraId="00000042">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24 crayones</w:t>
      </w:r>
    </w:p>
    <w:p w:rsidR="00000000" w:rsidDel="00000000" w:rsidP="00000000" w:rsidRDefault="00000000" w:rsidRPr="00000000" w14:paraId="00000043">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2 paquetes de lápices #2</w:t>
      </w:r>
    </w:p>
    <w:p w:rsidR="00000000" w:rsidDel="00000000" w:rsidP="00000000" w:rsidRDefault="00000000" w:rsidRPr="00000000" w14:paraId="00000044">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1 paquete de marcadores de borrado en seco</w:t>
      </w:r>
    </w:p>
    <w:p w:rsidR="00000000" w:rsidDel="00000000" w:rsidP="00000000" w:rsidRDefault="00000000" w:rsidRPr="00000000" w14:paraId="00000045">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1 paquete de lápices de colores</w:t>
      </w:r>
    </w:p>
    <w:p w:rsidR="00000000" w:rsidDel="00000000" w:rsidP="00000000" w:rsidRDefault="00000000" w:rsidRPr="00000000" w14:paraId="00000046">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1 caja de pañuelos</w:t>
      </w:r>
    </w:p>
    <w:p w:rsidR="00000000" w:rsidDel="00000000" w:rsidP="00000000" w:rsidRDefault="00000000" w:rsidRPr="00000000" w14:paraId="00000047">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2 carpetas de la casa a la escuela (el plástico tiende a funcionar bien y dura más)</w:t>
      </w:r>
    </w:p>
    <w:p w:rsidR="00000000" w:rsidDel="00000000" w:rsidP="00000000" w:rsidRDefault="00000000" w:rsidRPr="00000000" w14:paraId="00000048">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1 rollo de toallas de papel</w:t>
      </w:r>
    </w:p>
    <w:p w:rsidR="00000000" w:rsidDel="00000000" w:rsidP="00000000" w:rsidRDefault="00000000" w:rsidRPr="00000000" w14:paraId="00000049">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1 botella de desinfectante para manos</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40"/>
          <w:szCs w:val="40"/>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40"/>
          <w:szCs w:val="4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220"/>
        <w:rPr>
          <w:sz w:val="40"/>
          <w:szCs w:val="40"/>
        </w:rPr>
      </w:pPr>
      <w:r w:rsidDel="00000000" w:rsidR="00000000" w:rsidRPr="00000000">
        <w:rPr>
          <w:sz w:val="40"/>
          <w:szCs w:val="40"/>
          <w:rtl w:val="0"/>
        </w:rPr>
        <w:t xml:space="preserve">Además de la lista anterior, tenga los siguientes artículos en casa:</w:t>
      </w:r>
    </w:p>
    <w:p w:rsidR="00000000" w:rsidDel="00000000" w:rsidP="00000000" w:rsidRDefault="00000000" w:rsidRPr="00000000" w14:paraId="0000004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lapices</w:t>
      </w:r>
    </w:p>
    <w:p w:rsidR="00000000" w:rsidDel="00000000" w:rsidP="00000000" w:rsidRDefault="00000000" w:rsidRPr="00000000" w14:paraId="0000004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lápices de color</w:t>
      </w:r>
    </w:p>
    <w:p w:rsidR="00000000" w:rsidDel="00000000" w:rsidP="00000000" w:rsidRDefault="00000000" w:rsidRPr="00000000" w14:paraId="0000004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tijeras</w:t>
      </w:r>
    </w:p>
    <w:p w:rsidR="00000000" w:rsidDel="00000000" w:rsidP="00000000" w:rsidRDefault="00000000" w:rsidRPr="00000000" w14:paraId="0000005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pegante de barra</w:t>
      </w:r>
    </w:p>
    <w:p w:rsidR="00000000" w:rsidDel="00000000" w:rsidP="00000000" w:rsidRDefault="00000000" w:rsidRPr="00000000" w14:paraId="00000051">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720" w:right="220" w:hanging="360"/>
        <w:rPr>
          <w:sz w:val="40"/>
          <w:szCs w:val="40"/>
          <w:u w:val="none"/>
        </w:rPr>
      </w:pPr>
      <w:r w:rsidDel="00000000" w:rsidR="00000000" w:rsidRPr="00000000">
        <w:rPr>
          <w:sz w:val="40"/>
          <w:szCs w:val="40"/>
          <w:rtl w:val="0"/>
        </w:rPr>
        <w:t xml:space="preserve">una regla</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