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Dear Parents/Guardians, </w:t>
      </w:r>
    </w:p>
    <w:p w:rsidR="00000000" w:rsidDel="00000000" w:rsidP="00000000" w:rsidRDefault="00000000" w:rsidRPr="00000000" w14:paraId="00000002">
      <w:pPr>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Welcome to 5th grade and to the beginning of what promises to be a wonderful year! We look forward to meeting you and working with your child in the upcoming academic year. Fifth grade is such an exciting year, as we prepare our children for middle school. This letter is intended to help you and your child feel more comfortable about the beginning of school. </w:t>
      </w:r>
    </w:p>
    <w:p w:rsidR="00000000" w:rsidDel="00000000" w:rsidP="00000000" w:rsidRDefault="00000000" w:rsidRPr="00000000" w14:paraId="00000004">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Please read the list below and hold onto it for future reference. </w:t>
      </w:r>
    </w:p>
    <w:p w:rsidR="00000000" w:rsidDel="00000000" w:rsidP="00000000" w:rsidRDefault="00000000" w:rsidRPr="00000000" w14:paraId="00000006">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It is very important to keep the lines of communication open between home and school. Should you have any questions, concerns, or information that may affect your child in school, please send in a note or call and leave a message in the school office. We will discuss email communication at Open House in September. Throughout the year, you will also be able to find information about our classroom on Google Classroom or Class Dojo.</w:t>
      </w:r>
    </w:p>
    <w:p w:rsidR="00000000" w:rsidDel="00000000" w:rsidP="00000000" w:rsidRDefault="00000000" w:rsidRPr="00000000" w14:paraId="00000008">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Please read and respond promptly to notes you receive from school. Your child will be bringing home a parent-teacher communication folder every night with homework and/or important papers. Please check this folder nightly and help your child develop a routine for completing assignments. </w:t>
      </w:r>
    </w:p>
    <w:p w:rsidR="00000000" w:rsidDel="00000000" w:rsidP="00000000" w:rsidRDefault="00000000" w:rsidRPr="00000000" w14:paraId="0000000A">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As we are a </w:t>
      </w:r>
      <w:r w:rsidDel="00000000" w:rsidR="00000000" w:rsidRPr="00000000">
        <w:rPr>
          <w:rFonts w:ascii="Century Gothic" w:cs="Century Gothic" w:eastAsia="Century Gothic" w:hAnsi="Century Gothic"/>
          <w:sz w:val="24"/>
          <w:szCs w:val="24"/>
          <w:u w:val="single"/>
          <w:rtl w:val="0"/>
        </w:rPr>
        <w:t xml:space="preserve">‘uniform’</w:t>
      </w:r>
      <w:r w:rsidDel="00000000" w:rsidR="00000000" w:rsidRPr="00000000">
        <w:rPr>
          <w:rFonts w:ascii="Century Gothic" w:cs="Century Gothic" w:eastAsia="Century Gothic" w:hAnsi="Century Gothic"/>
          <w:sz w:val="24"/>
          <w:szCs w:val="24"/>
          <w:rtl w:val="0"/>
        </w:rPr>
        <w:t xml:space="preserve"> school, it’s our expectation that children will wear uniforms daily. </w:t>
      </w:r>
    </w:p>
    <w:p w:rsidR="00000000" w:rsidDel="00000000" w:rsidP="00000000" w:rsidRDefault="00000000" w:rsidRPr="00000000" w14:paraId="0000000C">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w:t>
      </w:r>
      <w:r w:rsidDel="00000000" w:rsidR="00000000" w:rsidRPr="00000000">
        <w:rPr>
          <w:rFonts w:ascii="Century Gothic" w:cs="Century Gothic" w:eastAsia="Century Gothic" w:hAnsi="Century Gothic"/>
          <w:sz w:val="24"/>
          <w:szCs w:val="24"/>
          <w:u w:val="single"/>
          <w:rtl w:val="0"/>
        </w:rPr>
        <w:t xml:space="preserve">Attached</w:t>
      </w:r>
      <w:r w:rsidDel="00000000" w:rsidR="00000000" w:rsidRPr="00000000">
        <w:rPr>
          <w:rFonts w:ascii="Century Gothic" w:cs="Century Gothic" w:eastAsia="Century Gothic" w:hAnsi="Century Gothic"/>
          <w:sz w:val="24"/>
          <w:szCs w:val="24"/>
          <w:rtl w:val="0"/>
        </w:rPr>
        <w:t xml:space="preserve"> you will find the 5th grade supply list. Please label all supplies, school bags, lunch boxes, etc. </w:t>
      </w:r>
    </w:p>
    <w:p w:rsidR="00000000" w:rsidDel="00000000" w:rsidP="00000000" w:rsidRDefault="00000000" w:rsidRPr="00000000" w14:paraId="0000000E">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The first day of school is Thursday, September 4, 2025. </w:t>
      </w:r>
    </w:p>
    <w:p w:rsidR="00000000" w:rsidDel="00000000" w:rsidP="00000000" w:rsidRDefault="00000000" w:rsidRPr="00000000" w14:paraId="00000010">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Have a safe summer.  We look forward to a fantastic year! </w:t>
      </w:r>
    </w:p>
    <w:p w:rsidR="00000000" w:rsidDel="00000000" w:rsidP="00000000" w:rsidRDefault="00000000" w:rsidRPr="00000000" w14:paraId="00000012">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Sincerely, </w:t>
      </w:r>
    </w:p>
    <w:p w:rsidR="00000000" w:rsidDel="00000000" w:rsidP="00000000" w:rsidRDefault="00000000" w:rsidRPr="00000000" w14:paraId="00000014">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5th Grade Teachers </w:t>
      </w:r>
    </w:p>
    <w:p w:rsidR="00000000" w:rsidDel="00000000" w:rsidP="00000000" w:rsidRDefault="00000000" w:rsidRPr="00000000" w14:paraId="00000015">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Estimados padres/tutores,</w:t>
      </w:r>
    </w:p>
    <w:p w:rsidR="00000000" w:rsidDel="00000000" w:rsidP="00000000" w:rsidRDefault="00000000" w:rsidRPr="00000000" w14:paraId="00000017">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¡Bienvenidos al quinto grado y al comienzo de lo que promete ser un año maravilloso! Esperamos conocerlo y trabajar con su hijo en el próximo año académico. El quinto grado es un año muy emocionante, ya que preparamos a nuestros hijos para la escuela intermedia. El objetivo de esta carta es ayudarlos a usted y a su hijo a sentirse más cómodos con respecto al comienzo de la escuela.</w:t>
      </w:r>
    </w:p>
    <w:p w:rsidR="00000000" w:rsidDel="00000000" w:rsidP="00000000" w:rsidRDefault="00000000" w:rsidRPr="00000000" w14:paraId="00000019">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Lea la lista a continuación y consérvela para referencia futura.</w:t>
      </w:r>
    </w:p>
    <w:p w:rsidR="00000000" w:rsidDel="00000000" w:rsidP="00000000" w:rsidRDefault="00000000" w:rsidRPr="00000000" w14:paraId="0000001B">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Es muy importante mantener abiertas las líneas de comunicación entre el hogar y la escuela. Si tiene alguna pregunta, inquietud o información que pueda afectar a su hijo en la escuela, envíe una nota o llame y deje un mensaje en la oficina de la escuela. Discutiremos la comunicación por correo electrónico en la Casa Abierta en septiembre. A lo largo del año, también podrá encontrar información sobre nuestro salón de clases en Google Classroom o Class Dojo.</w:t>
      </w:r>
    </w:p>
    <w:p w:rsidR="00000000" w:rsidDel="00000000" w:rsidP="00000000" w:rsidRDefault="00000000" w:rsidRPr="00000000" w14:paraId="0000001D">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Lea y responda con prontitud las notas que reciba de la escuela. Su hijo traerá a casa una carpeta de comunicación entre padres y maestros todas las noches con tareas y/o papeles importantes. Revise esta carpeta todas las noches y ayude a su hijo a desarrollar una rutina para completar las tareas.</w:t>
      </w:r>
    </w:p>
    <w:p w:rsidR="00000000" w:rsidDel="00000000" w:rsidP="00000000" w:rsidRDefault="00000000" w:rsidRPr="00000000" w14:paraId="0000001F">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Como somos una escuela 'uniforme', esperamos que los niños usen uniformes todos los días.</w:t>
      </w:r>
    </w:p>
    <w:p w:rsidR="00000000" w:rsidDel="00000000" w:rsidP="00000000" w:rsidRDefault="00000000" w:rsidRPr="00000000" w14:paraId="00000021">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Adjunto encontrará la lista de útiles de 5to grado. Etiquete todos los suministros, mochilas escolares, loncheras, etc.</w:t>
      </w:r>
    </w:p>
    <w:p w:rsidR="00000000" w:rsidDel="00000000" w:rsidP="00000000" w:rsidRDefault="00000000" w:rsidRPr="00000000" w14:paraId="00000023">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El primer día de clases será el jueves, 4 de septiembre de 2025.</w:t>
      </w:r>
    </w:p>
    <w:p w:rsidR="00000000" w:rsidDel="00000000" w:rsidP="00000000" w:rsidRDefault="00000000" w:rsidRPr="00000000" w14:paraId="00000025">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Que tengas un verano seguro. ¡Esperamos un año fantástico!</w:t>
      </w:r>
    </w:p>
    <w:p w:rsidR="00000000" w:rsidDel="00000000" w:rsidP="00000000" w:rsidRDefault="00000000" w:rsidRPr="00000000" w14:paraId="00000027">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Sinceramente,</w:t>
      </w:r>
    </w:p>
    <w:p w:rsidR="00000000" w:rsidDel="00000000" w:rsidP="00000000" w:rsidRDefault="00000000" w:rsidRPr="00000000" w14:paraId="00000029">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Maestros de 5to grado</w:t>
      </w:r>
    </w:p>
    <w:p w:rsidR="00000000" w:rsidDel="00000000" w:rsidP="00000000" w:rsidRDefault="00000000" w:rsidRPr="00000000" w14:paraId="0000002B">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Dear parents/ guardians,</w:t>
      </w:r>
    </w:p>
    <w:p w:rsidR="00000000" w:rsidDel="00000000" w:rsidP="00000000" w:rsidRDefault="00000000" w:rsidRPr="00000000" w14:paraId="0000002C">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As we prepare for a new school year, we would like to ensure that we have everything needed to accommodate all students.  In order to start off productively, it’s important for students to bring in all necessary supplies the first week of school.  Thank you in advance for your cooperation.</w:t>
      </w:r>
    </w:p>
    <w:p w:rsidR="00000000" w:rsidDel="00000000" w:rsidP="00000000" w:rsidRDefault="00000000" w:rsidRPr="00000000" w14:paraId="0000002E">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b w:val="1"/>
          <w:sz w:val="26"/>
          <w:szCs w:val="26"/>
          <w:u w:val="single"/>
        </w:rPr>
      </w:pPr>
      <w:r w:rsidDel="00000000" w:rsidR="00000000" w:rsidRPr="00000000">
        <w:rPr>
          <w:rFonts w:ascii="Century Gothic" w:cs="Century Gothic" w:eastAsia="Century Gothic" w:hAnsi="Century Gothic"/>
          <w:b w:val="1"/>
          <w:sz w:val="26"/>
          <w:szCs w:val="26"/>
          <w:u w:val="single"/>
          <w:rtl w:val="0"/>
        </w:rPr>
        <w:t xml:space="preserve">5th Grade Supply List</w:t>
      </w:r>
    </w:p>
    <w:p w:rsidR="00000000" w:rsidDel="00000000" w:rsidP="00000000" w:rsidRDefault="00000000" w:rsidRPr="00000000" w14:paraId="00000030">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31">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7 Composition Notebooks</w:t>
      </w:r>
    </w:p>
    <w:p w:rsidR="00000000" w:rsidDel="00000000" w:rsidP="00000000" w:rsidRDefault="00000000" w:rsidRPr="00000000" w14:paraId="00000032">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5 Folders</w:t>
      </w:r>
    </w:p>
    <w:p w:rsidR="00000000" w:rsidDel="00000000" w:rsidP="00000000" w:rsidRDefault="00000000" w:rsidRPr="00000000" w14:paraId="00000033">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large pack of sharpened pencils </w:t>
      </w:r>
    </w:p>
    <w:p w:rsidR="00000000" w:rsidDel="00000000" w:rsidP="00000000" w:rsidRDefault="00000000" w:rsidRPr="00000000" w14:paraId="00000034">
      <w:pPr>
        <w:widowControl w:val="0"/>
        <w:numPr>
          <w:ilvl w:val="0"/>
          <w:numId w:val="2"/>
        </w:numPr>
        <w:spacing w:after="0" w:afterAutospacing="0" w:lineRule="auto"/>
        <w:ind w:left="720" w:hanging="360"/>
        <w:rPr>
          <w:rFonts w:ascii="Century Gothic" w:cs="Century Gothic" w:eastAsia="Century Gothic" w:hAnsi="Century Gothic"/>
          <w:color w:val="595959"/>
          <w:sz w:val="26"/>
          <w:szCs w:val="26"/>
        </w:rPr>
      </w:pPr>
      <w:r w:rsidDel="00000000" w:rsidR="00000000" w:rsidRPr="00000000">
        <w:rPr>
          <w:rFonts w:ascii="Century Gothic" w:cs="Century Gothic" w:eastAsia="Century Gothic" w:hAnsi="Century Gothic"/>
          <w:sz w:val="26"/>
          <w:szCs w:val="26"/>
          <w:rtl w:val="0"/>
        </w:rPr>
        <w:t xml:space="preserve">Small pencil case</w:t>
      </w:r>
    </w:p>
    <w:p w:rsidR="00000000" w:rsidDel="00000000" w:rsidP="00000000" w:rsidRDefault="00000000" w:rsidRPr="00000000" w14:paraId="00000035">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Erasers</w:t>
      </w:r>
    </w:p>
    <w:p w:rsidR="00000000" w:rsidDel="00000000" w:rsidP="00000000" w:rsidRDefault="00000000" w:rsidRPr="00000000" w14:paraId="00000036">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Pencil sharpener</w:t>
      </w:r>
    </w:p>
    <w:p w:rsidR="00000000" w:rsidDel="00000000" w:rsidP="00000000" w:rsidRDefault="00000000" w:rsidRPr="00000000" w14:paraId="00000037">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pack of colored pencils</w:t>
      </w:r>
    </w:p>
    <w:p w:rsidR="00000000" w:rsidDel="00000000" w:rsidP="00000000" w:rsidRDefault="00000000" w:rsidRPr="00000000" w14:paraId="00000038">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pack of crayons</w:t>
      </w:r>
    </w:p>
    <w:p w:rsidR="00000000" w:rsidDel="00000000" w:rsidP="00000000" w:rsidRDefault="00000000" w:rsidRPr="00000000" w14:paraId="00000039">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 highlighters</w:t>
      </w:r>
    </w:p>
    <w:p w:rsidR="00000000" w:rsidDel="00000000" w:rsidP="00000000" w:rsidRDefault="00000000" w:rsidRPr="00000000" w14:paraId="0000003A">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3 packs of post-it notes</w:t>
      </w:r>
    </w:p>
    <w:p w:rsidR="00000000" w:rsidDel="00000000" w:rsidP="00000000" w:rsidRDefault="00000000" w:rsidRPr="00000000" w14:paraId="0000003B">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Headphones</w:t>
      </w:r>
    </w:p>
    <w:p w:rsidR="00000000" w:rsidDel="00000000" w:rsidP="00000000" w:rsidRDefault="00000000" w:rsidRPr="00000000" w14:paraId="0000003C">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2-3 packs of loose-leaf paper</w:t>
      </w:r>
    </w:p>
    <w:p w:rsidR="00000000" w:rsidDel="00000000" w:rsidP="00000000" w:rsidRDefault="00000000" w:rsidRPr="00000000" w14:paraId="0000003D">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 reams of copy paper</w:t>
      </w:r>
    </w:p>
    <w:p w:rsidR="00000000" w:rsidDel="00000000" w:rsidP="00000000" w:rsidRDefault="00000000" w:rsidRPr="00000000" w14:paraId="0000003E">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graph paper</w:t>
      </w:r>
    </w:p>
    <w:p w:rsidR="00000000" w:rsidDel="00000000" w:rsidP="00000000" w:rsidRDefault="00000000" w:rsidRPr="00000000" w14:paraId="0000003F">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1-2 bottles hand sanitizer</w:t>
      </w:r>
    </w:p>
    <w:p w:rsidR="00000000" w:rsidDel="00000000" w:rsidP="00000000" w:rsidRDefault="00000000" w:rsidRPr="00000000" w14:paraId="00000040">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 tissue boxes</w:t>
      </w:r>
    </w:p>
    <w:p w:rsidR="00000000" w:rsidDel="00000000" w:rsidP="00000000" w:rsidRDefault="00000000" w:rsidRPr="00000000" w14:paraId="00000041">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2-3 paper towels</w:t>
      </w:r>
    </w:p>
    <w:p w:rsidR="00000000" w:rsidDel="00000000" w:rsidP="00000000" w:rsidRDefault="00000000" w:rsidRPr="00000000" w14:paraId="00000042">
      <w:pPr>
        <w:widowControl w:val="0"/>
        <w:numPr>
          <w:ilvl w:val="0"/>
          <w:numId w:val="2"/>
        </w:numPr>
        <w:spacing w:after="0" w:afterAutospacing="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bottle of liquid soap</w:t>
      </w:r>
    </w:p>
    <w:p w:rsidR="00000000" w:rsidDel="00000000" w:rsidP="00000000" w:rsidRDefault="00000000" w:rsidRPr="00000000" w14:paraId="00000043">
      <w:pPr>
        <w:widowControl w:val="0"/>
        <w:numPr>
          <w:ilvl w:val="0"/>
          <w:numId w:val="2"/>
        </w:numPr>
        <w:spacing w:after="320" w:lineRule="auto"/>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box of Ziplock bags (gallon size)</w:t>
      </w:r>
    </w:p>
    <w:p w:rsidR="00000000" w:rsidDel="00000000" w:rsidP="00000000" w:rsidRDefault="00000000" w:rsidRPr="00000000" w14:paraId="00000044">
      <w:pPr>
        <w:rPr>
          <w:rFonts w:ascii="Century Gothic" w:cs="Century Gothic" w:eastAsia="Century Gothic" w:hAnsi="Century Gothic"/>
          <w:i w:val="1"/>
          <w:sz w:val="26"/>
          <w:szCs w:val="26"/>
        </w:rPr>
      </w:pPr>
      <w:r w:rsidDel="00000000" w:rsidR="00000000" w:rsidRPr="00000000">
        <w:rPr>
          <w:rFonts w:ascii="Century Gothic" w:cs="Century Gothic" w:eastAsia="Century Gothic" w:hAnsi="Century Gothic"/>
          <w:i w:val="1"/>
          <w:sz w:val="26"/>
          <w:szCs w:val="26"/>
          <w:rtl w:val="0"/>
        </w:rPr>
        <w:t xml:space="preserve">*Please label items with your child’s name</w:t>
      </w:r>
    </w:p>
    <w:p w:rsidR="00000000" w:rsidDel="00000000" w:rsidP="00000000" w:rsidRDefault="00000000" w:rsidRPr="00000000" w14:paraId="00000045">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Estimados padres/tutores,</w:t>
      </w:r>
    </w:p>
    <w:p w:rsidR="00000000" w:rsidDel="00000000" w:rsidP="00000000" w:rsidRDefault="00000000" w:rsidRPr="00000000" w14:paraId="00000046">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Mientras nos preparamos para un nuevo año escolar, nos gustaría asegurarnos de tener todo lo necesario para acomodar a todos los estudiantes. Para comenzar de manera productiva, es importante que los estudiantes traigan todos los útiles necesarios la primera semana de clases. Gracias de antemano por su cooperación.</w:t>
      </w:r>
    </w:p>
    <w:p w:rsidR="00000000" w:rsidDel="00000000" w:rsidP="00000000" w:rsidRDefault="00000000" w:rsidRPr="00000000" w14:paraId="00000048">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b w:val="1"/>
          <w:sz w:val="26"/>
          <w:szCs w:val="26"/>
          <w:u w:val="single"/>
        </w:rPr>
      </w:pPr>
      <w:r w:rsidDel="00000000" w:rsidR="00000000" w:rsidRPr="00000000">
        <w:rPr>
          <w:rFonts w:ascii="Century Gothic" w:cs="Century Gothic" w:eastAsia="Century Gothic" w:hAnsi="Century Gothic"/>
          <w:b w:val="1"/>
          <w:sz w:val="26"/>
          <w:szCs w:val="26"/>
          <w:u w:val="single"/>
          <w:rtl w:val="0"/>
        </w:rPr>
        <w:t xml:space="preserve">Lista de útiles de quinto grado</w:t>
      </w:r>
    </w:p>
    <w:p w:rsidR="00000000" w:rsidDel="00000000" w:rsidP="00000000" w:rsidRDefault="00000000" w:rsidRPr="00000000" w14:paraId="0000004A">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4B">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7 cuadernos de composición</w:t>
      </w:r>
    </w:p>
    <w:p w:rsidR="00000000" w:rsidDel="00000000" w:rsidP="00000000" w:rsidRDefault="00000000" w:rsidRPr="00000000" w14:paraId="0000004C">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5 carpetas</w:t>
      </w:r>
    </w:p>
    <w:p w:rsidR="00000000" w:rsidDel="00000000" w:rsidP="00000000" w:rsidRDefault="00000000" w:rsidRPr="00000000" w14:paraId="0000004D">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paquete grande de lápices afilados</w:t>
      </w:r>
    </w:p>
    <w:p w:rsidR="00000000" w:rsidDel="00000000" w:rsidP="00000000" w:rsidRDefault="00000000" w:rsidRPr="00000000" w14:paraId="0000004E">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Estuche pequeño para lápices</w:t>
      </w:r>
    </w:p>
    <w:p w:rsidR="00000000" w:rsidDel="00000000" w:rsidP="00000000" w:rsidRDefault="00000000" w:rsidRPr="00000000" w14:paraId="0000004F">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Borradores</w:t>
      </w:r>
    </w:p>
    <w:p w:rsidR="00000000" w:rsidDel="00000000" w:rsidP="00000000" w:rsidRDefault="00000000" w:rsidRPr="00000000" w14:paraId="00000050">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Sacapuntas</w:t>
      </w:r>
    </w:p>
    <w:p w:rsidR="00000000" w:rsidDel="00000000" w:rsidP="00000000" w:rsidRDefault="00000000" w:rsidRPr="00000000" w14:paraId="00000051">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paquete de lápices de colores</w:t>
      </w:r>
    </w:p>
    <w:p w:rsidR="00000000" w:rsidDel="00000000" w:rsidP="00000000" w:rsidRDefault="00000000" w:rsidRPr="00000000" w14:paraId="00000052">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paquete de crayones</w:t>
      </w:r>
    </w:p>
    <w:p w:rsidR="00000000" w:rsidDel="00000000" w:rsidP="00000000" w:rsidRDefault="00000000" w:rsidRPr="00000000" w14:paraId="00000053">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 resaltadores</w:t>
      </w:r>
    </w:p>
    <w:p w:rsidR="00000000" w:rsidDel="00000000" w:rsidP="00000000" w:rsidRDefault="00000000" w:rsidRPr="00000000" w14:paraId="00000054">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3 paquetes de notas post-it</w:t>
      </w:r>
    </w:p>
    <w:p w:rsidR="00000000" w:rsidDel="00000000" w:rsidP="00000000" w:rsidRDefault="00000000" w:rsidRPr="00000000" w14:paraId="00000055">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Auriculares</w:t>
      </w:r>
    </w:p>
    <w:p w:rsidR="00000000" w:rsidDel="00000000" w:rsidP="00000000" w:rsidRDefault="00000000" w:rsidRPr="00000000" w14:paraId="00000056">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2-3 paquetes de hojas sueltas</w:t>
      </w:r>
    </w:p>
    <w:p w:rsidR="00000000" w:rsidDel="00000000" w:rsidP="00000000" w:rsidRDefault="00000000" w:rsidRPr="00000000" w14:paraId="00000057">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 resmas de papel de copia</w:t>
      </w:r>
    </w:p>
    <w:p w:rsidR="00000000" w:rsidDel="00000000" w:rsidP="00000000" w:rsidRDefault="00000000" w:rsidRPr="00000000" w14:paraId="00000058">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papel cuadriculado</w:t>
      </w:r>
    </w:p>
    <w:p w:rsidR="00000000" w:rsidDel="00000000" w:rsidP="00000000" w:rsidRDefault="00000000" w:rsidRPr="00000000" w14:paraId="00000059">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1-2 botellas de desinfectante para manos</w:t>
      </w:r>
    </w:p>
    <w:p w:rsidR="00000000" w:rsidDel="00000000" w:rsidP="00000000" w:rsidRDefault="00000000" w:rsidRPr="00000000" w14:paraId="0000005A">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 cajas de pañuelos</w:t>
      </w:r>
    </w:p>
    <w:p w:rsidR="00000000" w:rsidDel="00000000" w:rsidP="00000000" w:rsidRDefault="00000000" w:rsidRPr="00000000" w14:paraId="0000005B">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2-3 toallas de papel</w:t>
      </w:r>
    </w:p>
    <w:p w:rsidR="00000000" w:rsidDel="00000000" w:rsidP="00000000" w:rsidRDefault="00000000" w:rsidRPr="00000000" w14:paraId="0000005C">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botella de jabón líquido</w:t>
      </w:r>
    </w:p>
    <w:p w:rsidR="00000000" w:rsidDel="00000000" w:rsidP="00000000" w:rsidRDefault="00000000" w:rsidRPr="00000000" w14:paraId="0000005D">
      <w:pPr>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 caja de bolsas Ziplock (tamaño galón)</w:t>
      </w:r>
    </w:p>
    <w:p w:rsidR="00000000" w:rsidDel="00000000" w:rsidP="00000000" w:rsidRDefault="00000000" w:rsidRPr="00000000" w14:paraId="0000005E">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*Etiquete los artículos con el nombre de su hijo.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