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87E4F1D" w:rsidR="00AF6C95" w:rsidRDefault="00E90A15">
      <w:pPr>
        <w:rPr>
          <w:rFonts w:ascii="Arial" w:eastAsia="Arial" w:hAnsi="Arial" w:cs="Arial"/>
        </w:rPr>
      </w:pPr>
      <w:r w:rsidRPr="64C2B8DB">
        <w:rPr>
          <w:rFonts w:ascii="Arial" w:eastAsia="Arial" w:hAnsi="Arial" w:cs="Arial"/>
          <w:b/>
          <w:bCs/>
        </w:rPr>
        <w:t xml:space="preserve">Position title: </w:t>
      </w:r>
      <w:r w:rsidR="2772A836" w:rsidRPr="64C2B8DB">
        <w:rPr>
          <w:rFonts w:ascii="Arial" w:eastAsia="Arial" w:hAnsi="Arial" w:cs="Arial"/>
        </w:rPr>
        <w:t>Nuclear Engineer III</w:t>
      </w:r>
      <w:r w:rsidR="00E41AE0">
        <w:rPr>
          <w:rFonts w:ascii="Arial" w:eastAsia="Arial" w:hAnsi="Arial" w:cs="Arial"/>
        </w:rPr>
        <w:t>/IV</w:t>
      </w:r>
      <w:r w:rsidR="2772A836" w:rsidRPr="64C2B8DB">
        <w:rPr>
          <w:rFonts w:ascii="Arial" w:eastAsia="Arial" w:hAnsi="Arial" w:cs="Arial"/>
        </w:rPr>
        <w:t xml:space="preserve"> (Reactor Design)</w:t>
      </w:r>
    </w:p>
    <w:p w14:paraId="46BAAEA0" w14:textId="60DB2B27" w:rsidR="64C2B8DB" w:rsidRDefault="64C2B8DB" w:rsidP="64C2B8DB">
      <w:pPr>
        <w:rPr>
          <w:rFonts w:ascii="Arial" w:eastAsia="Arial" w:hAnsi="Arial" w:cs="Arial"/>
        </w:rPr>
      </w:pPr>
    </w:p>
    <w:p w14:paraId="00000002" w14:textId="13125884" w:rsidR="00AF6C95" w:rsidRDefault="00E90A15" w:rsidP="152B9EC4">
      <w:pPr>
        <w:rPr>
          <w:rFonts w:ascii="Arial" w:eastAsia="Arial" w:hAnsi="Arial" w:cs="Arial"/>
          <w:lang w:val="en-US"/>
        </w:rPr>
      </w:pPr>
      <w:r w:rsidRPr="152B9EC4">
        <w:rPr>
          <w:rFonts w:ascii="Arial" w:eastAsia="Arial" w:hAnsi="Arial" w:cs="Arial"/>
          <w:b/>
          <w:bCs/>
          <w:lang w:val="en-US"/>
        </w:rPr>
        <w:t>Location:</w:t>
      </w:r>
      <w:r w:rsidRPr="152B9EC4">
        <w:rPr>
          <w:rFonts w:ascii="Arial" w:eastAsia="Arial" w:hAnsi="Arial" w:cs="Arial"/>
          <w:lang w:val="en-US"/>
        </w:rPr>
        <w:t xml:space="preserve"> </w:t>
      </w:r>
      <w:r w:rsidR="62DD3E8D" w:rsidRPr="152B9EC4">
        <w:rPr>
          <w:rFonts w:ascii="Arial" w:eastAsia="Arial" w:hAnsi="Arial" w:cs="Arial"/>
          <w:lang w:val="en-US"/>
        </w:rPr>
        <w:t>Madison, WI</w:t>
      </w:r>
    </w:p>
    <w:p w14:paraId="00000003" w14:textId="77777777" w:rsidR="00AF6C95" w:rsidRDefault="00AF6C95">
      <w:pPr>
        <w:rPr>
          <w:rFonts w:ascii="Arial" w:eastAsia="Arial" w:hAnsi="Arial" w:cs="Arial"/>
          <w:b/>
          <w:bCs/>
        </w:rPr>
      </w:pPr>
    </w:p>
    <w:p w14:paraId="00000004" w14:textId="77777777" w:rsidR="00AF6C95" w:rsidRDefault="00E90A15">
      <w:pPr>
        <w:rPr>
          <w:rFonts w:ascii="Arial" w:eastAsia="Arial" w:hAnsi="Arial" w:cs="Arial"/>
          <w:b/>
          <w:bCs/>
        </w:rPr>
      </w:pPr>
      <w:r>
        <w:rPr>
          <w:rFonts w:ascii="Arial" w:eastAsia="Arial" w:hAnsi="Arial" w:cs="Arial"/>
          <w:b/>
          <w:bCs/>
        </w:rPr>
        <w:t>About Us:</w:t>
      </w:r>
    </w:p>
    <w:p w14:paraId="00000005" w14:textId="7D51523D" w:rsidR="00AF6C95" w:rsidRDefault="31952A9C" w:rsidP="152B9EC4">
      <w:pPr>
        <w:rPr>
          <w:rFonts w:ascii="Arial" w:eastAsia="Arial" w:hAnsi="Arial" w:cs="Arial"/>
          <w:lang w:val="en-US"/>
        </w:rPr>
      </w:pPr>
      <w:proofErr w:type="spellStart"/>
      <w:r w:rsidRPr="64C2B8DB">
        <w:rPr>
          <w:rFonts w:ascii="Arial" w:eastAsia="Arial" w:hAnsi="Arial" w:cs="Arial"/>
          <w:color w:val="222222"/>
          <w:highlight w:val="white"/>
          <w:lang w:val="en-US"/>
        </w:rPr>
        <w:t>Fissionaire</w:t>
      </w:r>
      <w:proofErr w:type="spellEnd"/>
      <w:r w:rsidRPr="64C2B8DB">
        <w:rPr>
          <w:rFonts w:ascii="Arial" w:eastAsia="Arial" w:hAnsi="Arial" w:cs="Arial"/>
          <w:color w:val="222222"/>
          <w:highlight w:val="white"/>
          <w:lang w:val="en-US"/>
        </w:rPr>
        <w:t xml:space="preserve"> is</w:t>
      </w:r>
      <w:r w:rsidR="00E90A15" w:rsidRPr="64C2B8DB">
        <w:rPr>
          <w:rFonts w:ascii="Arial" w:eastAsia="Arial" w:hAnsi="Arial" w:cs="Arial"/>
          <w:color w:val="222222"/>
          <w:highlight w:val="white"/>
          <w:lang w:val="en-US"/>
        </w:rPr>
        <w:t xml:space="preserve"> pioneering the next generation of nuclear technology to deliver safe, scalable, and sustainable energy. Our team is small, fast-moving, and mission-driven — combining deep technical expertise with a startup’s sense of urgency. As we grow, we’re designing the systems that will redefine what nuclear power can do for the world.</w:t>
      </w:r>
    </w:p>
    <w:p w14:paraId="00000006" w14:textId="77777777" w:rsidR="00AF6C95" w:rsidRDefault="00E90A15">
      <w:pPr>
        <w:rPr>
          <w:rFonts w:ascii="Arial" w:eastAsia="Arial" w:hAnsi="Arial" w:cs="Arial"/>
        </w:rPr>
      </w:pPr>
      <w:r>
        <w:rPr>
          <w:rFonts w:ascii="Arial" w:eastAsia="Arial" w:hAnsi="Arial" w:cs="Arial"/>
        </w:rPr>
        <w:br/>
      </w:r>
      <w:r>
        <w:rPr>
          <w:rFonts w:ascii="Arial" w:eastAsia="Arial" w:hAnsi="Arial" w:cs="Arial"/>
          <w:b/>
          <w:bCs/>
        </w:rPr>
        <w:t xml:space="preserve">Job Summary: </w:t>
      </w:r>
    </w:p>
    <w:p w14:paraId="00000007" w14:textId="10EF0D16" w:rsidR="00AF6C95" w:rsidRDefault="00E90A15" w:rsidP="152B9EC4">
      <w:pPr>
        <w:rPr>
          <w:rFonts w:ascii="Arial" w:eastAsia="Arial" w:hAnsi="Arial" w:cs="Arial"/>
          <w:lang w:val="en-US"/>
        </w:rPr>
      </w:pPr>
      <w:r w:rsidRPr="64C2B8DB">
        <w:rPr>
          <w:rFonts w:ascii="Arial" w:eastAsia="Arial" w:hAnsi="Arial" w:cs="Arial"/>
          <w:lang w:val="en-US"/>
        </w:rPr>
        <w:t xml:space="preserve">We’re looking for a </w:t>
      </w:r>
      <w:r w:rsidR="7C6B4FE0" w:rsidRPr="64C2B8DB">
        <w:rPr>
          <w:rFonts w:ascii="Arial" w:eastAsia="Arial" w:hAnsi="Arial" w:cs="Arial"/>
          <w:lang w:val="en-US"/>
        </w:rPr>
        <w:t>Nuclear Engineer III</w:t>
      </w:r>
      <w:r w:rsidRPr="64C2B8DB">
        <w:rPr>
          <w:rFonts w:ascii="Arial" w:eastAsia="Arial" w:hAnsi="Arial" w:cs="Arial"/>
          <w:b/>
          <w:bCs/>
          <w:lang w:val="en-US"/>
        </w:rPr>
        <w:t xml:space="preserve"> </w:t>
      </w:r>
      <w:r w:rsidRPr="64C2B8DB">
        <w:rPr>
          <w:rFonts w:ascii="Arial" w:eastAsia="Arial" w:hAnsi="Arial" w:cs="Arial"/>
          <w:lang w:val="en-US"/>
        </w:rPr>
        <w:t>to lead and contribute to the design, analysis, and optimization of our advanced nuclear reactor systems. The ideal candidate combines strong nuclear engineering fundamentals with hands-on design experience and the creativity to solve unprecedented challenges. This role requires innovative thinking, technical precision, and a proactive drive to advance clean energy technology from concept to reality.</w:t>
      </w:r>
    </w:p>
    <w:p w14:paraId="00000008" w14:textId="77777777" w:rsidR="00AF6C95" w:rsidRDefault="00AF6C95">
      <w:pPr>
        <w:rPr>
          <w:rFonts w:ascii="Arial" w:eastAsia="Arial" w:hAnsi="Arial" w:cs="Arial"/>
          <w:b/>
          <w:bCs/>
        </w:rPr>
      </w:pPr>
    </w:p>
    <w:p w14:paraId="00000009" w14:textId="77777777" w:rsidR="00AF6C95" w:rsidRDefault="00E90A15">
      <w:pPr>
        <w:rPr>
          <w:rFonts w:ascii="Arial" w:eastAsia="Arial" w:hAnsi="Arial" w:cs="Arial"/>
          <w:b/>
          <w:bCs/>
        </w:rPr>
      </w:pPr>
      <w:r>
        <w:rPr>
          <w:rFonts w:ascii="Arial" w:eastAsia="Arial" w:hAnsi="Arial" w:cs="Arial"/>
          <w:b/>
          <w:bCs/>
        </w:rPr>
        <w:t>Key Responsibilities:</w:t>
      </w:r>
    </w:p>
    <w:p w14:paraId="0000000A" w14:textId="77777777" w:rsidR="00AF6C95" w:rsidRDefault="00E90A15">
      <w:pPr>
        <w:numPr>
          <w:ilvl w:val="0"/>
          <w:numId w:val="1"/>
        </w:numPr>
        <w:rPr>
          <w:rFonts w:ascii="Arial" w:eastAsia="Arial" w:hAnsi="Arial" w:cs="Arial"/>
        </w:rPr>
      </w:pPr>
      <w:r>
        <w:rPr>
          <w:rFonts w:ascii="Arial" w:eastAsia="Arial" w:hAnsi="Arial" w:cs="Arial"/>
        </w:rPr>
        <w:t>Lead reactor core and system-level design activities, including thermal-hydraulic, neutronic, and mechanical aspects.</w:t>
      </w:r>
    </w:p>
    <w:p w14:paraId="0000000B" w14:textId="77777777" w:rsidR="00AF6C95" w:rsidRDefault="00E90A15">
      <w:pPr>
        <w:numPr>
          <w:ilvl w:val="0"/>
          <w:numId w:val="1"/>
        </w:numPr>
        <w:rPr>
          <w:rFonts w:ascii="Arial" w:eastAsia="Arial" w:hAnsi="Arial" w:cs="Arial"/>
        </w:rPr>
      </w:pPr>
      <w:r>
        <w:rPr>
          <w:rFonts w:ascii="Arial" w:eastAsia="Arial" w:hAnsi="Arial" w:cs="Arial"/>
        </w:rPr>
        <w:t>Perform analysis, simulation, and optimization using industry-standard nuclear design tools.</w:t>
      </w:r>
    </w:p>
    <w:p w14:paraId="0000000C" w14:textId="77777777" w:rsidR="00AF6C95" w:rsidRDefault="00E90A15">
      <w:pPr>
        <w:numPr>
          <w:ilvl w:val="0"/>
          <w:numId w:val="1"/>
        </w:numPr>
        <w:rPr>
          <w:rFonts w:ascii="Arial" w:eastAsia="Arial" w:hAnsi="Arial" w:cs="Arial"/>
        </w:rPr>
      </w:pPr>
      <w:r>
        <w:rPr>
          <w:rFonts w:ascii="Arial" w:eastAsia="Arial" w:hAnsi="Arial" w:cs="Arial"/>
        </w:rPr>
        <w:t>Integrate fuel, coolant, and structural components into coherent system designs that meet safety, performance, and economic targets.</w:t>
      </w:r>
    </w:p>
    <w:p w14:paraId="0000000D" w14:textId="77777777" w:rsidR="00AF6C95" w:rsidRDefault="00E90A15" w:rsidP="152B9EC4">
      <w:pPr>
        <w:numPr>
          <w:ilvl w:val="0"/>
          <w:numId w:val="1"/>
        </w:numPr>
        <w:rPr>
          <w:rFonts w:ascii="Arial" w:eastAsia="Arial" w:hAnsi="Arial" w:cs="Arial"/>
          <w:lang w:val="en-US"/>
        </w:rPr>
      </w:pPr>
      <w:r w:rsidRPr="152B9EC4">
        <w:rPr>
          <w:rFonts w:ascii="Arial" w:eastAsia="Arial" w:hAnsi="Arial" w:cs="Arial"/>
          <w:lang w:val="en-US"/>
        </w:rPr>
        <w:t>Collaborate with mechanical, materials, and safety engineers to ensure design coherence and regulatory readiness.</w:t>
      </w:r>
    </w:p>
    <w:p w14:paraId="0000000E" w14:textId="77777777" w:rsidR="00AF6C95" w:rsidRDefault="00E90A15">
      <w:pPr>
        <w:numPr>
          <w:ilvl w:val="0"/>
          <w:numId w:val="1"/>
        </w:numPr>
        <w:rPr>
          <w:rFonts w:ascii="Arial" w:eastAsia="Arial" w:hAnsi="Arial" w:cs="Arial"/>
        </w:rPr>
      </w:pPr>
      <w:r>
        <w:rPr>
          <w:rFonts w:ascii="Arial" w:eastAsia="Arial" w:hAnsi="Arial" w:cs="Arial"/>
        </w:rPr>
        <w:t>Conduct risk assessments and safety analyses to ensure designs meet stringent nuclear safety requirements.</w:t>
      </w:r>
    </w:p>
    <w:p w14:paraId="0000000F" w14:textId="77777777" w:rsidR="00AF6C95" w:rsidRDefault="00E90A15">
      <w:pPr>
        <w:numPr>
          <w:ilvl w:val="0"/>
          <w:numId w:val="1"/>
        </w:numPr>
        <w:rPr>
          <w:rFonts w:ascii="Arial" w:eastAsia="Arial" w:hAnsi="Arial" w:cs="Arial"/>
        </w:rPr>
      </w:pPr>
      <w:r>
        <w:rPr>
          <w:rFonts w:ascii="Arial" w:eastAsia="Arial" w:hAnsi="Arial" w:cs="Arial"/>
        </w:rPr>
        <w:t>Prepare technical reports, design documentation, and presentations for internal stakeholders and regulatory bodies.</w:t>
      </w:r>
    </w:p>
    <w:p w14:paraId="00000010" w14:textId="77777777" w:rsidR="00AF6C95" w:rsidRDefault="00E90A15">
      <w:pPr>
        <w:numPr>
          <w:ilvl w:val="0"/>
          <w:numId w:val="1"/>
        </w:numPr>
        <w:rPr>
          <w:rFonts w:ascii="Arial" w:eastAsia="Arial" w:hAnsi="Arial" w:cs="Arial"/>
        </w:rPr>
      </w:pPr>
      <w:r>
        <w:rPr>
          <w:rFonts w:ascii="Arial" w:eastAsia="Arial" w:hAnsi="Arial" w:cs="Arial"/>
        </w:rPr>
        <w:t>Conduct trade studies and sensitivity analyses to guide design decisions.</w:t>
      </w:r>
    </w:p>
    <w:p w14:paraId="00000011" w14:textId="77777777" w:rsidR="00AF6C95" w:rsidRDefault="00E90A15">
      <w:pPr>
        <w:numPr>
          <w:ilvl w:val="0"/>
          <w:numId w:val="1"/>
        </w:numPr>
        <w:rPr>
          <w:rFonts w:ascii="Arial" w:eastAsia="Arial" w:hAnsi="Arial" w:cs="Arial"/>
        </w:rPr>
      </w:pPr>
      <w:r>
        <w:rPr>
          <w:rFonts w:ascii="Arial" w:eastAsia="Arial" w:hAnsi="Arial" w:cs="Arial"/>
        </w:rPr>
        <w:t>Participate in design reviews, safety analyses, and regulatory interactions</w:t>
      </w:r>
    </w:p>
    <w:p w14:paraId="00000012" w14:textId="77777777" w:rsidR="00AF6C95" w:rsidRDefault="00E90A15">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Stay current with emerging reactor technologies, materials research, and simulation methodologies.</w:t>
      </w:r>
    </w:p>
    <w:p w14:paraId="00000013" w14:textId="77777777" w:rsidR="00AF6C95" w:rsidRDefault="00E90A15" w:rsidP="152B9EC4">
      <w:pPr>
        <w:numPr>
          <w:ilvl w:val="0"/>
          <w:numId w:val="1"/>
        </w:numPr>
        <w:rPr>
          <w:rFonts w:ascii="Arial" w:eastAsia="Arial" w:hAnsi="Arial" w:cs="Arial"/>
          <w:lang w:val="en-US"/>
        </w:rPr>
      </w:pPr>
      <w:r w:rsidRPr="152B9EC4">
        <w:rPr>
          <w:rFonts w:ascii="Arial" w:eastAsia="Arial" w:hAnsi="Arial" w:cs="Arial"/>
          <w:lang w:val="en-US"/>
        </w:rPr>
        <w:t>Participate in project planning, budgeting, and scheduling to ensure timely delivery of design milestones.</w:t>
      </w:r>
    </w:p>
    <w:p w14:paraId="00000014" w14:textId="77777777" w:rsidR="00AF6C95" w:rsidRDefault="00E90A15">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Contribute to a culture of innovation, accountability, and technical excellence.</w:t>
      </w:r>
    </w:p>
    <w:p w14:paraId="00000016" w14:textId="77777777" w:rsidR="00AF6C95" w:rsidRDefault="00AF6C95">
      <w:pPr>
        <w:rPr>
          <w:rFonts w:ascii="Arial" w:eastAsia="Arial" w:hAnsi="Arial" w:cs="Arial"/>
          <w:b/>
          <w:bCs/>
        </w:rPr>
      </w:pPr>
    </w:p>
    <w:p w14:paraId="00000017" w14:textId="77777777" w:rsidR="00AF6C95" w:rsidRDefault="00AF6C95">
      <w:pPr>
        <w:rPr>
          <w:rFonts w:ascii="Arial" w:eastAsia="Arial" w:hAnsi="Arial" w:cs="Arial"/>
          <w:b/>
          <w:bCs/>
        </w:rPr>
      </w:pPr>
    </w:p>
    <w:p w14:paraId="00000018" w14:textId="77777777" w:rsidR="00AF6C95" w:rsidRDefault="00E90A15">
      <w:pPr>
        <w:rPr>
          <w:rFonts w:ascii="Arial" w:eastAsia="Arial" w:hAnsi="Arial" w:cs="Arial"/>
          <w:b/>
          <w:bCs/>
        </w:rPr>
      </w:pPr>
      <w:r>
        <w:rPr>
          <w:rFonts w:ascii="Arial" w:eastAsia="Arial" w:hAnsi="Arial" w:cs="Arial"/>
          <w:b/>
          <w:bCs/>
        </w:rPr>
        <w:t>‘</w:t>
      </w:r>
    </w:p>
    <w:p w14:paraId="00000019" w14:textId="77777777" w:rsidR="00AF6C95" w:rsidRDefault="00E90A15">
      <w:pPr>
        <w:rPr>
          <w:rFonts w:ascii="Arial" w:eastAsia="Arial" w:hAnsi="Arial" w:cs="Arial"/>
          <w:b/>
          <w:bCs/>
        </w:rPr>
      </w:pPr>
      <w:r>
        <w:rPr>
          <w:rFonts w:ascii="Arial" w:eastAsia="Arial" w:hAnsi="Arial" w:cs="Arial"/>
          <w:b/>
          <w:bCs/>
        </w:rPr>
        <w:lastRenderedPageBreak/>
        <w:t>Qualifications</w:t>
      </w:r>
    </w:p>
    <w:p w14:paraId="0000001A" w14:textId="77777777" w:rsidR="00AF6C95" w:rsidRDefault="00E90A15" w:rsidP="152B9EC4">
      <w:pPr>
        <w:numPr>
          <w:ilvl w:val="0"/>
          <w:numId w:val="2"/>
        </w:numPr>
        <w:rPr>
          <w:rFonts w:ascii="Arial" w:eastAsia="Arial" w:hAnsi="Arial" w:cs="Arial"/>
          <w:lang w:val="en-US"/>
        </w:rPr>
      </w:pPr>
      <w:r w:rsidRPr="152B9EC4">
        <w:rPr>
          <w:rFonts w:ascii="Arial" w:eastAsia="Arial" w:hAnsi="Arial" w:cs="Arial"/>
          <w:lang w:val="en-US"/>
        </w:rPr>
        <w:t>Master’s degree in Nuclear Engineering, Mechanical Engineering</w:t>
      </w:r>
      <w:r w:rsidRPr="152B9EC4">
        <w:rPr>
          <w:rFonts w:ascii="Arial" w:eastAsia="Arial" w:hAnsi="Arial" w:cs="Arial"/>
          <w:color w:val="FF0000"/>
          <w:lang w:val="en-US"/>
        </w:rPr>
        <w:t xml:space="preserve"> </w:t>
      </w:r>
      <w:r w:rsidRPr="152B9EC4">
        <w:rPr>
          <w:rFonts w:ascii="Arial" w:eastAsia="Arial" w:hAnsi="Arial" w:cs="Arial"/>
          <w:lang w:val="en-US"/>
        </w:rPr>
        <w:t>or a related field. Ph.D. preferred but not required.</w:t>
      </w:r>
    </w:p>
    <w:p w14:paraId="0000001B" w14:textId="77777777" w:rsidR="00AF6C95" w:rsidRDefault="00E90A15">
      <w:pPr>
        <w:numPr>
          <w:ilvl w:val="0"/>
          <w:numId w:val="2"/>
        </w:numPr>
        <w:rPr>
          <w:rFonts w:ascii="Arial" w:eastAsia="Arial" w:hAnsi="Arial" w:cs="Arial"/>
        </w:rPr>
      </w:pPr>
      <w:r>
        <w:rPr>
          <w:rFonts w:ascii="Arial" w:eastAsia="Arial" w:hAnsi="Arial" w:cs="Arial"/>
        </w:rPr>
        <w:t>Minimum of 3-5 years of experience in nuclear reactor design, analysis, or related fields within industry or in academic work.</w:t>
      </w:r>
    </w:p>
    <w:p w14:paraId="0000001C" w14:textId="77777777" w:rsidR="00AF6C95" w:rsidRDefault="00E90A15" w:rsidP="152B9EC4">
      <w:pPr>
        <w:numPr>
          <w:ilvl w:val="0"/>
          <w:numId w:val="2"/>
        </w:numPr>
        <w:rPr>
          <w:rFonts w:ascii="Arial" w:eastAsia="Arial" w:hAnsi="Arial" w:cs="Arial"/>
          <w:lang w:val="en-US"/>
        </w:rPr>
      </w:pPr>
      <w:r w:rsidRPr="152B9EC4">
        <w:rPr>
          <w:rFonts w:ascii="Arial" w:eastAsia="Arial" w:hAnsi="Arial" w:cs="Arial"/>
          <w:lang w:val="en-US"/>
        </w:rPr>
        <w:t xml:space="preserve">Proficiency with nuclear design and analysis software, such as MCNP, SCALE, RELAP5, COMSOL, MOOSE, ANSYS, SERPENT, </w:t>
      </w:r>
      <w:proofErr w:type="spellStart"/>
      <w:r w:rsidRPr="152B9EC4">
        <w:rPr>
          <w:rFonts w:ascii="Arial" w:eastAsia="Arial" w:hAnsi="Arial" w:cs="Arial"/>
          <w:lang w:val="en-US"/>
        </w:rPr>
        <w:t>OpenMC</w:t>
      </w:r>
      <w:proofErr w:type="spellEnd"/>
      <w:r w:rsidRPr="152B9EC4">
        <w:rPr>
          <w:rFonts w:ascii="Arial" w:eastAsia="Arial" w:hAnsi="Arial" w:cs="Arial"/>
          <w:b/>
          <w:bCs/>
          <w:lang w:val="en-US"/>
        </w:rPr>
        <w:t>,</w:t>
      </w:r>
      <w:r w:rsidRPr="152B9EC4">
        <w:rPr>
          <w:rFonts w:ascii="Arial" w:eastAsia="Arial" w:hAnsi="Arial" w:cs="Arial"/>
          <w:lang w:val="en-US"/>
        </w:rPr>
        <w:t xml:space="preserve"> or similar nuclear analysis codes.</w:t>
      </w:r>
    </w:p>
    <w:p w14:paraId="0000001D" w14:textId="77777777" w:rsidR="00AF6C95" w:rsidRDefault="00E90A15">
      <w:pPr>
        <w:numPr>
          <w:ilvl w:val="0"/>
          <w:numId w:val="2"/>
        </w:numPr>
        <w:pBdr>
          <w:top w:val="nil"/>
          <w:left w:val="nil"/>
          <w:bottom w:val="nil"/>
          <w:right w:val="nil"/>
          <w:between w:val="nil"/>
        </w:pBdr>
        <w:spacing w:line="240" w:lineRule="auto"/>
        <w:rPr>
          <w:rFonts w:ascii="Times New Roman" w:eastAsia="Times New Roman" w:hAnsi="Times New Roman" w:cs="Times New Roman"/>
          <w:b/>
          <w:bCs/>
        </w:rPr>
      </w:pPr>
      <w:r>
        <w:rPr>
          <w:rFonts w:ascii="Arial" w:eastAsia="Arial" w:hAnsi="Arial" w:cs="Arial"/>
        </w:rPr>
        <w:t>Strong understanding of</w:t>
      </w:r>
      <w:r>
        <w:rPr>
          <w:rFonts w:ascii="Arial" w:eastAsia="Arial" w:hAnsi="Arial" w:cs="Arial"/>
          <w:b/>
          <w:bCs/>
        </w:rPr>
        <w:t xml:space="preserve"> </w:t>
      </w:r>
      <w:r>
        <w:rPr>
          <w:rFonts w:ascii="Arial" w:eastAsia="Arial" w:hAnsi="Arial" w:cs="Arial"/>
        </w:rPr>
        <w:t>neutronics, thermal-hydraulics, fuel cycle analysis, and reactor physics.</w:t>
      </w:r>
    </w:p>
    <w:p w14:paraId="0000001E" w14:textId="77777777" w:rsidR="00AF6C95" w:rsidRDefault="00E90A15" w:rsidP="152B9EC4">
      <w:pPr>
        <w:numPr>
          <w:ilvl w:val="0"/>
          <w:numId w:val="2"/>
        </w:numPr>
        <w:rPr>
          <w:rFonts w:ascii="Arial" w:eastAsia="Arial" w:hAnsi="Arial" w:cs="Arial"/>
          <w:lang w:val="en-US"/>
        </w:rPr>
      </w:pPr>
      <w:r w:rsidRPr="152B9EC4">
        <w:rPr>
          <w:rFonts w:ascii="Arial" w:eastAsia="Arial" w:hAnsi="Arial" w:cs="Arial"/>
          <w:lang w:val="en-US"/>
        </w:rPr>
        <w:t>Familiarity with CAD software for reactor component design.</w:t>
      </w:r>
    </w:p>
    <w:p w14:paraId="0000001F" w14:textId="77777777" w:rsidR="00AF6C95" w:rsidRDefault="00E90A15" w:rsidP="152B9EC4">
      <w:pPr>
        <w:numPr>
          <w:ilvl w:val="0"/>
          <w:numId w:val="2"/>
        </w:numPr>
        <w:rPr>
          <w:rFonts w:ascii="Arial" w:eastAsia="Arial" w:hAnsi="Arial" w:cs="Arial"/>
          <w:lang w:val="en-US"/>
        </w:rPr>
      </w:pPr>
      <w:r w:rsidRPr="152B9EC4">
        <w:rPr>
          <w:rFonts w:ascii="Arial" w:eastAsia="Arial" w:hAnsi="Arial" w:cs="Arial"/>
          <w:lang w:val="en-US"/>
        </w:rPr>
        <w:t>Proficiency in programming languages for data analysis, scripting, or automation of design processes.</w:t>
      </w:r>
    </w:p>
    <w:p w14:paraId="00000020" w14:textId="77777777" w:rsidR="00AF6C95" w:rsidRDefault="00E90A15">
      <w:pPr>
        <w:numPr>
          <w:ilvl w:val="0"/>
          <w:numId w:val="2"/>
        </w:numPr>
        <w:rPr>
          <w:rFonts w:ascii="Arial" w:eastAsia="Arial" w:hAnsi="Arial" w:cs="Arial"/>
        </w:rPr>
      </w:pPr>
      <w:r>
        <w:rPr>
          <w:rFonts w:ascii="Arial" w:eastAsia="Arial" w:hAnsi="Arial" w:cs="Arial"/>
        </w:rPr>
        <w:t>Knowledge of nuclear physics, neutronics, thermal-hydraulics, and reactor safety principles.</w:t>
      </w:r>
    </w:p>
    <w:p w14:paraId="00000021" w14:textId="77777777" w:rsidR="00AF6C95" w:rsidRDefault="00E90A15">
      <w:pPr>
        <w:numPr>
          <w:ilvl w:val="0"/>
          <w:numId w:val="2"/>
        </w:numPr>
        <w:pBdr>
          <w:top w:val="nil"/>
          <w:left w:val="nil"/>
          <w:bottom w:val="nil"/>
          <w:right w:val="nil"/>
          <w:between w:val="nil"/>
        </w:pBdr>
        <w:spacing w:line="240" w:lineRule="auto"/>
        <w:rPr>
          <w:rFonts w:ascii="Arial" w:eastAsia="Arial" w:hAnsi="Arial" w:cs="Arial"/>
        </w:rPr>
      </w:pPr>
      <w:r>
        <w:rPr>
          <w:rFonts w:ascii="Arial" w:eastAsia="Arial" w:hAnsi="Arial" w:cs="Arial"/>
        </w:rPr>
        <w:t>Demonstrated ability to translate analytical results into design decisions.</w:t>
      </w:r>
    </w:p>
    <w:p w14:paraId="00000022" w14:textId="77777777" w:rsidR="00AF6C95" w:rsidRDefault="00E90A15">
      <w:pPr>
        <w:numPr>
          <w:ilvl w:val="0"/>
          <w:numId w:val="2"/>
        </w:numPr>
        <w:rPr>
          <w:rFonts w:ascii="Arial" w:eastAsia="Arial" w:hAnsi="Arial" w:cs="Arial"/>
        </w:rPr>
      </w:pPr>
      <w:r>
        <w:rPr>
          <w:rFonts w:ascii="Arial" w:eastAsia="Arial" w:hAnsi="Arial" w:cs="Arial"/>
        </w:rPr>
        <w:t>Experience with Molten Salt Reactor design.</w:t>
      </w:r>
    </w:p>
    <w:p w14:paraId="00000023" w14:textId="77777777" w:rsidR="00AF6C95" w:rsidRDefault="00E90A15">
      <w:pPr>
        <w:numPr>
          <w:ilvl w:val="0"/>
          <w:numId w:val="2"/>
        </w:numPr>
        <w:rPr>
          <w:rFonts w:ascii="Arial" w:eastAsia="Arial" w:hAnsi="Arial" w:cs="Arial"/>
        </w:rPr>
      </w:pPr>
      <w:r>
        <w:rPr>
          <w:rFonts w:ascii="Arial" w:eastAsia="Arial" w:hAnsi="Arial" w:cs="Arial"/>
        </w:rPr>
        <w:t>Demonstrated ability to work independently, take initiative, and drive projects to completion with minimal supervision.</w:t>
      </w:r>
    </w:p>
    <w:p w14:paraId="00000024" w14:textId="77777777" w:rsidR="00AF6C95" w:rsidRDefault="00E90A15">
      <w:pPr>
        <w:numPr>
          <w:ilvl w:val="0"/>
          <w:numId w:val="2"/>
        </w:numPr>
        <w:rPr>
          <w:rFonts w:ascii="Arial" w:eastAsia="Arial" w:hAnsi="Arial" w:cs="Arial"/>
        </w:rPr>
      </w:pPr>
      <w:r>
        <w:rPr>
          <w:rFonts w:ascii="Arial" w:eastAsia="Arial" w:hAnsi="Arial" w:cs="Arial"/>
        </w:rPr>
        <w:t>Excellent written and verbal communication skills for technical documentation and cross-functional collaboration.</w:t>
      </w:r>
    </w:p>
    <w:p w14:paraId="00000025" w14:textId="77777777" w:rsidR="00AF6C95" w:rsidRDefault="00E90A15">
      <w:pPr>
        <w:numPr>
          <w:ilvl w:val="0"/>
          <w:numId w:val="2"/>
        </w:numPr>
        <w:rPr>
          <w:rFonts w:ascii="Arial" w:eastAsia="Arial" w:hAnsi="Arial" w:cs="Arial"/>
        </w:rPr>
      </w:pPr>
      <w:r>
        <w:rPr>
          <w:rFonts w:ascii="Arial" w:eastAsia="Arial" w:hAnsi="Arial" w:cs="Arial"/>
        </w:rPr>
        <w:t>Familiarity with nuclear regulatory frameworks and safety standards.</w:t>
      </w:r>
    </w:p>
    <w:p w14:paraId="00000026" w14:textId="77777777" w:rsidR="00AF6C95" w:rsidRDefault="00E90A15">
      <w:pPr>
        <w:numPr>
          <w:ilvl w:val="0"/>
          <w:numId w:val="3"/>
        </w:numPr>
        <w:rPr>
          <w:rFonts w:ascii="Arial" w:eastAsia="Arial" w:hAnsi="Arial" w:cs="Arial"/>
        </w:rPr>
      </w:pPr>
      <w:r>
        <w:rPr>
          <w:rFonts w:ascii="Arial" w:eastAsia="Arial" w:hAnsi="Arial" w:cs="Arial"/>
        </w:rPr>
        <w:t>Knowledge of materials science, particularly related to radiation-resistant materials and high-temperature applications.</w:t>
      </w:r>
    </w:p>
    <w:p w14:paraId="00000027" w14:textId="77777777" w:rsidR="00AF6C95" w:rsidRDefault="00E90A15" w:rsidP="152B9EC4">
      <w:pPr>
        <w:numPr>
          <w:ilvl w:val="0"/>
          <w:numId w:val="3"/>
        </w:numPr>
        <w:rPr>
          <w:rFonts w:ascii="Arial" w:eastAsia="Arial" w:hAnsi="Arial" w:cs="Arial"/>
          <w:lang w:val="en-US"/>
        </w:rPr>
      </w:pPr>
      <w:r w:rsidRPr="152B9EC4">
        <w:rPr>
          <w:rFonts w:ascii="Arial" w:eastAsia="Arial" w:hAnsi="Arial" w:cs="Arial"/>
          <w:lang w:val="en-US"/>
        </w:rPr>
        <w:t>Experience with risk assessments and analysis (PRA, FMEA etc.)</w:t>
      </w:r>
    </w:p>
    <w:p w14:paraId="00000028" w14:textId="77777777" w:rsidR="00AF6C95" w:rsidRDefault="00E90A15">
      <w:pPr>
        <w:numPr>
          <w:ilvl w:val="0"/>
          <w:numId w:val="3"/>
        </w:numPr>
        <w:rPr>
          <w:rFonts w:ascii="Arial" w:eastAsia="Arial" w:hAnsi="Arial" w:cs="Arial"/>
        </w:rPr>
      </w:pPr>
      <w:r>
        <w:rPr>
          <w:rFonts w:ascii="Arial" w:eastAsia="Arial" w:hAnsi="Arial" w:cs="Arial"/>
        </w:rPr>
        <w:t>Familiarity with computational fluid dynamics (CFD) for thermal-hydraulic analysis preferred.</w:t>
      </w:r>
    </w:p>
    <w:p w14:paraId="00000029" w14:textId="3E292A61" w:rsidR="00AF6C95" w:rsidRDefault="00E90A15">
      <w:pPr>
        <w:numPr>
          <w:ilvl w:val="0"/>
          <w:numId w:val="3"/>
        </w:numPr>
        <w:rPr>
          <w:rFonts w:ascii="Arial" w:eastAsia="Arial" w:hAnsi="Arial" w:cs="Arial"/>
        </w:rPr>
      </w:pPr>
      <w:r>
        <w:rPr>
          <w:rFonts w:ascii="Arial" w:eastAsia="Arial" w:hAnsi="Arial" w:cs="Arial"/>
        </w:rPr>
        <w:t>U.S. citizenship or permanent residency</w:t>
      </w:r>
      <w:r w:rsidR="006A5DC7">
        <w:rPr>
          <w:rFonts w:ascii="Arial" w:eastAsia="Arial" w:hAnsi="Arial" w:cs="Arial"/>
        </w:rPr>
        <w:t xml:space="preserve"> required</w:t>
      </w:r>
      <w:r>
        <w:rPr>
          <w:rFonts w:ascii="Arial" w:eastAsia="Arial" w:hAnsi="Arial" w:cs="Arial"/>
        </w:rPr>
        <w:t>.</w:t>
      </w:r>
    </w:p>
    <w:p w14:paraId="0000002A" w14:textId="77777777" w:rsidR="00AF6C95" w:rsidRDefault="00AF6C95">
      <w:pPr>
        <w:rPr>
          <w:rFonts w:ascii="Arial" w:eastAsia="Arial" w:hAnsi="Arial" w:cs="Arial"/>
          <w:b/>
          <w:bCs/>
        </w:rPr>
      </w:pPr>
    </w:p>
    <w:p w14:paraId="0000002B" w14:textId="77777777" w:rsidR="00AF6C95" w:rsidRDefault="00E90A15">
      <w:pPr>
        <w:rPr>
          <w:rFonts w:ascii="Arial" w:eastAsia="Arial" w:hAnsi="Arial" w:cs="Arial"/>
        </w:rPr>
      </w:pPr>
      <w:r>
        <w:rPr>
          <w:rFonts w:ascii="Arial" w:eastAsia="Arial" w:hAnsi="Arial" w:cs="Arial"/>
          <w:b/>
          <w:bCs/>
        </w:rPr>
        <w:t>What We Offer:</w:t>
      </w:r>
    </w:p>
    <w:p w14:paraId="0000002C" w14:textId="77777777" w:rsidR="00AF6C95" w:rsidRDefault="00E90A15">
      <w:pPr>
        <w:numPr>
          <w:ilvl w:val="0"/>
          <w:numId w:val="4"/>
        </w:numPr>
        <w:rPr>
          <w:rFonts w:ascii="Arial" w:eastAsia="Arial" w:hAnsi="Arial" w:cs="Arial"/>
        </w:rPr>
      </w:pPr>
      <w:r>
        <w:rPr>
          <w:rFonts w:ascii="Arial" w:eastAsia="Arial" w:hAnsi="Arial" w:cs="Arial"/>
        </w:rPr>
        <w:t xml:space="preserve">Competitive salary </w:t>
      </w:r>
    </w:p>
    <w:p w14:paraId="0000002D" w14:textId="77777777" w:rsidR="00AF6C95" w:rsidRDefault="00E90A15">
      <w:pPr>
        <w:numPr>
          <w:ilvl w:val="0"/>
          <w:numId w:val="4"/>
        </w:numPr>
        <w:rPr>
          <w:rFonts w:ascii="Arial" w:eastAsia="Arial" w:hAnsi="Arial" w:cs="Arial"/>
        </w:rPr>
      </w:pPr>
      <w:bookmarkStart w:id="0" w:name="_heading=h.ja5sr5ks9mz6"/>
      <w:bookmarkEnd w:id="0"/>
      <w:r w:rsidRPr="152B9EC4">
        <w:rPr>
          <w:rFonts w:ascii="Arial" w:eastAsia="Arial" w:hAnsi="Arial" w:cs="Arial"/>
        </w:rPr>
        <w:t>Comprehensive benefits including medical, dental and vision</w:t>
      </w:r>
    </w:p>
    <w:p w14:paraId="0000002F" w14:textId="77777777" w:rsidR="00AF6C95" w:rsidRDefault="00E90A15">
      <w:pPr>
        <w:numPr>
          <w:ilvl w:val="0"/>
          <w:numId w:val="4"/>
        </w:numPr>
        <w:rPr>
          <w:rFonts w:ascii="Arial" w:eastAsia="Arial" w:hAnsi="Arial" w:cs="Arial"/>
        </w:rPr>
      </w:pPr>
      <w:r>
        <w:rPr>
          <w:rFonts w:ascii="Arial" w:eastAsia="Arial" w:hAnsi="Arial" w:cs="Arial"/>
        </w:rPr>
        <w:t>Paid time off, sick leave and holidays</w:t>
      </w:r>
    </w:p>
    <w:p w14:paraId="00000032" w14:textId="2063DA70" w:rsidR="00AF6C95" w:rsidRDefault="00E90A15" w:rsidP="152B9EC4">
      <w:pPr>
        <w:numPr>
          <w:ilvl w:val="0"/>
          <w:numId w:val="4"/>
        </w:numPr>
        <w:rPr>
          <w:rFonts w:ascii="Arial" w:eastAsia="Arial" w:hAnsi="Arial" w:cs="Arial"/>
        </w:rPr>
      </w:pPr>
      <w:r w:rsidRPr="152B9EC4">
        <w:rPr>
          <w:rFonts w:ascii="Arial" w:eastAsia="Arial" w:hAnsi="Arial" w:cs="Arial"/>
        </w:rPr>
        <w:t>Bereavement leave</w:t>
      </w:r>
    </w:p>
    <w:p w14:paraId="00000033" w14:textId="77777777" w:rsidR="00AF6C95" w:rsidRDefault="00AF6C95">
      <w:pPr>
        <w:rPr>
          <w:rFonts w:ascii="Arial" w:eastAsia="Arial" w:hAnsi="Arial" w:cs="Arial"/>
        </w:rPr>
      </w:pPr>
    </w:p>
    <w:p w14:paraId="00000034" w14:textId="77777777" w:rsidR="00AF6C95" w:rsidRDefault="00E90A15" w:rsidP="152B9EC4">
      <w:pPr>
        <w:shd w:val="clear" w:color="auto" w:fill="FFFFFF" w:themeFill="background1"/>
        <w:jc w:val="both"/>
        <w:rPr>
          <w:rFonts w:ascii="Arial" w:eastAsia="Arial" w:hAnsi="Arial" w:cs="Arial"/>
          <w:lang w:val="en-US"/>
        </w:rPr>
      </w:pPr>
      <w:r w:rsidRPr="152B9EC4">
        <w:rPr>
          <w:rFonts w:ascii="Arial" w:eastAsia="Arial" w:hAnsi="Arial" w:cs="Arial"/>
          <w:lang w:val="en-US"/>
        </w:rPr>
        <w:t xml:space="preserve">If you are passionate about the energy that impacts our day-to-day lives and want to work with talented and dedicated people across the globe, </w:t>
      </w:r>
      <w:r w:rsidRPr="152B9EC4">
        <w:rPr>
          <w:rFonts w:ascii="Arial" w:eastAsia="Arial" w:hAnsi="Arial" w:cs="Arial"/>
          <w:b/>
          <w:bCs/>
          <w:lang w:val="en-US"/>
        </w:rPr>
        <w:t>apply today!</w:t>
      </w:r>
      <w:r w:rsidRPr="152B9EC4">
        <w:rPr>
          <w:rFonts w:ascii="Arial" w:eastAsia="Arial" w:hAnsi="Arial" w:cs="Arial"/>
          <w:lang w:val="en-US"/>
        </w:rPr>
        <w:t xml:space="preserve">  </w:t>
      </w:r>
    </w:p>
    <w:p w14:paraId="00000035" w14:textId="77777777" w:rsidR="00AF6C95" w:rsidRDefault="00E90A15">
      <w:pPr>
        <w:shd w:val="clear" w:color="auto" w:fill="FFFFFF"/>
        <w:jc w:val="both"/>
        <w:rPr>
          <w:rFonts w:ascii="Arial" w:eastAsia="Arial" w:hAnsi="Arial" w:cs="Arial"/>
        </w:rPr>
      </w:pPr>
      <w:r>
        <w:rPr>
          <w:rFonts w:ascii="Arial" w:eastAsia="Arial" w:hAnsi="Arial" w:cs="Arial"/>
        </w:rPr>
        <w:t xml:space="preserve">  </w:t>
      </w:r>
    </w:p>
    <w:p w14:paraId="00000036" w14:textId="77777777" w:rsidR="00AF6C95" w:rsidRDefault="00E90A15">
      <w:pPr>
        <w:shd w:val="clear" w:color="auto" w:fill="FFFFFF"/>
        <w:jc w:val="both"/>
        <w:rPr>
          <w:rFonts w:ascii="Arial" w:eastAsia="Arial" w:hAnsi="Arial" w:cs="Arial"/>
        </w:rPr>
      </w:pPr>
      <w:hyperlink r:id="rId6">
        <w:r>
          <w:rPr>
            <w:rFonts w:ascii="Arial" w:eastAsia="Arial" w:hAnsi="Arial" w:cs="Arial"/>
            <w:b/>
            <w:bCs/>
            <w:color w:val="1155CC"/>
            <w:u w:val="single"/>
          </w:rPr>
          <w:t>www.fissionaire.com</w:t>
        </w:r>
      </w:hyperlink>
      <w:r>
        <w:rPr>
          <w:rFonts w:ascii="Arial" w:eastAsia="Arial" w:hAnsi="Arial" w:cs="Arial"/>
        </w:rPr>
        <w:t xml:space="preserve">  </w:t>
      </w:r>
    </w:p>
    <w:p w14:paraId="00000037" w14:textId="77777777" w:rsidR="00AF6C95" w:rsidRDefault="00E90A15">
      <w:pPr>
        <w:shd w:val="clear" w:color="auto" w:fill="FFFFFF"/>
        <w:jc w:val="both"/>
        <w:rPr>
          <w:rFonts w:ascii="Arial" w:eastAsia="Arial" w:hAnsi="Arial" w:cs="Arial"/>
        </w:rPr>
      </w:pPr>
      <w:r>
        <w:rPr>
          <w:rFonts w:ascii="Arial" w:eastAsia="Arial" w:hAnsi="Arial" w:cs="Arial"/>
        </w:rPr>
        <w:t xml:space="preserve">  </w:t>
      </w:r>
    </w:p>
    <w:p w14:paraId="00000038" w14:textId="77777777" w:rsidR="00AF6C95" w:rsidRDefault="00E90A15" w:rsidP="152B9EC4">
      <w:pPr>
        <w:shd w:val="clear" w:color="auto" w:fill="FFFFFF" w:themeFill="background1"/>
        <w:jc w:val="both"/>
        <w:rPr>
          <w:rFonts w:ascii="Arial" w:eastAsia="Arial" w:hAnsi="Arial" w:cs="Arial"/>
          <w:lang w:val="en-US"/>
        </w:rPr>
      </w:pPr>
      <w:proofErr w:type="spellStart"/>
      <w:r w:rsidRPr="152B9EC4">
        <w:rPr>
          <w:rFonts w:ascii="Arial" w:eastAsia="Arial" w:hAnsi="Arial" w:cs="Arial"/>
          <w:lang w:val="en-US"/>
        </w:rPr>
        <w:lastRenderedPageBreak/>
        <w:t>Fissionaire</w:t>
      </w:r>
      <w:proofErr w:type="spellEnd"/>
      <w:r w:rsidRPr="152B9EC4">
        <w:rPr>
          <w:rFonts w:ascii="Arial" w:eastAsia="Arial" w:hAnsi="Arial" w:cs="Arial"/>
          <w:lang w:val="en-US"/>
        </w:rPr>
        <w:t xml:space="preserve"> is an Equal Opportunity Employer that does not discriminate on the basis of actual or perceived race, </w:t>
      </w:r>
      <w:proofErr w:type="spellStart"/>
      <w:r w:rsidRPr="152B9EC4">
        <w:rPr>
          <w:rFonts w:ascii="Arial" w:eastAsia="Arial" w:hAnsi="Arial" w:cs="Arial"/>
          <w:lang w:val="en-US"/>
        </w:rPr>
        <w:t>colour</w:t>
      </w:r>
      <w:proofErr w:type="spellEnd"/>
      <w:r w:rsidRPr="152B9EC4">
        <w:rPr>
          <w:rFonts w:ascii="Arial" w:eastAsia="Arial" w:hAnsi="Arial" w:cs="Arial"/>
          <w:lang w:val="en-US"/>
        </w:rPr>
        <w:t xml:space="preserve">, creed, religion, national origin, ancestry, citizenship status, age, sex or gender (including pregnancy, childbirth, pregnancy-related conditions, and lactation), gender identity or expression (including transgender status), sexual orientation, marital status, family or relationship structure, military service and veteran status, physical or mental disability, genetic information, gender identity, or any other characteristic protected by applicable federal, state, or local laws and ordinances. </w:t>
      </w:r>
      <w:proofErr w:type="spellStart"/>
      <w:r w:rsidRPr="152B9EC4">
        <w:rPr>
          <w:rFonts w:ascii="Arial" w:eastAsia="Arial" w:hAnsi="Arial" w:cs="Arial"/>
          <w:lang w:val="en-US"/>
        </w:rPr>
        <w:t>Fissionaire’s</w:t>
      </w:r>
      <w:proofErr w:type="spellEnd"/>
      <w:r w:rsidRPr="152B9EC4">
        <w:rPr>
          <w:rFonts w:ascii="Arial" w:eastAsia="Arial" w:hAnsi="Arial" w:cs="Arial"/>
          <w:lang w:val="en-US"/>
        </w:rPr>
        <w:t xml:space="preserve"> management team is dedicated to this policy with respect to recruitment, hiring, placement, promotion, transfer, training, compensation, benefits, employee activities, access to facilities and programs, and general treatment during employment.  </w:t>
      </w:r>
    </w:p>
    <w:p w14:paraId="00000039" w14:textId="77777777" w:rsidR="00AF6C95" w:rsidRDefault="00E90A15">
      <w:pPr>
        <w:shd w:val="clear" w:color="auto" w:fill="FFFFFF"/>
        <w:jc w:val="both"/>
        <w:rPr>
          <w:rFonts w:ascii="Arial" w:eastAsia="Arial" w:hAnsi="Arial" w:cs="Arial"/>
        </w:rPr>
      </w:pPr>
      <w:r>
        <w:rPr>
          <w:rFonts w:ascii="Arial" w:eastAsia="Arial" w:hAnsi="Arial" w:cs="Arial"/>
        </w:rPr>
        <w:t xml:space="preserve">  </w:t>
      </w:r>
    </w:p>
    <w:p w14:paraId="0000003A" w14:textId="77777777" w:rsidR="00AF6C95" w:rsidRDefault="00E90A15">
      <w:pPr>
        <w:shd w:val="clear" w:color="auto" w:fill="FFFFFF"/>
        <w:jc w:val="both"/>
        <w:rPr>
          <w:rFonts w:ascii="Arial" w:eastAsia="Arial" w:hAnsi="Arial" w:cs="Arial"/>
        </w:rPr>
      </w:pPr>
      <w:r w:rsidRPr="152B9EC4">
        <w:rPr>
          <w:rFonts w:ascii="Arial" w:eastAsia="Arial" w:hAnsi="Arial" w:cs="Arial"/>
        </w:rPr>
        <w:t xml:space="preserve">  </w:t>
      </w:r>
    </w:p>
    <w:sectPr w:rsidR="00AF6C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DC46B9E0-F1F8-4834-A4AD-03F9EB891FC7}"/>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8236949-81D3-4FA3-A741-81B25BB481E4}"/>
    <w:embedItalic r:id="rId3" w:fontKey="{DE8D1B2F-6747-4946-BAC2-D7C1DF29FC81}"/>
  </w:font>
  <w:font w:name="Play">
    <w:charset w:val="00"/>
    <w:family w:val="auto"/>
    <w:pitch w:val="default"/>
    <w:embedRegular r:id="rId4" w:fontKey="{C03BC06E-4456-4E8C-93D8-883EE4EC29EE}"/>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1809787-CC21-49B3-992C-2CFD064B33C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171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1376C4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5DA219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71B43D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5482728">
    <w:abstractNumId w:val="1"/>
  </w:num>
  <w:num w:numId="2" w16cid:durableId="17590951">
    <w:abstractNumId w:val="0"/>
  </w:num>
  <w:num w:numId="3" w16cid:durableId="822506699">
    <w:abstractNumId w:val="3"/>
  </w:num>
  <w:num w:numId="4" w16cid:durableId="69882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95"/>
    <w:rsid w:val="006A5DC7"/>
    <w:rsid w:val="00910C35"/>
    <w:rsid w:val="00AF6C95"/>
    <w:rsid w:val="00CE4BFD"/>
    <w:rsid w:val="00CF7C0D"/>
    <w:rsid w:val="00E41AE0"/>
    <w:rsid w:val="00E90A15"/>
    <w:rsid w:val="152B9EC4"/>
    <w:rsid w:val="2772A836"/>
    <w:rsid w:val="31952A9C"/>
    <w:rsid w:val="33A0D726"/>
    <w:rsid w:val="62DD3E8D"/>
    <w:rsid w:val="64C2B8DB"/>
    <w:rsid w:val="7C6B4F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69FE"/>
  <w15:docId w15:val="{DF2EAE5F-C8AE-46ED-97AD-0958CB48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ja-JP" w:bidi="ar-SA"/>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070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7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F3"/>
    <w:rPr>
      <w:rFonts w:eastAsiaTheme="majorEastAsia" w:cstheme="majorBidi"/>
      <w:color w:val="272727" w:themeColor="text1" w:themeTint="D8"/>
    </w:rPr>
  </w:style>
  <w:style w:type="character" w:customStyle="1" w:styleId="TitleChar">
    <w:name w:val="Title Char"/>
    <w:basedOn w:val="DefaultParagraphFont"/>
    <w:link w:val="Title"/>
    <w:uiPriority w:val="10"/>
    <w:rsid w:val="000707F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7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7F3"/>
    <w:rPr>
      <w:i/>
      <w:iCs/>
      <w:color w:val="404040" w:themeColor="text1" w:themeTint="BF"/>
    </w:rPr>
  </w:style>
  <w:style w:type="paragraph" w:styleId="ListParagraph">
    <w:name w:val="List Paragraph"/>
    <w:basedOn w:val="Normal"/>
    <w:uiPriority w:val="34"/>
    <w:qFormat/>
    <w:rsid w:val="000707F3"/>
    <w:pPr>
      <w:ind w:left="720"/>
      <w:contextualSpacing/>
    </w:pPr>
  </w:style>
  <w:style w:type="character" w:styleId="IntenseEmphasis">
    <w:name w:val="Intense Emphasis"/>
    <w:basedOn w:val="DefaultParagraphFont"/>
    <w:uiPriority w:val="21"/>
    <w:qFormat/>
    <w:rsid w:val="000707F3"/>
    <w:rPr>
      <w:i/>
      <w:iCs/>
      <w:color w:val="0F4761" w:themeColor="accent1" w:themeShade="BF"/>
    </w:rPr>
  </w:style>
  <w:style w:type="paragraph" w:styleId="IntenseQuote">
    <w:name w:val="Intense Quote"/>
    <w:basedOn w:val="Normal"/>
    <w:next w:val="Normal"/>
    <w:link w:val="IntenseQuoteChar"/>
    <w:uiPriority w:val="30"/>
    <w:qFormat/>
    <w:rsid w:val="0007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7F3"/>
    <w:rPr>
      <w:i/>
      <w:iCs/>
      <w:color w:val="0F4761" w:themeColor="accent1" w:themeShade="BF"/>
    </w:rPr>
  </w:style>
  <w:style w:type="character" w:styleId="IntenseReference">
    <w:name w:val="Intense Reference"/>
    <w:basedOn w:val="DefaultParagraphFont"/>
    <w:uiPriority w:val="32"/>
    <w:qFormat/>
    <w:rsid w:val="000707F3"/>
    <w:rPr>
      <w:b/>
      <w:bCs/>
      <w:smallCaps/>
      <w:color w:val="0F4761" w:themeColor="accent1" w:themeShade="BF"/>
      <w:spacing w:val="5"/>
    </w:rPr>
  </w:style>
  <w:style w:type="character" w:styleId="Strong">
    <w:name w:val="Strong"/>
    <w:basedOn w:val="DefaultParagraphFont"/>
    <w:uiPriority w:val="22"/>
    <w:qFormat/>
    <w:rsid w:val="00FE530C"/>
    <w:rPr>
      <w:b/>
      <w:bCs/>
    </w:rPr>
  </w:style>
  <w:style w:type="paragraph" w:styleId="NormalWeb">
    <w:name w:val="Normal (Web)"/>
    <w:basedOn w:val="Normal"/>
    <w:uiPriority w:val="99"/>
    <w:unhideWhenUsed/>
    <w:rsid w:val="00FE530C"/>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ssionai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5BY0tn93K/GARrzz+oU1+R2Aw==">CgMxLjAyDmguamE1c3I1a3M5bXo2Mg5oLjRqZWtiOG9mb2tuZjgAciExZEpuMWQ4eEh5eXN2MEhCaVN2RkNMZlNhYzNUUC1QUXE=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4080</Characters>
  <Application>Microsoft Office Word</Application>
  <DocSecurity>0</DocSecurity>
  <Lines>71</Lines>
  <Paragraphs>18</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Dutch Sons</dc:creator>
  <cp:lastModifiedBy>Tari Stasko</cp:lastModifiedBy>
  <cp:revision>2</cp:revision>
  <dcterms:created xsi:type="dcterms:W3CDTF">2026-02-27T20:32:00Z</dcterms:created>
  <dcterms:modified xsi:type="dcterms:W3CDTF">2026-02-27T20:32:00Z</dcterms:modified>
</cp:coreProperties>
</file>