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C05" w14:textId="77777777" w:rsidR="002C4B2F" w:rsidRDefault="003E6182">
      <w:pPr>
        <w:pStyle w:val="CmsorA"/>
        <w:jc w:val="center"/>
      </w:pPr>
      <w:r>
        <w:t>Partner search form</w:t>
      </w:r>
    </w:p>
    <w:p w14:paraId="662FC46B" w14:textId="77777777" w:rsidR="002C4B2F" w:rsidRDefault="003E6182">
      <w:pPr>
        <w:pStyle w:val="Szvegtrzs"/>
        <w:jc w:val="center"/>
      </w:pPr>
      <w:r>
        <w:t>For Creative Europe project applications</w:t>
      </w:r>
    </w:p>
    <w:tbl>
      <w:tblPr>
        <w:tblStyle w:val="TableNormal"/>
        <w:tblW w:w="962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972"/>
        <w:gridCol w:w="6656"/>
      </w:tblGrid>
      <w:tr w:rsidR="002C4B2F" w14:paraId="36EF993F" w14:textId="77777777">
        <w:trPr>
          <w:trHeight w:val="300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F3D73" w14:textId="77777777" w:rsidR="002C4B2F" w:rsidRDefault="003E6182">
            <w:pPr>
              <w:pStyle w:val="Szvegtrzs"/>
            </w:pPr>
            <w:r w:rsidRPr="00077B8A">
              <w:rPr>
                <w:shd w:val="clear" w:color="auto" w:fill="FFFF00"/>
                <w:lang w:val="da-DK"/>
              </w:rPr>
              <w:t>Call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532ED" w14:textId="77777777" w:rsidR="002C4B2F" w:rsidRDefault="003E6182">
            <w:r>
              <w:t>Creative Europe</w:t>
            </w:r>
          </w:p>
        </w:tc>
      </w:tr>
      <w:tr w:rsidR="002C4B2F" w14:paraId="2C4795E9" w14:textId="77777777">
        <w:trPr>
          <w:trHeight w:val="300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6D623" w14:textId="77777777" w:rsidR="002C4B2F" w:rsidRDefault="003E6182">
            <w:pPr>
              <w:pStyle w:val="Szvegtrzs"/>
              <w:spacing w:after="0" w:line="240" w:lineRule="auto"/>
            </w:pPr>
            <w:r>
              <w:rPr>
                <w:lang w:val="da-DK"/>
              </w:rPr>
              <w:t>Strand or category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1C4CB" w14:textId="77777777" w:rsidR="002C4B2F" w:rsidRDefault="003E6182">
            <w:r>
              <w:t>Culture - Small Scale Cooperation Projects (COOP1)</w:t>
            </w:r>
          </w:p>
        </w:tc>
      </w:tr>
    </w:tbl>
    <w:p w14:paraId="514ED05A" w14:textId="77777777" w:rsidR="002C4B2F" w:rsidRDefault="002C4B2F">
      <w:pPr>
        <w:pStyle w:val="Szvegtrzs"/>
        <w:widowControl w:val="0"/>
        <w:spacing w:line="240" w:lineRule="auto"/>
        <w:jc w:val="center"/>
      </w:pPr>
    </w:p>
    <w:p w14:paraId="579BFC30" w14:textId="77777777" w:rsidR="002C4B2F" w:rsidRDefault="002C4B2F">
      <w:pPr>
        <w:pStyle w:val="Szvegtrzs"/>
        <w:widowControl w:val="0"/>
        <w:spacing w:line="240" w:lineRule="auto"/>
        <w:jc w:val="center"/>
      </w:pPr>
    </w:p>
    <w:p w14:paraId="1626A212" w14:textId="77777777" w:rsidR="002C4B2F" w:rsidRDefault="002C4B2F">
      <w:pPr>
        <w:pStyle w:val="Szvegtrzs"/>
      </w:pPr>
    </w:p>
    <w:p w14:paraId="63243DD7" w14:textId="77777777" w:rsidR="002C4B2F" w:rsidRDefault="003E6182">
      <w:pPr>
        <w:pStyle w:val="Cmsor2"/>
      </w:pPr>
      <w:r>
        <w:t>Cultural operator – who are you?</w:t>
      </w:r>
    </w:p>
    <w:tbl>
      <w:tblPr>
        <w:tblStyle w:val="TableNormal"/>
        <w:tblW w:w="962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972"/>
        <w:gridCol w:w="6656"/>
      </w:tblGrid>
      <w:tr w:rsidR="002C4B2F" w14:paraId="2B8C85CD" w14:textId="77777777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54EE1" w14:textId="77777777" w:rsidR="002C4B2F" w:rsidRDefault="003E6182">
            <w:pPr>
              <w:pStyle w:val="Szvegtrzs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Name of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FC52F" w14:textId="77777777" w:rsidR="002C4B2F" w:rsidRDefault="003E6182">
            <w:r>
              <w:t xml:space="preserve">House of Arts Veszprém </w:t>
            </w:r>
          </w:p>
        </w:tc>
      </w:tr>
      <w:tr w:rsidR="002C4B2F" w14:paraId="03EA2F2B" w14:textId="77777777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5D6A6" w14:textId="77777777" w:rsidR="002C4B2F" w:rsidRDefault="003E6182">
            <w:pPr>
              <w:pStyle w:val="Szvegtrzs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Country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87B98" w14:textId="77777777" w:rsidR="002C4B2F" w:rsidRDefault="003E6182">
            <w:r>
              <w:t>Hungary</w:t>
            </w:r>
          </w:p>
        </w:tc>
      </w:tr>
      <w:tr w:rsidR="002C4B2F" w14:paraId="00CBFAE2" w14:textId="77777777">
        <w:trPr>
          <w:trHeight w:val="9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039E5" w14:textId="77777777" w:rsidR="002C4B2F" w:rsidRDefault="003E6182">
            <w:pPr>
              <w:pStyle w:val="Szvegtrzs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Organisation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website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9E5A6" w14:textId="77777777" w:rsidR="002C4B2F" w:rsidRDefault="003E6182">
            <w:hyperlink r:id="rId6" w:history="1">
              <w:r>
                <w:rPr>
                  <w:rStyle w:val="Hyperlink0"/>
                  <w:rFonts w:eastAsia="Arial Unicode MS"/>
                </w:rPr>
                <w:t>https://www.muveszetekhaza.hu/</w:t>
              </w:r>
            </w:hyperlink>
            <w:r>
              <w:t xml:space="preserve"> </w:t>
            </w:r>
            <w:hyperlink r:id="rId7" w:history="1">
              <w:r>
                <w:rPr>
                  <w:rStyle w:val="Hyperlink0"/>
                  <w:rFonts w:eastAsia="Arial Unicode MS"/>
                </w:rPr>
                <w:t>https://www.muveszetekhaza.hu/en</w:t>
              </w:r>
            </w:hyperlink>
          </w:p>
        </w:tc>
      </w:tr>
      <w:tr w:rsidR="002C4B2F" w14:paraId="69F69167" w14:textId="77777777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460F5" w14:textId="77777777" w:rsidR="002C4B2F" w:rsidRDefault="003E6182">
            <w:pPr>
              <w:pStyle w:val="Szvegtrzs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Contact person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1E85AF8" w14:textId="77777777" w:rsidR="002C4B2F" w:rsidRDefault="003E6182" w:rsidP="000A6ACA">
            <w:r>
              <w:t xml:space="preserve">Marian Sörös - </w:t>
            </w:r>
            <w:hyperlink r:id="rId8" w:history="1">
              <w:r>
                <w:rPr>
                  <w:rStyle w:val="Hyperlink0"/>
                  <w:rFonts w:eastAsia="Arial Unicode MS"/>
                </w:rPr>
                <w:t>arthouse@arthouseweb.hu</w:t>
              </w:r>
            </w:hyperlink>
          </w:p>
        </w:tc>
      </w:tr>
      <w:tr w:rsidR="002C4B2F" w14:paraId="464D365B" w14:textId="77777777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5128B" w14:textId="77777777" w:rsidR="002C4B2F" w:rsidRDefault="003E6182">
            <w:pPr>
              <w:pStyle w:val="Szvegtrzs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Organisation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type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532DE" w14:textId="77777777" w:rsidR="002C4B2F" w:rsidRDefault="003E6182">
            <w:pPr>
              <w:spacing w:line="259" w:lineRule="auto"/>
            </w:pPr>
            <w:r>
              <w:rPr>
                <w:b/>
                <w:bCs/>
              </w:rPr>
              <w:t>Municipal cultural institution</w:t>
            </w:r>
          </w:p>
        </w:tc>
      </w:tr>
      <w:tr w:rsidR="002C4B2F" w14:paraId="13347CFA" w14:textId="77777777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B1462" w14:textId="77777777" w:rsidR="002C4B2F" w:rsidRDefault="003E6182">
            <w:pPr>
              <w:pStyle w:val="Szvegtrzs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Scale of the organization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9A67A" w14:textId="77777777" w:rsidR="002C4B2F" w:rsidRDefault="003E6182">
            <w:r>
              <w:t xml:space="preserve">Medium-sized Organization </w:t>
            </w:r>
          </w:p>
        </w:tc>
      </w:tr>
      <w:tr w:rsidR="002C4B2F" w14:paraId="3F980713" w14:textId="77777777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B3073" w14:textId="77777777" w:rsidR="002C4B2F" w:rsidRDefault="003E6182">
            <w:pPr>
              <w:pStyle w:val="Szvegtrzs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PIC number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E9D5E" w14:textId="77777777" w:rsidR="002C4B2F" w:rsidRDefault="003E6182">
            <w:r>
              <w:t>871556738</w:t>
            </w:r>
          </w:p>
        </w:tc>
      </w:tr>
      <w:tr w:rsidR="002C4B2F" w14:paraId="4F3CA6A9" w14:textId="77777777">
        <w:trPr>
          <w:trHeight w:val="18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43B45" w14:textId="77777777" w:rsidR="002C4B2F" w:rsidRDefault="003E6182">
            <w:pPr>
              <w:pStyle w:val="Szvegtrzs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Aims and activities of the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organisation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297F7" w14:textId="77777777" w:rsidR="002C4B2F" w:rsidRDefault="003E6182">
            <w:r>
              <w:t xml:space="preserve">The </w:t>
            </w:r>
            <w:proofErr w:type="spellStart"/>
            <w:r>
              <w:t>organisation</w:t>
            </w:r>
            <w:proofErr w:type="spellEnd"/>
            <w:r>
              <w:t xml:space="preserve"> supports the </w:t>
            </w:r>
            <w:r>
              <w:rPr>
                <w:b/>
                <w:bCs/>
              </w:rPr>
              <w:t>research, presentation, and promotion</w:t>
            </w:r>
            <w:r>
              <w:t xml:space="preserve"> of </w:t>
            </w:r>
            <w:r>
              <w:rPr>
                <w:b/>
                <w:bCs/>
              </w:rPr>
              <w:t>Hungarian and international contemporary visual arts</w:t>
            </w:r>
            <w:r>
              <w:t xml:space="preserve">, including </w:t>
            </w:r>
            <w:r>
              <w:rPr>
                <w:b/>
                <w:bCs/>
              </w:rPr>
              <w:t>media art, photography, applied arts, and design</w:t>
            </w:r>
            <w:r>
              <w:t xml:space="preserve">. It also develops </w:t>
            </w:r>
            <w:r>
              <w:rPr>
                <w:b/>
                <w:bCs/>
              </w:rPr>
              <w:t xml:space="preserve">educational </w:t>
            </w:r>
            <w:proofErr w:type="spellStart"/>
            <w:r>
              <w:rPr>
                <w:b/>
                <w:bCs/>
              </w:rPr>
              <w:t>programmes</w:t>
            </w:r>
            <w:proofErr w:type="spellEnd"/>
            <w:r>
              <w:t xml:space="preserve"> and implements </w:t>
            </w:r>
            <w:r>
              <w:rPr>
                <w:b/>
                <w:bCs/>
              </w:rPr>
              <w:t>community-based cultural projects</w:t>
            </w:r>
            <w:r>
              <w:t xml:space="preserve">, with a focus on public engagement and lifelong learning </w:t>
            </w:r>
          </w:p>
        </w:tc>
      </w:tr>
      <w:tr w:rsidR="002C4B2F" w14:paraId="36A605FE" w14:textId="77777777">
        <w:trPr>
          <w:trHeight w:val="6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899E" w14:textId="77777777" w:rsidR="002C4B2F" w:rsidRDefault="003E6182">
            <w:pPr>
              <w:pStyle w:val="Szvegtrzs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Role of the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organisation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the project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65A3" w14:textId="77777777" w:rsidR="002C4B2F" w:rsidRDefault="003E6182">
            <w:r>
              <w:t>Co-</w:t>
            </w:r>
            <w:proofErr w:type="spellStart"/>
            <w:r>
              <w:t>organiser</w:t>
            </w:r>
            <w:proofErr w:type="spellEnd"/>
            <w:r>
              <w:t xml:space="preserve"> participating in project implementation; project coordinator/leader in selected applications.</w:t>
            </w:r>
          </w:p>
        </w:tc>
      </w:tr>
      <w:tr w:rsidR="002C4B2F" w14:paraId="318A3EF7" w14:textId="77777777">
        <w:trPr>
          <w:trHeight w:val="12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AAC8" w14:textId="77777777" w:rsidR="002C4B2F" w:rsidRDefault="003E6182">
            <w:pPr>
              <w:pStyle w:val="Szvegtrzs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Previous EU grants received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47567" w14:textId="77777777" w:rsidR="002C4B2F" w:rsidRDefault="003E6182">
            <w:r>
              <w:t>Erasmus + 2025-1-HU01-KA122-ADU-000333406 – Interwoven communities</w:t>
            </w:r>
          </w:p>
          <w:p w14:paraId="0078B37C" w14:textId="77777777" w:rsidR="002C4B2F" w:rsidRDefault="003E6182">
            <w:r>
              <w:t>Erasmus+ 2020-1-HU01-KA104-078228 – Future Lab / Media Lab</w:t>
            </w:r>
          </w:p>
        </w:tc>
      </w:tr>
    </w:tbl>
    <w:p w14:paraId="1F9E55F0" w14:textId="77777777" w:rsidR="002C4B2F" w:rsidRDefault="002C4B2F">
      <w:pPr>
        <w:pStyle w:val="Cmsor2"/>
        <w:widowControl w:val="0"/>
        <w:spacing w:line="240" w:lineRule="auto"/>
        <w:ind w:left="108" w:hanging="108"/>
      </w:pPr>
    </w:p>
    <w:p w14:paraId="18538CC1" w14:textId="77777777" w:rsidR="002C4B2F" w:rsidRDefault="002C4B2F">
      <w:pPr>
        <w:pStyle w:val="Cmsor2"/>
        <w:widowControl w:val="0"/>
        <w:spacing w:line="240" w:lineRule="auto"/>
      </w:pPr>
    </w:p>
    <w:p w14:paraId="584B788E" w14:textId="77777777" w:rsidR="002C4B2F" w:rsidRDefault="002C4B2F">
      <w:pPr>
        <w:pStyle w:val="Szvegtrzs"/>
      </w:pPr>
    </w:p>
    <w:p w14:paraId="625CB6C3" w14:textId="77777777" w:rsidR="002C4B2F" w:rsidRDefault="003E6182">
      <w:pPr>
        <w:pStyle w:val="Cmsor2"/>
      </w:pPr>
      <w:r>
        <w:lastRenderedPageBreak/>
        <w:t>Proposed Creative Europe project – to which project are you looking for partners?</w:t>
      </w:r>
    </w:p>
    <w:tbl>
      <w:tblPr>
        <w:tblStyle w:val="TableNormal"/>
        <w:tblW w:w="962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972"/>
        <w:gridCol w:w="6656"/>
      </w:tblGrid>
      <w:tr w:rsidR="002C4B2F" w14:paraId="3778AE96" w14:textId="77777777">
        <w:trPr>
          <w:trHeight w:val="9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50D3" w14:textId="77777777" w:rsidR="002C4B2F" w:rsidRDefault="003E6182">
            <w:pPr>
              <w:pStyle w:val="Szvegtrzs"/>
            </w:pPr>
            <w:r>
              <w:t>Sector or field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7D67" w14:textId="77777777" w:rsidR="002C4B2F" w:rsidRDefault="003E6182">
            <w:r>
              <w:t xml:space="preserve">contemporary visual arts, photography, design and applied arts, exhibitions and curation, arts education, audience development, educational and participatory cultural </w:t>
            </w:r>
            <w:proofErr w:type="spellStart"/>
            <w:r>
              <w:t>programmes</w:t>
            </w:r>
            <w:proofErr w:type="spellEnd"/>
          </w:p>
        </w:tc>
      </w:tr>
      <w:tr w:rsidR="002C4B2F" w14:paraId="7AD91196" w14:textId="77777777">
        <w:trPr>
          <w:trHeight w:val="89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E85FD" w14:textId="77777777" w:rsidR="002C4B2F" w:rsidRDefault="003E6182">
            <w:pPr>
              <w:pStyle w:val="Szvegtrzs"/>
              <w:spacing w:after="0" w:line="240" w:lineRule="auto"/>
            </w:pPr>
            <w:r>
              <w:t>Description or summary of the proposed project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45C43" w14:textId="77777777" w:rsidR="00077B8A" w:rsidRDefault="00077B8A" w:rsidP="00077B8A">
            <w:pPr>
              <w:pStyle w:val="NormlWeb"/>
              <w:rPr>
                <w:rFonts w:cs="Calibri"/>
                <w:color w:val="auto"/>
                <w:sz w:val="22"/>
                <w:szCs w:val="22"/>
                <w:lang w:val="hu-HU"/>
              </w:rPr>
            </w:pPr>
            <w:r>
              <w:t>The House of Arts Veszprém is interested in joining Creative Europe projects as a co-</w:t>
            </w:r>
            <w:proofErr w:type="spellStart"/>
            <w:r>
              <w:t>organiser</w:t>
            </w:r>
            <w:proofErr w:type="spellEnd"/>
            <w:r>
              <w:t xml:space="preserve"> and, in selected applications, as a project coordinator/leader. We are especially interested in projects supporting contemporary arts, contemporary design and photography, artist mobility and skills, and international knowledge exchange, strengthening professional networks and long-term cultural cooperation.</w:t>
            </w:r>
          </w:p>
          <w:p w14:paraId="02E43DD3" w14:textId="77777777" w:rsidR="00077B8A" w:rsidRDefault="00077B8A" w:rsidP="00077B8A">
            <w:pPr>
              <w:pStyle w:val="NormlWeb"/>
            </w:pPr>
            <w:r>
              <w:t xml:space="preserve">Our contribution combines contemporary art presentation with education and inclusion. We curate and present Hungarian and international contemporary visual arts, </w:t>
            </w:r>
            <w:r w:rsidRPr="000A6ACA">
              <w:t>with a particular interest in contemporary design and photography projects</w:t>
            </w:r>
            <w:r>
              <w:t xml:space="preserve">. We also run hands-on learning </w:t>
            </w:r>
            <w:proofErr w:type="spellStart"/>
            <w:r>
              <w:t>programmes</w:t>
            </w:r>
            <w:proofErr w:type="spellEnd"/>
            <w:r>
              <w:t xml:space="preserve">, including our </w:t>
            </w:r>
            <w:proofErr w:type="spellStart"/>
            <w:r>
              <w:t>fixir</w:t>
            </w:r>
            <w:proofErr w:type="spellEnd"/>
            <w:r>
              <w:t xml:space="preserve"> digital lab (photography masterclasses and AI training). In addition, we implement community-based formats that bring older local residents into cultural life and artistic participation. </w:t>
            </w:r>
          </w:p>
          <w:p w14:paraId="09248612" w14:textId="77777777" w:rsidR="00077B8A" w:rsidRDefault="00077B8A" w:rsidP="00077B8A">
            <w:pPr>
              <w:pStyle w:val="NormlWeb"/>
            </w:pPr>
            <w:r>
              <w:t>As part of Veszprém–Balaton European Capital of Culture 2023, and through recent Erasmus+ collaborations, we gained strong experience in international project delivery and partner networking. Building on this, we aim to actively contribute to future European and cross-border cultural collaborations, particularly in the fields of contemporary art, design and photography.</w:t>
            </w:r>
          </w:p>
          <w:p w14:paraId="4CC3491F" w14:textId="25C7096E" w:rsidR="002C4B2F" w:rsidRDefault="002C4B2F">
            <w:pPr>
              <w:pStyle w:val="NormlWeb"/>
            </w:pPr>
          </w:p>
        </w:tc>
      </w:tr>
      <w:tr w:rsidR="002C4B2F" w14:paraId="32BAC46C" w14:textId="77777777">
        <w:trPr>
          <w:trHeight w:val="5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493D6" w14:textId="77777777" w:rsidR="002C4B2F" w:rsidRDefault="003E6182">
            <w:pPr>
              <w:pStyle w:val="Szvegtrzs"/>
              <w:spacing w:after="0" w:line="240" w:lineRule="auto"/>
            </w:pPr>
            <w:r>
              <w:t>Partners currently involved in the project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86BC2" w14:textId="77777777" w:rsidR="002C4B2F" w:rsidRDefault="003E6182">
            <w:r>
              <w:t>-</w:t>
            </w:r>
          </w:p>
        </w:tc>
      </w:tr>
    </w:tbl>
    <w:p w14:paraId="420E3FFF" w14:textId="77777777" w:rsidR="002C4B2F" w:rsidRDefault="002C4B2F">
      <w:pPr>
        <w:pStyle w:val="Cmsor2"/>
        <w:widowControl w:val="0"/>
        <w:spacing w:line="240" w:lineRule="auto"/>
        <w:ind w:left="108" w:hanging="108"/>
      </w:pPr>
    </w:p>
    <w:p w14:paraId="37B9EE88" w14:textId="77777777" w:rsidR="002C4B2F" w:rsidRDefault="002C4B2F">
      <w:pPr>
        <w:pStyle w:val="Cmsor2"/>
        <w:widowControl w:val="0"/>
        <w:spacing w:line="240" w:lineRule="auto"/>
      </w:pPr>
    </w:p>
    <w:p w14:paraId="7300A986" w14:textId="77777777" w:rsidR="002C4B2F" w:rsidRDefault="002C4B2F">
      <w:pPr>
        <w:pStyle w:val="Szvegtrzs"/>
      </w:pPr>
    </w:p>
    <w:p w14:paraId="7B747CE0" w14:textId="77777777" w:rsidR="002C4B2F" w:rsidRDefault="003E6182">
      <w:pPr>
        <w:pStyle w:val="Cmsor2"/>
      </w:pPr>
      <w:r>
        <w:t xml:space="preserve">Partners searched – which type of partner are you looking for? </w:t>
      </w:r>
    </w:p>
    <w:tbl>
      <w:tblPr>
        <w:tblStyle w:val="TableNormal"/>
        <w:tblW w:w="962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972"/>
        <w:gridCol w:w="6656"/>
      </w:tblGrid>
      <w:tr w:rsidR="002C4B2F" w14:paraId="3E27FEE3" w14:textId="77777777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79FAD" w14:textId="77777777" w:rsidR="002C4B2F" w:rsidRDefault="003E6182">
            <w:pPr>
              <w:pStyle w:val="Szvegtrzs"/>
            </w:pPr>
            <w:r>
              <w:t>From country or region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584E4" w14:textId="77777777" w:rsidR="002C4B2F" w:rsidRDefault="003E6182">
            <w:r>
              <w:t xml:space="preserve">Creative Europe Program countries </w:t>
            </w:r>
          </w:p>
        </w:tc>
      </w:tr>
      <w:tr w:rsidR="002C4B2F" w14:paraId="51E9AFC5" w14:textId="77777777">
        <w:trPr>
          <w:trHeight w:val="6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A1F10" w14:textId="77777777" w:rsidR="002C4B2F" w:rsidRDefault="003E6182">
            <w:pPr>
              <w:pStyle w:val="Szvegtrzs"/>
              <w:spacing w:after="0" w:line="240" w:lineRule="auto"/>
            </w:pPr>
            <w:r>
              <w:lastRenderedPageBreak/>
              <w:t xml:space="preserve">Preferred field of expertise 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65F10" w14:textId="77777777" w:rsidR="002C4B2F" w:rsidRDefault="003E6182">
            <w:r>
              <w:t>Museums and other cultural heritage institutions, art galleries, community spaces and art associations</w:t>
            </w:r>
          </w:p>
        </w:tc>
      </w:tr>
      <w:tr w:rsidR="002C4B2F" w14:paraId="14568DC5" w14:textId="77777777">
        <w:trPr>
          <w:trHeight w:val="5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8F2EF" w14:textId="77777777" w:rsidR="002C4B2F" w:rsidRDefault="003E6182">
            <w:pPr>
              <w:pStyle w:val="Szvegtrzs"/>
              <w:spacing w:after="0" w:line="240" w:lineRule="auto"/>
            </w:pPr>
            <w:r w:rsidRPr="00077B8A">
              <w:rPr>
                <w:shd w:val="clear" w:color="auto" w:fill="FFFF00"/>
              </w:rPr>
              <w:t>Please get in contact no later than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C708D" w14:textId="77777777" w:rsidR="002C4B2F" w:rsidRDefault="003E6182">
            <w:r>
              <w:t>January 2027</w:t>
            </w:r>
          </w:p>
        </w:tc>
      </w:tr>
    </w:tbl>
    <w:p w14:paraId="262493A2" w14:textId="77777777" w:rsidR="002C4B2F" w:rsidRDefault="002C4B2F">
      <w:pPr>
        <w:pStyle w:val="Cmsor2"/>
      </w:pPr>
    </w:p>
    <w:p w14:paraId="6440757B" w14:textId="77777777" w:rsidR="002C4B2F" w:rsidRDefault="003E6182">
      <w:pPr>
        <w:pStyle w:val="Cmsor2"/>
      </w:pPr>
      <w:r>
        <w:t>Projects searched – are you interested in participating in other EU projects as a partner?</w:t>
      </w:r>
    </w:p>
    <w:tbl>
      <w:tblPr>
        <w:tblStyle w:val="TableNormal"/>
        <w:tblW w:w="962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972"/>
        <w:gridCol w:w="6656"/>
      </w:tblGrid>
      <w:tr w:rsidR="002C4B2F" w14:paraId="36E508C9" w14:textId="77777777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7E267" w14:textId="77777777" w:rsidR="002C4B2F" w:rsidRDefault="003E6182">
            <w:pPr>
              <w:pStyle w:val="Szvegtrzs"/>
            </w:pPr>
            <w:r>
              <w:t>Yes / no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5406B" w14:textId="77777777" w:rsidR="002C4B2F" w:rsidRDefault="003E6182">
            <w:r>
              <w:t>Yes</w:t>
            </w:r>
          </w:p>
        </w:tc>
      </w:tr>
      <w:tr w:rsidR="002C4B2F" w14:paraId="1AA2B300" w14:textId="77777777">
        <w:trPr>
          <w:trHeight w:val="9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EDE8A" w14:textId="77777777" w:rsidR="002C4B2F" w:rsidRDefault="003E6182">
            <w:pPr>
              <w:pStyle w:val="Szvegtrzs"/>
              <w:spacing w:after="0" w:line="240" w:lineRule="auto"/>
            </w:pPr>
            <w:r>
              <w:t xml:space="preserve">Which kind of projects are you looking for? 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C0D9B" w14:textId="77777777" w:rsidR="002C4B2F" w:rsidRDefault="003E6182">
            <w:r>
              <w:t xml:space="preserve">Projects presenting and providing educational </w:t>
            </w:r>
            <w:proofErr w:type="spellStart"/>
            <w:r>
              <w:t>programmes</w:t>
            </w:r>
            <w:proofErr w:type="spellEnd"/>
            <w:r>
              <w:t xml:space="preserve"> on contemporary visual arts, media art, photography, applied arts and design, with a strong focus on cultural community engagement.</w:t>
            </w:r>
          </w:p>
        </w:tc>
      </w:tr>
    </w:tbl>
    <w:p w14:paraId="6E5C0EF2" w14:textId="77777777" w:rsidR="002C4B2F" w:rsidRDefault="002C4B2F">
      <w:pPr>
        <w:pStyle w:val="Cmsor2"/>
        <w:rPr>
          <w:b w:val="0"/>
          <w:bCs w:val="0"/>
        </w:rPr>
      </w:pPr>
    </w:p>
    <w:p w14:paraId="5CB6553F" w14:textId="77777777" w:rsidR="002C4B2F" w:rsidRDefault="003E6182">
      <w:pPr>
        <w:pStyle w:val="Cmsor2"/>
      </w:pPr>
      <w:r>
        <w:t>Publication of partner search</w:t>
      </w:r>
    </w:p>
    <w:tbl>
      <w:tblPr>
        <w:tblStyle w:val="TableNormal"/>
        <w:tblW w:w="962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972"/>
        <w:gridCol w:w="6656"/>
      </w:tblGrid>
      <w:tr w:rsidR="002C4B2F" w14:paraId="510AE4C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12B20" w14:textId="77777777" w:rsidR="002C4B2F" w:rsidRDefault="003E6182">
            <w:pPr>
              <w:pStyle w:val="Szvegtrzs"/>
            </w:pPr>
            <w:proofErr w:type="gramStart"/>
            <w:r>
              <w:t>This partner search can</w:t>
            </w:r>
            <w:proofErr w:type="gramEnd"/>
            <w:r>
              <w:t xml:space="preserve"> be </w:t>
            </w:r>
            <w:proofErr w:type="gramStart"/>
            <w:r>
              <w:t>published?*</w:t>
            </w:r>
            <w:proofErr w:type="gramEnd"/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05148" w14:textId="77777777" w:rsidR="002C4B2F" w:rsidRDefault="003E6182">
            <w:r>
              <w:t>Yes</w:t>
            </w:r>
          </w:p>
        </w:tc>
      </w:tr>
    </w:tbl>
    <w:p w14:paraId="29F7E49D" w14:textId="77777777" w:rsidR="002C4B2F" w:rsidRDefault="002C4B2F">
      <w:pPr>
        <w:pStyle w:val="Cmsor2"/>
        <w:widowControl w:val="0"/>
        <w:spacing w:line="240" w:lineRule="auto"/>
        <w:ind w:left="108" w:hanging="108"/>
      </w:pPr>
    </w:p>
    <w:sectPr w:rsidR="002C4B2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01" w:right="1134" w:bottom="1701" w:left="1134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D36A3" w14:textId="77777777" w:rsidR="00C2056F" w:rsidRDefault="00C2056F">
      <w:r>
        <w:separator/>
      </w:r>
    </w:p>
  </w:endnote>
  <w:endnote w:type="continuationSeparator" w:id="0">
    <w:p w14:paraId="08E5ACD5" w14:textId="77777777" w:rsidR="00C2056F" w:rsidRDefault="00C20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D030" w14:textId="77777777" w:rsidR="002C4B2F" w:rsidRDefault="002C4B2F">
    <w:pPr>
      <w:pStyle w:val="Fejlcslbl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05D8" w14:textId="77777777" w:rsidR="002C4B2F" w:rsidRDefault="003E6182">
    <w:pPr>
      <w:pStyle w:val="llb"/>
      <w:tabs>
        <w:tab w:val="clear" w:pos="9638"/>
        <w:tab w:val="right" w:pos="9612"/>
      </w:tabs>
      <w:jc w:val="both"/>
    </w:pPr>
    <w:r>
      <w:rPr>
        <w:sz w:val="16"/>
        <w:szCs w:val="16"/>
        <w:lang w:val="en-US"/>
      </w:rPr>
      <w:t xml:space="preserve">* By answering “yes” you confirm that the information provided can be shared publicly by the Creative Europe Desks in the countries participating in the Creative Europe </w:t>
    </w:r>
    <w:proofErr w:type="spellStart"/>
    <w:r>
      <w:rPr>
        <w:sz w:val="16"/>
        <w:szCs w:val="16"/>
        <w:lang w:val="en-US"/>
      </w:rPr>
      <w:t>programme</w:t>
    </w:r>
    <w:proofErr w:type="spellEnd"/>
    <w:r>
      <w:rPr>
        <w:sz w:val="16"/>
        <w:szCs w:val="16"/>
        <w:lang w:val="en-US"/>
      </w:rPr>
      <w:t xml:space="preserve">, </w:t>
    </w:r>
    <w:proofErr w:type="gramStart"/>
    <w:r>
      <w:rPr>
        <w:sz w:val="16"/>
        <w:szCs w:val="16"/>
        <w:lang w:val="en-US"/>
      </w:rPr>
      <w:t>in order to</w:t>
    </w:r>
    <w:proofErr w:type="gramEnd"/>
    <w:r>
      <w:rPr>
        <w:sz w:val="16"/>
        <w:szCs w:val="16"/>
        <w:lang w:val="en-US"/>
      </w:rPr>
      <w:t xml:space="preserve"> support your search for partners.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A0E9A" w14:textId="77777777" w:rsidR="00C2056F" w:rsidRDefault="00C2056F">
      <w:r>
        <w:separator/>
      </w:r>
    </w:p>
  </w:footnote>
  <w:footnote w:type="continuationSeparator" w:id="0">
    <w:p w14:paraId="69409BDD" w14:textId="77777777" w:rsidR="00C2056F" w:rsidRDefault="00C20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8242" w14:textId="77777777" w:rsidR="002C4B2F" w:rsidRDefault="003E6182">
    <w:pPr>
      <w:pStyle w:val="lfej"/>
      <w:tabs>
        <w:tab w:val="clear" w:pos="9638"/>
        <w:tab w:val="right" w:pos="9612"/>
      </w:tabs>
    </w:pPr>
    <w:r>
      <w:tab/>
    </w:r>
    <w:r>
      <w:tab/>
    </w:r>
    <w:r>
      <w:rPr>
        <w:lang w:val="en-U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DB48" w14:textId="77777777" w:rsidR="002C4B2F" w:rsidRDefault="003E6182">
    <w:pPr>
      <w:pStyle w:val="lfej"/>
      <w:tabs>
        <w:tab w:val="clear" w:pos="9638"/>
        <w:tab w:val="right" w:pos="9612"/>
      </w:tabs>
    </w:pPr>
    <w:r>
      <w:rPr>
        <w:noProof/>
      </w:rPr>
      <w:drawing>
        <wp:inline distT="0" distB="0" distL="0" distR="0" wp14:anchorId="26FBFC0B" wp14:editId="2C00EA45">
          <wp:extent cx="1729689" cy="549656"/>
          <wp:effectExtent l="0" t="0" r="0" b="0"/>
          <wp:docPr id="1073741825" name="officeArt object" descr="&quot;&quot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&quot;&quot;" descr="&quot;&quot;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9689" cy="5496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tab/>
    </w:r>
    <w:r>
      <w:rPr>
        <w:lang w:val="en-US"/>
      </w:rPr>
      <w:t>Date: xx/xx/</w:t>
    </w:r>
    <w:proofErr w:type="spellStart"/>
    <w:r>
      <w:rPr>
        <w:lang w:val="en-US"/>
      </w:rPr>
      <w:t>xxxx</w:t>
    </w:r>
    <w:proofErr w:type="spellEnd"/>
    <w:r>
      <w:rPr>
        <w:lang w:val="en-US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B2F"/>
    <w:rsid w:val="00077B8A"/>
    <w:rsid w:val="000A6ACA"/>
    <w:rsid w:val="002C4B2F"/>
    <w:rsid w:val="003E6182"/>
    <w:rsid w:val="00586914"/>
    <w:rsid w:val="005C1736"/>
    <w:rsid w:val="00C2056F"/>
    <w:rsid w:val="00F15405"/>
    <w:rsid w:val="00F1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86E2"/>
  <w15:docId w15:val="{B1E817BF-C172-4CEB-9108-9AA82052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Cmsor2">
    <w:name w:val="heading 2"/>
    <w:next w:val="Szvegtrzs"/>
    <w:uiPriority w:val="9"/>
    <w:unhideWhenUsed/>
    <w:qFormat/>
    <w:pPr>
      <w:keepNext/>
      <w:keepLines/>
      <w:spacing w:before="40" w:line="259" w:lineRule="auto"/>
      <w:outlineLvl w:val="1"/>
    </w:pPr>
    <w:rPr>
      <w:rFonts w:ascii="Verdana" w:hAnsi="Verdana" w:cs="Arial Unicode MS"/>
      <w:b/>
      <w:bCs/>
      <w:color w:val="000000"/>
      <w:u w:color="00000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pPr>
      <w:tabs>
        <w:tab w:val="center" w:pos="4819"/>
        <w:tab w:val="right" w:pos="9638"/>
      </w:tabs>
    </w:pPr>
    <w:rPr>
      <w:rFonts w:ascii="Verdana" w:hAnsi="Verdana" w:cs="Arial Unicode MS"/>
      <w:color w:val="000000"/>
      <w:u w:color="000000"/>
      <w:lang w:val="da-DK"/>
    </w:r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llb">
    <w:name w:val="footer"/>
    <w:pPr>
      <w:tabs>
        <w:tab w:val="center" w:pos="4819"/>
        <w:tab w:val="right" w:pos="9638"/>
      </w:tabs>
    </w:pPr>
    <w:rPr>
      <w:rFonts w:ascii="Verdana" w:hAnsi="Verdana" w:cs="Arial Unicode MS"/>
      <w:color w:val="000000"/>
      <w:u w:color="000000"/>
      <w:lang w:val="da-DK"/>
    </w:rPr>
  </w:style>
  <w:style w:type="paragraph" w:customStyle="1" w:styleId="CmsorA">
    <w:name w:val="Címsor A"/>
    <w:next w:val="Szvegtrzs"/>
    <w:pPr>
      <w:keepNext/>
      <w:keepLines/>
      <w:spacing w:before="240" w:line="259" w:lineRule="auto"/>
      <w:outlineLvl w:val="0"/>
    </w:pPr>
    <w:rPr>
      <w:rFonts w:ascii="Verdana" w:hAnsi="Verdana" w:cs="Arial Unicode MS"/>
      <w:color w:val="000000"/>
      <w:sz w:val="40"/>
      <w:szCs w:val="40"/>
      <w:u w:color="000000"/>
      <w:lang w:val="en-US"/>
    </w:rPr>
  </w:style>
  <w:style w:type="paragraph" w:styleId="Szvegtrzs">
    <w:name w:val="Body Text"/>
    <w:pPr>
      <w:spacing w:after="160" w:line="259" w:lineRule="auto"/>
    </w:pPr>
    <w:rPr>
      <w:rFonts w:ascii="Verdana" w:hAnsi="Verdana" w:cs="Arial Unicode MS"/>
      <w:color w:val="000000"/>
      <w:u w:color="000000"/>
      <w:lang w:val="en-US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color w:val="000000"/>
      <w:u w:val="single" w:color="000000"/>
      <w:lang w:val="en-US"/>
    </w:rPr>
  </w:style>
  <w:style w:type="paragraph" w:customStyle="1" w:styleId="isselectedend">
    <w:name w:val="isselectedend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Norm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Alaprtelmezett">
    <w:name w:val="Alapértelmezet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Jegyzetszveg">
    <w:name w:val="annotation text"/>
    <w:basedOn w:val="Norml"/>
    <w:link w:val="JegyzetszvegChar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rFonts w:cs="Arial Unicode MS"/>
      <w:color w:val="000000"/>
      <w:u w:color="00000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Vltozat">
    <w:name w:val="Revision"/>
    <w:hidden/>
    <w:uiPriority w:val="99"/>
    <w:semiHidden/>
    <w:rsid w:val="000A6A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2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house@arthouseweb.h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uveszetekhaza.hu/en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www.muveszetekhaza.hu/en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87E4EC354ADFB40AC5D4FC129E379BA" ma:contentTypeVersion="19" ma:contentTypeDescription="Új dokumentum létrehozása." ma:contentTypeScope="" ma:versionID="25c9698efd50d6138bffe878be692ce5">
  <xsd:schema xmlns:xsd="http://www.w3.org/2001/XMLSchema" xmlns:xs="http://www.w3.org/2001/XMLSchema" xmlns:p="http://schemas.microsoft.com/office/2006/metadata/properties" xmlns:ns2="541a8a8b-b856-4d35-a5c7-7f2c0ec3d499" xmlns:ns3="e0757b53-df10-4b98-9811-094c4c3e23a8" targetNamespace="http://schemas.microsoft.com/office/2006/metadata/properties" ma:root="true" ma:fieldsID="acbd3cd3b23829205da99b09d6438843" ns2:_="" ns3:_="">
    <xsd:import namespace="541a8a8b-b856-4d35-a5c7-7f2c0ec3d499"/>
    <xsd:import namespace="e0757b53-df10-4b98-9811-094c4c3e23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a8a8b-b856-4d35-a5c7-7f2c0ec3d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7b53-df10-4b98-9811-094c4c3e23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0a84b8d-e978-4382-9caa-872b0d67f746}" ma:internalName="TaxCatchAll" ma:showField="CatchAllData" ma:web="e0757b53-df10-4b98-9811-094c4c3e23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1a8a8b-b856-4d35-a5c7-7f2c0ec3d499">
      <Terms xmlns="http://schemas.microsoft.com/office/infopath/2007/PartnerControls"/>
    </lcf76f155ced4ddcb4097134ff3c332f>
    <TaxCatchAll xmlns="e0757b53-df10-4b98-9811-094c4c3e23a8" xsi:nil="true"/>
  </documentManagement>
</p:properties>
</file>

<file path=customXml/itemProps1.xml><?xml version="1.0" encoding="utf-8"?>
<ds:datastoreItem xmlns:ds="http://schemas.openxmlformats.org/officeDocument/2006/customXml" ds:itemID="{552D28BA-9753-44A5-ACB3-1DC89F517AE2}"/>
</file>

<file path=customXml/itemProps2.xml><?xml version="1.0" encoding="utf-8"?>
<ds:datastoreItem xmlns:ds="http://schemas.openxmlformats.org/officeDocument/2006/customXml" ds:itemID="{774D0B6E-6DF9-4F45-88DB-BF90B2362F1D}"/>
</file>

<file path=customXml/itemProps3.xml><?xml version="1.0" encoding="utf-8"?>
<ds:datastoreItem xmlns:ds="http://schemas.openxmlformats.org/officeDocument/2006/customXml" ds:itemID="{2E6F162B-5730-4964-B2A9-77F0122164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469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Sörös Marian</dc:creator>
  <cp:lastModifiedBy>Office</cp:lastModifiedBy>
  <cp:revision>6</cp:revision>
  <dcterms:created xsi:type="dcterms:W3CDTF">2026-09-22T12:47:00Z</dcterms:created>
  <dcterms:modified xsi:type="dcterms:W3CDTF">2026-09-28T12:51:00Z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0x010100087E4EC354ADFB40AC5D4FC129E379BA</vt:lpwstr>
  </property>
</Properties>
</file>