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sz w:val="36"/>
          <w:szCs w:val="36"/>
        </w:rPr>
        <w:t xml:space="preserve">SHARON TAYLOR</w:t>
      </w:r>
    </w:p>
    <w:p>
      <w:pPr>
        <w:spacing w:after="180"/>
        <w:jc w:val="center"/>
      </w:pPr>
      <w:r>
        <w:rPr>
          <w:b/>
          <w:bCs/>
          <w:sz w:val="26"/>
          <w:szCs w:val="26"/>
        </w:rPr>
        <w:t xml:space="preserve">Product Designer</w:t>
      </w:r>
    </w:p>
    <w:p>
      <w:pPr>
        <w:spacing w:after="240"/>
        <w:jc w:val="center"/>
      </w:pPr>
      <w:r>
        <w:rPr>
          <w:sz w:val="20"/>
          <w:szCs w:val="20"/>
        </w:rPr>
        <w:t xml:space="preserve">Houston, Texas  •  </w:t>
      </w:r>
      <w:r>
        <w:rPr>
          <w:sz w:val="20"/>
          <w:szCs w:val="20"/>
        </w:rPr>
        <w:t xml:space="preserve">macgurl_70@sbcglobal.net  •  </w:t>
      </w:r>
      <w:r>
        <w:rPr>
          <w:sz w:val="20"/>
          <w:szCs w:val="20"/>
        </w:rPr>
        <w:t xml:space="preserve">linkedin.com/in/sharontaylor70  •  </w:t>
      </w:r>
      <w:r>
        <w:rPr>
          <w:sz w:val="20"/>
          <w:szCs w:val="20"/>
        </w:rPr>
        <w:t xml:space="preserve">roundboxdesign.com</w:t>
      </w:r>
    </w:p>
    <w:p>
      <w:pPr>
        <w:pStyle w:val="Heading1"/>
      </w:pPr>
      <w:r>
        <w:t xml:space="preserve">PROFESSIONAL SUMMARY</w:t>
      </w:r>
    </w:p>
    <w:p>
      <w:pPr>
        <w:spacing w:after="240"/>
      </w:pPr>
      <w:r>
        <w:rPr>
          <w:sz w:val="22"/>
          <w:szCs w:val="22"/>
        </w:rPr>
        <w:t xml:space="preserve">Designer with 10+ years of experience designing B2B software applications, specializing in design systems and complex workflow simplification. Led migration of design system from Adobe XD to Figma using Atomic Design principles and use AI-assisted workflows for comprehensive domain analysis. Technical development background enables effective collaboration with engineering teams on design implementation and development handoff.</w:t>
      </w:r>
    </w:p>
    <w:p>
      <w:pPr>
        <w:pStyle w:val="Heading1"/>
      </w:pPr>
      <w:r>
        <w:t xml:space="preserve">KEY SKILLS</w:t>
      </w:r>
    </w:p>
    <w:p>
      <w:pPr>
        <w:spacing w:after="240"/>
      </w:pPr>
      <w:r>
        <w:rPr>
          <w:sz w:val="22"/>
          <w:szCs w:val="22"/>
        </w:rPr>
        <w:t xml:space="preserve">Design Systems • Component Libraries • Atomic Design • Design Tokens • AI-Assisted Design Process • Cross-Functional Collaboration • User Journeys • Wireframing &amp; Prototyping • Task Flows • Responsive Web Design • Construction Software Design • B2B SaaS Design • Complex Workflow Simplification</w:t>
      </w:r>
    </w:p>
    <w:p>
      <w:pPr>
        <w:pStyle w:val="Heading1"/>
      </w:pPr>
      <w:r>
        <w:t xml:space="preserve">DESIGN TOOLS</w:t>
      </w:r>
    </w:p>
    <w:p>
      <w:pPr>
        <w:spacing w:after="240"/>
      </w:pPr>
      <w:r>
        <w:rPr>
          <w:sz w:val="22"/>
          <w:szCs w:val="22"/>
        </w:rPr>
        <w:t xml:space="preserve">Figma (advanced proficiency with variables, design tokens, prototyping, component states) • AI Tools (Claude, UX Pilot) • Adobe Illustrator &amp; Photoshop • VS Code Integration (Figma MCP)</w:t>
      </w:r>
    </w:p>
    <w:p>
      <w:pPr>
        <w:pStyle w:val="Heading1"/>
      </w:pPr>
      <w:r>
        <w:t xml:space="preserve">TECHNICAL UNDERSTANDING</w:t>
      </w:r>
    </w:p>
    <w:p>
      <w:pPr>
        <w:spacing w:after="240"/>
      </w:pPr>
      <w:r>
        <w:rPr>
          <w:sz w:val="22"/>
          <w:szCs w:val="22"/>
        </w:rPr>
        <w:t xml:space="preserve">Design-to-Development Handoff • Engineering Collaboration • CSS • JavaScript • Technical development background enables effective collaboration with engineering teams</w:t>
      </w:r>
    </w:p>
    <w:p>
      <w:pPr>
        <w:pStyle w:val="Heading1"/>
      </w:pPr>
      <w:r>
        <w:t xml:space="preserve">PROFESSIONAL EXPERIENCE</w:t>
      </w:r>
    </w:p>
    <w:p>
      <w:pPr>
        <w:pStyle w:val="Heading2"/>
        <w:spacing w:before="0"/>
      </w:pPr>
      <w:r>
        <w:t xml:space="preserve">Product Designer</w:t>
      </w:r>
    </w:p>
    <w:p>
      <w:pPr>
        <w:spacing w:after="120"/>
      </w:pPr>
      <w:r>
        <w:rPr>
          <w:i/>
          <w:iCs/>
          <w:sz w:val="20"/>
          <w:szCs w:val="20"/>
        </w:rPr>
        <w:t xml:space="preserve">ConstructConnect  •  Remote  •  </w:t>
      </w:r>
      <w:r>
        <w:rPr>
          <w:b/>
          <w:bCs/>
          <w:i/>
          <w:iCs/>
          <w:sz w:val="20"/>
          <w:szCs w:val="20"/>
        </w:rPr>
        <w:t xml:space="preserve">April 2023 - Present</w:t>
      </w:r>
    </w:p>
    <w:p>
      <w:pPr>
        <w:spacing w:after="140"/>
      </w:pPr>
      <w:r>
        <w:rPr>
          <w:sz w:val="22"/>
          <w:szCs w:val="22"/>
        </w:rPr>
        <w:t xml:space="preserve">Design interfaces for construction software platform, collaborating with Product Management, Engineering, and stakeholder teams to deliver user-centered solutions for complex B2B workflows.</w:t>
      </w:r>
    </w:p>
    <w:p>
      <w:pPr>
        <w:pStyle w:val="Heading3"/>
      </w:pPr>
      <w:r>
        <w:t xml:space="preserve">Geographic Entitlements &amp; Domain Learning</w:t>
      </w:r>
    </w:p>
    <w:p>
      <w:pPr>
        <w:spacing w:after="100"/>
      </w:pPr>
      <w:r>
        <w:rPr>
          <w:sz w:val="22"/>
          <w:szCs w:val="22"/>
        </w:rPr>
        <w:t xml:space="preserve">Applied AI-assisted OOUX methodology to learn unfamiliar domain, analyzing 200+ technical documents and 12,683 records. Created 13 user flows and conducted internal testing that identified gaps before customer testing, enabling faster prototype iteration.</w:t>
      </w:r>
    </w:p>
    <w:p>
      <w:pPr>
        <w:pStyle w:val="ListParagraph"/>
        <w:numPr>
          <w:ilvl w:val="0"/>
          <w:numId w:val="2"/>
        </w:numPr>
        <w:spacing w:after="30"/>
      </w:pPr>
      <w:r>
        <w:rPr>
          <w:sz w:val="22"/>
          <w:szCs w:val="22"/>
        </w:rPr>
        <w:t xml:space="preserve">Used Claude Desktop, Atlassian Rovo, and Glean to process Confluence documentation and Jira tickets, analyzing geographic assignment business logic</w:t>
      </w:r>
    </w:p>
    <w:p>
      <w:pPr>
        <w:pStyle w:val="ListParagraph"/>
        <w:numPr>
          <w:ilvl w:val="0"/>
          <w:numId w:val="2"/>
        </w:numPr>
        <w:spacing w:after="30"/>
      </w:pPr>
      <w:r>
        <w:rPr>
          <w:sz w:val="22"/>
          <w:szCs w:val="22"/>
        </w:rPr>
        <w:t xml:space="preserve">Mapped 6 core objects across 16 database schemas through 17 iterative data model refinements</w:t>
      </w:r>
    </w:p>
    <w:p>
      <w:pPr>
        <w:pStyle w:val="ListParagraph"/>
        <w:numPr>
          <w:ilvl w:val="0"/>
          <w:numId w:val="2"/>
        </w:numPr>
        <w:spacing w:after="30"/>
      </w:pPr>
      <w:r>
        <w:rPr>
          <w:sz w:val="22"/>
          <w:szCs w:val="22"/>
        </w:rPr>
        <w:t xml:space="preserve">Conducted internal testing with customer support team to validate understanding and identify missed flows</w:t>
      </w:r>
    </w:p>
    <w:p>
      <w:pPr>
        <w:pStyle w:val="ListParagraph"/>
        <w:numPr>
          <w:ilvl w:val="0"/>
          <w:numId w:val="2"/>
        </w:numPr>
        <w:spacing w:after="140"/>
      </w:pPr>
      <w:r>
        <w:rPr>
          <w:sz w:val="22"/>
          <w:szCs w:val="22"/>
        </w:rPr>
        <w:t xml:space="preserve">Corrected 4 critical business rule misunderstandings before customer validation phase</w:t>
      </w:r>
    </w:p>
    <w:p>
      <w:pPr>
        <w:pStyle w:val="Heading3"/>
      </w:pPr>
      <w:r>
        <w:t xml:space="preserve">Design System Migration &amp; Optimization</w:t>
      </w:r>
    </w:p>
    <w:p>
      <w:pPr>
        <w:spacing w:after="100"/>
      </w:pPr>
      <w:r>
        <w:rPr>
          <w:sz w:val="22"/>
          <w:szCs w:val="22"/>
        </w:rPr>
        <w:t xml:space="preserve">Led migration of design system from Adobe XD to Figma, organizing components using Atomic Design principles and implementing design token architecture that reduced update time from days to minutes.</w:t>
      </w:r>
    </w:p>
    <w:p>
      <w:pPr>
        <w:pStyle w:val="ListParagraph"/>
        <w:numPr>
          <w:ilvl w:val="0"/>
          <w:numId w:val="2"/>
        </w:numPr>
        <w:spacing w:after="30"/>
      </w:pPr>
      <w:r>
        <w:rPr>
          <w:sz w:val="22"/>
          <w:szCs w:val="22"/>
        </w:rPr>
        <w:t xml:space="preserve">Organized components hierarchically from atoms through molecules, organisms, templates, and pages</w:t>
      </w:r>
    </w:p>
    <w:p>
      <w:pPr>
        <w:pStyle w:val="ListParagraph"/>
        <w:numPr>
          <w:ilvl w:val="0"/>
          <w:numId w:val="2"/>
        </w:numPr>
        <w:spacing w:after="30"/>
      </w:pPr>
      <w:r>
        <w:rPr>
          <w:sz w:val="22"/>
          <w:szCs w:val="22"/>
        </w:rPr>
        <w:t xml:space="preserve">Implemented 100+ semantic design tokens managing brand colors, data visualization palettes, and component states</w:t>
      </w:r>
    </w:p>
    <w:p>
      <w:pPr>
        <w:pStyle w:val="ListParagraph"/>
        <w:numPr>
          <w:ilvl w:val="0"/>
          <w:numId w:val="2"/>
        </w:numPr>
        <w:spacing w:after="140"/>
      </w:pPr>
      <w:r>
        <w:rPr>
          <w:sz w:val="22"/>
          <w:szCs w:val="22"/>
        </w:rPr>
        <w:t xml:space="preserve">Created theme capability enabling design updates in minutes rather than days</w:t>
      </w:r>
    </w:p>
    <w:p>
      <w:pPr>
        <w:pStyle w:val="Heading3"/>
      </w:pPr>
      <w:r>
        <w:t xml:space="preserve">Payment Portal Workflow Simplification</w:t>
      </w:r>
    </w:p>
    <w:p>
      <w:pPr>
        <w:spacing w:after="100"/>
      </w:pPr>
      <w:r>
        <w:rPr>
          <w:sz w:val="22"/>
          <w:szCs w:val="22"/>
        </w:rPr>
        <w:t xml:space="preserve">Collaborated with UX designer on payment portal redesign to reduce user confusion and errors for construction field teams, focusing on detailed task flows and interactive prototypes.</w:t>
      </w:r>
    </w:p>
    <w:p>
      <w:pPr>
        <w:pStyle w:val="ListParagraph"/>
        <w:numPr>
          <w:ilvl w:val="0"/>
          <w:numId w:val="2"/>
        </w:numPr>
        <w:spacing w:after="30"/>
      </w:pPr>
      <w:r>
        <w:rPr>
          <w:sz w:val="22"/>
          <w:szCs w:val="22"/>
        </w:rPr>
        <w:t xml:space="preserve">Simplified payment workflows from 4 to 2, reducing workflow by 2 screens</w:t>
      </w:r>
    </w:p>
    <w:p>
      <w:pPr>
        <w:pStyle w:val="ListParagraph"/>
        <w:numPr>
          <w:ilvl w:val="0"/>
          <w:numId w:val="2"/>
        </w:numPr>
        <w:spacing w:after="30"/>
      </w:pPr>
      <w:r>
        <w:rPr>
          <w:sz w:val="22"/>
          <w:szCs w:val="22"/>
        </w:rPr>
        <w:t xml:space="preserve">Reduced error types from 6 to 2 through clearer workflow design</w:t>
      </w:r>
    </w:p>
    <w:p>
      <w:pPr>
        <w:pStyle w:val="ListParagraph"/>
        <w:numPr>
          <w:ilvl w:val="0"/>
          <w:numId w:val="2"/>
        </w:numPr>
        <w:spacing w:after="240"/>
      </w:pPr>
      <w:r>
        <w:rPr>
          <w:sz w:val="22"/>
          <w:szCs w:val="22"/>
        </w:rPr>
        <w:t xml:space="preserve">Balanced usability improvements with technical constraints of legacy Zuora platform</w:t>
      </w:r>
    </w:p>
    <w:p>
      <w:pPr>
        <w:pStyle w:val="Heading2"/>
      </w:pPr>
      <w:r>
        <w:t xml:space="preserve">User Interface Designer</w:t>
      </w:r>
    </w:p>
    <w:p>
      <w:pPr>
        <w:spacing w:after="120"/>
      </w:pPr>
      <w:r>
        <w:rPr>
          <w:i/>
          <w:iCs/>
          <w:sz w:val="20"/>
          <w:szCs w:val="20"/>
        </w:rPr>
        <w:t xml:space="preserve">ConstructConnect  •  Remote  •  </w:t>
      </w:r>
      <w:r>
        <w:rPr>
          <w:b/>
          <w:bCs/>
          <w:i/>
          <w:iCs/>
          <w:sz w:val="20"/>
          <w:szCs w:val="20"/>
        </w:rPr>
        <w:t xml:space="preserve">January 2020 - April 2023</w:t>
      </w:r>
    </w:p>
    <w:p>
      <w:pPr>
        <w:spacing w:after="100"/>
      </w:pPr>
      <w:r>
        <w:rPr>
          <w:sz w:val="22"/>
          <w:szCs w:val="22"/>
        </w:rPr>
        <w:t xml:space="preserve">Designed interfaces for construction software platform, working with Product Managers and Engineers to deliver experiences across workflows.</w:t>
      </w:r>
    </w:p>
    <w:p>
      <w:pPr>
        <w:pStyle w:val="ListParagraph"/>
        <w:numPr>
          <w:ilvl w:val="0"/>
          <w:numId w:val="2"/>
        </w:numPr>
        <w:spacing w:after="30"/>
      </w:pPr>
      <w:r>
        <w:rPr>
          <w:sz w:val="22"/>
          <w:szCs w:val="22"/>
        </w:rPr>
        <w:t xml:space="preserve">Designed workflows from wireframes through user journey mapping to high-fidelity prototypes</w:t>
      </w:r>
    </w:p>
    <w:p>
      <w:pPr>
        <w:pStyle w:val="ListParagraph"/>
        <w:numPr>
          <w:ilvl w:val="0"/>
          <w:numId w:val="2"/>
        </w:numPr>
        <w:spacing w:after="30"/>
      </w:pPr>
      <w:r>
        <w:rPr>
          <w:sz w:val="22"/>
          <w:szCs w:val="22"/>
        </w:rPr>
        <w:t xml:space="preserve">Collaborated with development teams to translate design concepts into functional products, conducting design reviews</w:t>
      </w:r>
    </w:p>
    <w:p>
      <w:pPr>
        <w:pStyle w:val="ListParagraph"/>
        <w:numPr>
          <w:ilvl w:val="0"/>
          <w:numId w:val="2"/>
        </w:numPr>
        <w:spacing w:after="240"/>
      </w:pPr>
      <w:r>
        <w:rPr>
          <w:sz w:val="22"/>
          <w:szCs w:val="22"/>
        </w:rPr>
        <w:t xml:space="preserve">Worked to improve construction workflows, adapting priorities based on contractor feedback and business needs</w:t>
      </w:r>
    </w:p>
    <w:p>
      <w:pPr>
        <w:pStyle w:val="Heading2"/>
      </w:pPr>
      <w:r>
        <w:t xml:space="preserve">User Experience Designer (Previously XAML UI Developer)</w:t>
      </w:r>
    </w:p>
    <w:p>
      <w:pPr>
        <w:spacing w:after="120"/>
      </w:pPr>
      <w:r>
        <w:rPr>
          <w:i/>
          <w:iCs/>
          <w:sz w:val="20"/>
          <w:szCs w:val="20"/>
        </w:rPr>
        <w:t xml:space="preserve">ConstructConnect (On Center Software)  •  Remote  •  </w:t>
      </w:r>
      <w:r>
        <w:rPr>
          <w:b/>
          <w:bCs/>
          <w:i/>
          <w:iCs/>
          <w:sz w:val="20"/>
          <w:szCs w:val="20"/>
        </w:rPr>
        <w:t xml:space="preserve">June 2016 - January 2020</w:t>
      </w:r>
    </w:p>
    <w:p>
      <w:pPr>
        <w:spacing w:after="100"/>
      </w:pPr>
      <w:r>
        <w:rPr>
          <w:sz w:val="22"/>
          <w:szCs w:val="22"/>
        </w:rPr>
        <w:t xml:space="preserve">Transitioned from development to design role, using technical background to collaborate with engineering teams on design solutions for construction software applications.</w:t>
      </w:r>
    </w:p>
    <w:p>
      <w:pPr>
        <w:pStyle w:val="ListParagraph"/>
        <w:numPr>
          <w:ilvl w:val="0"/>
          <w:numId w:val="2"/>
        </w:numPr>
        <w:spacing w:after="30"/>
      </w:pPr>
      <w:r>
        <w:rPr>
          <w:sz w:val="22"/>
          <w:szCs w:val="22"/>
        </w:rPr>
        <w:t xml:space="preserve">Created wireframes, user journeys, and interactive prototypes for stakeholder feedback and decision-making</w:t>
      </w:r>
    </w:p>
    <w:p>
      <w:pPr>
        <w:pStyle w:val="ListParagraph"/>
        <w:numPr>
          <w:ilvl w:val="0"/>
          <w:numId w:val="2"/>
        </w:numPr>
        <w:spacing w:after="30"/>
      </w:pPr>
      <w:r>
        <w:rPr>
          <w:sz w:val="22"/>
          <w:szCs w:val="22"/>
        </w:rPr>
        <w:t xml:space="preserve">Analyzed user workflows to identify design improvement opportunities</w:t>
      </w:r>
    </w:p>
    <w:p>
      <w:pPr>
        <w:pStyle w:val="ListParagraph"/>
        <w:numPr>
          <w:ilvl w:val="0"/>
          <w:numId w:val="2"/>
        </w:numPr>
        <w:spacing w:after="30"/>
      </w:pPr>
      <w:r>
        <w:rPr>
          <w:sz w:val="22"/>
          <w:szCs w:val="22"/>
        </w:rPr>
        <w:t xml:space="preserve">Collaborated with development teams using technical background to find solutions balancing user experience goals with technical realities</w:t>
      </w:r>
    </w:p>
    <w:p>
      <w:pPr>
        <w:pStyle w:val="ListParagraph"/>
        <w:numPr>
          <w:ilvl w:val="0"/>
          <w:numId w:val="2"/>
        </w:numPr>
        <w:spacing w:after="240"/>
      </w:pPr>
      <w:r>
        <w:rPr>
          <w:sz w:val="22"/>
          <w:szCs w:val="22"/>
        </w:rPr>
        <w:t xml:space="preserve">Developed UI component documentation with specifications for consistent user experiences</w:t>
      </w:r>
    </w:p>
    <w:p>
      <w:pPr>
        <w:pStyle w:val="Heading2"/>
      </w:pPr>
      <w:r>
        <w:t xml:space="preserve">Interactive Developer</w:t>
      </w:r>
    </w:p>
    <w:p>
      <w:pPr>
        <w:spacing w:after="120"/>
      </w:pPr>
      <w:r>
        <w:rPr>
          <w:i/>
          <w:iCs/>
          <w:sz w:val="20"/>
          <w:szCs w:val="20"/>
        </w:rPr>
        <w:t xml:space="preserve">Infusion (ExxonMobil Contract)  •  Houston, TX  •  </w:t>
      </w:r>
      <w:r>
        <w:rPr>
          <w:b/>
          <w:bCs/>
          <w:i/>
          <w:iCs/>
          <w:sz w:val="20"/>
          <w:szCs w:val="20"/>
        </w:rPr>
        <w:t xml:space="preserve">May 2014 - April 2015</w:t>
      </w:r>
    </w:p>
    <w:p>
      <w:pPr>
        <w:spacing w:after="100"/>
      </w:pPr>
      <w:r>
        <w:rPr>
          <w:sz w:val="22"/>
          <w:szCs w:val="22"/>
        </w:rPr>
        <w:t xml:space="preserve">Worked on various Proof of Concept Applications as part of an Agile team for client approval.</w:t>
      </w:r>
    </w:p>
    <w:p>
      <w:pPr>
        <w:pStyle w:val="ListParagraph"/>
        <w:numPr>
          <w:ilvl w:val="0"/>
          <w:numId w:val="2"/>
        </w:numPr>
        <w:spacing w:after="30"/>
      </w:pPr>
      <w:r>
        <w:rPr>
          <w:sz w:val="22"/>
          <w:szCs w:val="22"/>
        </w:rPr>
        <w:t xml:space="preserve">Created styles and layouts based on design composites</w:t>
      </w:r>
    </w:p>
    <w:p>
      <w:pPr>
        <w:pStyle w:val="ListParagraph"/>
        <w:numPr>
          <w:ilvl w:val="0"/>
          <w:numId w:val="2"/>
        </w:numPr>
        <w:spacing w:after="30"/>
      </w:pPr>
      <w:r>
        <w:rPr>
          <w:sz w:val="22"/>
          <w:szCs w:val="22"/>
        </w:rPr>
        <w:t xml:space="preserve">Designed and created User Controls to be reused in other parts of the application</w:t>
      </w:r>
    </w:p>
    <w:p>
      <w:pPr>
        <w:pStyle w:val="ListParagraph"/>
        <w:numPr>
          <w:ilvl w:val="0"/>
          <w:numId w:val="2"/>
        </w:numPr>
        <w:spacing w:after="30"/>
      </w:pPr>
      <w:r>
        <w:rPr>
          <w:sz w:val="22"/>
          <w:szCs w:val="22"/>
        </w:rPr>
        <w:t xml:space="preserve">Worked with SMEs and team members to prototype updates to the interface based on feedback from users</w:t>
      </w:r>
    </w:p>
    <w:p>
      <w:pPr>
        <w:pStyle w:val="ListParagraph"/>
        <w:numPr>
          <w:ilvl w:val="0"/>
          <w:numId w:val="2"/>
        </w:numPr>
        <w:spacing w:after="240"/>
      </w:pPr>
      <w:r>
        <w:rPr>
          <w:sz w:val="22"/>
          <w:szCs w:val="22"/>
        </w:rPr>
        <w:t xml:space="preserve">Suggested screen layouts, charts, and data trees to help users understand the data required for each task</w:t>
      </w:r>
    </w:p>
    <w:p>
      <w:pPr>
        <w:pStyle w:val="Heading2"/>
      </w:pPr>
      <w:r>
        <w:t xml:space="preserve">Silverlight and WPF Consultant</w:t>
      </w:r>
    </w:p>
    <w:p>
      <w:pPr>
        <w:spacing w:after="120"/>
      </w:pPr>
      <w:r>
        <w:rPr>
          <w:i/>
          <w:iCs/>
          <w:sz w:val="20"/>
          <w:szCs w:val="20"/>
        </w:rPr>
        <w:t xml:space="preserve">Sogeti (Transocean Contract)  •  Houston, TX  •  </w:t>
      </w:r>
      <w:r>
        <w:rPr>
          <w:b/>
          <w:bCs/>
          <w:i/>
          <w:iCs/>
          <w:sz w:val="20"/>
          <w:szCs w:val="20"/>
        </w:rPr>
        <w:t xml:space="preserve">April 2011 - May 2014</w:t>
      </w:r>
    </w:p>
    <w:p>
      <w:pPr>
        <w:spacing w:after="100"/>
      </w:pPr>
      <w:r>
        <w:rPr>
          <w:sz w:val="22"/>
          <w:szCs w:val="22"/>
        </w:rPr>
        <w:t xml:space="preserve">Created XAML styles and templates in Resource Dictionaries for developers. Worked on layout and design of user interface for Silverlight Web Application.</w:t>
      </w:r>
    </w:p>
    <w:p>
      <w:pPr>
        <w:pStyle w:val="ListParagraph"/>
        <w:numPr>
          <w:ilvl w:val="0"/>
          <w:numId w:val="2"/>
        </w:numPr>
        <w:spacing w:after="30"/>
      </w:pPr>
      <w:r>
        <w:rPr>
          <w:sz w:val="22"/>
          <w:szCs w:val="22"/>
        </w:rPr>
        <w:t xml:space="preserve">Researched what the target user was already comfortable with, including analog displays on offshore rigs</w:t>
      </w:r>
    </w:p>
    <w:p>
      <w:pPr>
        <w:pStyle w:val="ListParagraph"/>
        <w:numPr>
          <w:ilvl w:val="0"/>
          <w:numId w:val="2"/>
        </w:numPr>
        <w:spacing w:after="30"/>
      </w:pPr>
      <w:r>
        <w:rPr>
          <w:sz w:val="22"/>
          <w:szCs w:val="22"/>
        </w:rPr>
        <w:t xml:space="preserve">Suggested UI designs based on user's current workflow and the readouts they were more comfortable with</w:t>
      </w:r>
    </w:p>
    <w:p>
      <w:pPr>
        <w:pStyle w:val="ListParagraph"/>
        <w:numPr>
          <w:ilvl w:val="0"/>
          <w:numId w:val="2"/>
        </w:numPr>
        <w:spacing w:after="30"/>
      </w:pPr>
      <w:r>
        <w:rPr>
          <w:sz w:val="22"/>
          <w:szCs w:val="22"/>
        </w:rPr>
        <w:t xml:space="preserve">Displayed rig data using Telerik gauges and graphs styled to resemble analog counterparts</w:t>
      </w:r>
    </w:p>
    <w:p>
      <w:pPr>
        <w:pStyle w:val="ListParagraph"/>
        <w:numPr>
          <w:ilvl w:val="0"/>
          <w:numId w:val="2"/>
        </w:numPr>
        <w:spacing w:after="240"/>
      </w:pPr>
      <w:r>
        <w:rPr>
          <w:sz w:val="22"/>
          <w:szCs w:val="22"/>
        </w:rPr>
        <w:t xml:space="preserve">Created prototypes in Sketchflow for stakeholders to review suggested page layouts and user control designs</w:t>
      </w:r>
    </w:p>
    <w:p>
      <w:pPr>
        <w:pStyle w:val="Heading2"/>
      </w:pPr>
      <w:r>
        <w:t xml:space="preserve">Graphic Director</w:t>
      </w:r>
    </w:p>
    <w:p>
      <w:pPr>
        <w:spacing w:after="120"/>
      </w:pPr>
      <w:r>
        <w:rPr>
          <w:i/>
          <w:iCs/>
          <w:sz w:val="20"/>
          <w:szCs w:val="20"/>
        </w:rPr>
        <w:t xml:space="preserve">Neuma Doors  •  Houston, TX  •  </w:t>
      </w:r>
      <w:r>
        <w:rPr>
          <w:b/>
          <w:bCs/>
          <w:i/>
          <w:iCs/>
          <w:sz w:val="20"/>
          <w:szCs w:val="20"/>
        </w:rPr>
        <w:t xml:space="preserve">April 2007 - April 2010</w:t>
      </w:r>
    </w:p>
    <w:p>
      <w:pPr>
        <w:spacing w:after="100"/>
      </w:pPr>
      <w:r>
        <w:rPr>
          <w:sz w:val="22"/>
          <w:szCs w:val="22"/>
        </w:rPr>
        <w:t xml:space="preserve">Communicated with Engineering department to learn about design and construction of company's doors.</w:t>
      </w:r>
    </w:p>
    <w:p>
      <w:pPr>
        <w:pStyle w:val="ListParagraph"/>
        <w:numPr>
          <w:ilvl w:val="0"/>
          <w:numId w:val="2"/>
        </w:numPr>
        <w:spacing w:after="30"/>
      </w:pPr>
      <w:r>
        <w:rPr>
          <w:sz w:val="22"/>
          <w:szCs w:val="22"/>
        </w:rPr>
        <w:t xml:space="preserve">Created accurate diagrams for marketing materials using Adobe Illustrator</w:t>
      </w:r>
    </w:p>
    <w:p>
      <w:pPr>
        <w:pStyle w:val="ListParagraph"/>
        <w:numPr>
          <w:ilvl w:val="0"/>
          <w:numId w:val="2"/>
        </w:numPr>
        <w:spacing w:after="30"/>
      </w:pPr>
      <w:r>
        <w:rPr>
          <w:sz w:val="22"/>
          <w:szCs w:val="22"/>
        </w:rPr>
        <w:t xml:space="preserve">Maintained corporate image and consistent branding in all marketing/sales materials</w:t>
      </w:r>
    </w:p>
    <w:p>
      <w:pPr>
        <w:pStyle w:val="ListParagraph"/>
        <w:numPr>
          <w:ilvl w:val="0"/>
          <w:numId w:val="2"/>
        </w:numPr>
        <w:spacing w:after="30"/>
      </w:pPr>
      <w:r>
        <w:rPr>
          <w:sz w:val="22"/>
          <w:szCs w:val="22"/>
        </w:rPr>
        <w:t xml:space="preserve">Developed interactive PDF documents for sales and service departments</w:t>
      </w:r>
    </w:p>
    <w:p>
      <w:pPr>
        <w:pStyle w:val="ListParagraph"/>
        <w:numPr>
          <w:ilvl w:val="0"/>
          <w:numId w:val="2"/>
        </w:numPr>
        <w:spacing w:after="240"/>
      </w:pPr>
      <w:r>
        <w:rPr>
          <w:sz w:val="22"/>
          <w:szCs w:val="22"/>
        </w:rPr>
        <w:t xml:space="preserve">Coordinated with vendors to ensure projects went smoothly, provided necessary production materials</w:t>
      </w:r>
    </w:p>
    <w:p>
      <w:pPr>
        <w:pStyle w:val="Heading2"/>
      </w:pPr>
      <w:r>
        <w:t xml:space="preserve">Graphic Designer</w:t>
      </w:r>
    </w:p>
    <w:p>
      <w:pPr>
        <w:spacing w:after="120"/>
      </w:pPr>
      <w:r>
        <w:rPr>
          <w:i/>
          <w:iCs/>
          <w:sz w:val="20"/>
          <w:szCs w:val="20"/>
        </w:rPr>
        <w:t xml:space="preserve">Harris County Department of Education  •  Houston, TX  •  </w:t>
      </w:r>
      <w:r>
        <w:rPr>
          <w:b/>
          <w:bCs/>
          <w:i/>
          <w:iCs/>
          <w:sz w:val="20"/>
          <w:szCs w:val="20"/>
        </w:rPr>
        <w:t xml:space="preserve">2002 - 2006</w:t>
      </w:r>
    </w:p>
    <w:p>
      <w:pPr>
        <w:spacing w:after="100"/>
      </w:pPr>
      <w:r>
        <w:rPr>
          <w:sz w:val="22"/>
          <w:szCs w:val="22"/>
        </w:rPr>
        <w:t xml:space="preserve">Worked with internal and external clients to manage expectations, depending on budget and deadlines.</w:t>
      </w:r>
    </w:p>
    <w:p>
      <w:pPr>
        <w:pStyle w:val="ListParagraph"/>
        <w:numPr>
          <w:ilvl w:val="0"/>
          <w:numId w:val="2"/>
        </w:numPr>
        <w:spacing w:after="30"/>
      </w:pPr>
      <w:r>
        <w:rPr>
          <w:sz w:val="22"/>
          <w:szCs w:val="22"/>
        </w:rPr>
        <w:t xml:space="preserve">Maintained department files used in print jobs</w:t>
      </w:r>
    </w:p>
    <w:p>
      <w:pPr>
        <w:pStyle w:val="ListParagraph"/>
        <w:numPr>
          <w:ilvl w:val="0"/>
          <w:numId w:val="2"/>
        </w:numPr>
        <w:spacing w:after="240"/>
      </w:pPr>
      <w:r>
        <w:rPr>
          <w:sz w:val="22"/>
          <w:szCs w:val="22"/>
        </w:rPr>
        <w:t xml:space="preserve">Helped maintain production schedule by backing up production, including learning how to operate pre-press and platemaking equipment</w:t>
      </w:r>
    </w:p>
    <w:p>
      <w:pPr>
        <w:pStyle w:val="Heading1"/>
      </w:pPr>
      <w:r>
        <w:t xml:space="preserve">EDUCATION</w:t>
      </w:r>
    </w:p>
    <w:p>
      <w:pPr>
        <w:spacing w:after="60"/>
      </w:pPr>
      <w:r>
        <w:rPr>
          <w:b/>
          <w:bCs/>
          <w:sz w:val="22"/>
          <w:szCs w:val="22"/>
        </w:rPr>
        <w:t xml:space="preserve">MBA, Marketing</w:t>
      </w:r>
    </w:p>
    <w:p>
      <w:pPr>
        <w:spacing w:after="140"/>
      </w:pPr>
      <w:r>
        <w:rPr>
          <w:sz w:val="22"/>
          <w:szCs w:val="22"/>
        </w:rPr>
        <w:t xml:space="preserve">University of Phoenix  •  2007 - 2009</w:t>
      </w:r>
    </w:p>
    <w:p>
      <w:pPr>
        <w:spacing w:after="60"/>
      </w:pPr>
      <w:r>
        <w:rPr>
          <w:b/>
          <w:bCs/>
          <w:sz w:val="22"/>
          <w:szCs w:val="22"/>
        </w:rPr>
        <w:t xml:space="preserve">BA, Business/eBusiness</w:t>
      </w:r>
    </w:p>
    <w:p>
      <w:pPr>
        <w:spacing w:after="240"/>
      </w:pPr>
      <w:r>
        <w:rPr>
          <w:sz w:val="22"/>
          <w:szCs w:val="22"/>
        </w:rPr>
        <w:t xml:space="preserve">University of Phoenix  •  2002 - 2005</w:t>
      </w:r>
    </w:p>
    <w:p>
      <w:pPr>
        <w:pStyle w:val="Heading1"/>
      </w:pPr>
      <w:r>
        <w:t xml:space="preserve">KEY HIGHLIGHTS</w:t>
      </w:r>
    </w:p>
    <w:p>
      <w:pPr>
        <w:pStyle w:val="ListParagraph"/>
        <w:numPr>
          <w:ilvl w:val="0"/>
          <w:numId w:val="2"/>
        </w:numPr>
        <w:spacing w:after="60"/>
      </w:pPr>
      <w:r>
        <w:rPr>
          <w:sz w:val="22"/>
          <w:szCs w:val="22"/>
        </w:rPr>
        <w:t xml:space="preserve">Design System Architecture: Led migration from Adobe XD to Figma using Atomic Design principles, implementing 100+ semantic design tokens that reduced update time from days to minutes</w:t>
      </w:r>
    </w:p>
    <w:p>
      <w:pPr>
        <w:pStyle w:val="ListParagraph"/>
        <w:numPr>
          <w:ilvl w:val="0"/>
          <w:numId w:val="2"/>
        </w:numPr>
        <w:spacing w:after="60"/>
      </w:pPr>
      <w:r>
        <w:rPr>
          <w:sz w:val="22"/>
          <w:szCs w:val="22"/>
        </w:rPr>
        <w:t xml:space="preserve">AI-Assisted OOUX Methodology: Applied AI-assisted workflow to analyze 200+ technical documents and 12,683 records for unfamiliar domain learning, identifying gaps before customer validation</w:t>
      </w:r>
    </w:p>
    <w:p>
      <w:pPr>
        <w:pStyle w:val="ListParagraph"/>
        <w:numPr>
          <w:ilvl w:val="0"/>
          <w:numId w:val="2"/>
        </w:numPr>
        <w:spacing w:after="60"/>
      </w:pPr>
      <w:r>
        <w:rPr>
          <w:sz w:val="22"/>
          <w:szCs w:val="22"/>
        </w:rPr>
        <w:t xml:space="preserve">Complex Workflow Simplification: Collaborated on payment portal redesign that simplified workflows from 4 to 2 and reduced error types from 6 to 2 for construction field teams</w:t>
      </w:r>
    </w:p>
    <w:p>
      <w:pPr>
        <w:pStyle w:val="ListParagraph"/>
        <w:numPr>
          <w:ilvl w:val="0"/>
          <w:numId w:val="2"/>
        </w:numPr>
        <w:spacing w:after="0"/>
      </w:pPr>
      <w:r>
        <w:rPr>
          <w:sz w:val="22"/>
          <w:szCs w:val="22"/>
        </w:rPr>
        <w:t xml:space="preserve">B2B SaaS Expertise: 9+ years designing construction industry software with focus on complex workflows, data-heavy interfaces, and technical user needs</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CCCCCC" w:sz="6" w:space="1"/>
      </w:pBdr>
      <w:spacing w:before="0" w:after="60"/>
    </w:pPr>
    <w:rPr>
      <w:rFonts w:ascii="Arial" w:cs="Arial" w:eastAsia="Arial" w:hAnsi="Arial"/>
      <w:b/>
      <w:bCs/>
      <w:color w:val="000000"/>
      <w:sz w:val="28"/>
      <w:szCs w:val="28"/>
    </w:rPr>
  </w:style>
  <w:style w:type="paragraph" w:styleId="Heading2">
    <w:name w:val="Heading 2"/>
    <w:basedOn w:val="Normal"/>
    <w:next w:val="Normal"/>
    <w:qFormat/>
    <w:pPr>
      <w:spacing w:before="240" w:after="100"/>
    </w:pPr>
    <w:rPr>
      <w:rFonts w:ascii="Arial" w:cs="Arial" w:eastAsia="Arial" w:hAnsi="Arial"/>
      <w:b/>
      <w:bCs/>
      <w:color w:val="2E5C8A"/>
      <w:sz w:val="24"/>
      <w:szCs w:val="24"/>
    </w:rPr>
  </w:style>
  <w:style w:type="paragraph" w:styleId="Heading3">
    <w:name w:val="Heading 3"/>
    <w:basedOn w:val="Normal"/>
    <w:next w:val="Normal"/>
    <w:qFormat/>
    <w:pPr>
      <w:spacing w:before="140" w:after="60"/>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2026-01-09T23:31:11.836Z</dcterms:created>
  <dcterms:modified xsi:type="dcterms:W3CDTF">2026-01-09T23:31:11.837Z</dcterms:modified>
</cp:coreProperties>
</file>

<file path=docProps/custom.xml><?xml version="1.0" encoding="utf-8"?>
<Properties xmlns="http://schemas.openxmlformats.org/officeDocument/2006/custom-properties" xmlns:vt="http://schemas.openxmlformats.org/officeDocument/2006/docPropsVTypes"/>
</file>