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7A61" w14:textId="77777777" w:rsidR="00FA3679" w:rsidRPr="0001135F" w:rsidRDefault="00FA3679" w:rsidP="00FA3679">
      <w:pPr>
        <w:tabs>
          <w:tab w:val="left" w:pos="270"/>
        </w:tabs>
        <w:suppressAutoHyphens/>
        <w:autoSpaceDE w:val="0"/>
        <w:spacing w:before="120" w:after="120" w:line="300" w:lineRule="exact"/>
        <w:ind w:left="274"/>
        <w:jc w:val="right"/>
        <w:rPr>
          <w:b/>
          <w:lang w:eastAsia="ar-SA"/>
        </w:rPr>
      </w:pPr>
      <w:r w:rsidRPr="0001135F">
        <w:rPr>
          <w:b/>
          <w:bCs/>
          <w:kern w:val="32"/>
        </w:rPr>
        <w:t xml:space="preserve">Anexa nr. 8 </w:t>
      </w:r>
    </w:p>
    <w:p w14:paraId="03E9E110" w14:textId="77777777" w:rsidR="00FA3679" w:rsidRPr="0001135F" w:rsidRDefault="00FA3679" w:rsidP="00FA3679">
      <w:pPr>
        <w:ind w:right="282"/>
        <w:jc w:val="both"/>
      </w:pPr>
    </w:p>
    <w:p w14:paraId="3E6BE62C" w14:textId="77777777" w:rsidR="00FA3679" w:rsidRPr="0001135F" w:rsidRDefault="00FA3679" w:rsidP="00FA3679">
      <w:pPr>
        <w:autoSpaceDE w:val="0"/>
        <w:autoSpaceDN w:val="0"/>
        <w:adjustRightInd w:val="0"/>
        <w:ind w:left="270" w:right="613" w:firstLine="270"/>
        <w:jc w:val="center"/>
        <w:rPr>
          <w:b/>
        </w:rPr>
      </w:pPr>
      <w:r w:rsidRPr="0001135F">
        <w:rPr>
          <w:b/>
        </w:rPr>
        <w:t>Lista agențiilor pentru întreprinderi mici și mijlocii și turism (AIMMT)</w:t>
      </w:r>
    </w:p>
    <w:p w14:paraId="4C6A0B23" w14:textId="77777777" w:rsidR="00FA3679" w:rsidRPr="0001135F" w:rsidRDefault="00FA3679" w:rsidP="00FA3679">
      <w:pPr>
        <w:ind w:right="282"/>
        <w:jc w:val="both"/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26"/>
        <w:gridCol w:w="3434"/>
        <w:gridCol w:w="3282"/>
      </w:tblGrid>
      <w:tr w:rsidR="00FA3679" w:rsidRPr="0001135F" w14:paraId="67E4CB2C" w14:textId="77777777" w:rsidTr="00663BB0">
        <w:trPr>
          <w:trHeight w:val="803"/>
          <w:tblCellSpacing w:w="15" w:type="dxa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1FCC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Nr. crt.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A609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AIMMT</w:t>
            </w:r>
          </w:p>
          <w:p w14:paraId="5508615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(Județe arondate)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17AE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ADRESA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638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TELEFON/ E-MAIL</w:t>
            </w:r>
          </w:p>
        </w:tc>
      </w:tr>
      <w:tr w:rsidR="00FA3679" w:rsidRPr="0001135F" w14:paraId="4D115C2F" w14:textId="77777777" w:rsidTr="00663BB0">
        <w:trPr>
          <w:trHeight w:val="803"/>
          <w:tblCellSpacing w:w="15" w:type="dxa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461A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3B98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b/>
                <w:bCs/>
                <w:sz w:val="20"/>
                <w:szCs w:val="20"/>
              </w:rPr>
            </w:pPr>
            <w:r w:rsidRPr="0001135F">
              <w:rPr>
                <w:b/>
                <w:bCs/>
                <w:sz w:val="20"/>
                <w:szCs w:val="20"/>
              </w:rPr>
              <w:t>PLOIEȘTI</w:t>
            </w:r>
          </w:p>
          <w:p w14:paraId="6BBC227D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Prahova</w:t>
            </w:r>
          </w:p>
          <w:p w14:paraId="2B84014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Dâmbovița</w:t>
            </w:r>
          </w:p>
          <w:p w14:paraId="0232FCC2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Argeș</w:t>
            </w:r>
          </w:p>
          <w:p w14:paraId="791755C5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 xml:space="preserve">Teleorman </w:t>
            </w:r>
          </w:p>
          <w:p w14:paraId="0F4268B9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București</w:t>
            </w:r>
          </w:p>
          <w:p w14:paraId="01B838E2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Ilfov</w:t>
            </w:r>
          </w:p>
          <w:p w14:paraId="136AE802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Giurgiu</w:t>
            </w:r>
          </w:p>
          <w:p w14:paraId="07534729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Ialomița</w:t>
            </w:r>
          </w:p>
          <w:p w14:paraId="20DD9D6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Călărași</w:t>
            </w:r>
          </w:p>
          <w:p w14:paraId="70EB4F8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Olt</w:t>
            </w:r>
          </w:p>
          <w:p w14:paraId="0E56DE3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Dolj</w:t>
            </w:r>
          </w:p>
          <w:p w14:paraId="3597944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Vâlcea</w:t>
            </w:r>
          </w:p>
          <w:p w14:paraId="13217A9C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Gorj</w:t>
            </w:r>
          </w:p>
          <w:p w14:paraId="06697955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Mehedinți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705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Bd. Republicii, nr. 12, Bl. 33, et. 1, Ploiești, C.P. 100066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B2B8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Tel. 021-9059</w:t>
            </w:r>
          </w:p>
          <w:p w14:paraId="13AC1E4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agentia.ploiesti@imm.gov.ro</w:t>
            </w:r>
          </w:p>
        </w:tc>
      </w:tr>
      <w:tr w:rsidR="00FA3679" w:rsidRPr="0001135F" w14:paraId="2A61E89B" w14:textId="77777777" w:rsidTr="00663BB0">
        <w:trPr>
          <w:trHeight w:val="803"/>
          <w:tblCellSpacing w:w="15" w:type="dxa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563C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097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b/>
                <w:bCs/>
                <w:sz w:val="20"/>
                <w:szCs w:val="20"/>
              </w:rPr>
            </w:pPr>
            <w:r w:rsidRPr="0001135F">
              <w:rPr>
                <w:b/>
                <w:bCs/>
                <w:sz w:val="20"/>
                <w:szCs w:val="20"/>
              </w:rPr>
              <w:t>CONSTANȚA</w:t>
            </w:r>
          </w:p>
          <w:p w14:paraId="1FC834D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Constanța</w:t>
            </w:r>
          </w:p>
          <w:p w14:paraId="5E9FDE9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Tulcea</w:t>
            </w:r>
          </w:p>
          <w:p w14:paraId="362A3EF0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Brăila</w:t>
            </w:r>
          </w:p>
          <w:p w14:paraId="0DBD4400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Buzău</w:t>
            </w:r>
          </w:p>
          <w:p w14:paraId="30E65A1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Galați</w:t>
            </w:r>
          </w:p>
          <w:p w14:paraId="1019FC25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Vrancea</w:t>
            </w:r>
          </w:p>
          <w:p w14:paraId="4FEAD33C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Vaslui</w:t>
            </w:r>
          </w:p>
          <w:p w14:paraId="7EB67CA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Bacău</w:t>
            </w:r>
          </w:p>
          <w:p w14:paraId="39DA4840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Neamț</w:t>
            </w:r>
          </w:p>
          <w:p w14:paraId="061290B3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Iași</w:t>
            </w:r>
          </w:p>
          <w:p w14:paraId="1145E784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Botoșani</w:t>
            </w:r>
          </w:p>
          <w:p w14:paraId="41CF672E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Suceava</w:t>
            </w:r>
          </w:p>
          <w:p w14:paraId="4CB61A5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Alba</w:t>
            </w:r>
          </w:p>
          <w:p w14:paraId="011D522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lastRenderedPageBreak/>
              <w:t>Harghita</w:t>
            </w:r>
          </w:p>
          <w:p w14:paraId="5CE54DC6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Mureș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9A3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lastRenderedPageBreak/>
              <w:t>Bd. Tomis, nr. 79-81, et. 3,  Constanța, C.P. 900669</w:t>
            </w:r>
          </w:p>
          <w:p w14:paraId="7A59395E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B6BF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Tel. 021-9059</w:t>
            </w:r>
          </w:p>
          <w:p w14:paraId="6C4190EE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hyperlink r:id="rId7" w:history="1">
              <w:r w:rsidRPr="0001135F">
                <w:rPr>
                  <w:color w:val="0000FF"/>
                  <w:sz w:val="20"/>
                  <w:szCs w:val="20"/>
                  <w:u w:val="single"/>
                </w:rPr>
                <w:t>agentia.constanta@imm.gov.ro</w:t>
              </w:r>
            </w:hyperlink>
          </w:p>
        </w:tc>
      </w:tr>
      <w:tr w:rsidR="00FA3679" w:rsidRPr="0001135F" w14:paraId="312C8512" w14:textId="77777777" w:rsidTr="00663BB0">
        <w:trPr>
          <w:trHeight w:val="803"/>
          <w:tblCellSpacing w:w="15" w:type="dxa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5CC0" w14:textId="77777777" w:rsidR="00FA3679" w:rsidRPr="0001135F" w:rsidRDefault="00FA3679" w:rsidP="00FA3679">
            <w:pPr>
              <w:numPr>
                <w:ilvl w:val="0"/>
                <w:numId w:val="1"/>
              </w:numPr>
              <w:spacing w:after="160" w:line="259" w:lineRule="auto"/>
              <w:ind w:hanging="578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E70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b/>
                <w:bCs/>
                <w:sz w:val="20"/>
                <w:szCs w:val="20"/>
              </w:rPr>
            </w:pPr>
            <w:r w:rsidRPr="0001135F">
              <w:rPr>
                <w:b/>
                <w:bCs/>
                <w:sz w:val="20"/>
                <w:szCs w:val="20"/>
              </w:rPr>
              <w:t>BRAȘOV</w:t>
            </w:r>
          </w:p>
          <w:p w14:paraId="09BF43D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Brașov</w:t>
            </w:r>
          </w:p>
          <w:p w14:paraId="099A3A0B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 xml:space="preserve">Covasna </w:t>
            </w:r>
          </w:p>
          <w:p w14:paraId="7CB16E8A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 xml:space="preserve">Sibiu </w:t>
            </w:r>
          </w:p>
          <w:p w14:paraId="3DEAAD54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 xml:space="preserve">Cluj </w:t>
            </w:r>
          </w:p>
          <w:p w14:paraId="6F083978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Bihor</w:t>
            </w:r>
          </w:p>
          <w:p w14:paraId="29919526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Bistrița Năsăud</w:t>
            </w:r>
          </w:p>
          <w:p w14:paraId="5113A3A7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Sălaj</w:t>
            </w:r>
          </w:p>
          <w:p w14:paraId="797A172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Maramureș</w:t>
            </w:r>
          </w:p>
          <w:p w14:paraId="5BD6488B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Satu Mare</w:t>
            </w:r>
          </w:p>
          <w:p w14:paraId="46A9EA9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Caraș-Severin</w:t>
            </w:r>
          </w:p>
          <w:p w14:paraId="7F988FFE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Timiș</w:t>
            </w:r>
          </w:p>
          <w:p w14:paraId="1AD902E1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Arad</w:t>
            </w:r>
          </w:p>
          <w:p w14:paraId="1250321B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Hunedoara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EA69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 xml:space="preserve">Str. Turnului, nr.5, Clădirea AJOFM, et. 1, Brașov, C.P. 500152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8540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r w:rsidRPr="0001135F">
              <w:rPr>
                <w:sz w:val="20"/>
                <w:szCs w:val="20"/>
              </w:rPr>
              <w:t>Tel. 021-9059</w:t>
            </w:r>
          </w:p>
          <w:p w14:paraId="466BD08D" w14:textId="77777777" w:rsidR="00FA3679" w:rsidRPr="0001135F" w:rsidRDefault="00FA3679" w:rsidP="00663BB0">
            <w:pPr>
              <w:spacing w:after="120"/>
              <w:ind w:left="142" w:right="282"/>
              <w:jc w:val="both"/>
              <w:rPr>
                <w:sz w:val="20"/>
                <w:szCs w:val="20"/>
              </w:rPr>
            </w:pPr>
            <w:hyperlink r:id="rId8" w:history="1">
              <w:r w:rsidRPr="0001135F">
                <w:rPr>
                  <w:color w:val="0000FF"/>
                  <w:sz w:val="20"/>
                  <w:szCs w:val="20"/>
                  <w:u w:val="single"/>
                </w:rPr>
                <w:t>agentia.brasov@imm.gov.ro</w:t>
              </w:r>
            </w:hyperlink>
          </w:p>
        </w:tc>
      </w:tr>
    </w:tbl>
    <w:p w14:paraId="13F9C0D5" w14:textId="77777777" w:rsidR="00FA3679" w:rsidRPr="0001135F" w:rsidRDefault="00FA3679" w:rsidP="00FA3679">
      <w:pPr>
        <w:spacing w:after="120"/>
        <w:ind w:left="142" w:right="282"/>
        <w:jc w:val="both"/>
      </w:pPr>
    </w:p>
    <w:p w14:paraId="6F67752E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  <w:r w:rsidRPr="0001135F">
        <w:rPr>
          <w:b/>
          <w:bCs/>
        </w:rPr>
        <w:t>Contact Call-Center dedicat măsurilor de sprijin 021-9059</w:t>
      </w:r>
    </w:p>
    <w:p w14:paraId="6F0762B0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0961F93F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1B9F82C5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51688BD8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32C9B3DD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7F05E951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20D4C5EF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1DBA1EE5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083FEC18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17511157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1C12E810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1C5D5CCC" w14:textId="77777777" w:rsidR="00FA3679" w:rsidRPr="0001135F" w:rsidRDefault="00FA3679" w:rsidP="00FA3679">
      <w:pPr>
        <w:spacing w:after="120"/>
        <w:ind w:left="142" w:right="282"/>
        <w:jc w:val="both"/>
        <w:rPr>
          <w:b/>
          <w:bCs/>
        </w:rPr>
      </w:pPr>
    </w:p>
    <w:p w14:paraId="26D90396" w14:textId="77777777" w:rsidR="00A468AB" w:rsidRDefault="00A468AB"/>
    <w:sectPr w:rsidR="00A468AB" w:rsidSect="00FC6563">
      <w:footerReference w:type="default" r:id="rId9"/>
      <w:pgSz w:w="12240" w:h="15840"/>
      <w:pgMar w:top="1440" w:right="1440" w:bottom="1440" w:left="1440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E8DD" w14:textId="77777777" w:rsidR="00143CE1" w:rsidRDefault="00143CE1" w:rsidP="00161BE2">
      <w:r>
        <w:separator/>
      </w:r>
    </w:p>
  </w:endnote>
  <w:endnote w:type="continuationSeparator" w:id="0">
    <w:p w14:paraId="6AD85DC1" w14:textId="77777777" w:rsidR="00143CE1" w:rsidRDefault="00143CE1" w:rsidP="001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939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976F" w14:textId="19F0F5B4" w:rsidR="00161BE2" w:rsidRDefault="00161B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2B1DE3" w14:textId="77777777" w:rsidR="00161BE2" w:rsidRDefault="00161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5E93" w14:textId="77777777" w:rsidR="00143CE1" w:rsidRDefault="00143CE1" w:rsidP="00161BE2">
      <w:r>
        <w:separator/>
      </w:r>
    </w:p>
  </w:footnote>
  <w:footnote w:type="continuationSeparator" w:id="0">
    <w:p w14:paraId="1888AA3F" w14:textId="77777777" w:rsidR="00143CE1" w:rsidRDefault="00143CE1" w:rsidP="0016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045CF"/>
    <w:multiLevelType w:val="hybridMultilevel"/>
    <w:tmpl w:val="CD56EE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D0"/>
    <w:rsid w:val="00096533"/>
    <w:rsid w:val="00143CE1"/>
    <w:rsid w:val="00161BE2"/>
    <w:rsid w:val="001B5CA7"/>
    <w:rsid w:val="003533C0"/>
    <w:rsid w:val="0056315E"/>
    <w:rsid w:val="00776F84"/>
    <w:rsid w:val="008144D0"/>
    <w:rsid w:val="00A468AB"/>
    <w:rsid w:val="00FA3679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B330"/>
  <w15:chartTrackingRefBased/>
  <w15:docId w15:val="{3778ED62-C0FE-46BA-8EFA-601A6211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4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4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4D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1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BE2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1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BE2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ia.brasov@imm.go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ntia.constanta@imm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Ghinescu</dc:creator>
  <cp:keywords/>
  <dc:description/>
  <cp:lastModifiedBy>Camelia Taina</cp:lastModifiedBy>
  <cp:revision>4</cp:revision>
  <cp:lastPrinted>2025-03-12T11:03:00Z</cp:lastPrinted>
  <dcterms:created xsi:type="dcterms:W3CDTF">2025-02-26T13:56:00Z</dcterms:created>
  <dcterms:modified xsi:type="dcterms:W3CDTF">2025-03-12T11:03:00Z</dcterms:modified>
</cp:coreProperties>
</file>