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8D63" w14:textId="77777777" w:rsidR="00271E48" w:rsidRDefault="00271E48">
      <w:pPr>
        <w:pStyle w:val="Heading1"/>
        <w:jc w:val="center"/>
      </w:pPr>
      <w:r>
        <w:rPr>
          <w:noProof/>
        </w:rPr>
        <w:drawing>
          <wp:inline distT="0" distB="0" distL="0" distR="0" wp14:anchorId="2F3CB572" wp14:editId="2882D7DB">
            <wp:extent cx="1362075" cy="600425"/>
            <wp:effectExtent l="0" t="0" r="0" b="9525"/>
            <wp:docPr id="199966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60604" name="Picture 19996606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5482" cy="6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A197" w14:textId="557FBFAA" w:rsidR="003B13E3" w:rsidRDefault="00271E48">
      <w:pPr>
        <w:pStyle w:val="Heading2"/>
      </w:pPr>
      <w:r>
        <w:t>J</w:t>
      </w:r>
      <w:r w:rsidR="00125482">
        <w:t>ob Title</w:t>
      </w:r>
    </w:p>
    <w:p w14:paraId="40F2D620" w14:textId="6DE5A21E" w:rsidR="003B13E3" w:rsidRDefault="00271E48">
      <w:r>
        <w:t>Office Manager</w:t>
      </w:r>
    </w:p>
    <w:p w14:paraId="3F0D7346" w14:textId="77777777" w:rsidR="003B13E3" w:rsidRDefault="00125482">
      <w:pPr>
        <w:pStyle w:val="Heading2"/>
      </w:pPr>
      <w:r>
        <w:t>Department</w:t>
      </w:r>
    </w:p>
    <w:p w14:paraId="020C229E" w14:textId="75F3A106" w:rsidR="003B13E3" w:rsidRDefault="00271E48">
      <w:r>
        <w:t>Admin Services</w:t>
      </w:r>
    </w:p>
    <w:p w14:paraId="2698C73D" w14:textId="77777777" w:rsidR="003B13E3" w:rsidRDefault="00125482">
      <w:pPr>
        <w:pStyle w:val="Heading2"/>
      </w:pPr>
      <w:r>
        <w:t>Reports To</w:t>
      </w:r>
    </w:p>
    <w:p w14:paraId="24F6EE39" w14:textId="77777777" w:rsidR="00271E48" w:rsidRDefault="00271E48" w:rsidP="00271E48">
      <w:r>
        <w:t>CEO</w:t>
      </w:r>
    </w:p>
    <w:p w14:paraId="28190EE0" w14:textId="77777777" w:rsidR="00271E48" w:rsidRDefault="00125482" w:rsidP="004942EB">
      <w:pPr>
        <w:pStyle w:val="Heading2"/>
      </w:pPr>
      <w:r>
        <w:t>Position Overview</w:t>
      </w:r>
    </w:p>
    <w:p w14:paraId="53F8CF5B" w14:textId="77777777" w:rsidR="00271E48" w:rsidRDefault="00271E48" w:rsidP="00271E48">
      <w:r w:rsidRPr="00271E48">
        <w:t>The Office Manager supports the organization’s daily operations, financial administration, donor engagement, and office infrastructure. This role serves as a key administrative partner to leadership, staff, and the Board of Directors, ensuring smooth internal operations, organized financial processes, reliable office systems, and coordinated fundraising support. </w:t>
      </w:r>
      <w:r w:rsidR="00125482">
        <w:t>Key Responsibilities</w:t>
      </w:r>
    </w:p>
    <w:p w14:paraId="180491B9" w14:textId="77777777" w:rsidR="003D12D4" w:rsidRDefault="003D12D4" w:rsidP="003D12D4">
      <w:pPr>
        <w:pStyle w:val="Heading2"/>
      </w:pPr>
      <w:r>
        <w:t>Key Responsibilities</w:t>
      </w:r>
    </w:p>
    <w:p w14:paraId="021679FA" w14:textId="776D2044" w:rsidR="00271E48" w:rsidRPr="003D12D4" w:rsidRDefault="00271E48" w:rsidP="00271E48">
      <w:r w:rsidRPr="00271E48">
        <w:t>Finance &amp; Administrative Operations </w:t>
      </w:r>
    </w:p>
    <w:p w14:paraId="5B36E2DB" w14:textId="016925E8" w:rsidR="00271E48" w:rsidRPr="003D12D4" w:rsidRDefault="00271E48" w:rsidP="00CF6493">
      <w:pPr>
        <w:pStyle w:val="ListParagraph"/>
        <w:numPr>
          <w:ilvl w:val="0"/>
          <w:numId w:val="24"/>
        </w:numPr>
      </w:pPr>
      <w:r w:rsidRPr="00271E48">
        <w:t xml:space="preserve">Support day-to-day financial processes, including invoices, payments, deposits, and coordination with the </w:t>
      </w:r>
      <w:r w:rsidR="00854F91" w:rsidRPr="00271E48">
        <w:t>CFO.</w:t>
      </w:r>
      <w:r w:rsidRPr="00271E48">
        <w:t> </w:t>
      </w:r>
    </w:p>
    <w:p w14:paraId="09DFD393" w14:textId="6F43178D" w:rsidR="003D12D4" w:rsidRDefault="00271E48" w:rsidP="00CF6493">
      <w:pPr>
        <w:pStyle w:val="ListParagraph"/>
        <w:numPr>
          <w:ilvl w:val="0"/>
          <w:numId w:val="24"/>
        </w:numPr>
      </w:pPr>
      <w:r w:rsidRPr="00271E48">
        <w:t xml:space="preserve">Assist with bank account activities and financial record </w:t>
      </w:r>
      <w:r w:rsidR="00854F91" w:rsidRPr="00271E48">
        <w:t xml:space="preserve">maintenance. </w:t>
      </w:r>
    </w:p>
    <w:p w14:paraId="6D18AB2E" w14:textId="580CE44B" w:rsidR="003D12D4" w:rsidRPr="003D12D4" w:rsidRDefault="00271E48" w:rsidP="00CF6493">
      <w:pPr>
        <w:pStyle w:val="ListParagraph"/>
        <w:numPr>
          <w:ilvl w:val="0"/>
          <w:numId w:val="24"/>
        </w:numPr>
      </w:pPr>
      <w:r w:rsidRPr="00271E48">
        <w:t xml:space="preserve">Maintain organized administrative and compliance </w:t>
      </w:r>
      <w:r w:rsidR="00854F91" w:rsidRPr="00271E48">
        <w:t xml:space="preserve">records. </w:t>
      </w:r>
    </w:p>
    <w:p w14:paraId="6EFA2F09" w14:textId="77777777" w:rsidR="003D12D4" w:rsidRPr="003D12D4" w:rsidRDefault="00271E48" w:rsidP="003D12D4">
      <w:r w:rsidRPr="00271E48">
        <w:t>Office Operations </w:t>
      </w:r>
    </w:p>
    <w:p w14:paraId="2F942041" w14:textId="1F7B3673" w:rsidR="003D12D4" w:rsidRPr="003D12D4" w:rsidRDefault="00271E48" w:rsidP="00CF6493">
      <w:pPr>
        <w:pStyle w:val="ListParagraph"/>
        <w:numPr>
          <w:ilvl w:val="0"/>
          <w:numId w:val="25"/>
        </w:numPr>
      </w:pPr>
      <w:r w:rsidRPr="00271E48">
        <w:t xml:space="preserve">Oversee general office operations, including supplies, equipment, maintenance, internet/phone services, and vendor </w:t>
      </w:r>
      <w:r w:rsidR="00854F91" w:rsidRPr="00271E48">
        <w:t>coordination.</w:t>
      </w:r>
      <w:r w:rsidRPr="00271E48">
        <w:t> </w:t>
      </w:r>
    </w:p>
    <w:p w14:paraId="3B5FBA0C" w14:textId="79013FC7" w:rsidR="003D12D4" w:rsidRPr="003D12D4" w:rsidRDefault="00271E48" w:rsidP="00CF6493">
      <w:pPr>
        <w:pStyle w:val="ListParagraph"/>
        <w:numPr>
          <w:ilvl w:val="0"/>
          <w:numId w:val="25"/>
        </w:numPr>
      </w:pPr>
      <w:r w:rsidRPr="00271E48">
        <w:t>Coordinate office technology and service providers to ensure systems remain </w:t>
      </w:r>
      <w:r w:rsidR="00854F91" w:rsidRPr="00271E48">
        <w:t>functional.</w:t>
      </w:r>
      <w:r w:rsidRPr="00271E48">
        <w:t> </w:t>
      </w:r>
    </w:p>
    <w:p w14:paraId="1E8590F1" w14:textId="095B9A7C" w:rsidR="003D12D4" w:rsidRPr="003D12D4" w:rsidRDefault="00271E48" w:rsidP="00CF6493">
      <w:pPr>
        <w:pStyle w:val="ListParagraph"/>
        <w:numPr>
          <w:ilvl w:val="0"/>
          <w:numId w:val="25"/>
        </w:numPr>
      </w:pPr>
      <w:r w:rsidRPr="00271E48">
        <w:t xml:space="preserve">Manage shared calendars and serve as a primary point of contact for office </w:t>
      </w:r>
      <w:r w:rsidR="00854F91" w:rsidRPr="00271E48">
        <w:t xml:space="preserve">communications. </w:t>
      </w:r>
    </w:p>
    <w:p w14:paraId="6C1C8607" w14:textId="77777777" w:rsidR="003D12D4" w:rsidRPr="003D12D4" w:rsidRDefault="00271E48" w:rsidP="003D12D4">
      <w:r w:rsidRPr="00271E48">
        <w:t>Donor, Fundraising &amp; Event Support </w:t>
      </w:r>
    </w:p>
    <w:p w14:paraId="0E50A0D0" w14:textId="175DB97A" w:rsidR="003D12D4" w:rsidRPr="003D12D4" w:rsidRDefault="00271E48" w:rsidP="00CF6493">
      <w:pPr>
        <w:pStyle w:val="ListParagraph"/>
        <w:numPr>
          <w:ilvl w:val="0"/>
          <w:numId w:val="26"/>
        </w:numPr>
      </w:pPr>
      <w:r w:rsidRPr="00271E48">
        <w:t xml:space="preserve">Support donor stewardship efforts and maintain accurate donor </w:t>
      </w:r>
      <w:r w:rsidR="00854F91" w:rsidRPr="00271E48">
        <w:t>records.</w:t>
      </w:r>
      <w:r w:rsidRPr="00271E48">
        <w:t> </w:t>
      </w:r>
    </w:p>
    <w:p w14:paraId="13DF959E" w14:textId="7DC93D41" w:rsidR="00CF6493" w:rsidRDefault="00271E48" w:rsidP="00271E48">
      <w:pPr>
        <w:pStyle w:val="ListParagraph"/>
        <w:numPr>
          <w:ilvl w:val="0"/>
          <w:numId w:val="22"/>
        </w:numPr>
      </w:pPr>
      <w:r w:rsidRPr="00271E48">
        <w:t xml:space="preserve">Assist with fundraising initiatives and special events, providing operational and administrative coordination as </w:t>
      </w:r>
      <w:r w:rsidR="00854F91" w:rsidRPr="00271E48">
        <w:t>needed.</w:t>
      </w:r>
      <w:r w:rsidRPr="00271E48">
        <w:t> </w:t>
      </w:r>
    </w:p>
    <w:p w14:paraId="14B8DAA2" w14:textId="7160037F" w:rsidR="009C61F6" w:rsidRDefault="00271E48" w:rsidP="00271E48">
      <w:pPr>
        <w:pStyle w:val="ListParagraph"/>
        <w:numPr>
          <w:ilvl w:val="0"/>
          <w:numId w:val="22"/>
        </w:numPr>
      </w:pPr>
      <w:r w:rsidRPr="00271E48">
        <w:lastRenderedPageBreak/>
        <w:t xml:space="preserve">Manage community engagement initiatives such as hygiene </w:t>
      </w:r>
      <w:r w:rsidR="00854F91" w:rsidRPr="00271E48">
        <w:t>drives.</w:t>
      </w:r>
      <w:r w:rsidRPr="00271E48">
        <w:t> </w:t>
      </w:r>
    </w:p>
    <w:p w14:paraId="3A1B570D" w14:textId="6F5E6E42" w:rsidR="00271E48" w:rsidRPr="00271E48" w:rsidRDefault="00271E48" w:rsidP="009C61F6">
      <w:r w:rsidRPr="00271E48">
        <w:t>Executive &amp; Organizational Support </w:t>
      </w:r>
    </w:p>
    <w:p w14:paraId="45E7586E" w14:textId="77777777" w:rsidR="00271E48" w:rsidRPr="00271E48" w:rsidRDefault="00271E48" w:rsidP="00271E48">
      <w:pPr>
        <w:pStyle w:val="Heading2"/>
        <w:numPr>
          <w:ilvl w:val="0"/>
          <w:numId w:val="23"/>
        </w:numPr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71E4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Provide administrative support to the CEO and Board of Directors  </w:t>
      </w:r>
    </w:p>
    <w:p w14:paraId="5738421C" w14:textId="5EE9ED03" w:rsidR="00271E48" w:rsidRPr="00271E48" w:rsidRDefault="00271E48" w:rsidP="00271E48">
      <w:pPr>
        <w:pStyle w:val="Heading2"/>
        <w:numPr>
          <w:ilvl w:val="0"/>
          <w:numId w:val="23"/>
        </w:numPr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271E4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 xml:space="preserve">Support cross-departmental needs and contribute to an organized, collaborative </w:t>
      </w:r>
      <w:r w:rsidR="00854F91" w:rsidRPr="00271E4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workplace.</w:t>
      </w:r>
      <w:r w:rsidRPr="00271E4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 </w:t>
      </w:r>
    </w:p>
    <w:p w14:paraId="65BDBDE2" w14:textId="77777777" w:rsidR="003B13E3" w:rsidRDefault="00125482">
      <w:pPr>
        <w:pStyle w:val="Heading2"/>
      </w:pPr>
      <w:r>
        <w:t>Qualifications</w:t>
      </w:r>
    </w:p>
    <w:p w14:paraId="3B2A82CF" w14:textId="7E26027D" w:rsidR="003B13E3" w:rsidRDefault="001E5532">
      <w:pPr>
        <w:pStyle w:val="ListBullet"/>
      </w:pPr>
      <w:r>
        <w:t xml:space="preserve">Requires </w:t>
      </w:r>
      <w:r w:rsidR="00CB642B">
        <w:t xml:space="preserve">associate degree. Preferred </w:t>
      </w:r>
      <w:r w:rsidR="003C73AD">
        <w:t>bachelor’s degree in business administration</w:t>
      </w:r>
      <w:r w:rsidR="00BD420B">
        <w:t xml:space="preserve">, </w:t>
      </w:r>
      <w:r w:rsidR="003E7C24">
        <w:t>management, office administration or non-profit</w:t>
      </w:r>
    </w:p>
    <w:p w14:paraId="1F1E03F6" w14:textId="45B4F691" w:rsidR="003B13E3" w:rsidRDefault="003C73AD" w:rsidP="00A43617">
      <w:pPr>
        <w:pStyle w:val="ListBullet"/>
      </w:pPr>
      <w:r>
        <w:t>2+ years of experience</w:t>
      </w:r>
      <w:r w:rsidR="00705AFA">
        <w:t xml:space="preserve"> in administrative or office management roles</w:t>
      </w:r>
    </w:p>
    <w:p w14:paraId="5D8AAD3C" w14:textId="77777777" w:rsidR="003B13E3" w:rsidRDefault="00125482">
      <w:pPr>
        <w:pStyle w:val="Heading2"/>
      </w:pPr>
      <w:r>
        <w:t>Work Environment</w:t>
      </w:r>
    </w:p>
    <w:p w14:paraId="2C24D1D5" w14:textId="62276129" w:rsidR="003B13E3" w:rsidRDefault="005D4CA9">
      <w:r>
        <w:t xml:space="preserve">Office based position. Requires regular visits to bank </w:t>
      </w:r>
      <w:r w:rsidR="001422F8">
        <w:t>institutions</w:t>
      </w:r>
      <w:r>
        <w:t>.</w:t>
      </w:r>
    </w:p>
    <w:p w14:paraId="1B929599" w14:textId="77777777" w:rsidR="003B13E3" w:rsidRDefault="00125482">
      <w:pPr>
        <w:pStyle w:val="Heading2"/>
      </w:pPr>
      <w:r>
        <w:t>Compensation and Benefits</w:t>
      </w:r>
    </w:p>
    <w:p w14:paraId="6181D16B" w14:textId="2086A355" w:rsidR="003B13E3" w:rsidRDefault="009429F8">
      <w:r>
        <w:t xml:space="preserve">$45k-$55k, </w:t>
      </w:r>
      <w:r w:rsidR="00D93367">
        <w:t>commensurate</w:t>
      </w:r>
      <w:r>
        <w:t xml:space="preserve"> with experi</w:t>
      </w:r>
      <w:r w:rsidR="00142767">
        <w:t>ence. Health stipend. Paid vacation and sick days.</w:t>
      </w:r>
    </w:p>
    <w:p w14:paraId="4C4BD09C" w14:textId="77777777" w:rsidR="003B13E3" w:rsidRDefault="00125482">
      <w:pPr>
        <w:pStyle w:val="Heading2"/>
      </w:pPr>
      <w:r>
        <w:t>Application Instructions</w:t>
      </w:r>
    </w:p>
    <w:p w14:paraId="138EC93D" w14:textId="2472A592" w:rsidR="003B13E3" w:rsidRDefault="009C1C8A">
      <w:r>
        <w:t>Apply online.</w:t>
      </w:r>
    </w:p>
    <w:sectPr w:rsidR="003B13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B847B0"/>
    <w:multiLevelType w:val="multilevel"/>
    <w:tmpl w:val="DA00D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37A30"/>
    <w:multiLevelType w:val="hybridMultilevel"/>
    <w:tmpl w:val="3CF4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07AA"/>
    <w:multiLevelType w:val="multilevel"/>
    <w:tmpl w:val="7772E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31479"/>
    <w:multiLevelType w:val="multilevel"/>
    <w:tmpl w:val="54CED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5450C"/>
    <w:multiLevelType w:val="hybridMultilevel"/>
    <w:tmpl w:val="4A1C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65BE"/>
    <w:multiLevelType w:val="hybridMultilevel"/>
    <w:tmpl w:val="E68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5989"/>
    <w:multiLevelType w:val="multilevel"/>
    <w:tmpl w:val="5658D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72D86"/>
    <w:multiLevelType w:val="multilevel"/>
    <w:tmpl w:val="73FE5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00E5E"/>
    <w:multiLevelType w:val="multilevel"/>
    <w:tmpl w:val="CC101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55BFC"/>
    <w:multiLevelType w:val="multilevel"/>
    <w:tmpl w:val="4AAE4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E7827"/>
    <w:multiLevelType w:val="hybridMultilevel"/>
    <w:tmpl w:val="D940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8531C"/>
    <w:multiLevelType w:val="hybridMultilevel"/>
    <w:tmpl w:val="B37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B09D1"/>
    <w:multiLevelType w:val="multilevel"/>
    <w:tmpl w:val="A686F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070B3"/>
    <w:multiLevelType w:val="multilevel"/>
    <w:tmpl w:val="82D48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76704"/>
    <w:multiLevelType w:val="multilevel"/>
    <w:tmpl w:val="B39C1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41698"/>
    <w:multiLevelType w:val="multilevel"/>
    <w:tmpl w:val="FAD68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93B80"/>
    <w:multiLevelType w:val="hybridMultilevel"/>
    <w:tmpl w:val="A538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5275">
    <w:abstractNumId w:val="8"/>
  </w:num>
  <w:num w:numId="2" w16cid:durableId="228464965">
    <w:abstractNumId w:val="6"/>
  </w:num>
  <w:num w:numId="3" w16cid:durableId="611786459">
    <w:abstractNumId w:val="5"/>
  </w:num>
  <w:num w:numId="4" w16cid:durableId="158466622">
    <w:abstractNumId w:val="4"/>
  </w:num>
  <w:num w:numId="5" w16cid:durableId="1082067180">
    <w:abstractNumId w:val="7"/>
  </w:num>
  <w:num w:numId="6" w16cid:durableId="1673221298">
    <w:abstractNumId w:val="3"/>
  </w:num>
  <w:num w:numId="7" w16cid:durableId="862789477">
    <w:abstractNumId w:val="2"/>
  </w:num>
  <w:num w:numId="8" w16cid:durableId="409624057">
    <w:abstractNumId w:val="1"/>
  </w:num>
  <w:num w:numId="9" w16cid:durableId="1034041680">
    <w:abstractNumId w:val="0"/>
  </w:num>
  <w:num w:numId="10" w16cid:durableId="923150980">
    <w:abstractNumId w:val="15"/>
  </w:num>
  <w:num w:numId="11" w16cid:durableId="16734573">
    <w:abstractNumId w:val="17"/>
  </w:num>
  <w:num w:numId="12" w16cid:durableId="1387224121">
    <w:abstractNumId w:val="22"/>
  </w:num>
  <w:num w:numId="13" w16cid:durableId="57825602">
    <w:abstractNumId w:val="18"/>
  </w:num>
  <w:num w:numId="14" w16cid:durableId="1201169154">
    <w:abstractNumId w:val="9"/>
  </w:num>
  <w:num w:numId="15" w16cid:durableId="647704486">
    <w:abstractNumId w:val="24"/>
  </w:num>
  <w:num w:numId="16" w16cid:durableId="990132238">
    <w:abstractNumId w:val="16"/>
  </w:num>
  <w:num w:numId="17" w16cid:durableId="417485255">
    <w:abstractNumId w:val="12"/>
  </w:num>
  <w:num w:numId="18" w16cid:durableId="1644508482">
    <w:abstractNumId w:val="23"/>
  </w:num>
  <w:num w:numId="19" w16cid:durableId="1074358966">
    <w:abstractNumId w:val="21"/>
  </w:num>
  <w:num w:numId="20" w16cid:durableId="45375000">
    <w:abstractNumId w:val="11"/>
  </w:num>
  <w:num w:numId="21" w16cid:durableId="782531184">
    <w:abstractNumId w:val="20"/>
  </w:num>
  <w:num w:numId="22" w16cid:durableId="1509323828">
    <w:abstractNumId w:val="19"/>
  </w:num>
  <w:num w:numId="23" w16cid:durableId="1620184471">
    <w:abstractNumId w:val="25"/>
  </w:num>
  <w:num w:numId="24" w16cid:durableId="765812739">
    <w:abstractNumId w:val="10"/>
  </w:num>
  <w:num w:numId="25" w16cid:durableId="1797798139">
    <w:abstractNumId w:val="13"/>
  </w:num>
  <w:num w:numId="26" w16cid:durableId="262346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482"/>
    <w:rsid w:val="001422F8"/>
    <w:rsid w:val="00142767"/>
    <w:rsid w:val="0015074B"/>
    <w:rsid w:val="001E5532"/>
    <w:rsid w:val="00271E48"/>
    <w:rsid w:val="0029639D"/>
    <w:rsid w:val="00326F90"/>
    <w:rsid w:val="003B13E3"/>
    <w:rsid w:val="003C73AD"/>
    <w:rsid w:val="003D12D4"/>
    <w:rsid w:val="003E7C24"/>
    <w:rsid w:val="004942EB"/>
    <w:rsid w:val="00550F29"/>
    <w:rsid w:val="00566DC8"/>
    <w:rsid w:val="005D4CA9"/>
    <w:rsid w:val="006710C0"/>
    <w:rsid w:val="00705AFA"/>
    <w:rsid w:val="00854F91"/>
    <w:rsid w:val="0091149B"/>
    <w:rsid w:val="00924341"/>
    <w:rsid w:val="009429F8"/>
    <w:rsid w:val="009C1C8A"/>
    <w:rsid w:val="009C61F6"/>
    <w:rsid w:val="00A43617"/>
    <w:rsid w:val="00AA1D8D"/>
    <w:rsid w:val="00B47730"/>
    <w:rsid w:val="00BD420B"/>
    <w:rsid w:val="00CB0664"/>
    <w:rsid w:val="00CB642B"/>
    <w:rsid w:val="00CF6493"/>
    <w:rsid w:val="00D933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40B72"/>
  <w14:defaultImageDpi w14:val="300"/>
  <w15:docId w15:val="{5BE016A3-D3C2-416C-8433-CE7F301D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 Zuazo</cp:lastModifiedBy>
  <cp:revision>23</cp:revision>
  <dcterms:created xsi:type="dcterms:W3CDTF">2026-03-24T17:48:00Z</dcterms:created>
  <dcterms:modified xsi:type="dcterms:W3CDTF">2026-03-24T18:01:00Z</dcterms:modified>
  <cp:category/>
</cp:coreProperties>
</file>