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6FD19" w14:textId="72ECE422" w:rsidR="00421C4F" w:rsidRDefault="00F84DF1">
      <w:r>
        <w:rPr>
          <w:noProof/>
        </w:rPr>
        <mc:AlternateContent>
          <mc:Choice Requires="wps">
            <w:drawing>
              <wp:anchor distT="0" distB="0" distL="114300" distR="114300" simplePos="0" relativeHeight="252639232" behindDoc="0" locked="0" layoutInCell="1" allowOverlap="1" wp14:anchorId="701DCB7D" wp14:editId="5C94F563">
                <wp:simplePos x="0" y="0"/>
                <wp:positionH relativeFrom="column">
                  <wp:posOffset>-317500</wp:posOffset>
                </wp:positionH>
                <wp:positionV relativeFrom="paragraph">
                  <wp:posOffset>-393700</wp:posOffset>
                </wp:positionV>
                <wp:extent cx="1638300" cy="431800"/>
                <wp:effectExtent l="0" t="0" r="0" b="0"/>
                <wp:wrapNone/>
                <wp:docPr id="849535008" name="Round Diagonal Corner Rectangle 890"/>
                <wp:cNvGraphicFramePr/>
                <a:graphic xmlns:a="http://schemas.openxmlformats.org/drawingml/2006/main">
                  <a:graphicData uri="http://schemas.microsoft.com/office/word/2010/wordprocessingShape">
                    <wps:wsp>
                      <wps:cNvSpPr/>
                      <wps:spPr>
                        <a:xfrm flipH="1">
                          <a:off x="0" y="0"/>
                          <a:ext cx="1638300" cy="431800"/>
                        </a:xfrm>
                        <a:prstGeom prst="round2DiagRect">
                          <a:avLst/>
                        </a:prstGeom>
                        <a:solidFill>
                          <a:srgbClr val="99FF9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F367E" id="Round Diagonal Corner Rectangle 890" o:spid="_x0000_s1026" style="position:absolute;margin-left:-25pt;margin-top:-31pt;width:129pt;height:34pt;flip:x;z-index:25263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38300,4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Dm8iQIAAHMFAAAOAAAAZHJzL2Uyb0RvYy54bWysVF9P2zAQf5+072D5fSQphdGKFFVl3SYh&#10;QMDEs+vYjSXH59lu0+7T7+ykoQO0h2kv1p3v7nf/7/Jq12iyFc4rMCUtTnJKhOFQKbMu6Y+n5acL&#10;SnxgpmIajCjpXnh6Nfv44bK1UzGCGnQlHEEQ46etLWkdgp1mmee1aJg/ASsMCiW4hgVk3TqrHGsR&#10;vdHZKM/PsxZcZR1w4T3+XndCOkv4Ugoe7qT0IhBdUowtpNeldxXfbHbJpmvHbK14Hwb7hygapgw6&#10;HaCuWWBk49QbqEZxBx5kOOHQZCCl4iLlgNkU+atsHmtmRcoFi+PtUCb//2D57fbR3jssQ2v91CMZ&#10;s9hJ1xCplf2GPU15YaRkl8q2H8omdoFw/CzOTy9Oc6wuR9n4tLhAGgGzDifiWefDVwENiURJHWxM&#10;NbpWbP2ADUr4bHvjQ2d0UI6GHrSqlkrrxLj1aqEd2TJs5mSyXE6+9H7+UNMmKhuIZh1i/Mle8ktU&#10;2GsR9bR5EJKoCvMYpUjS6InBD+NcmNAVwdesEp374iwfshwsUs4JMCJL9D9g9wBxrN9id1H2+tFU&#10;pMkdjPO/BdYZDxbJM5gwGDfKgHsPQGNWvedO/1CkrjSxSiuo9veOOOj2xlu+VNjBG+bDPXO4KNh0&#10;XP5wh4/U0JYUeoqSGtyv9/6jPs4vSilpcfFK6n9umBOU6O8GJ3tSjMdxUxMzPvs8QsYdS1bHErNp&#10;FoDjUOCZsTyRUT/oAykdNM94I+bRK4qY4ei7pDy4A7MI3UHAK8PFfJ7UcDstCzfm0fLDCsS5fNo9&#10;M2f7MQ64ALdwWFI2fTXDnW7sh4H5JoBUacBf6trXGzc7DU5/heLpOOaT1sutnP0GAAD//wMAUEsD&#10;BBQABgAIAAAAIQBmmwSM3wAAAA4BAAAPAAAAZHJzL2Rvd25yZXYueG1sTI/BTsMwDIbvSLxDZCRu&#10;W7IKqqlrOo3BJMSNjQfIGtNWS5yqSdfC02NOcLE+y/bv/y+3s3fiikPsAmlYLRUIpDrYjhoNH6fD&#10;Yg0iJkPWuECo4QsjbKvbm9IUNkz0jtdjagSLUCyMhjalvpAy1i16E5ehR+LZZxi8SdwOjbSDmVjc&#10;O5kplUtvOuIPrelx32J9OY5eA+6fDivqX14f7Nvkxm8byauo9f3d/LzhstuASDinvwv4zcD+oWJj&#10;5zCSjcJpWDwqDpQY8oyBNzK1ZjhryBXIqpT/Y1Q/AAAA//8DAFBLAQItABQABgAIAAAAIQC2gziS&#10;/gAAAOEBAAATAAAAAAAAAAAAAAAAAAAAAABbQ29udGVudF9UeXBlc10ueG1sUEsBAi0AFAAGAAgA&#10;AAAhADj9If/WAAAAlAEAAAsAAAAAAAAAAAAAAAAALwEAAF9yZWxzLy5yZWxzUEsBAi0AFAAGAAgA&#10;AAAhACG0ObyJAgAAcwUAAA4AAAAAAAAAAAAAAAAALgIAAGRycy9lMm9Eb2MueG1sUEsBAi0AFAAG&#10;AAgAAAAhAGabBIzfAAAADgEAAA8AAAAAAAAAAAAAAAAA4wQAAGRycy9kb3ducmV2LnhtbFBLBQYA&#10;AAAABAAEAPMAAADvBQAAAAA=&#10;" path="m71968,l1638300,r,l1638300,359832v,39747,-32221,71968,-71968,71968l,431800r,l,71968c,32221,32221,,71968,xe" fillcolor="#99ff9e" stroked="f" strokeweight="1pt">
                <v:stroke joinstyle="miter"/>
                <v:path arrowok="t" o:connecttype="custom" o:connectlocs="71968,0;1638300,0;1638300,0;1638300,359832;1566332,431800;0,431800;0,431800;0,71968;71968,0" o:connectangles="0,0,0,0,0,0,0,0,0"/>
              </v:shape>
            </w:pict>
          </mc:Fallback>
        </mc:AlternateContent>
      </w:r>
      <w:r>
        <w:rPr>
          <w:noProof/>
        </w:rPr>
        <mc:AlternateContent>
          <mc:Choice Requires="wps">
            <w:drawing>
              <wp:anchor distT="0" distB="0" distL="114300" distR="114300" simplePos="0" relativeHeight="252640256" behindDoc="0" locked="0" layoutInCell="1" allowOverlap="1" wp14:anchorId="11EE8E0D" wp14:editId="67E6B22D">
                <wp:simplePos x="0" y="0"/>
                <wp:positionH relativeFrom="column">
                  <wp:posOffset>-203200</wp:posOffset>
                </wp:positionH>
                <wp:positionV relativeFrom="paragraph">
                  <wp:posOffset>-381000</wp:posOffset>
                </wp:positionV>
                <wp:extent cx="1409700" cy="406400"/>
                <wp:effectExtent l="0" t="0" r="0" b="0"/>
                <wp:wrapNone/>
                <wp:docPr id="1918345874" name="Text Box 888"/>
                <wp:cNvGraphicFramePr/>
                <a:graphic xmlns:a="http://schemas.openxmlformats.org/drawingml/2006/main">
                  <a:graphicData uri="http://schemas.microsoft.com/office/word/2010/wordprocessingShape">
                    <wps:wsp>
                      <wps:cNvSpPr txBox="1"/>
                      <wps:spPr>
                        <a:xfrm>
                          <a:off x="0" y="0"/>
                          <a:ext cx="1409700" cy="406400"/>
                        </a:xfrm>
                        <a:prstGeom prst="rect">
                          <a:avLst/>
                        </a:prstGeom>
                        <a:noFill/>
                        <a:ln w="6350">
                          <a:noFill/>
                        </a:ln>
                      </wps:spPr>
                      <wps:txbx>
                        <w:txbxContent>
                          <w:p w14:paraId="3593810C" w14:textId="0BCA21CC" w:rsidR="001601DB" w:rsidRPr="001601DB" w:rsidRDefault="001601DB" w:rsidP="001601DB">
                            <w:pPr>
                              <w:jc w:val="center"/>
                              <w:rPr>
                                <w:rFonts w:ascii="Poppins SemiBold" w:hAnsi="Poppins SemiBold" w:cs="Poppins SemiBold"/>
                                <w:b/>
                                <w:bCs/>
                                <w:color w:val="003C55"/>
                                <w:sz w:val="26"/>
                                <w:szCs w:val="26"/>
                              </w:rPr>
                            </w:pPr>
                            <w:r w:rsidRPr="001601DB">
                              <w:rPr>
                                <w:rFonts w:ascii="Poppins SemiBold" w:hAnsi="Poppins SemiBold" w:cs="Poppins SemiBold"/>
                                <w:b/>
                                <w:bCs/>
                                <w:color w:val="003C55"/>
                                <w:sz w:val="26"/>
                                <w:szCs w:val="26"/>
                              </w:rPr>
                              <w:t>Cheat Sheet</w:t>
                            </w:r>
                          </w:p>
                        </w:txbxContent>
                      </wps:txbx>
                      <wps:bodyPr rot="0" spcFirstLastPara="0" vertOverflow="overflow" horzOverflow="overflow" vert="horz" wrap="square" lIns="91440" tIns="73152"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EE8E0D" id="_x0000_t202" coordsize="21600,21600" o:spt="202" path="m,l,21600r21600,l21600,xe">
                <v:stroke joinstyle="miter"/>
                <v:path gradientshapeok="t" o:connecttype="rect"/>
              </v:shapetype>
              <v:shape id="Text Box 888" o:spid="_x0000_s1026" type="#_x0000_t202" style="position:absolute;margin-left:-16pt;margin-top:-30pt;width:111pt;height:32pt;z-index:25264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4mNHQIAAC4EAAAOAAAAZHJzL2Uyb0RvYy54bWysU99v2jAQfp+0/8Hy+0igAdqIULFWTJNQ&#10;W4lOfTaOTSI5Ps82JOyv39kJUHV7mvbi3Pku9+P7Pi/uu0aRo7CuBl3Q8SilRGgOZa33Bf3xuv5y&#10;S4nzTJdMgRYFPQlH75efPy1ak4sJVKBKYQkW0S5vTUEr702eJI5XomFuBEZoDEqwDfPo2n1SWtZi&#10;9UYlkzSdJS3Y0ljgwjm8feyDdBnrSym4f5bSCU9UQXE2H08bz104k+WC5XvLTFXzYQz2D1M0rNbY&#10;9FLqkXlGDrb+o1RTcwsOpB9xaBKQsuYi7oDbjNMP22wrZkTcBcFx5gKT+39l+dNxa14s8d1X6JDA&#10;AEhrXO7wMuzTSduEL05KMI4Qni6wic4THn7K0rt5iiGOsSydZWhjmeT6t7HOfxPQkGAU1CItES12&#10;3Djfp55TQjMN61qpSI3SpC3o7Gaaxh8uESyuNPa4zhos3+26YYEdlCfcy0JPuTN8XWPzDXP+hVnk&#10;GOdF3fpnPKQCbAKDRUkF9tff7kM+Qo9RSlrUTEHdzwOzghL1XSMpd+MsCyKLzvxmPJ1QYt9HdtHJ&#10;pvMJpulD8wAoyzG+EMOjibfWq7MpLTRvKO9V6Iohpjn2Lij39uw8+F7L+EC4WK1iGgrLML/RW8ND&#10;8QBoAPe1e2PWDAx45O4Jzvpi+Qci+tyeitXBg6wjSwHiHtcBeRRl5Hl4QEH17/2YdX3my98AAAD/&#10;/wMAUEsDBBQABgAIAAAAIQD1NwsL3gAAAAkBAAAPAAAAZHJzL2Rvd25yZXYueG1sTI/BTsMwEETv&#10;SPyDtUjcWrsBBUjjVKgCAQeEKCC1NzfeJhHxOordJvw9mxPc3mhHszP5anStOGEfGk8aFnMFAqn0&#10;tqFKw+fH4+wWRIiGrGk9oYYfDLAqzs9yk1k/0DueNrESHEIhMxrqGLtMylDW6EyY+w6JbwffOxNZ&#10;9pW0vRk43LUyUSqVzjTEH2rT4brG8ntzdJzy7G7St+3Tml4e1OtXLHfDLum0vrwY75cgIo7xzwxT&#10;fa4OBXfa+yPZIFoNs6uEt0SGVDFMjrsJ9hquFcgil/8XFL8AAAD//wMAUEsBAi0AFAAGAAgAAAAh&#10;ALaDOJL+AAAA4QEAABMAAAAAAAAAAAAAAAAAAAAAAFtDb250ZW50X1R5cGVzXS54bWxQSwECLQAU&#10;AAYACAAAACEAOP0h/9YAAACUAQAACwAAAAAAAAAAAAAAAAAvAQAAX3JlbHMvLnJlbHNQSwECLQAU&#10;AAYACAAAACEAROuJjR0CAAAuBAAADgAAAAAAAAAAAAAAAAAuAgAAZHJzL2Uyb0RvYy54bWxQSwEC&#10;LQAUAAYACAAAACEA9TcLC94AAAAJAQAADwAAAAAAAAAAAAAAAAB3BAAAZHJzL2Rvd25yZXYueG1s&#10;UEsFBgAAAAAEAAQA8wAAAIIFAAAAAA==&#10;" filled="f" stroked="f" strokeweight=".5pt">
                <v:textbox inset=",5.76pt">
                  <w:txbxContent>
                    <w:p w14:paraId="3593810C" w14:textId="0BCA21CC" w:rsidR="001601DB" w:rsidRPr="001601DB" w:rsidRDefault="001601DB" w:rsidP="001601DB">
                      <w:pPr>
                        <w:jc w:val="center"/>
                        <w:rPr>
                          <w:rFonts w:ascii="Poppins SemiBold" w:hAnsi="Poppins SemiBold" w:cs="Poppins SemiBold"/>
                          <w:b/>
                          <w:bCs/>
                          <w:color w:val="003C55"/>
                          <w:sz w:val="26"/>
                          <w:szCs w:val="26"/>
                        </w:rPr>
                      </w:pPr>
                      <w:r w:rsidRPr="001601DB">
                        <w:rPr>
                          <w:rFonts w:ascii="Poppins SemiBold" w:hAnsi="Poppins SemiBold" w:cs="Poppins SemiBold"/>
                          <w:b/>
                          <w:bCs/>
                          <w:color w:val="003C55"/>
                          <w:sz w:val="26"/>
                          <w:szCs w:val="26"/>
                        </w:rPr>
                        <w:t>Cheat Sheet</w:t>
                      </w:r>
                    </w:p>
                  </w:txbxContent>
                </v:textbox>
              </v:shape>
            </w:pict>
          </mc:Fallback>
        </mc:AlternateContent>
      </w:r>
      <w:r w:rsidR="008709F8">
        <w:rPr>
          <w:noProof/>
        </w:rPr>
        <w:drawing>
          <wp:anchor distT="0" distB="0" distL="114300" distR="114300" simplePos="0" relativeHeight="251353088" behindDoc="1" locked="0" layoutInCell="1" allowOverlap="1" wp14:anchorId="2F8F76A9" wp14:editId="026989CE">
            <wp:simplePos x="0" y="0"/>
            <wp:positionH relativeFrom="column">
              <wp:posOffset>-1473200</wp:posOffset>
            </wp:positionH>
            <wp:positionV relativeFrom="page">
              <wp:posOffset>-215900</wp:posOffset>
            </wp:positionV>
            <wp:extent cx="8283575" cy="11315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8283575" cy="11315700"/>
                    </a:xfrm>
                    <a:prstGeom prst="rect">
                      <a:avLst/>
                    </a:prstGeom>
                  </pic:spPr>
                </pic:pic>
              </a:graphicData>
            </a:graphic>
            <wp14:sizeRelH relativeFrom="margin">
              <wp14:pctWidth>0</wp14:pctWidth>
            </wp14:sizeRelH>
            <wp14:sizeRelV relativeFrom="margin">
              <wp14:pctHeight>0</wp14:pctHeight>
            </wp14:sizeRelV>
          </wp:anchor>
        </w:drawing>
      </w:r>
    </w:p>
    <w:p w14:paraId="2C044A13" w14:textId="04F8EC7C" w:rsidR="008709F8" w:rsidRDefault="007A7541">
      <w:r>
        <w:rPr>
          <w:noProof/>
        </w:rPr>
        <mc:AlternateContent>
          <mc:Choice Requires="wps">
            <w:drawing>
              <wp:anchor distT="0" distB="0" distL="114300" distR="114300" simplePos="0" relativeHeight="252654592" behindDoc="0" locked="0" layoutInCell="1" allowOverlap="1" wp14:anchorId="6F298020" wp14:editId="4FFF0A5C">
                <wp:simplePos x="0" y="0"/>
                <wp:positionH relativeFrom="column">
                  <wp:posOffset>3289300</wp:posOffset>
                </wp:positionH>
                <wp:positionV relativeFrom="paragraph">
                  <wp:posOffset>8707755</wp:posOffset>
                </wp:positionV>
                <wp:extent cx="1778000" cy="406400"/>
                <wp:effectExtent l="0" t="0" r="0" b="0"/>
                <wp:wrapNone/>
                <wp:docPr id="1548128113" name="Text Box 888"/>
                <wp:cNvGraphicFramePr/>
                <a:graphic xmlns:a="http://schemas.openxmlformats.org/drawingml/2006/main">
                  <a:graphicData uri="http://schemas.microsoft.com/office/word/2010/wordprocessingShape">
                    <wps:wsp>
                      <wps:cNvSpPr txBox="1"/>
                      <wps:spPr>
                        <a:xfrm>
                          <a:off x="0" y="0"/>
                          <a:ext cx="1778000" cy="406400"/>
                        </a:xfrm>
                        <a:prstGeom prst="rect">
                          <a:avLst/>
                        </a:prstGeom>
                        <a:noFill/>
                        <a:ln w="6350">
                          <a:noFill/>
                        </a:ln>
                      </wps:spPr>
                      <wps:txbx>
                        <w:txbxContent>
                          <w:p w14:paraId="1780D132" w14:textId="36C1DB01" w:rsidR="007A7541" w:rsidRPr="001601DB" w:rsidRDefault="007A7541" w:rsidP="001601DB">
                            <w:pPr>
                              <w:jc w:val="center"/>
                              <w:rPr>
                                <w:rFonts w:ascii="Poppins SemiBold" w:hAnsi="Poppins SemiBold" w:cs="Poppins SemiBold"/>
                                <w:b/>
                                <w:bCs/>
                                <w:color w:val="003C55"/>
                                <w:sz w:val="26"/>
                                <w:szCs w:val="26"/>
                              </w:rPr>
                            </w:pPr>
                            <w:r>
                              <w:rPr>
                                <w:rFonts w:ascii="Poppins SemiBold" w:hAnsi="Poppins SemiBold" w:cs="Poppins SemiBold"/>
                                <w:b/>
                                <w:bCs/>
                                <w:color w:val="003C55"/>
                                <w:sz w:val="26"/>
                                <w:szCs w:val="26"/>
                              </w:rPr>
                              <w:t>Your Logo Here</w:t>
                            </w:r>
                          </w:p>
                        </w:txbxContent>
                      </wps:txbx>
                      <wps:bodyPr rot="0" spcFirstLastPara="0" vertOverflow="overflow" horzOverflow="overflow" vert="horz" wrap="square" lIns="91440" tIns="73152"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98020" id="_x0000_s1027" type="#_x0000_t202" style="position:absolute;margin-left:259pt;margin-top:685.65pt;width:140pt;height:32pt;z-index:25265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17WHwIAADUEAAAOAAAAZHJzL2Uyb0RvYy54bWysU8lu2zAQvRfoPxC815IdL4lgOXATuCgQ&#10;JAGcImeaIi0BEocd0pbcr++Q8oa0p6IXaoYzmuW9x/l919Rsr9BVYHI+HKScKSOhqMw25z/eVl9u&#10;OXNemELUYFTOD8rx+8XnT/PWZmoEJdSFQkZFjMtam/PSe5sliZOlaoQbgFWGghqwEZ5c3CYFipaq&#10;N3UyStNp0gIWFkEq5+j2sQ/yRayvtZL+RWunPKtzTrP5eGI8N+FMFnORbVHYspLHMcQ/TNGIylDT&#10;c6lH4QXbYfVHqaaSCA60H0hoEtC6kiruQNsM0w/brEthVdyFwHH2DJP7f2Xl835tX5H57it0RGAA&#10;pLUuc3QZ9uk0NuFLkzKKE4SHM2yq80yGn2az2zSlkKTYOJ2OyaYyyeVvi85/U9CwYOQciZaIltg/&#10;Od+nnlJCMwOrqq4jNbVhbc6nN5M0/nCOUPHaUI/LrMHy3aZjVXG1xwaKA62H0DPvrFxVNMOTcP5V&#10;IFFNY5N8/QsdugbqBUeLsxLw19/uQz4xQFHOWpJOzt3PnUDFWf3dEDd3w/E4aC06s5vhZMQZXkc2&#10;0RlPZiNKM7vmAUidQ3ooVkaTbtHXJ1MjNO+k8mXoSiFhJPXOufR4ch58L2l6J1ItlzGN9GWFfzJr&#10;K0PxgGvA+K17F2iPRHii8BlOMhPZBz763J6R5c6DriJZAeke1yMBpM1I9/EdBfFf+zHr8toXvwEA&#10;AP//AwBQSwMEFAAGAAgAAAAhAKyE41jjAAAADQEAAA8AAABkcnMvZG93bnJldi54bWxMj8FOwzAQ&#10;RO9I/IO1SNyok4Y2JcSpUAWCHhCiLRK9ufGSRMTrKHab8PdsT3DcmdHsm3w52lacsPeNIwXxJAKB&#10;VDrTUKVgt326WYDwQZPRrSNU8IMelsXlRa4z4wZ6x9MmVIJLyGdaQR1Cl0npyxqt9hPXIbH35Xqr&#10;A599JU2vBy63rZxG0Vxa3RB/qHWHqxrL783RcsuLTedvn88rWj9Grx+h3A/7aafU9dX4cA8i4Bj+&#10;wnDGZ3QomOngjmS8aBXM4gVvCWwkaZyA4Eh6d5YOLN0mswRkkcv/K4pfAAAA//8DAFBLAQItABQA&#10;BgAIAAAAIQC2gziS/gAAAOEBAAATAAAAAAAAAAAAAAAAAAAAAABbQ29udGVudF9UeXBlc10ueG1s&#10;UEsBAi0AFAAGAAgAAAAhADj9If/WAAAAlAEAAAsAAAAAAAAAAAAAAAAALwEAAF9yZWxzLy5yZWxz&#10;UEsBAi0AFAAGAAgAAAAhAOzzXtYfAgAANQQAAA4AAAAAAAAAAAAAAAAALgIAAGRycy9lMm9Eb2Mu&#10;eG1sUEsBAi0AFAAGAAgAAAAhAKyE41jjAAAADQEAAA8AAAAAAAAAAAAAAAAAeQQAAGRycy9kb3du&#10;cmV2LnhtbFBLBQYAAAAABAAEAPMAAACJBQAAAAA=&#10;" filled="f" stroked="f" strokeweight=".5pt">
                <v:textbox inset=",5.76pt">
                  <w:txbxContent>
                    <w:p w14:paraId="1780D132" w14:textId="36C1DB01" w:rsidR="007A7541" w:rsidRPr="001601DB" w:rsidRDefault="007A7541" w:rsidP="001601DB">
                      <w:pPr>
                        <w:jc w:val="center"/>
                        <w:rPr>
                          <w:rFonts w:ascii="Poppins SemiBold" w:hAnsi="Poppins SemiBold" w:cs="Poppins SemiBold"/>
                          <w:b/>
                          <w:bCs/>
                          <w:color w:val="003C55"/>
                          <w:sz w:val="26"/>
                          <w:szCs w:val="26"/>
                        </w:rPr>
                      </w:pPr>
                      <w:r>
                        <w:rPr>
                          <w:rFonts w:ascii="Poppins SemiBold" w:hAnsi="Poppins SemiBold" w:cs="Poppins SemiBold"/>
                          <w:b/>
                          <w:bCs/>
                          <w:color w:val="003C55"/>
                          <w:sz w:val="26"/>
                          <w:szCs w:val="26"/>
                        </w:rPr>
                        <w:t>Your Logo Here</w:t>
                      </w:r>
                    </w:p>
                  </w:txbxContent>
                </v:textbox>
              </v:shape>
            </w:pict>
          </mc:Fallback>
        </mc:AlternateContent>
      </w:r>
      <w:r w:rsidR="00F84DF1">
        <w:rPr>
          <w:noProof/>
        </w:rPr>
        <mc:AlternateContent>
          <mc:Choice Requires="wps">
            <w:drawing>
              <wp:anchor distT="0" distB="0" distL="114300" distR="114300" simplePos="0" relativeHeight="252642304" behindDoc="0" locked="0" layoutInCell="1" allowOverlap="1" wp14:anchorId="1AB26B92" wp14:editId="79EF6ECA">
                <wp:simplePos x="0" y="0"/>
                <wp:positionH relativeFrom="column">
                  <wp:posOffset>57150</wp:posOffset>
                </wp:positionH>
                <wp:positionV relativeFrom="paragraph">
                  <wp:posOffset>1481455</wp:posOffset>
                </wp:positionV>
                <wp:extent cx="6362700" cy="3403600"/>
                <wp:effectExtent l="0" t="0" r="0" b="0"/>
                <wp:wrapNone/>
                <wp:docPr id="1174348613" name="Text Box 888"/>
                <wp:cNvGraphicFramePr/>
                <a:graphic xmlns:a="http://schemas.openxmlformats.org/drawingml/2006/main">
                  <a:graphicData uri="http://schemas.microsoft.com/office/word/2010/wordprocessingShape">
                    <wps:wsp>
                      <wps:cNvSpPr txBox="1"/>
                      <wps:spPr>
                        <a:xfrm>
                          <a:off x="0" y="0"/>
                          <a:ext cx="6362700" cy="3403600"/>
                        </a:xfrm>
                        <a:prstGeom prst="rect">
                          <a:avLst/>
                        </a:prstGeom>
                        <a:noFill/>
                        <a:ln w="6350">
                          <a:noFill/>
                        </a:ln>
                      </wps:spPr>
                      <wps:txbx>
                        <w:txbxContent>
                          <w:p w14:paraId="36CC79CA" w14:textId="32C64981" w:rsidR="001D2A28" w:rsidRPr="001D2A28" w:rsidRDefault="001D2A28" w:rsidP="00F84DF1">
                            <w:pPr>
                              <w:spacing w:after="0" w:line="1200" w:lineRule="exact"/>
                              <w:rPr>
                                <w:rFonts w:ascii="Poppins SemiBold" w:hAnsi="Poppins SemiBold" w:cs="Poppins SemiBold"/>
                                <w:b/>
                                <w:bCs/>
                                <w:color w:val="00CFFF"/>
                                <w:sz w:val="96"/>
                                <w:szCs w:val="96"/>
                              </w:rPr>
                            </w:pPr>
                            <w:r w:rsidRPr="001D2A28">
                              <w:rPr>
                                <w:rFonts w:ascii="Poppins SemiBold" w:hAnsi="Poppins SemiBold" w:cs="Poppins SemiBold"/>
                                <w:b/>
                                <w:bCs/>
                                <w:color w:val="00CFFF"/>
                                <w:sz w:val="96"/>
                                <w:szCs w:val="96"/>
                              </w:rPr>
                              <w:t>Determining ACA Full-Time Status Cheat Sheet </w:t>
                            </w:r>
                          </w:p>
                          <w:p w14:paraId="0B05E28D" w14:textId="0E315979" w:rsidR="001D2A28" w:rsidRPr="001D2A28" w:rsidRDefault="001D2A28" w:rsidP="00EA65A9">
                            <w:pPr>
                              <w:spacing w:before="240"/>
                              <w:rPr>
                                <w:rFonts w:ascii="Poppins Medium" w:hAnsi="Poppins Medium" w:cs="Poppins Medium"/>
                                <w:color w:val="FFFFFF" w:themeColor="background1"/>
                                <w:sz w:val="40"/>
                                <w:szCs w:val="40"/>
                              </w:rPr>
                            </w:pPr>
                            <w:r w:rsidRPr="001D2A28">
                              <w:rPr>
                                <w:rFonts w:ascii="Poppins Medium" w:hAnsi="Poppins Medium" w:cs="Poppins Medium"/>
                                <w:color w:val="FFFFFF" w:themeColor="background1"/>
                                <w:sz w:val="40"/>
                                <w:szCs w:val="40"/>
                              </w:rPr>
                              <w:t>FAQs — What You Need to Know </w:t>
                            </w:r>
                          </w:p>
                        </w:txbxContent>
                      </wps:txbx>
                      <wps:bodyPr rot="0" spcFirstLastPara="0" vertOverflow="overflow" horzOverflow="overflow" vert="horz" wrap="square" lIns="91440" tIns="73152"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26B92" id="_x0000_s1028" type="#_x0000_t202" style="position:absolute;margin-left:4.5pt;margin-top:116.65pt;width:501pt;height:268pt;z-index:2526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sz3IAIAADYEAAAOAAAAZHJzL2Uyb0RvYy54bWysU8lu2zAQvRfoPxC815LlrTUsB24CFwWM&#10;JIBT5ExTpCVA4rBD2pL79R1SXoK0p6IXirNolvceF3ddU7OjQleByflwkHKmjISiMvuc/3hZf/rM&#10;mfPCFKIGo3J+Uo7fLT9+WLR2rjIooS4UMipi3Ly1OS+9t/MkcbJUjXADsMpQUAM2wpOJ+6RA0VL1&#10;pk6yNJ0mLWBhEaRyjrwPfZAvY32tlfRPWjvlWZ1zms3HE+O5C2eyXIj5HoUtK3keQ/zDFI2oDDW9&#10;lnoQXrADVn+UaiqJ4ED7gYQmAa0rqeIOtM0wfbfNthRWxV0IHGevMLn/V1Y+Hrf2GZnvvkJHBAZA&#10;Wuvmjpxhn05jE740KaM4QXi6wqY6zyQ5p6NpNkspJCk2GqejKRlUJ7n9btH5bwoaFi45R+IlwiWO&#10;G+f71EtK6GZgXdV15KY2rA0tJmn84Rqh4rWhHrdhw813u45VRc6zyyI7KE60H0JPvbNyXdEMG+H8&#10;s0DimuYm/fonOnQN1AvON85KwF9/84d8ooCinLWknZy7nweBirP6uyFyvgzH4yC2aMxGw0nGGb6N&#10;7KIxnswySjOH5h5InkN6KVbGK3nR15erRmheSear0JVCwkjqnXPp8WLc+17T9FCkWq1iGgnMCr8x&#10;WytD8YBrwPilexVoz0R44vARLjoT83d89Lk9I6uDB11FsgLSPa5nAkicke7zQwrqf2vHrNtzX/4G&#10;AAD//wMAUEsDBBQABgAIAAAAIQATq7XD4AAAAAoBAAAPAAAAZHJzL2Rvd25yZXYueG1sTI/BTsMw&#10;DIbvSLxDZCRuLGkrdaw0ndAEAg4IMUBit6wxbUXjVE22lrfHO8HR/q3P31+uZ9eLI46h86QhWSgQ&#10;SLW3HTUa3t/ur65BhGjImt4TavjBAOvq/Kw0hfUTveJxGxvBEAqF0dDGOBRShrpFZ8LCD0icffnR&#10;mcjj2Eg7monhrpepUrl0piP+0JoBNy3W39uDY8qjW+Yvnw8berpTzx+x3k27dND68mK+vQERcY5/&#10;x3DSZ3Wo2GnvD2SD6DWsuEnUkGZZBuKUqyTh1V7DMl9lIKtS/q9Q/QIAAP//AwBQSwECLQAUAAYA&#10;CAAAACEAtoM4kv4AAADhAQAAEwAAAAAAAAAAAAAAAAAAAAAAW0NvbnRlbnRfVHlwZXNdLnhtbFBL&#10;AQItABQABgAIAAAAIQA4/SH/1gAAAJQBAAALAAAAAAAAAAAAAAAAAC8BAABfcmVscy8ucmVsc1BL&#10;AQItABQABgAIAAAAIQATMsz3IAIAADYEAAAOAAAAAAAAAAAAAAAAAC4CAABkcnMvZTJvRG9jLnht&#10;bFBLAQItABQABgAIAAAAIQATq7XD4AAAAAoBAAAPAAAAAAAAAAAAAAAAAHoEAABkcnMvZG93bnJl&#10;di54bWxQSwUGAAAAAAQABADzAAAAhwUAAAAA&#10;" filled="f" stroked="f" strokeweight=".5pt">
                <v:textbox inset=",5.76pt">
                  <w:txbxContent>
                    <w:p w14:paraId="36CC79CA" w14:textId="32C64981" w:rsidR="001D2A28" w:rsidRPr="001D2A28" w:rsidRDefault="001D2A28" w:rsidP="00F84DF1">
                      <w:pPr>
                        <w:spacing w:after="0" w:line="1200" w:lineRule="exact"/>
                        <w:rPr>
                          <w:rFonts w:ascii="Poppins SemiBold" w:hAnsi="Poppins SemiBold" w:cs="Poppins SemiBold"/>
                          <w:b/>
                          <w:bCs/>
                          <w:color w:val="00CFFF"/>
                          <w:sz w:val="96"/>
                          <w:szCs w:val="96"/>
                        </w:rPr>
                      </w:pPr>
                      <w:r w:rsidRPr="001D2A28">
                        <w:rPr>
                          <w:rFonts w:ascii="Poppins SemiBold" w:hAnsi="Poppins SemiBold" w:cs="Poppins SemiBold"/>
                          <w:b/>
                          <w:bCs/>
                          <w:color w:val="00CFFF"/>
                          <w:sz w:val="96"/>
                          <w:szCs w:val="96"/>
                        </w:rPr>
                        <w:t>Determining ACA Full-Time Status Cheat Sheet </w:t>
                      </w:r>
                    </w:p>
                    <w:p w14:paraId="0B05E28D" w14:textId="0E315979" w:rsidR="001D2A28" w:rsidRPr="001D2A28" w:rsidRDefault="001D2A28" w:rsidP="00EA65A9">
                      <w:pPr>
                        <w:spacing w:before="240"/>
                        <w:rPr>
                          <w:rFonts w:ascii="Poppins Medium" w:hAnsi="Poppins Medium" w:cs="Poppins Medium"/>
                          <w:color w:val="FFFFFF" w:themeColor="background1"/>
                          <w:sz w:val="40"/>
                          <w:szCs w:val="40"/>
                        </w:rPr>
                      </w:pPr>
                      <w:r w:rsidRPr="001D2A28">
                        <w:rPr>
                          <w:rFonts w:ascii="Poppins Medium" w:hAnsi="Poppins Medium" w:cs="Poppins Medium"/>
                          <w:color w:val="FFFFFF" w:themeColor="background1"/>
                          <w:sz w:val="40"/>
                          <w:szCs w:val="40"/>
                        </w:rPr>
                        <w:t>FAQs — What You Need to Know </w:t>
                      </w:r>
                    </w:p>
                  </w:txbxContent>
                </v:textbox>
              </v:shape>
            </w:pict>
          </mc:Fallback>
        </mc:AlternateContent>
      </w:r>
      <w:r w:rsidR="00F84DF1">
        <w:rPr>
          <w:noProof/>
        </w:rPr>
        <w:drawing>
          <wp:anchor distT="0" distB="0" distL="114300" distR="114300" simplePos="0" relativeHeight="252643328" behindDoc="0" locked="0" layoutInCell="1" allowOverlap="1" wp14:anchorId="274D09E8" wp14:editId="63EE9333">
            <wp:simplePos x="0" y="0"/>
            <wp:positionH relativeFrom="column">
              <wp:posOffset>-381000</wp:posOffset>
            </wp:positionH>
            <wp:positionV relativeFrom="page">
              <wp:posOffset>9906000</wp:posOffset>
            </wp:positionV>
            <wp:extent cx="2641600" cy="422910"/>
            <wp:effectExtent l="0" t="0" r="0" b="0"/>
            <wp:wrapNone/>
            <wp:docPr id="758127937" name="Picture 89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127937" name="Picture 896" descr="A blue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1600" cy="422910"/>
                    </a:xfrm>
                    <a:prstGeom prst="rect">
                      <a:avLst/>
                    </a:prstGeom>
                  </pic:spPr>
                </pic:pic>
              </a:graphicData>
            </a:graphic>
            <wp14:sizeRelH relativeFrom="page">
              <wp14:pctWidth>0</wp14:pctWidth>
            </wp14:sizeRelH>
            <wp14:sizeRelV relativeFrom="page">
              <wp14:pctHeight>0</wp14:pctHeight>
            </wp14:sizeRelV>
          </wp:anchor>
        </w:drawing>
      </w:r>
      <w:r w:rsidR="008709F8">
        <w:rPr>
          <w:noProof/>
        </w:rPr>
        <mc:AlternateContent>
          <mc:Choice Requires="wps">
            <w:drawing>
              <wp:anchor distT="0" distB="0" distL="114300" distR="114300" simplePos="0" relativeHeight="252652544" behindDoc="0" locked="0" layoutInCell="1" allowOverlap="1" wp14:anchorId="3A035A18" wp14:editId="5E804AA6">
                <wp:simplePos x="0" y="0"/>
                <wp:positionH relativeFrom="column">
                  <wp:posOffset>3835400</wp:posOffset>
                </wp:positionH>
                <wp:positionV relativeFrom="paragraph">
                  <wp:posOffset>9584055</wp:posOffset>
                </wp:positionV>
                <wp:extent cx="2349500" cy="406400"/>
                <wp:effectExtent l="0" t="0" r="0" b="0"/>
                <wp:wrapNone/>
                <wp:docPr id="241027817" name="Text Box 888"/>
                <wp:cNvGraphicFramePr/>
                <a:graphic xmlns:a="http://schemas.openxmlformats.org/drawingml/2006/main">
                  <a:graphicData uri="http://schemas.microsoft.com/office/word/2010/wordprocessingShape">
                    <wps:wsp>
                      <wps:cNvSpPr txBox="1"/>
                      <wps:spPr>
                        <a:xfrm>
                          <a:off x="0" y="0"/>
                          <a:ext cx="2349500" cy="406400"/>
                        </a:xfrm>
                        <a:prstGeom prst="rect">
                          <a:avLst/>
                        </a:prstGeom>
                        <a:noFill/>
                        <a:ln w="6350">
                          <a:noFill/>
                        </a:ln>
                      </wps:spPr>
                      <wps:txbx>
                        <w:txbxContent>
                          <w:p w14:paraId="65B746F4" w14:textId="3352067D" w:rsidR="008709F8" w:rsidRPr="001601DB" w:rsidRDefault="008709F8" w:rsidP="001601DB">
                            <w:pPr>
                              <w:jc w:val="center"/>
                              <w:rPr>
                                <w:rFonts w:ascii="Poppins SemiBold" w:hAnsi="Poppins SemiBold" w:cs="Poppins SemiBold"/>
                                <w:b/>
                                <w:bCs/>
                                <w:color w:val="003C55"/>
                                <w:sz w:val="26"/>
                                <w:szCs w:val="26"/>
                              </w:rPr>
                            </w:pPr>
                            <w:r>
                              <w:rPr>
                                <w:rFonts w:ascii="Poppins SemiBold" w:hAnsi="Poppins SemiBold" w:cs="Poppins SemiBold"/>
                                <w:b/>
                                <w:bCs/>
                                <w:color w:val="003C55"/>
                                <w:sz w:val="26"/>
                                <w:szCs w:val="26"/>
                              </w:rPr>
                              <w:t>YOUR LOGO HERE</w:t>
                            </w:r>
                          </w:p>
                        </w:txbxContent>
                      </wps:txbx>
                      <wps:bodyPr rot="0" spcFirstLastPara="0" vertOverflow="overflow" horzOverflow="overflow" vert="horz" wrap="square" lIns="91440" tIns="73152"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35A18" id="_x0000_s1029" type="#_x0000_t202" style="position:absolute;margin-left:302pt;margin-top:754.65pt;width:185pt;height:32pt;z-index:25265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DCIgIAADUEAAAOAAAAZHJzL2Uyb0RvYy54bWysU01v2zAMvQ/YfxB0X+wkTtoGcYqsRYYB&#10;QVsgHXpWZCk2YIsapcTOfv0oOR9Ft9Owi0yKND/ee5rfd03NDgpdBSbnw0HKmTISisrscv7jdfXl&#10;ljPnhSlEDUbl/Kgcv198/jRv7UyNoIS6UMioiHGz1ua89N7OksTJUjXCDcAqQ0EN2AhPLu6SAkVL&#10;1Zs6GaXpNGkBC4sglXN0+9gH+SLW11pJ/6y1U57VOafZfDwxnttwJou5mO1Q2LKSpzHEP0zRiMpQ&#10;00upR+EF22P1R6mmkggOtB9IaBLQupIq7kDbDNMP22xKYVXchcBx9gKT+39l5dNhY1+Q+e4rdERg&#10;AKS1buboMuzTaWzClyZlFCcIjxfYVOeZpMvROLubpBSSFMvSaUY2lUmuf1t0/puChgUj50i0RLTE&#10;Ye18n3pOCc0MrKq6jtTUhrU5n44nafzhEqHitaEe11mD5bttx6oi5+PzHlsojrQeQs+8s3JV0Qxr&#10;4fyLQKKaxib5+mc6dA3UC04WZyXgr7/dh3xigKKctSSdnLufe4GKs/q7IW7uhlkWtBadm/FwMuIM&#10;30e20ckmNyNKM/vmAUidQ3ooVkaTbtHXZ1MjNG+k8mXoSiFhJPXOufR4dh58L2l6J1ItlzGN9GWF&#10;X5uNlaF4wDVg/Nq9CbQnIjxR+ARnmYnZBz763J6R5d6DriJZAeke1xMBpM1I9+kdBfG/92PW9bUv&#10;fgMAAP//AwBQSwMEFAAGAAgAAAAhAGvhw+XiAAAADQEAAA8AAABkcnMvZG93bnJldi54bWxMj8FO&#10;wzAQRO9I/IO1SNyoTQNJG+JUqAJBDwjRgkRvbrIkEfE6it0m/D2bExx3ZjT7JluNthUn7H3jSMP1&#10;TIFAKlzZUKXhffd4tQDhg6HStI5Qww96WOXnZ5lJSzfQG562oRJcQj41GuoQulRKX9RojZ+5Dom9&#10;L9dbE/jsK1n2ZuBy28q5UrG0piH+UJsO1zUW39uj5ZZnm8Svn09r2jyol49Q7If9vNP68mK8vwMR&#10;cAx/YZjwGR1yZjq4I5VetBpidcNbAhu3ahmB4MgymaTDJCVRBDLP5P8V+S8AAAD//wMAUEsBAi0A&#10;FAAGAAgAAAAhALaDOJL+AAAA4QEAABMAAAAAAAAAAAAAAAAAAAAAAFtDb250ZW50X1R5cGVzXS54&#10;bWxQSwECLQAUAAYACAAAACEAOP0h/9YAAACUAQAACwAAAAAAAAAAAAAAAAAvAQAAX3JlbHMvLnJl&#10;bHNQSwECLQAUAAYACAAAACEAjiXgwiICAAA1BAAADgAAAAAAAAAAAAAAAAAuAgAAZHJzL2Uyb0Rv&#10;Yy54bWxQSwECLQAUAAYACAAAACEAa+HD5eIAAAANAQAADwAAAAAAAAAAAAAAAAB8BAAAZHJzL2Rv&#10;d25yZXYueG1sUEsFBgAAAAAEAAQA8wAAAIsFAAAAAA==&#10;" filled="f" stroked="f" strokeweight=".5pt">
                <v:textbox inset=",5.76pt">
                  <w:txbxContent>
                    <w:p w14:paraId="65B746F4" w14:textId="3352067D" w:rsidR="008709F8" w:rsidRPr="001601DB" w:rsidRDefault="008709F8" w:rsidP="001601DB">
                      <w:pPr>
                        <w:jc w:val="center"/>
                        <w:rPr>
                          <w:rFonts w:ascii="Poppins SemiBold" w:hAnsi="Poppins SemiBold" w:cs="Poppins SemiBold"/>
                          <w:b/>
                          <w:bCs/>
                          <w:color w:val="003C55"/>
                          <w:sz w:val="26"/>
                          <w:szCs w:val="26"/>
                        </w:rPr>
                      </w:pPr>
                      <w:r>
                        <w:rPr>
                          <w:rFonts w:ascii="Poppins SemiBold" w:hAnsi="Poppins SemiBold" w:cs="Poppins SemiBold"/>
                          <w:b/>
                          <w:bCs/>
                          <w:color w:val="003C55"/>
                          <w:sz w:val="26"/>
                          <w:szCs w:val="26"/>
                        </w:rPr>
                        <w:t>YOUR LOGO HERE</w:t>
                      </w:r>
                    </w:p>
                  </w:txbxContent>
                </v:textbox>
              </v:shape>
            </w:pict>
          </mc:Fallback>
        </mc:AlternateContent>
      </w:r>
      <w:r w:rsidR="00421C4F">
        <w:br w:type="page"/>
      </w:r>
    </w:p>
    <w:p w14:paraId="2E746322" w14:textId="5D280903" w:rsidR="007A7541" w:rsidRPr="00EB6125" w:rsidRDefault="007A7541" w:rsidP="007A7541">
      <w:pPr>
        <w:rPr>
          <w:rFonts w:ascii="Poppins" w:hAnsi="Poppins" w:cs="Poppins"/>
          <w:color w:val="003C55"/>
          <w:sz w:val="24"/>
          <w:szCs w:val="24"/>
        </w:rPr>
      </w:pPr>
      <w:r w:rsidRPr="00EB6125">
        <w:rPr>
          <w:rFonts w:ascii="Poppins" w:hAnsi="Poppins" w:cs="Poppins"/>
          <w:color w:val="003C55"/>
          <w:sz w:val="24"/>
          <w:szCs w:val="24"/>
        </w:rPr>
        <w:lastRenderedPageBreak/>
        <w:t>Determining who counts as a full-time employee under the ACA can get messy fast. Th</w:t>
      </w:r>
      <w:r w:rsidR="00CB1DF9">
        <w:rPr>
          <w:rFonts w:ascii="Poppins" w:hAnsi="Poppins" w:cs="Poppins"/>
          <w:color w:val="003C55"/>
          <w:sz w:val="24"/>
          <w:szCs w:val="24"/>
        </w:rPr>
        <w:t xml:space="preserve">ese FAQs </w:t>
      </w:r>
      <w:r w:rsidRPr="00EB6125">
        <w:rPr>
          <w:rFonts w:ascii="Poppins" w:hAnsi="Poppins" w:cs="Poppins"/>
          <w:color w:val="003C55"/>
          <w:sz w:val="24"/>
          <w:szCs w:val="24"/>
        </w:rPr>
        <w:t xml:space="preserve">flag potential compliance issues and point you in the right direction without </w:t>
      </w:r>
      <w:r w:rsidR="00434E35" w:rsidRPr="00434E35">
        <w:rPr>
          <w:rFonts w:ascii="Poppins" w:hAnsi="Poppins" w:cs="Poppins"/>
          <w:color w:val="003C55"/>
          <w:sz w:val="24"/>
          <w:szCs w:val="24"/>
        </w:rPr>
        <w:t>requiring you to dig</w:t>
      </w:r>
      <w:r w:rsidRPr="00EB6125">
        <w:rPr>
          <w:rFonts w:ascii="Poppins" w:hAnsi="Poppins" w:cs="Poppins"/>
          <w:color w:val="003C55"/>
          <w:sz w:val="24"/>
          <w:szCs w:val="24"/>
        </w:rPr>
        <w:t xml:space="preserve"> through pages of regulations.</w:t>
      </w:r>
    </w:p>
    <w:p w14:paraId="389A8AFC" w14:textId="77777777" w:rsidR="00CE0E1F" w:rsidRPr="007A7541" w:rsidRDefault="00CE0E1F" w:rsidP="007A7541">
      <w:pPr>
        <w:rPr>
          <w:rFonts w:ascii="Poppins" w:hAnsi="Poppins" w:cs="Poppins"/>
          <w:color w:val="003C55"/>
        </w:rPr>
      </w:pPr>
    </w:p>
    <w:p w14:paraId="420BDFC0" w14:textId="77777777" w:rsidR="007A7541" w:rsidRPr="00CE0E1F" w:rsidRDefault="007A7541" w:rsidP="007A7541">
      <w:pPr>
        <w:rPr>
          <w:rFonts w:ascii="Poppins" w:hAnsi="Poppins" w:cs="Poppins"/>
          <w:b/>
          <w:bCs/>
          <w:color w:val="003C55"/>
          <w:sz w:val="28"/>
          <w:szCs w:val="28"/>
        </w:rPr>
      </w:pPr>
      <w:r w:rsidRPr="00CE0E1F">
        <w:rPr>
          <w:rFonts w:ascii="Poppins" w:hAnsi="Poppins" w:cs="Poppins"/>
          <w:b/>
          <w:bCs/>
          <w:color w:val="003C55"/>
          <w:sz w:val="28"/>
          <w:szCs w:val="28"/>
        </w:rPr>
        <w:t>Why This Matters</w:t>
      </w:r>
    </w:p>
    <w:p w14:paraId="5C939EC4" w14:textId="2891DE69" w:rsidR="007A7541" w:rsidRPr="001A32B6" w:rsidRDefault="007A7541" w:rsidP="00EB6125">
      <w:pPr>
        <w:pStyle w:val="ListParagraph"/>
        <w:numPr>
          <w:ilvl w:val="0"/>
          <w:numId w:val="2"/>
        </w:numPr>
        <w:tabs>
          <w:tab w:val="left" w:pos="630"/>
        </w:tabs>
        <w:spacing w:line="278" w:lineRule="auto"/>
        <w:ind w:left="630" w:hanging="270"/>
        <w:rPr>
          <w:rFonts w:ascii="Poppins" w:hAnsi="Poppins" w:cs="Poppins"/>
          <w:color w:val="003C55"/>
          <w:sz w:val="20"/>
          <w:szCs w:val="20"/>
        </w:rPr>
      </w:pPr>
      <w:r w:rsidRPr="001A32B6">
        <w:rPr>
          <w:rFonts w:ascii="Poppins" w:hAnsi="Poppins" w:cs="Poppins"/>
          <w:b/>
          <w:bCs/>
          <w:color w:val="003C55"/>
          <w:sz w:val="20"/>
          <w:szCs w:val="20"/>
        </w:rPr>
        <w:t>Large employers (50+ FTEs)</w:t>
      </w:r>
      <w:r w:rsidRPr="001A32B6">
        <w:rPr>
          <w:rFonts w:ascii="Poppins" w:hAnsi="Poppins" w:cs="Poppins"/>
          <w:color w:val="003C55"/>
          <w:sz w:val="20"/>
          <w:szCs w:val="20"/>
        </w:rPr>
        <w:t xml:space="preserve"> must offer medical coverage to employees averaging 30+ hours/week (130+ per month)</w:t>
      </w:r>
    </w:p>
    <w:p w14:paraId="263EB320" w14:textId="7F0E1A1D" w:rsidR="007A7541" w:rsidRPr="001A32B6" w:rsidRDefault="007A7541" w:rsidP="00EB6125">
      <w:pPr>
        <w:pStyle w:val="ListParagraph"/>
        <w:numPr>
          <w:ilvl w:val="0"/>
          <w:numId w:val="2"/>
        </w:numPr>
        <w:tabs>
          <w:tab w:val="left" w:pos="630"/>
        </w:tabs>
        <w:spacing w:line="278" w:lineRule="auto"/>
        <w:ind w:left="630" w:hanging="270"/>
        <w:rPr>
          <w:rFonts w:ascii="Poppins" w:hAnsi="Poppins" w:cs="Poppins"/>
          <w:color w:val="003C55"/>
          <w:sz w:val="20"/>
          <w:szCs w:val="20"/>
        </w:rPr>
      </w:pPr>
      <w:r w:rsidRPr="001A32B6">
        <w:rPr>
          <w:rFonts w:ascii="Poppins" w:hAnsi="Poppins" w:cs="Poppins"/>
          <w:b/>
          <w:bCs/>
          <w:color w:val="003C55"/>
          <w:sz w:val="20"/>
          <w:szCs w:val="20"/>
        </w:rPr>
        <w:t>Small employers (&lt;50 FTEs)</w:t>
      </w:r>
      <w:r w:rsidRPr="001A32B6">
        <w:rPr>
          <w:rFonts w:ascii="Poppins" w:hAnsi="Poppins" w:cs="Poppins"/>
          <w:color w:val="003C55"/>
          <w:sz w:val="20"/>
          <w:szCs w:val="20"/>
        </w:rPr>
        <w:t xml:space="preserve"> aren’t bound by ACA’s definition and can set their own rules</w:t>
      </w:r>
    </w:p>
    <w:p w14:paraId="4E6A9802" w14:textId="32B445E8" w:rsidR="007A7541" w:rsidRPr="001A32B6" w:rsidRDefault="007607B6" w:rsidP="00EB6125">
      <w:pPr>
        <w:pStyle w:val="ListParagraph"/>
        <w:numPr>
          <w:ilvl w:val="0"/>
          <w:numId w:val="2"/>
        </w:numPr>
        <w:tabs>
          <w:tab w:val="left" w:pos="630"/>
        </w:tabs>
        <w:spacing w:line="278" w:lineRule="auto"/>
        <w:ind w:left="630" w:hanging="270"/>
        <w:rPr>
          <w:rFonts w:ascii="Poppins" w:hAnsi="Poppins" w:cs="Poppins"/>
          <w:color w:val="003C55"/>
          <w:sz w:val="20"/>
          <w:szCs w:val="20"/>
        </w:rPr>
      </w:pPr>
      <w:r>
        <w:rPr>
          <w:rFonts w:ascii="Poppins" w:hAnsi="Poppins" w:cs="Poppins"/>
          <w:color w:val="003C55"/>
          <w:sz w:val="20"/>
          <w:szCs w:val="20"/>
        </w:rPr>
        <w:t>For large employers, g</w:t>
      </w:r>
      <w:r w:rsidR="007A7541" w:rsidRPr="001A32B6">
        <w:rPr>
          <w:rFonts w:ascii="Poppins" w:hAnsi="Poppins" w:cs="Poppins"/>
          <w:color w:val="003C55"/>
          <w:sz w:val="20"/>
          <w:szCs w:val="20"/>
        </w:rPr>
        <w:t>etting this wrong can trigger §4980H penalties and IRS reporting issues</w:t>
      </w:r>
    </w:p>
    <w:p w14:paraId="6A566635" w14:textId="77777777" w:rsidR="007A7541" w:rsidRPr="007A7541" w:rsidRDefault="007A7541" w:rsidP="007A7541">
      <w:pPr>
        <w:pStyle w:val="NoSpacing"/>
        <w:rPr>
          <w:rFonts w:ascii="Poppins" w:hAnsi="Poppins" w:cs="Poppins"/>
          <w:b/>
          <w:bCs/>
          <w:color w:val="003C55"/>
        </w:rPr>
      </w:pPr>
    </w:p>
    <w:p w14:paraId="0F9BE529" w14:textId="77777777" w:rsidR="007A7541" w:rsidRPr="00CE0E1F" w:rsidRDefault="007A7541" w:rsidP="007A7541">
      <w:pPr>
        <w:pStyle w:val="NoSpacing"/>
        <w:rPr>
          <w:rFonts w:ascii="Poppins" w:hAnsi="Poppins" w:cs="Poppins"/>
          <w:b/>
          <w:bCs/>
          <w:color w:val="003C55"/>
          <w:sz w:val="28"/>
          <w:szCs w:val="28"/>
        </w:rPr>
      </w:pPr>
      <w:r w:rsidRPr="00CE0E1F">
        <w:rPr>
          <w:rFonts w:ascii="Poppins" w:hAnsi="Poppins" w:cs="Poppins"/>
          <w:b/>
          <w:bCs/>
          <w:color w:val="003C55"/>
          <w:sz w:val="28"/>
          <w:szCs w:val="28"/>
        </w:rPr>
        <w:t>What Counts and What Doesn’t Count as an “Hour of Service”</w:t>
      </w:r>
    </w:p>
    <w:p w14:paraId="6AB30A91" w14:textId="42BF0049" w:rsidR="007A7541" w:rsidRPr="001A32B6" w:rsidRDefault="007A7541" w:rsidP="00EB6125">
      <w:pPr>
        <w:pStyle w:val="NoSpacing"/>
        <w:spacing w:before="120"/>
        <w:ind w:left="360"/>
        <w:rPr>
          <w:rFonts w:ascii="Poppins" w:hAnsi="Poppins" w:cs="Poppins"/>
          <w:color w:val="003C55"/>
          <w:sz w:val="20"/>
          <w:szCs w:val="20"/>
        </w:rPr>
      </w:pPr>
      <w:r w:rsidRPr="001A32B6">
        <w:rPr>
          <w:rFonts w:ascii="Apple Color Emoji" w:hAnsi="Apple Color Emoji" w:cs="Apple Color Emoji"/>
          <w:color w:val="99FF9E"/>
          <w:sz w:val="20"/>
          <w:szCs w:val="20"/>
        </w:rPr>
        <w:t>✔</w:t>
      </w:r>
      <w:r w:rsidRPr="001A32B6">
        <w:rPr>
          <w:rFonts w:ascii="Poppins" w:hAnsi="Poppins" w:cs="Poppins"/>
          <w:color w:val="003C55"/>
          <w:sz w:val="20"/>
          <w:szCs w:val="20"/>
        </w:rPr>
        <w:t xml:space="preserve"> </w:t>
      </w:r>
      <w:r w:rsidR="001C4AD9">
        <w:rPr>
          <w:rFonts w:ascii="Poppins" w:hAnsi="Poppins" w:cs="Poppins"/>
          <w:color w:val="003C55"/>
          <w:sz w:val="20"/>
          <w:szCs w:val="20"/>
        </w:rPr>
        <w:t xml:space="preserve"> </w:t>
      </w:r>
      <w:r w:rsidRPr="001A32B6">
        <w:rPr>
          <w:rFonts w:ascii="Poppins" w:hAnsi="Poppins" w:cs="Poppins"/>
          <w:color w:val="003C55"/>
          <w:sz w:val="20"/>
          <w:szCs w:val="20"/>
        </w:rPr>
        <w:t>Worked time</w:t>
      </w:r>
      <w:r w:rsidRPr="001A32B6">
        <w:rPr>
          <w:rFonts w:ascii="Poppins" w:hAnsi="Poppins" w:cs="Poppins"/>
          <w:color w:val="003C55"/>
          <w:sz w:val="20"/>
          <w:szCs w:val="20"/>
        </w:rPr>
        <w:br/>
      </w:r>
      <w:r w:rsidRPr="001A32B6">
        <w:rPr>
          <w:rFonts w:ascii="Apple Color Emoji" w:hAnsi="Apple Color Emoji" w:cs="Apple Color Emoji"/>
          <w:color w:val="99FF9E"/>
          <w:sz w:val="20"/>
          <w:szCs w:val="20"/>
        </w:rPr>
        <w:t>✔</w:t>
      </w:r>
      <w:r w:rsidRPr="001A32B6">
        <w:rPr>
          <w:rFonts w:ascii="Poppins" w:hAnsi="Poppins" w:cs="Poppins"/>
          <w:color w:val="003C55"/>
          <w:sz w:val="20"/>
          <w:szCs w:val="20"/>
        </w:rPr>
        <w:t xml:space="preserve"> </w:t>
      </w:r>
      <w:r w:rsidR="001C4AD9">
        <w:rPr>
          <w:rFonts w:ascii="Poppins" w:hAnsi="Poppins" w:cs="Poppins"/>
          <w:color w:val="003C55"/>
          <w:sz w:val="20"/>
          <w:szCs w:val="20"/>
        </w:rPr>
        <w:t xml:space="preserve"> </w:t>
      </w:r>
      <w:r w:rsidRPr="001A32B6">
        <w:rPr>
          <w:rFonts w:ascii="Poppins" w:hAnsi="Poppins" w:cs="Poppins"/>
          <w:color w:val="003C55"/>
          <w:sz w:val="20"/>
          <w:szCs w:val="20"/>
        </w:rPr>
        <w:t>Paid leave (vacation, PTO, sick leave, holidays)</w:t>
      </w:r>
      <w:r w:rsidRPr="001A32B6">
        <w:rPr>
          <w:rFonts w:ascii="Poppins" w:hAnsi="Poppins" w:cs="Poppins"/>
          <w:color w:val="003C55"/>
          <w:sz w:val="20"/>
          <w:szCs w:val="20"/>
        </w:rPr>
        <w:br/>
      </w:r>
      <w:r w:rsidRPr="001A32B6">
        <w:rPr>
          <w:rFonts w:ascii="Apple Color Emoji" w:hAnsi="Apple Color Emoji" w:cs="Apple Color Emoji"/>
          <w:color w:val="99FF9E"/>
          <w:sz w:val="20"/>
          <w:szCs w:val="20"/>
        </w:rPr>
        <w:t>✔</w:t>
      </w:r>
      <w:r w:rsidRPr="001A32B6">
        <w:rPr>
          <w:rFonts w:ascii="Poppins" w:hAnsi="Poppins" w:cs="Poppins"/>
          <w:color w:val="003C55"/>
          <w:sz w:val="20"/>
          <w:szCs w:val="20"/>
        </w:rPr>
        <w:t xml:space="preserve"> </w:t>
      </w:r>
      <w:r w:rsidR="001C4AD9">
        <w:rPr>
          <w:rFonts w:ascii="Poppins" w:hAnsi="Poppins" w:cs="Poppins"/>
          <w:color w:val="003C55"/>
          <w:sz w:val="20"/>
          <w:szCs w:val="20"/>
        </w:rPr>
        <w:t xml:space="preserve"> </w:t>
      </w:r>
      <w:r w:rsidRPr="001A32B6">
        <w:rPr>
          <w:rFonts w:ascii="Poppins" w:hAnsi="Poppins" w:cs="Poppins"/>
          <w:color w:val="003C55"/>
          <w:sz w:val="20"/>
          <w:szCs w:val="20"/>
        </w:rPr>
        <w:t>Overtime and paid on-call time</w:t>
      </w:r>
    </w:p>
    <w:p w14:paraId="582AAE21" w14:textId="77777777" w:rsidR="00EB6125" w:rsidRPr="001A32B6" w:rsidRDefault="00EB6125" w:rsidP="00EB6125">
      <w:pPr>
        <w:pStyle w:val="NoSpacing"/>
        <w:ind w:left="360"/>
        <w:rPr>
          <w:rFonts w:ascii="Poppins" w:hAnsi="Poppins" w:cs="Poppins"/>
          <w:color w:val="003C55"/>
          <w:sz w:val="20"/>
          <w:szCs w:val="20"/>
        </w:rPr>
      </w:pPr>
    </w:p>
    <w:p w14:paraId="0799A9B8" w14:textId="15AA8B4F" w:rsidR="007A7541" w:rsidRPr="001A32B6" w:rsidRDefault="007A7541" w:rsidP="00EB6125">
      <w:pPr>
        <w:pStyle w:val="NoSpacing"/>
        <w:ind w:left="360"/>
        <w:rPr>
          <w:rFonts w:ascii="Poppins" w:hAnsi="Poppins" w:cs="Poppins"/>
          <w:color w:val="003C55"/>
          <w:sz w:val="20"/>
          <w:szCs w:val="20"/>
        </w:rPr>
      </w:pPr>
      <w:r w:rsidRPr="001A32B6">
        <w:rPr>
          <w:rFonts w:ascii="Segoe UI Symbol" w:hAnsi="Segoe UI Symbol" w:cs="Segoe UI Symbol"/>
          <w:color w:val="003C55"/>
          <w:sz w:val="20"/>
          <w:szCs w:val="20"/>
        </w:rPr>
        <w:t>✘</w:t>
      </w:r>
      <w:r w:rsidRPr="001A32B6">
        <w:rPr>
          <w:rFonts w:ascii="Poppins" w:hAnsi="Poppins" w:cs="Poppins"/>
          <w:color w:val="003C55"/>
          <w:sz w:val="20"/>
          <w:szCs w:val="20"/>
        </w:rPr>
        <w:t xml:space="preserve"> </w:t>
      </w:r>
      <w:bookmarkStart w:id="0" w:name="_Int_ggirSFyY"/>
      <w:r w:rsidR="001C4AD9">
        <w:rPr>
          <w:rFonts w:ascii="Poppins" w:hAnsi="Poppins" w:cs="Poppins"/>
          <w:color w:val="003C55"/>
          <w:sz w:val="20"/>
          <w:szCs w:val="20"/>
        </w:rPr>
        <w:t xml:space="preserve"> </w:t>
      </w:r>
      <w:r w:rsidRPr="001A32B6">
        <w:rPr>
          <w:rFonts w:ascii="Poppins" w:hAnsi="Poppins" w:cs="Poppins"/>
          <w:color w:val="003C55"/>
          <w:sz w:val="20"/>
          <w:szCs w:val="20"/>
        </w:rPr>
        <w:t>Post-termination</w:t>
      </w:r>
      <w:bookmarkEnd w:id="0"/>
      <w:r w:rsidRPr="001A32B6">
        <w:rPr>
          <w:rFonts w:ascii="Poppins" w:hAnsi="Poppins" w:cs="Poppins"/>
          <w:color w:val="003C55"/>
          <w:sz w:val="20"/>
          <w:szCs w:val="20"/>
        </w:rPr>
        <w:t xml:space="preserve"> pay</w:t>
      </w:r>
      <w:r w:rsidRPr="001A32B6">
        <w:rPr>
          <w:rFonts w:ascii="Poppins" w:hAnsi="Poppins" w:cs="Poppins"/>
          <w:color w:val="003C55"/>
          <w:sz w:val="20"/>
          <w:szCs w:val="20"/>
        </w:rPr>
        <w:br/>
      </w:r>
      <w:r w:rsidRPr="001A32B6">
        <w:rPr>
          <w:rFonts w:ascii="Segoe UI Symbol" w:hAnsi="Segoe UI Symbol" w:cs="Segoe UI Symbol"/>
          <w:color w:val="003C55"/>
          <w:sz w:val="20"/>
          <w:szCs w:val="20"/>
        </w:rPr>
        <w:t>✘</w:t>
      </w:r>
      <w:r w:rsidRPr="001A32B6">
        <w:rPr>
          <w:rFonts w:ascii="Poppins" w:hAnsi="Poppins" w:cs="Poppins"/>
          <w:color w:val="003C55"/>
          <w:sz w:val="20"/>
          <w:szCs w:val="20"/>
        </w:rPr>
        <w:t xml:space="preserve"> </w:t>
      </w:r>
      <w:r w:rsidR="001C4AD9">
        <w:rPr>
          <w:rFonts w:ascii="Poppins" w:hAnsi="Poppins" w:cs="Poppins"/>
          <w:color w:val="003C55"/>
          <w:sz w:val="20"/>
          <w:szCs w:val="20"/>
        </w:rPr>
        <w:t xml:space="preserve"> </w:t>
      </w:r>
      <w:r w:rsidRPr="001A32B6">
        <w:rPr>
          <w:rFonts w:ascii="Poppins" w:hAnsi="Poppins" w:cs="Poppins"/>
          <w:color w:val="003C55"/>
          <w:sz w:val="20"/>
          <w:szCs w:val="20"/>
        </w:rPr>
        <w:t>Time covered only by workers’ comp</w:t>
      </w:r>
      <w:r w:rsidRPr="001A32B6">
        <w:rPr>
          <w:rFonts w:ascii="Poppins" w:hAnsi="Poppins" w:cs="Poppins"/>
          <w:color w:val="003C55"/>
          <w:sz w:val="20"/>
          <w:szCs w:val="20"/>
        </w:rPr>
        <w:br/>
      </w:r>
      <w:r w:rsidRPr="001A32B6">
        <w:rPr>
          <w:rFonts w:ascii="Segoe UI Symbol" w:hAnsi="Segoe UI Symbol" w:cs="Segoe UI Symbol"/>
          <w:color w:val="003C55"/>
          <w:sz w:val="20"/>
          <w:szCs w:val="20"/>
        </w:rPr>
        <w:t>✘</w:t>
      </w:r>
      <w:r w:rsidRPr="001A32B6">
        <w:rPr>
          <w:rFonts w:ascii="Poppins" w:hAnsi="Poppins" w:cs="Poppins"/>
          <w:color w:val="003C55"/>
          <w:sz w:val="20"/>
          <w:szCs w:val="20"/>
        </w:rPr>
        <w:t xml:space="preserve"> </w:t>
      </w:r>
      <w:r w:rsidR="001C4AD9">
        <w:rPr>
          <w:rFonts w:ascii="Poppins" w:hAnsi="Poppins" w:cs="Poppins"/>
          <w:color w:val="003C55"/>
          <w:sz w:val="20"/>
          <w:szCs w:val="20"/>
        </w:rPr>
        <w:t xml:space="preserve"> </w:t>
      </w:r>
      <w:r w:rsidRPr="001A32B6">
        <w:rPr>
          <w:rFonts w:ascii="Poppins" w:hAnsi="Poppins" w:cs="Poppins"/>
          <w:color w:val="003C55"/>
          <w:sz w:val="20"/>
          <w:szCs w:val="20"/>
        </w:rPr>
        <w:t xml:space="preserve">Some disability </w:t>
      </w:r>
      <w:bookmarkStart w:id="1" w:name="_Int_ZfBoh0h6"/>
      <w:r w:rsidRPr="001A32B6">
        <w:rPr>
          <w:rFonts w:ascii="Poppins" w:hAnsi="Poppins" w:cs="Poppins"/>
          <w:color w:val="003C55"/>
          <w:sz w:val="20"/>
          <w:szCs w:val="20"/>
        </w:rPr>
        <w:t>leave</w:t>
      </w:r>
      <w:bookmarkEnd w:id="1"/>
      <w:r w:rsidRPr="001A32B6">
        <w:rPr>
          <w:rFonts w:ascii="Poppins" w:hAnsi="Poppins" w:cs="Poppins"/>
          <w:color w:val="003C55"/>
          <w:sz w:val="20"/>
          <w:szCs w:val="20"/>
        </w:rPr>
        <w:t xml:space="preserve"> (if employee paid premiums post-tax)</w:t>
      </w:r>
    </w:p>
    <w:p w14:paraId="2D10A5C7" w14:textId="77777777" w:rsidR="007A7541" w:rsidRPr="007A7541" w:rsidRDefault="007A7541" w:rsidP="007A7541">
      <w:pPr>
        <w:rPr>
          <w:rFonts w:ascii="Poppins" w:hAnsi="Poppins" w:cs="Poppins"/>
          <w:color w:val="003C55"/>
        </w:rPr>
      </w:pPr>
    </w:p>
    <w:p w14:paraId="72B48407" w14:textId="77777777" w:rsidR="007A7541" w:rsidRPr="00EB6125" w:rsidRDefault="007A7541" w:rsidP="007A7541">
      <w:pPr>
        <w:pStyle w:val="NoSpacing"/>
        <w:rPr>
          <w:rFonts w:ascii="Poppins" w:hAnsi="Poppins" w:cs="Poppins"/>
          <w:b/>
          <w:bCs/>
          <w:color w:val="003C55"/>
          <w:sz w:val="24"/>
          <w:szCs w:val="24"/>
        </w:rPr>
      </w:pPr>
      <w:r w:rsidRPr="00EB6125">
        <w:rPr>
          <w:rFonts w:ascii="Poppins" w:hAnsi="Poppins" w:cs="Poppins"/>
          <w:b/>
          <w:bCs/>
          <w:color w:val="003C55"/>
          <w:sz w:val="24"/>
          <w:szCs w:val="24"/>
        </w:rPr>
        <w:t>Who’s Full-Time?</w:t>
      </w:r>
    </w:p>
    <w:p w14:paraId="1239FE5A" w14:textId="3FB11B91" w:rsidR="007A7541" w:rsidRPr="001A32B6" w:rsidRDefault="007A7541" w:rsidP="008B0EA7">
      <w:pPr>
        <w:pStyle w:val="ListParagraph"/>
        <w:numPr>
          <w:ilvl w:val="0"/>
          <w:numId w:val="3"/>
        </w:numPr>
        <w:spacing w:before="120" w:line="240" w:lineRule="auto"/>
        <w:ind w:left="634" w:hanging="274"/>
        <w:rPr>
          <w:rFonts w:ascii="Poppins" w:hAnsi="Poppins" w:cs="Poppins"/>
          <w:color w:val="003C55"/>
          <w:sz w:val="20"/>
          <w:szCs w:val="20"/>
        </w:rPr>
      </w:pPr>
      <w:r w:rsidRPr="001A32B6">
        <w:rPr>
          <w:rFonts w:ascii="Poppins" w:hAnsi="Poppins" w:cs="Poppins"/>
          <w:b/>
          <w:bCs/>
          <w:color w:val="003C55"/>
          <w:sz w:val="20"/>
          <w:szCs w:val="20"/>
        </w:rPr>
        <w:t>Hourly employees:</w:t>
      </w:r>
      <w:r w:rsidRPr="001A32B6">
        <w:rPr>
          <w:rFonts w:ascii="Poppins" w:hAnsi="Poppins" w:cs="Poppins"/>
          <w:color w:val="003C55"/>
          <w:sz w:val="20"/>
          <w:szCs w:val="20"/>
        </w:rPr>
        <w:t xml:space="preserve"> Count every paid hour</w:t>
      </w:r>
    </w:p>
    <w:p w14:paraId="55DF7545" w14:textId="087B6338" w:rsidR="007A7541" w:rsidRPr="001A32B6" w:rsidRDefault="007A7541" w:rsidP="008B0EA7">
      <w:pPr>
        <w:pStyle w:val="ListParagraph"/>
        <w:numPr>
          <w:ilvl w:val="0"/>
          <w:numId w:val="3"/>
        </w:numPr>
        <w:spacing w:before="120" w:line="240" w:lineRule="auto"/>
        <w:ind w:left="634" w:hanging="274"/>
        <w:rPr>
          <w:rFonts w:ascii="Poppins" w:hAnsi="Poppins" w:cs="Poppins"/>
          <w:color w:val="003C55"/>
          <w:sz w:val="20"/>
          <w:szCs w:val="20"/>
        </w:rPr>
      </w:pPr>
      <w:r w:rsidRPr="001A32B6">
        <w:rPr>
          <w:rFonts w:ascii="Poppins" w:hAnsi="Poppins" w:cs="Poppins"/>
          <w:b/>
          <w:bCs/>
          <w:color w:val="003C55"/>
          <w:sz w:val="20"/>
          <w:szCs w:val="20"/>
        </w:rPr>
        <w:t>Salaried employees:</w:t>
      </w:r>
      <w:r w:rsidRPr="001A32B6">
        <w:rPr>
          <w:rFonts w:ascii="Poppins" w:hAnsi="Poppins" w:cs="Poppins"/>
          <w:color w:val="003C55"/>
          <w:sz w:val="20"/>
          <w:szCs w:val="20"/>
        </w:rPr>
        <w:t xml:space="preserve"> Usually assumed full-time unless employer can prove </w:t>
      </w:r>
      <w:r w:rsidR="008B0EA7">
        <w:rPr>
          <w:rFonts w:ascii="Poppins" w:hAnsi="Poppins" w:cs="Poppins"/>
          <w:color w:val="003C55"/>
          <w:sz w:val="20"/>
          <w:szCs w:val="20"/>
        </w:rPr>
        <w:br/>
      </w:r>
      <w:r w:rsidRPr="001A32B6">
        <w:rPr>
          <w:rFonts w:ascii="Poppins" w:hAnsi="Poppins" w:cs="Poppins"/>
          <w:color w:val="003C55"/>
          <w:sz w:val="20"/>
          <w:szCs w:val="20"/>
        </w:rPr>
        <w:t xml:space="preserve">&lt;30 </w:t>
      </w:r>
      <w:proofErr w:type="spellStart"/>
      <w:r w:rsidRPr="001A32B6">
        <w:rPr>
          <w:rFonts w:ascii="Poppins" w:hAnsi="Poppins" w:cs="Poppins"/>
          <w:color w:val="003C55"/>
          <w:sz w:val="20"/>
          <w:szCs w:val="20"/>
        </w:rPr>
        <w:t>hrs</w:t>
      </w:r>
      <w:proofErr w:type="spellEnd"/>
      <w:r w:rsidRPr="001A32B6">
        <w:rPr>
          <w:rFonts w:ascii="Poppins" w:hAnsi="Poppins" w:cs="Poppins"/>
          <w:color w:val="003C55"/>
          <w:sz w:val="20"/>
          <w:szCs w:val="20"/>
        </w:rPr>
        <w:t>/week</w:t>
      </w:r>
    </w:p>
    <w:p w14:paraId="78A2C934" w14:textId="1818D1F6" w:rsidR="007A7541" w:rsidRPr="001A32B6" w:rsidRDefault="007A7541" w:rsidP="008B0EA7">
      <w:pPr>
        <w:pStyle w:val="ListParagraph"/>
        <w:numPr>
          <w:ilvl w:val="0"/>
          <w:numId w:val="3"/>
        </w:numPr>
        <w:spacing w:before="120" w:line="240" w:lineRule="auto"/>
        <w:ind w:left="634" w:hanging="274"/>
        <w:rPr>
          <w:rFonts w:ascii="Poppins" w:hAnsi="Poppins" w:cs="Poppins"/>
          <w:color w:val="003C55"/>
          <w:sz w:val="20"/>
          <w:szCs w:val="20"/>
        </w:rPr>
      </w:pPr>
      <w:r w:rsidRPr="001A32B6">
        <w:rPr>
          <w:rFonts w:ascii="Poppins" w:hAnsi="Poppins" w:cs="Poppins"/>
          <w:b/>
          <w:bCs/>
          <w:color w:val="003C55"/>
          <w:sz w:val="20"/>
          <w:szCs w:val="20"/>
        </w:rPr>
        <w:t>Commission/piecework/drivers</w:t>
      </w:r>
      <w:r w:rsidR="008C333C">
        <w:rPr>
          <w:rFonts w:ascii="Poppins" w:hAnsi="Poppins" w:cs="Poppins"/>
          <w:b/>
          <w:bCs/>
          <w:color w:val="003C55"/>
          <w:sz w:val="20"/>
          <w:szCs w:val="20"/>
        </w:rPr>
        <w:t xml:space="preserve">, </w:t>
      </w:r>
      <w:r w:rsidR="008C333C" w:rsidRPr="00E77DA2">
        <w:rPr>
          <w:rFonts w:ascii="Poppins" w:hAnsi="Poppins" w:cs="Poppins"/>
          <w:b/>
          <w:bCs/>
          <w:color w:val="003C55"/>
          <w:sz w:val="20"/>
          <w:szCs w:val="20"/>
        </w:rPr>
        <w:t>etc.</w:t>
      </w:r>
      <w:r w:rsidRPr="001A32B6">
        <w:rPr>
          <w:rFonts w:ascii="Poppins" w:hAnsi="Poppins" w:cs="Poppins"/>
          <w:b/>
          <w:bCs/>
          <w:color w:val="003C55"/>
          <w:sz w:val="20"/>
          <w:szCs w:val="20"/>
        </w:rPr>
        <w:t>:</w:t>
      </w:r>
      <w:r w:rsidRPr="001A32B6">
        <w:rPr>
          <w:rFonts w:ascii="Poppins" w:hAnsi="Poppins" w:cs="Poppins"/>
          <w:color w:val="003C55"/>
          <w:sz w:val="20"/>
          <w:szCs w:val="20"/>
        </w:rPr>
        <w:t xml:space="preserve"> Must use a “reasonable” crediting method </w:t>
      </w:r>
      <w:r w:rsidR="008B0EA7">
        <w:rPr>
          <w:rFonts w:ascii="Poppins" w:hAnsi="Poppins" w:cs="Poppins"/>
          <w:color w:val="003C55"/>
          <w:sz w:val="20"/>
          <w:szCs w:val="20"/>
        </w:rPr>
        <w:br/>
      </w:r>
      <w:r w:rsidRPr="001A32B6">
        <w:rPr>
          <w:rFonts w:ascii="Poppins" w:hAnsi="Poppins" w:cs="Poppins"/>
          <w:color w:val="003C55"/>
          <w:sz w:val="20"/>
          <w:szCs w:val="20"/>
        </w:rPr>
        <w:t xml:space="preserve">(e.g., 8 </w:t>
      </w:r>
      <w:proofErr w:type="spellStart"/>
      <w:r w:rsidRPr="001A32B6">
        <w:rPr>
          <w:rFonts w:ascii="Poppins" w:hAnsi="Poppins" w:cs="Poppins"/>
          <w:color w:val="003C55"/>
          <w:sz w:val="20"/>
          <w:szCs w:val="20"/>
        </w:rPr>
        <w:t>hrs</w:t>
      </w:r>
      <w:proofErr w:type="spellEnd"/>
      <w:r w:rsidRPr="001A32B6">
        <w:rPr>
          <w:rFonts w:ascii="Poppins" w:hAnsi="Poppins" w:cs="Poppins"/>
          <w:color w:val="003C55"/>
          <w:sz w:val="20"/>
          <w:szCs w:val="20"/>
        </w:rPr>
        <w:t xml:space="preserve"> per day worked, 40 </w:t>
      </w:r>
      <w:proofErr w:type="spellStart"/>
      <w:r w:rsidRPr="001A32B6">
        <w:rPr>
          <w:rFonts w:ascii="Poppins" w:hAnsi="Poppins" w:cs="Poppins"/>
          <w:color w:val="003C55"/>
          <w:sz w:val="20"/>
          <w:szCs w:val="20"/>
        </w:rPr>
        <w:t>hrs</w:t>
      </w:r>
      <w:proofErr w:type="spellEnd"/>
      <w:r w:rsidRPr="001A32B6">
        <w:rPr>
          <w:rFonts w:ascii="Poppins" w:hAnsi="Poppins" w:cs="Poppins"/>
          <w:color w:val="003C55"/>
          <w:sz w:val="20"/>
          <w:szCs w:val="20"/>
        </w:rPr>
        <w:t xml:space="preserve"> per week)</w:t>
      </w:r>
    </w:p>
    <w:p w14:paraId="180DDABC" w14:textId="77777777" w:rsidR="007A7541" w:rsidRPr="00EB6125" w:rsidRDefault="007A7541" w:rsidP="007A7541">
      <w:pPr>
        <w:pStyle w:val="NoSpacing"/>
        <w:rPr>
          <w:rFonts w:ascii="Poppins" w:hAnsi="Poppins" w:cs="Poppins"/>
          <w:b/>
          <w:bCs/>
          <w:color w:val="003C55"/>
          <w:sz w:val="24"/>
          <w:szCs w:val="24"/>
        </w:rPr>
      </w:pPr>
      <w:r w:rsidRPr="00EB6125">
        <w:rPr>
          <w:rFonts w:ascii="Poppins" w:hAnsi="Poppins" w:cs="Poppins"/>
          <w:b/>
          <w:bCs/>
          <w:color w:val="003C55"/>
          <w:sz w:val="24"/>
          <w:szCs w:val="24"/>
        </w:rPr>
        <w:t>Who’s Exempt from Tracking?</w:t>
      </w:r>
    </w:p>
    <w:p w14:paraId="668D2819" w14:textId="77777777" w:rsidR="007A7541" w:rsidRPr="001A32B6" w:rsidRDefault="007A7541" w:rsidP="00EB6125">
      <w:pPr>
        <w:pStyle w:val="ListParagraph"/>
        <w:numPr>
          <w:ilvl w:val="0"/>
          <w:numId w:val="4"/>
        </w:numPr>
        <w:spacing w:line="278" w:lineRule="auto"/>
        <w:ind w:left="630" w:hanging="270"/>
        <w:rPr>
          <w:rFonts w:ascii="Poppins" w:hAnsi="Poppins" w:cs="Poppins"/>
          <w:color w:val="003C55"/>
          <w:sz w:val="20"/>
          <w:szCs w:val="20"/>
        </w:rPr>
      </w:pPr>
      <w:r w:rsidRPr="001A32B6">
        <w:rPr>
          <w:rFonts w:ascii="Poppins" w:hAnsi="Poppins" w:cs="Poppins"/>
          <w:color w:val="003C55"/>
          <w:sz w:val="20"/>
          <w:szCs w:val="20"/>
        </w:rPr>
        <w:t>Volunteers (true government/501(c) volunteers)</w:t>
      </w:r>
    </w:p>
    <w:p w14:paraId="50484410" w14:textId="77777777" w:rsidR="007A7541" w:rsidRPr="001A32B6" w:rsidRDefault="007A7541" w:rsidP="00EB6125">
      <w:pPr>
        <w:pStyle w:val="ListParagraph"/>
        <w:numPr>
          <w:ilvl w:val="0"/>
          <w:numId w:val="4"/>
        </w:numPr>
        <w:spacing w:line="278" w:lineRule="auto"/>
        <w:ind w:left="630" w:hanging="270"/>
        <w:rPr>
          <w:rFonts w:ascii="Poppins" w:hAnsi="Poppins" w:cs="Poppins"/>
          <w:color w:val="003C55"/>
          <w:sz w:val="20"/>
          <w:szCs w:val="20"/>
        </w:rPr>
      </w:pPr>
      <w:r w:rsidRPr="001A32B6">
        <w:rPr>
          <w:rFonts w:ascii="Poppins" w:hAnsi="Poppins" w:cs="Poppins"/>
          <w:color w:val="003C55"/>
          <w:sz w:val="20"/>
          <w:szCs w:val="20"/>
        </w:rPr>
        <w:t>Work-study students</w:t>
      </w:r>
    </w:p>
    <w:p w14:paraId="7F67F2C0" w14:textId="77777777" w:rsidR="007A7541" w:rsidRPr="001A32B6" w:rsidRDefault="007A7541" w:rsidP="00EB6125">
      <w:pPr>
        <w:pStyle w:val="ListParagraph"/>
        <w:numPr>
          <w:ilvl w:val="0"/>
          <w:numId w:val="4"/>
        </w:numPr>
        <w:spacing w:line="278" w:lineRule="auto"/>
        <w:ind w:left="630" w:hanging="270"/>
        <w:rPr>
          <w:rFonts w:ascii="Poppins" w:hAnsi="Poppins" w:cs="Poppins"/>
          <w:color w:val="003C55"/>
          <w:sz w:val="20"/>
          <w:szCs w:val="20"/>
        </w:rPr>
      </w:pPr>
      <w:r w:rsidRPr="001A32B6">
        <w:rPr>
          <w:rFonts w:ascii="Poppins" w:hAnsi="Poppins" w:cs="Poppins"/>
          <w:color w:val="003C55"/>
          <w:sz w:val="20"/>
          <w:szCs w:val="20"/>
        </w:rPr>
        <w:t>Religious order members under vow of poverty</w:t>
      </w:r>
    </w:p>
    <w:p w14:paraId="51D8A0E4" w14:textId="77777777" w:rsidR="007A7541" w:rsidRDefault="007A7541" w:rsidP="007A7541">
      <w:pPr>
        <w:rPr>
          <w:rFonts w:ascii="Poppins" w:hAnsi="Poppins" w:cs="Poppins"/>
          <w:color w:val="003C55"/>
        </w:rPr>
      </w:pPr>
    </w:p>
    <w:p w14:paraId="4FB7A4B1" w14:textId="77777777" w:rsidR="001A32B6" w:rsidRPr="007A7541" w:rsidRDefault="001A32B6" w:rsidP="007A7541">
      <w:pPr>
        <w:rPr>
          <w:rFonts w:ascii="Poppins" w:hAnsi="Poppins" w:cs="Poppins"/>
          <w:color w:val="003C55"/>
        </w:rPr>
      </w:pPr>
    </w:p>
    <w:p w14:paraId="3A91B0EB" w14:textId="77777777" w:rsidR="00EB6125" w:rsidRDefault="00EB6125" w:rsidP="007A7541">
      <w:pPr>
        <w:pStyle w:val="NoSpacing"/>
        <w:rPr>
          <w:rFonts w:ascii="Poppins" w:hAnsi="Poppins" w:cs="Poppins"/>
          <w:b/>
          <w:bCs/>
          <w:color w:val="003C55"/>
        </w:rPr>
      </w:pPr>
    </w:p>
    <w:p w14:paraId="1FE50ED2" w14:textId="77777777" w:rsidR="00EB6125" w:rsidRDefault="00EB6125" w:rsidP="007A7541">
      <w:pPr>
        <w:pStyle w:val="NoSpacing"/>
        <w:rPr>
          <w:rFonts w:ascii="Poppins" w:hAnsi="Poppins" w:cs="Poppins"/>
          <w:b/>
          <w:bCs/>
          <w:color w:val="003C55"/>
        </w:rPr>
      </w:pPr>
    </w:p>
    <w:p w14:paraId="796CE5E6" w14:textId="77777777" w:rsidR="00EB6125" w:rsidRDefault="00EB6125" w:rsidP="007A7541">
      <w:pPr>
        <w:pStyle w:val="NoSpacing"/>
        <w:rPr>
          <w:rFonts w:ascii="Poppins" w:hAnsi="Poppins" w:cs="Poppins"/>
          <w:b/>
          <w:bCs/>
          <w:color w:val="003C55"/>
        </w:rPr>
      </w:pPr>
    </w:p>
    <w:p w14:paraId="6F6B9806" w14:textId="023D0170" w:rsidR="007A7541" w:rsidRPr="00EB6125" w:rsidRDefault="007A7541" w:rsidP="007A7541">
      <w:pPr>
        <w:pStyle w:val="NoSpacing"/>
        <w:rPr>
          <w:rFonts w:ascii="Poppins" w:hAnsi="Poppins" w:cs="Poppins"/>
          <w:b/>
          <w:bCs/>
          <w:color w:val="003C55"/>
          <w:sz w:val="28"/>
          <w:szCs w:val="28"/>
        </w:rPr>
      </w:pPr>
      <w:r w:rsidRPr="00EB6125">
        <w:rPr>
          <w:rFonts w:ascii="Poppins" w:hAnsi="Poppins" w:cs="Poppins"/>
          <w:b/>
          <w:bCs/>
          <w:color w:val="003C55"/>
          <w:sz w:val="28"/>
          <w:szCs w:val="28"/>
        </w:rPr>
        <w:t>How Do I Measure Full-Time Status?</w:t>
      </w:r>
    </w:p>
    <w:p w14:paraId="1F03A201" w14:textId="77777777" w:rsidR="007A7541" w:rsidRPr="007A7541" w:rsidRDefault="007A7541" w:rsidP="007A7541">
      <w:pPr>
        <w:pStyle w:val="NoSpacing"/>
        <w:rPr>
          <w:rFonts w:ascii="Poppins" w:hAnsi="Poppins" w:cs="Poppins"/>
          <w:b/>
          <w:bCs/>
          <w:color w:val="003C55"/>
        </w:rPr>
      </w:pPr>
    </w:p>
    <w:tbl>
      <w:tblPr>
        <w:tblW w:w="9339" w:type="dxa"/>
        <w:tblCellSpacing w:w="15" w:type="dxa"/>
        <w:tblCellMar>
          <w:top w:w="15" w:type="dxa"/>
          <w:left w:w="15" w:type="dxa"/>
          <w:bottom w:w="15" w:type="dxa"/>
          <w:right w:w="15" w:type="dxa"/>
        </w:tblCellMar>
        <w:tblLook w:val="04A0" w:firstRow="1" w:lastRow="0" w:firstColumn="1" w:lastColumn="0" w:noHBand="0" w:noVBand="1"/>
      </w:tblPr>
      <w:tblGrid>
        <w:gridCol w:w="4465"/>
        <w:gridCol w:w="4874"/>
      </w:tblGrid>
      <w:tr w:rsidR="00846201" w:rsidRPr="007A7541" w14:paraId="00507322" w14:textId="77777777" w:rsidTr="001A32B6">
        <w:trPr>
          <w:trHeight w:val="523"/>
          <w:tblHeader/>
          <w:tblCellSpacing w:w="15" w:type="dxa"/>
        </w:trPr>
        <w:tc>
          <w:tcPr>
            <w:tcW w:w="0" w:type="auto"/>
            <w:tcBorders>
              <w:top w:val="single" w:sz="4" w:space="0" w:color="auto"/>
              <w:left w:val="single" w:sz="4" w:space="0" w:color="auto"/>
              <w:right w:val="single" w:sz="4" w:space="0" w:color="auto"/>
            </w:tcBorders>
            <w:shd w:val="clear" w:color="auto" w:fill="003C55"/>
            <w:vAlign w:val="center"/>
            <w:hideMark/>
          </w:tcPr>
          <w:p w14:paraId="0DB422E2" w14:textId="77777777" w:rsidR="007A7541" w:rsidRPr="00EB6125" w:rsidRDefault="007A7541" w:rsidP="00EB6125">
            <w:pPr>
              <w:spacing w:before="240"/>
              <w:ind w:left="210"/>
              <w:rPr>
                <w:rFonts w:ascii="Poppins" w:hAnsi="Poppins" w:cs="Poppins"/>
                <w:b/>
                <w:bCs/>
                <w:color w:val="FFFFFF" w:themeColor="background1"/>
              </w:rPr>
            </w:pPr>
            <w:r w:rsidRPr="00EB6125">
              <w:rPr>
                <w:rFonts w:ascii="Poppins" w:hAnsi="Poppins" w:cs="Poppins"/>
                <w:b/>
                <w:bCs/>
                <w:color w:val="FFFFFF" w:themeColor="background1"/>
              </w:rPr>
              <w:t>Monthly Method</w:t>
            </w:r>
          </w:p>
        </w:tc>
        <w:tc>
          <w:tcPr>
            <w:tcW w:w="0" w:type="auto"/>
            <w:tcBorders>
              <w:top w:val="single" w:sz="4" w:space="0" w:color="auto"/>
              <w:right w:val="single" w:sz="4" w:space="0" w:color="auto"/>
            </w:tcBorders>
            <w:shd w:val="clear" w:color="auto" w:fill="003C55"/>
            <w:vAlign w:val="center"/>
            <w:hideMark/>
          </w:tcPr>
          <w:p w14:paraId="52AADF97" w14:textId="77777777" w:rsidR="007A7541" w:rsidRPr="00EB6125" w:rsidRDefault="007A7541" w:rsidP="00EB6125">
            <w:pPr>
              <w:spacing w:before="240"/>
              <w:ind w:left="240" w:hanging="40"/>
              <w:rPr>
                <w:rFonts w:ascii="Poppins" w:hAnsi="Poppins" w:cs="Poppins"/>
                <w:b/>
                <w:bCs/>
                <w:color w:val="FFFFFF" w:themeColor="background1"/>
              </w:rPr>
            </w:pPr>
            <w:r w:rsidRPr="00EB6125">
              <w:rPr>
                <w:rFonts w:ascii="Poppins" w:hAnsi="Poppins" w:cs="Poppins"/>
                <w:b/>
                <w:bCs/>
                <w:color w:val="FFFFFF" w:themeColor="background1"/>
              </w:rPr>
              <w:t>Look-Back Method</w:t>
            </w:r>
          </w:p>
        </w:tc>
      </w:tr>
      <w:tr w:rsidR="007A7541" w:rsidRPr="007A7541" w14:paraId="5AA0A1DF" w14:textId="77777777" w:rsidTr="008B0EA7">
        <w:trPr>
          <w:trHeight w:val="902"/>
          <w:tblCellSpacing w:w="15" w:type="dxa"/>
        </w:trPr>
        <w:tc>
          <w:tcPr>
            <w:tcW w:w="0" w:type="auto"/>
            <w:tcBorders>
              <w:left w:val="single" w:sz="4" w:space="0" w:color="auto"/>
              <w:bottom w:val="single" w:sz="4" w:space="0" w:color="auto"/>
              <w:right w:val="single" w:sz="4" w:space="0" w:color="auto"/>
            </w:tcBorders>
            <w:hideMark/>
          </w:tcPr>
          <w:p w14:paraId="295D9993" w14:textId="77777777" w:rsidR="007A7541" w:rsidRPr="001A32B6" w:rsidRDefault="007A7541" w:rsidP="001A32B6">
            <w:pPr>
              <w:ind w:left="210"/>
              <w:rPr>
                <w:rFonts w:ascii="Poppins" w:hAnsi="Poppins" w:cs="Poppins"/>
                <w:color w:val="003C55"/>
                <w:sz w:val="20"/>
                <w:szCs w:val="20"/>
              </w:rPr>
            </w:pPr>
            <w:r w:rsidRPr="001A32B6">
              <w:rPr>
                <w:rFonts w:ascii="Poppins" w:hAnsi="Poppins" w:cs="Poppins"/>
                <w:color w:val="003C55"/>
                <w:sz w:val="20"/>
                <w:szCs w:val="20"/>
              </w:rPr>
              <w:t xml:space="preserve">Employee is full-time if they hit 130+ </w:t>
            </w:r>
            <w:proofErr w:type="spellStart"/>
            <w:r w:rsidRPr="001A32B6">
              <w:rPr>
                <w:rFonts w:ascii="Poppins" w:hAnsi="Poppins" w:cs="Poppins"/>
                <w:color w:val="003C55"/>
                <w:sz w:val="20"/>
                <w:szCs w:val="20"/>
              </w:rPr>
              <w:t>hrs</w:t>
            </w:r>
            <w:proofErr w:type="spellEnd"/>
            <w:r w:rsidRPr="001A32B6">
              <w:rPr>
                <w:rFonts w:ascii="Poppins" w:hAnsi="Poppins" w:cs="Poppins"/>
                <w:color w:val="003C55"/>
                <w:sz w:val="20"/>
                <w:szCs w:val="20"/>
              </w:rPr>
              <w:t xml:space="preserve"> in a month</w:t>
            </w:r>
          </w:p>
        </w:tc>
        <w:tc>
          <w:tcPr>
            <w:tcW w:w="0" w:type="auto"/>
            <w:tcBorders>
              <w:bottom w:val="single" w:sz="4" w:space="0" w:color="auto"/>
              <w:right w:val="single" w:sz="4" w:space="0" w:color="auto"/>
            </w:tcBorders>
            <w:hideMark/>
          </w:tcPr>
          <w:p w14:paraId="06D9550E" w14:textId="77777777" w:rsidR="007A7541" w:rsidRPr="001A32B6" w:rsidRDefault="007A7541" w:rsidP="001A32B6">
            <w:pPr>
              <w:ind w:left="240" w:hanging="40"/>
              <w:rPr>
                <w:rFonts w:ascii="Poppins" w:hAnsi="Poppins" w:cs="Poppins"/>
                <w:color w:val="003C55"/>
                <w:sz w:val="20"/>
                <w:szCs w:val="20"/>
              </w:rPr>
            </w:pPr>
            <w:r w:rsidRPr="001A32B6">
              <w:rPr>
                <w:rFonts w:ascii="Poppins" w:hAnsi="Poppins" w:cs="Poppins"/>
                <w:color w:val="003C55"/>
                <w:sz w:val="20"/>
                <w:szCs w:val="20"/>
              </w:rPr>
              <w:t>Averages hours over 3–12 months</w:t>
            </w:r>
          </w:p>
        </w:tc>
      </w:tr>
      <w:tr w:rsidR="007A7541" w:rsidRPr="007A7541" w14:paraId="6E183FC7" w14:textId="77777777" w:rsidTr="001A32B6">
        <w:trPr>
          <w:trHeight w:val="902"/>
          <w:tblCellSpacing w:w="15" w:type="dxa"/>
        </w:trPr>
        <w:tc>
          <w:tcPr>
            <w:tcW w:w="0" w:type="auto"/>
            <w:tcBorders>
              <w:top w:val="single" w:sz="4" w:space="0" w:color="auto"/>
              <w:left w:val="single" w:sz="4" w:space="0" w:color="auto"/>
              <w:right w:val="single" w:sz="4" w:space="0" w:color="auto"/>
            </w:tcBorders>
            <w:hideMark/>
          </w:tcPr>
          <w:p w14:paraId="5F6ED328" w14:textId="77777777" w:rsidR="007A7541" w:rsidRPr="001A32B6" w:rsidRDefault="007A7541" w:rsidP="001A32B6">
            <w:pPr>
              <w:ind w:left="210"/>
              <w:rPr>
                <w:rFonts w:ascii="Poppins" w:hAnsi="Poppins" w:cs="Poppins"/>
                <w:color w:val="003C55"/>
                <w:sz w:val="20"/>
                <w:szCs w:val="20"/>
              </w:rPr>
            </w:pPr>
            <w:r w:rsidRPr="001A32B6">
              <w:rPr>
                <w:rFonts w:ascii="Poppins" w:hAnsi="Poppins" w:cs="Poppins"/>
                <w:color w:val="003C55"/>
                <w:sz w:val="20"/>
                <w:szCs w:val="20"/>
              </w:rPr>
              <w:t>Simple to apply with steady schedules</w:t>
            </w:r>
          </w:p>
        </w:tc>
        <w:tc>
          <w:tcPr>
            <w:tcW w:w="0" w:type="auto"/>
            <w:tcBorders>
              <w:top w:val="single" w:sz="4" w:space="0" w:color="auto"/>
              <w:right w:val="single" w:sz="4" w:space="0" w:color="auto"/>
            </w:tcBorders>
            <w:hideMark/>
          </w:tcPr>
          <w:p w14:paraId="39A79BFE" w14:textId="73C3B7D4" w:rsidR="007A7541" w:rsidRPr="001A32B6" w:rsidRDefault="007A7541" w:rsidP="001A32B6">
            <w:pPr>
              <w:ind w:left="240" w:hanging="40"/>
              <w:rPr>
                <w:rFonts w:ascii="Poppins" w:hAnsi="Poppins" w:cs="Poppins"/>
                <w:color w:val="003C55"/>
                <w:sz w:val="20"/>
                <w:szCs w:val="20"/>
              </w:rPr>
            </w:pPr>
            <w:r w:rsidRPr="001A32B6">
              <w:rPr>
                <w:rFonts w:ascii="Poppins" w:hAnsi="Poppins" w:cs="Poppins"/>
                <w:color w:val="003C55"/>
                <w:sz w:val="20"/>
                <w:szCs w:val="20"/>
              </w:rPr>
              <w:t>Predictable for seasonal workforces</w:t>
            </w:r>
          </w:p>
        </w:tc>
      </w:tr>
      <w:tr w:rsidR="007A7541" w:rsidRPr="007A7541" w14:paraId="7DB6C314" w14:textId="77777777" w:rsidTr="001A32B6">
        <w:trPr>
          <w:trHeight w:val="923"/>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353B3B3" w14:textId="77777777" w:rsidR="007A7541" w:rsidRPr="001A32B6" w:rsidRDefault="007A7541" w:rsidP="001A32B6">
            <w:pPr>
              <w:ind w:left="210"/>
              <w:rPr>
                <w:rFonts w:ascii="Poppins" w:hAnsi="Poppins" w:cs="Poppins"/>
                <w:color w:val="003C55"/>
                <w:sz w:val="20"/>
                <w:szCs w:val="20"/>
              </w:rPr>
            </w:pPr>
            <w:r w:rsidRPr="001A32B6">
              <w:rPr>
                <w:rFonts w:ascii="Poppins" w:hAnsi="Poppins" w:cs="Poppins"/>
                <w:color w:val="003C55"/>
                <w:sz w:val="20"/>
                <w:szCs w:val="20"/>
              </w:rPr>
              <w:t>Risk of surprise coverage requirements month-to-month</w:t>
            </w:r>
          </w:p>
        </w:tc>
        <w:tc>
          <w:tcPr>
            <w:tcW w:w="0" w:type="auto"/>
            <w:tcBorders>
              <w:top w:val="single" w:sz="4" w:space="0" w:color="auto"/>
              <w:bottom w:val="single" w:sz="4" w:space="0" w:color="auto"/>
              <w:right w:val="single" w:sz="4" w:space="0" w:color="auto"/>
            </w:tcBorders>
            <w:hideMark/>
          </w:tcPr>
          <w:p w14:paraId="2D219DFD" w14:textId="77777777" w:rsidR="007A7541" w:rsidRPr="001A32B6" w:rsidRDefault="007A7541" w:rsidP="001A32B6">
            <w:pPr>
              <w:ind w:left="240" w:hanging="40"/>
              <w:rPr>
                <w:rFonts w:ascii="Poppins" w:hAnsi="Poppins" w:cs="Poppins"/>
                <w:color w:val="003C55"/>
                <w:sz w:val="20"/>
                <w:szCs w:val="20"/>
              </w:rPr>
            </w:pPr>
            <w:r w:rsidRPr="001A32B6">
              <w:rPr>
                <w:rFonts w:ascii="Poppins" w:hAnsi="Poppins" w:cs="Poppins"/>
                <w:color w:val="003C55"/>
                <w:sz w:val="20"/>
                <w:szCs w:val="20"/>
              </w:rPr>
              <w:t>Employees who qualify must stay eligible for full “stability period”</w:t>
            </w:r>
          </w:p>
        </w:tc>
      </w:tr>
      <w:tr w:rsidR="007A7541" w:rsidRPr="007A7541" w14:paraId="3383B111" w14:textId="77777777" w:rsidTr="001A32B6">
        <w:trPr>
          <w:trHeight w:val="523"/>
          <w:tblCellSpacing w:w="15" w:type="dxa"/>
        </w:trPr>
        <w:tc>
          <w:tcPr>
            <w:tcW w:w="0" w:type="auto"/>
            <w:tcBorders>
              <w:left w:val="single" w:sz="4" w:space="0" w:color="auto"/>
              <w:bottom w:val="single" w:sz="4" w:space="0" w:color="auto"/>
              <w:right w:val="single" w:sz="4" w:space="0" w:color="auto"/>
            </w:tcBorders>
            <w:hideMark/>
          </w:tcPr>
          <w:p w14:paraId="6766E41A" w14:textId="77777777" w:rsidR="007A7541" w:rsidRPr="001A32B6" w:rsidRDefault="007A7541" w:rsidP="001A32B6">
            <w:pPr>
              <w:ind w:left="210"/>
              <w:rPr>
                <w:rFonts w:ascii="Poppins" w:hAnsi="Poppins" w:cs="Poppins"/>
                <w:color w:val="003C55"/>
                <w:sz w:val="20"/>
                <w:szCs w:val="20"/>
              </w:rPr>
            </w:pPr>
            <w:r w:rsidRPr="001A32B6">
              <w:rPr>
                <w:rFonts w:ascii="Poppins" w:hAnsi="Poppins" w:cs="Poppins"/>
                <w:color w:val="003C55"/>
                <w:sz w:val="20"/>
                <w:szCs w:val="20"/>
              </w:rPr>
              <w:t>Works best for: stable office staff</w:t>
            </w:r>
          </w:p>
        </w:tc>
        <w:tc>
          <w:tcPr>
            <w:tcW w:w="0" w:type="auto"/>
            <w:tcBorders>
              <w:bottom w:val="single" w:sz="4" w:space="0" w:color="auto"/>
              <w:right w:val="single" w:sz="4" w:space="0" w:color="auto"/>
            </w:tcBorders>
            <w:hideMark/>
          </w:tcPr>
          <w:p w14:paraId="7149B3CD" w14:textId="77777777" w:rsidR="007A7541" w:rsidRPr="001A32B6" w:rsidRDefault="007A7541" w:rsidP="001A32B6">
            <w:pPr>
              <w:ind w:left="240" w:hanging="40"/>
              <w:rPr>
                <w:rFonts w:ascii="Poppins" w:hAnsi="Poppins" w:cs="Poppins"/>
                <w:color w:val="003C55"/>
                <w:sz w:val="20"/>
                <w:szCs w:val="20"/>
              </w:rPr>
            </w:pPr>
            <w:r w:rsidRPr="001A32B6">
              <w:rPr>
                <w:rFonts w:ascii="Poppins" w:hAnsi="Poppins" w:cs="Poppins"/>
                <w:color w:val="003C55"/>
                <w:sz w:val="20"/>
                <w:szCs w:val="20"/>
              </w:rPr>
              <w:t>Works best for: retail, hospitality, seasonal</w:t>
            </w:r>
          </w:p>
        </w:tc>
      </w:tr>
    </w:tbl>
    <w:p w14:paraId="5E2C9ABD" w14:textId="77777777" w:rsidR="007A7541" w:rsidRPr="007A7541" w:rsidRDefault="007A7541" w:rsidP="007A7541">
      <w:pPr>
        <w:pStyle w:val="NoSpacing"/>
        <w:rPr>
          <w:rFonts w:ascii="Poppins" w:hAnsi="Poppins" w:cs="Poppins"/>
          <w:b/>
          <w:bCs/>
          <w:color w:val="003C55"/>
        </w:rPr>
      </w:pPr>
    </w:p>
    <w:p w14:paraId="248E824B" w14:textId="77777777" w:rsidR="00EB6125" w:rsidRDefault="00EB6125" w:rsidP="007A7541">
      <w:pPr>
        <w:pStyle w:val="NoSpacing"/>
        <w:rPr>
          <w:rFonts w:ascii="Poppins" w:hAnsi="Poppins" w:cs="Poppins"/>
          <w:b/>
          <w:bCs/>
          <w:color w:val="003C55"/>
          <w:sz w:val="24"/>
          <w:szCs w:val="24"/>
        </w:rPr>
      </w:pPr>
    </w:p>
    <w:p w14:paraId="70391C06" w14:textId="31765B04" w:rsidR="007A7541" w:rsidRPr="00EB6125" w:rsidRDefault="007A7541" w:rsidP="007A7541">
      <w:pPr>
        <w:pStyle w:val="NoSpacing"/>
        <w:rPr>
          <w:rFonts w:ascii="Poppins" w:hAnsi="Poppins" w:cs="Poppins"/>
          <w:b/>
          <w:bCs/>
          <w:color w:val="003C55"/>
          <w:sz w:val="28"/>
          <w:szCs w:val="28"/>
        </w:rPr>
      </w:pPr>
      <w:r w:rsidRPr="00EB6125">
        <w:rPr>
          <w:rFonts w:ascii="Poppins" w:hAnsi="Poppins" w:cs="Poppins"/>
          <w:b/>
          <w:bCs/>
          <w:color w:val="003C55"/>
          <w:sz w:val="28"/>
          <w:szCs w:val="28"/>
        </w:rPr>
        <w:t>Special Situations</w:t>
      </w:r>
    </w:p>
    <w:p w14:paraId="3704A1D5" w14:textId="77777777" w:rsidR="00EB6125" w:rsidRPr="00EB6125" w:rsidRDefault="00EB6125" w:rsidP="007A7541">
      <w:pPr>
        <w:pStyle w:val="NoSpacing"/>
        <w:rPr>
          <w:rFonts w:ascii="Poppins" w:hAnsi="Poppins" w:cs="Poppins"/>
          <w:b/>
          <w:bCs/>
          <w:color w:val="003C55"/>
          <w:sz w:val="24"/>
          <w:szCs w:val="24"/>
        </w:rPr>
      </w:pPr>
    </w:p>
    <w:p w14:paraId="289E590F" w14:textId="23A3A55A" w:rsidR="007A7541" w:rsidRPr="001A32B6" w:rsidRDefault="001A32B6" w:rsidP="007A7541">
      <w:pPr>
        <w:rPr>
          <w:rFonts w:ascii="Poppins" w:hAnsi="Poppins" w:cs="Poppins"/>
          <w:color w:val="003C55"/>
          <w:sz w:val="24"/>
          <w:szCs w:val="24"/>
        </w:rPr>
      </w:pPr>
      <w:r w:rsidRPr="001A32B6">
        <w:rPr>
          <w:rFonts w:ascii="Poppins" w:hAnsi="Poppins" w:cs="Poppins"/>
          <w:b/>
          <w:bCs/>
          <w:color w:val="003C55"/>
          <w:sz w:val="24"/>
          <w:szCs w:val="24"/>
        </w:rPr>
        <w:t>L</w:t>
      </w:r>
      <w:r w:rsidR="007A7541" w:rsidRPr="001A32B6">
        <w:rPr>
          <w:rFonts w:ascii="Poppins" w:hAnsi="Poppins" w:cs="Poppins"/>
          <w:b/>
          <w:bCs/>
          <w:color w:val="003C55"/>
          <w:sz w:val="24"/>
          <w:szCs w:val="24"/>
        </w:rPr>
        <w:t>eaves of absence:</w:t>
      </w:r>
    </w:p>
    <w:p w14:paraId="5DCB5D47" w14:textId="7B309122" w:rsidR="007A7541" w:rsidRPr="001A32B6" w:rsidRDefault="007A7541" w:rsidP="001C4AD9">
      <w:pPr>
        <w:pStyle w:val="ListParagraph"/>
        <w:numPr>
          <w:ilvl w:val="0"/>
          <w:numId w:val="5"/>
        </w:numPr>
        <w:spacing w:line="240" w:lineRule="auto"/>
        <w:ind w:left="630" w:hanging="270"/>
        <w:rPr>
          <w:rFonts w:ascii="Poppins" w:hAnsi="Poppins" w:cs="Poppins"/>
          <w:color w:val="003C55"/>
          <w:sz w:val="20"/>
          <w:szCs w:val="20"/>
        </w:rPr>
      </w:pPr>
      <w:r w:rsidRPr="001A32B6">
        <w:rPr>
          <w:rFonts w:ascii="Poppins" w:hAnsi="Poppins" w:cs="Poppins"/>
          <w:color w:val="003C55"/>
          <w:sz w:val="20"/>
          <w:szCs w:val="20"/>
        </w:rPr>
        <w:t>Paid leave counts toward hours</w:t>
      </w:r>
    </w:p>
    <w:p w14:paraId="5DC65BE9" w14:textId="05AA8EAF" w:rsidR="007A7541" w:rsidRPr="001A32B6" w:rsidRDefault="007A7541" w:rsidP="001C4AD9">
      <w:pPr>
        <w:pStyle w:val="ListParagraph"/>
        <w:numPr>
          <w:ilvl w:val="0"/>
          <w:numId w:val="5"/>
        </w:numPr>
        <w:spacing w:line="240" w:lineRule="auto"/>
        <w:ind w:left="630" w:hanging="270"/>
        <w:rPr>
          <w:rFonts w:ascii="Poppins" w:hAnsi="Poppins" w:cs="Poppins"/>
          <w:color w:val="003C55"/>
          <w:sz w:val="20"/>
          <w:szCs w:val="20"/>
        </w:rPr>
      </w:pPr>
      <w:r w:rsidRPr="001A32B6">
        <w:rPr>
          <w:rFonts w:ascii="Poppins" w:hAnsi="Poppins" w:cs="Poppins"/>
          <w:color w:val="003C55"/>
          <w:sz w:val="20"/>
          <w:szCs w:val="20"/>
        </w:rPr>
        <w:t>Certain unpaid leave (FMLA, USERRA, jury duty) can’t reduce averages under look-back</w:t>
      </w:r>
      <w:r w:rsidR="00CC62DD">
        <w:rPr>
          <w:rFonts w:ascii="Poppins" w:hAnsi="Poppins" w:cs="Poppins"/>
          <w:color w:val="003C55"/>
          <w:sz w:val="20"/>
          <w:szCs w:val="20"/>
        </w:rPr>
        <w:t xml:space="preserve"> method</w:t>
      </w:r>
    </w:p>
    <w:p w14:paraId="1DC0E1CC" w14:textId="787DB5CF" w:rsidR="007A7541" w:rsidRPr="001A32B6" w:rsidRDefault="007A7541" w:rsidP="007A7541">
      <w:pPr>
        <w:rPr>
          <w:rFonts w:ascii="Poppins" w:hAnsi="Poppins" w:cs="Poppins"/>
          <w:color w:val="003C55"/>
          <w:sz w:val="24"/>
          <w:szCs w:val="24"/>
        </w:rPr>
      </w:pPr>
      <w:r w:rsidRPr="001A32B6">
        <w:rPr>
          <w:rFonts w:ascii="Poppins" w:hAnsi="Poppins" w:cs="Poppins"/>
          <w:b/>
          <w:bCs/>
          <w:color w:val="003C55"/>
          <w:sz w:val="24"/>
          <w:szCs w:val="24"/>
        </w:rPr>
        <w:t>Breaks in service:</w:t>
      </w:r>
    </w:p>
    <w:p w14:paraId="0BA31505" w14:textId="142B7C62" w:rsidR="007A7541" w:rsidRPr="001A32B6" w:rsidRDefault="007A7541" w:rsidP="001C4AD9">
      <w:pPr>
        <w:pStyle w:val="ListParagraph"/>
        <w:numPr>
          <w:ilvl w:val="0"/>
          <w:numId w:val="6"/>
        </w:numPr>
        <w:spacing w:line="278" w:lineRule="auto"/>
        <w:ind w:left="630" w:hanging="270"/>
        <w:rPr>
          <w:rFonts w:ascii="Poppins" w:hAnsi="Poppins" w:cs="Poppins"/>
          <w:color w:val="003C55"/>
          <w:sz w:val="20"/>
          <w:szCs w:val="20"/>
        </w:rPr>
      </w:pPr>
      <w:r w:rsidRPr="001A32B6">
        <w:rPr>
          <w:rFonts w:ascii="Poppins" w:hAnsi="Poppins" w:cs="Poppins"/>
          <w:b/>
          <w:bCs/>
          <w:color w:val="003C55"/>
          <w:sz w:val="20"/>
          <w:szCs w:val="20"/>
        </w:rPr>
        <w:t>13+ weeks off (26 for schools):</w:t>
      </w:r>
      <w:r w:rsidRPr="001A32B6">
        <w:rPr>
          <w:rFonts w:ascii="Poppins" w:hAnsi="Poppins" w:cs="Poppins"/>
          <w:color w:val="003C55"/>
          <w:sz w:val="20"/>
          <w:szCs w:val="20"/>
        </w:rPr>
        <w:t xml:space="preserve"> </w:t>
      </w:r>
      <w:r w:rsidR="00AA2E5A">
        <w:rPr>
          <w:rFonts w:ascii="Poppins" w:hAnsi="Poppins" w:cs="Poppins"/>
          <w:color w:val="003C55"/>
          <w:sz w:val="20"/>
          <w:szCs w:val="20"/>
        </w:rPr>
        <w:t>Can be t</w:t>
      </w:r>
      <w:r w:rsidRPr="001A32B6">
        <w:rPr>
          <w:rFonts w:ascii="Poppins" w:hAnsi="Poppins" w:cs="Poppins"/>
          <w:color w:val="003C55"/>
          <w:sz w:val="20"/>
          <w:szCs w:val="20"/>
        </w:rPr>
        <w:t>reated as new hire</w:t>
      </w:r>
    </w:p>
    <w:p w14:paraId="7B68B512" w14:textId="6334C875" w:rsidR="00EB6125" w:rsidRPr="001A32B6" w:rsidRDefault="007A7541" w:rsidP="001C4AD9">
      <w:pPr>
        <w:pStyle w:val="ListParagraph"/>
        <w:numPr>
          <w:ilvl w:val="0"/>
          <w:numId w:val="6"/>
        </w:numPr>
        <w:spacing w:line="278" w:lineRule="auto"/>
        <w:ind w:left="630" w:hanging="270"/>
        <w:rPr>
          <w:rFonts w:ascii="Poppins" w:hAnsi="Poppins" w:cs="Poppins"/>
          <w:color w:val="003C55"/>
          <w:sz w:val="20"/>
          <w:szCs w:val="20"/>
        </w:rPr>
      </w:pPr>
      <w:r w:rsidRPr="001A32B6">
        <w:rPr>
          <w:rFonts w:ascii="Poppins" w:hAnsi="Poppins" w:cs="Poppins"/>
          <w:b/>
          <w:bCs/>
          <w:color w:val="003C55"/>
          <w:sz w:val="20"/>
          <w:szCs w:val="20"/>
        </w:rPr>
        <w:t>&lt;13 weeks:</w:t>
      </w:r>
      <w:r w:rsidRPr="001A32B6">
        <w:rPr>
          <w:rFonts w:ascii="Poppins" w:hAnsi="Poppins" w:cs="Poppins"/>
          <w:color w:val="003C55"/>
          <w:sz w:val="20"/>
          <w:szCs w:val="20"/>
        </w:rPr>
        <w:t xml:space="preserve"> Must resume coverage if previously full-time</w:t>
      </w:r>
    </w:p>
    <w:p w14:paraId="772C754C" w14:textId="77777777" w:rsidR="00EB6125" w:rsidRPr="00EB6125" w:rsidRDefault="00EB6125" w:rsidP="00EB6125">
      <w:pPr>
        <w:pStyle w:val="ListParagraph"/>
        <w:spacing w:line="278" w:lineRule="auto"/>
        <w:rPr>
          <w:rFonts w:ascii="Poppins" w:hAnsi="Poppins" w:cs="Poppins"/>
          <w:color w:val="003C55"/>
        </w:rPr>
      </w:pPr>
    </w:p>
    <w:p w14:paraId="254E13C1" w14:textId="5B492F79" w:rsidR="007A7541" w:rsidRPr="001A32B6" w:rsidRDefault="007A7541" w:rsidP="007A7541">
      <w:pPr>
        <w:pStyle w:val="NoSpacing"/>
        <w:rPr>
          <w:rFonts w:ascii="Poppins" w:hAnsi="Poppins" w:cs="Poppins"/>
          <w:color w:val="003C55"/>
          <w:sz w:val="20"/>
          <w:szCs w:val="20"/>
        </w:rPr>
      </w:pPr>
      <w:r w:rsidRPr="001A32B6">
        <w:rPr>
          <w:rStyle w:val="Strong"/>
          <w:rFonts w:ascii="Poppins" w:hAnsi="Poppins" w:cs="Poppins"/>
          <w:color w:val="00CFFF"/>
          <w:sz w:val="24"/>
          <w:szCs w:val="24"/>
        </w:rPr>
        <w:t xml:space="preserve">Q: </w:t>
      </w:r>
      <w:r w:rsidRPr="001A32B6">
        <w:rPr>
          <w:rStyle w:val="Strong"/>
          <w:rFonts w:ascii="Poppins" w:hAnsi="Poppins" w:cs="Poppins"/>
          <w:color w:val="003C55"/>
          <w:sz w:val="24"/>
          <w:szCs w:val="24"/>
        </w:rPr>
        <w:t>How many employees must I cover to avoid penalties?</w:t>
      </w:r>
      <w:r w:rsidR="00AE294E">
        <w:rPr>
          <w:rStyle w:val="Strong"/>
          <w:rFonts w:ascii="Poppins" w:hAnsi="Poppins" w:cs="Poppins"/>
          <w:color w:val="003C55"/>
          <w:sz w:val="24"/>
          <w:szCs w:val="24"/>
        </w:rPr>
        <w:br/>
      </w:r>
      <w:r w:rsidR="00AE294E">
        <w:rPr>
          <w:rStyle w:val="Strong"/>
          <w:rFonts w:ascii="Poppins" w:hAnsi="Poppins" w:cs="Poppins"/>
          <w:color w:val="00CFFF"/>
          <w:sz w:val="24"/>
          <w:szCs w:val="24"/>
        </w:rPr>
        <w:t>A</w:t>
      </w:r>
      <w:r w:rsidR="00AE294E" w:rsidRPr="001A32B6">
        <w:rPr>
          <w:rStyle w:val="Strong"/>
          <w:rFonts w:ascii="Poppins" w:hAnsi="Poppins" w:cs="Poppins"/>
          <w:color w:val="00CFFF"/>
          <w:sz w:val="24"/>
          <w:szCs w:val="24"/>
        </w:rPr>
        <w:t xml:space="preserve">: </w:t>
      </w:r>
      <w:r w:rsidRPr="001A32B6">
        <w:rPr>
          <w:rFonts w:ascii="Poppins" w:hAnsi="Poppins" w:cs="Poppins"/>
          <w:color w:val="003C55"/>
          <w:sz w:val="20"/>
          <w:szCs w:val="20"/>
        </w:rPr>
        <w:t xml:space="preserve">You must offer health coverage to at least </w:t>
      </w:r>
      <w:r w:rsidRPr="001A32B6">
        <w:rPr>
          <w:rStyle w:val="Strong"/>
          <w:rFonts w:ascii="Poppins" w:hAnsi="Poppins" w:cs="Poppins"/>
          <w:color w:val="003C55"/>
          <w:sz w:val="20"/>
          <w:szCs w:val="20"/>
        </w:rPr>
        <w:t>95% of your full-time employees and their children</w:t>
      </w:r>
      <w:r w:rsidRPr="001A32B6">
        <w:rPr>
          <w:rFonts w:ascii="Poppins" w:hAnsi="Poppins" w:cs="Poppins"/>
          <w:color w:val="003C55"/>
          <w:sz w:val="20"/>
          <w:szCs w:val="20"/>
        </w:rPr>
        <w:t>. If you fall below that threshold, you risk the large §4980H(a) penalty.</w:t>
      </w:r>
    </w:p>
    <w:p w14:paraId="3F588A69" w14:textId="77777777" w:rsidR="007A7541" w:rsidRPr="001A32B6" w:rsidRDefault="007A7541" w:rsidP="007A7541">
      <w:pPr>
        <w:pStyle w:val="NoSpacing"/>
        <w:rPr>
          <w:rFonts w:ascii="Poppins" w:hAnsi="Poppins" w:cs="Poppins"/>
          <w:color w:val="003C55"/>
          <w:sz w:val="20"/>
          <w:szCs w:val="20"/>
        </w:rPr>
      </w:pPr>
    </w:p>
    <w:p w14:paraId="42C2B9EF" w14:textId="160D7ED1" w:rsidR="007A7541" w:rsidRPr="001A32B6" w:rsidRDefault="007A7541" w:rsidP="007A7541">
      <w:pPr>
        <w:pStyle w:val="NoSpacing"/>
        <w:rPr>
          <w:rFonts w:ascii="Poppins" w:hAnsi="Poppins" w:cs="Poppins"/>
          <w:color w:val="003C55"/>
          <w:sz w:val="20"/>
          <w:szCs w:val="20"/>
        </w:rPr>
      </w:pPr>
      <w:r w:rsidRPr="001A32B6">
        <w:rPr>
          <w:rStyle w:val="Strong"/>
          <w:rFonts w:ascii="Poppins" w:hAnsi="Poppins" w:cs="Poppins"/>
          <w:color w:val="00CFFF"/>
          <w:sz w:val="24"/>
          <w:szCs w:val="24"/>
        </w:rPr>
        <w:t xml:space="preserve">Q: </w:t>
      </w:r>
      <w:r w:rsidRPr="001A32B6">
        <w:rPr>
          <w:rStyle w:val="Strong"/>
          <w:rFonts w:ascii="Poppins" w:hAnsi="Poppins" w:cs="Poppins"/>
          <w:color w:val="003C55"/>
          <w:sz w:val="24"/>
          <w:szCs w:val="24"/>
        </w:rPr>
        <w:t>What if I miss a few employees?</w:t>
      </w:r>
      <w:r w:rsidRPr="001A32B6">
        <w:rPr>
          <w:rFonts w:ascii="Poppins" w:hAnsi="Poppins" w:cs="Poppins"/>
          <w:color w:val="003C55"/>
          <w:sz w:val="20"/>
          <w:szCs w:val="20"/>
        </w:rPr>
        <w:br/>
      </w:r>
      <w:r w:rsidR="00AE294E">
        <w:rPr>
          <w:rStyle w:val="Strong"/>
          <w:rFonts w:ascii="Poppins" w:hAnsi="Poppins" w:cs="Poppins"/>
          <w:color w:val="00CFFF"/>
          <w:sz w:val="24"/>
          <w:szCs w:val="24"/>
        </w:rPr>
        <w:t>A</w:t>
      </w:r>
      <w:r w:rsidR="00AE294E" w:rsidRPr="001A32B6">
        <w:rPr>
          <w:rStyle w:val="Strong"/>
          <w:rFonts w:ascii="Poppins" w:hAnsi="Poppins" w:cs="Poppins"/>
          <w:color w:val="00CFFF"/>
          <w:sz w:val="24"/>
          <w:szCs w:val="24"/>
        </w:rPr>
        <w:t xml:space="preserve">: </w:t>
      </w:r>
      <w:r w:rsidRPr="001A32B6">
        <w:rPr>
          <w:rFonts w:ascii="Poppins" w:hAnsi="Poppins" w:cs="Poppins"/>
          <w:color w:val="003C55"/>
          <w:sz w:val="20"/>
          <w:szCs w:val="20"/>
        </w:rPr>
        <w:t xml:space="preserve">Even if you cover 95%+, you can still face the smaller §4980H(b) penalty — about </w:t>
      </w:r>
      <w:r w:rsidRPr="001A32B6">
        <w:rPr>
          <w:rStyle w:val="Strong"/>
          <w:rFonts w:ascii="Poppins" w:hAnsi="Poppins" w:cs="Poppins"/>
          <w:color w:val="003C55"/>
          <w:sz w:val="20"/>
          <w:szCs w:val="20"/>
        </w:rPr>
        <w:t>$3</w:t>
      </w:r>
      <w:r w:rsidR="006E697D">
        <w:rPr>
          <w:rStyle w:val="Strong"/>
          <w:rFonts w:ascii="Poppins" w:hAnsi="Poppins" w:cs="Poppins"/>
          <w:color w:val="003C55"/>
          <w:sz w:val="20"/>
          <w:szCs w:val="20"/>
        </w:rPr>
        <w:t>62</w:t>
      </w:r>
      <w:r w:rsidRPr="001A32B6">
        <w:rPr>
          <w:rStyle w:val="Strong"/>
          <w:rFonts w:ascii="Poppins" w:hAnsi="Poppins" w:cs="Poppins"/>
          <w:color w:val="003C55"/>
          <w:sz w:val="20"/>
          <w:szCs w:val="20"/>
        </w:rPr>
        <w:t xml:space="preserve"> per month per employee in 202</w:t>
      </w:r>
      <w:r w:rsidR="00964248">
        <w:rPr>
          <w:rStyle w:val="Strong"/>
          <w:rFonts w:ascii="Poppins" w:hAnsi="Poppins" w:cs="Poppins"/>
          <w:color w:val="003C55"/>
          <w:sz w:val="20"/>
          <w:szCs w:val="20"/>
        </w:rPr>
        <w:t>5</w:t>
      </w:r>
      <w:r w:rsidRPr="001A32B6">
        <w:rPr>
          <w:rFonts w:ascii="Poppins" w:hAnsi="Poppins" w:cs="Poppins"/>
          <w:color w:val="003C55"/>
          <w:sz w:val="20"/>
          <w:szCs w:val="20"/>
        </w:rPr>
        <w:t xml:space="preserve"> (</w:t>
      </w:r>
      <w:r w:rsidR="00D37E9C" w:rsidRPr="00D37E9C">
        <w:rPr>
          <w:rFonts w:ascii="Poppins" w:hAnsi="Poppins" w:cs="Poppins"/>
          <w:color w:val="003C55"/>
          <w:sz w:val="20"/>
          <w:szCs w:val="20"/>
        </w:rPr>
        <w:t xml:space="preserve">~$417 </w:t>
      </w:r>
      <w:r w:rsidRPr="001A32B6">
        <w:rPr>
          <w:rFonts w:ascii="Poppins" w:hAnsi="Poppins" w:cs="Poppins"/>
          <w:color w:val="003C55"/>
          <w:sz w:val="20"/>
          <w:szCs w:val="20"/>
        </w:rPr>
        <w:t>in 2026) — for each full-time employee who goes to the Marketplace and qualifies for subsidies.</w:t>
      </w:r>
    </w:p>
    <w:p w14:paraId="4363CCDB" w14:textId="77777777" w:rsidR="007A7541" w:rsidRPr="001A32B6" w:rsidRDefault="007A7541" w:rsidP="007A7541">
      <w:pPr>
        <w:pStyle w:val="NoSpacing"/>
        <w:rPr>
          <w:rFonts w:ascii="Poppins" w:hAnsi="Poppins" w:cs="Poppins"/>
          <w:color w:val="003C55"/>
          <w:sz w:val="20"/>
          <w:szCs w:val="20"/>
        </w:rPr>
      </w:pPr>
    </w:p>
    <w:p w14:paraId="66B6CEE3" w14:textId="5889EAAC" w:rsidR="007A7541" w:rsidRPr="001A32B6" w:rsidRDefault="007A7541" w:rsidP="007A7541">
      <w:pPr>
        <w:pStyle w:val="NoSpacing"/>
        <w:rPr>
          <w:rFonts w:ascii="Poppins" w:hAnsi="Poppins" w:cs="Poppins"/>
          <w:color w:val="003C55"/>
          <w:sz w:val="20"/>
          <w:szCs w:val="20"/>
        </w:rPr>
      </w:pPr>
      <w:r w:rsidRPr="001A32B6">
        <w:rPr>
          <w:rStyle w:val="Strong"/>
          <w:rFonts w:ascii="Poppins" w:hAnsi="Poppins" w:cs="Poppins"/>
          <w:color w:val="00CFFF"/>
          <w:sz w:val="24"/>
          <w:szCs w:val="24"/>
        </w:rPr>
        <w:lastRenderedPageBreak/>
        <w:t xml:space="preserve">Q: </w:t>
      </w:r>
      <w:r w:rsidRPr="001A32B6">
        <w:rPr>
          <w:rStyle w:val="Strong"/>
          <w:rFonts w:ascii="Poppins" w:hAnsi="Poppins" w:cs="Poppins"/>
          <w:color w:val="003C55"/>
          <w:sz w:val="24"/>
          <w:szCs w:val="24"/>
        </w:rPr>
        <w:t>Do I have to send Form</w:t>
      </w:r>
      <w:r w:rsidR="00726F14">
        <w:rPr>
          <w:rStyle w:val="Strong"/>
          <w:rFonts w:ascii="Poppins" w:hAnsi="Poppins" w:cs="Poppins"/>
          <w:color w:val="003C55"/>
          <w:sz w:val="24"/>
          <w:szCs w:val="24"/>
        </w:rPr>
        <w:t>s</w:t>
      </w:r>
      <w:r w:rsidRPr="001A32B6">
        <w:rPr>
          <w:rStyle w:val="Strong"/>
          <w:rFonts w:ascii="Poppins" w:hAnsi="Poppins" w:cs="Poppins"/>
          <w:color w:val="003C55"/>
          <w:sz w:val="24"/>
          <w:szCs w:val="24"/>
        </w:rPr>
        <w:t xml:space="preserve"> 1095-C to employees who waive coverage?</w:t>
      </w:r>
      <w:r w:rsidRPr="001A32B6">
        <w:rPr>
          <w:rFonts w:ascii="Poppins" w:hAnsi="Poppins" w:cs="Poppins"/>
          <w:color w:val="003C55"/>
          <w:sz w:val="20"/>
          <w:szCs w:val="20"/>
        </w:rPr>
        <w:br/>
      </w:r>
      <w:r w:rsidR="00AE294E">
        <w:rPr>
          <w:rStyle w:val="Strong"/>
          <w:rFonts w:ascii="Poppins" w:hAnsi="Poppins" w:cs="Poppins"/>
          <w:color w:val="00CFFF"/>
          <w:sz w:val="24"/>
          <w:szCs w:val="24"/>
        </w:rPr>
        <w:t>A</w:t>
      </w:r>
      <w:r w:rsidR="00AE294E" w:rsidRPr="001A32B6">
        <w:rPr>
          <w:rStyle w:val="Strong"/>
          <w:rFonts w:ascii="Poppins" w:hAnsi="Poppins" w:cs="Poppins"/>
          <w:color w:val="00CFFF"/>
          <w:sz w:val="24"/>
          <w:szCs w:val="24"/>
        </w:rPr>
        <w:t xml:space="preserve">: </w:t>
      </w:r>
      <w:r w:rsidRPr="001A32B6">
        <w:rPr>
          <w:rFonts w:ascii="Poppins" w:hAnsi="Poppins" w:cs="Poppins"/>
          <w:color w:val="003C55"/>
          <w:sz w:val="20"/>
          <w:szCs w:val="20"/>
        </w:rPr>
        <w:t xml:space="preserve">Yes. </w:t>
      </w:r>
      <w:r w:rsidRPr="001A32B6">
        <w:rPr>
          <w:rStyle w:val="Strong"/>
          <w:rFonts w:ascii="Poppins" w:hAnsi="Poppins" w:cs="Poppins"/>
          <w:color w:val="003C55"/>
          <w:sz w:val="20"/>
          <w:szCs w:val="20"/>
        </w:rPr>
        <w:t>All full-time employees (per ACA rules) must receive a Form 1095-C</w:t>
      </w:r>
      <w:r w:rsidRPr="001A32B6">
        <w:rPr>
          <w:rFonts w:ascii="Poppins" w:hAnsi="Poppins" w:cs="Poppins"/>
          <w:b/>
          <w:bCs/>
          <w:color w:val="003C55"/>
          <w:sz w:val="20"/>
          <w:szCs w:val="20"/>
        </w:rPr>
        <w:t>,</w:t>
      </w:r>
      <w:r w:rsidRPr="001A32B6">
        <w:rPr>
          <w:rFonts w:ascii="Poppins" w:hAnsi="Poppins" w:cs="Poppins"/>
          <w:color w:val="003C55"/>
          <w:sz w:val="20"/>
          <w:szCs w:val="20"/>
        </w:rPr>
        <w:t xml:space="preserve"> whether they enroll in your plan or decline it.</w:t>
      </w:r>
    </w:p>
    <w:p w14:paraId="2A7CF6DE" w14:textId="77777777" w:rsidR="00EB6125" w:rsidRDefault="00EB6125" w:rsidP="007A7541">
      <w:pPr>
        <w:rPr>
          <w:rFonts w:ascii="Poppins" w:hAnsi="Poppins" w:cs="Poppins"/>
          <w:color w:val="003C55"/>
        </w:rPr>
      </w:pPr>
    </w:p>
    <w:p w14:paraId="5E5E73E9" w14:textId="32AF6159" w:rsidR="004C0C59" w:rsidRDefault="00846201" w:rsidP="007A7541">
      <w:pPr>
        <w:rPr>
          <w:rFonts w:ascii="Poppins" w:hAnsi="Poppins" w:cs="Poppins"/>
          <w:color w:val="003C55"/>
        </w:rPr>
      </w:pPr>
      <w:r>
        <w:rPr>
          <w:rFonts w:ascii="Poppins" w:hAnsi="Poppins" w:cs="Poppins"/>
          <w:noProof/>
          <w:color w:val="003C55"/>
        </w:rPr>
        <mc:AlternateContent>
          <mc:Choice Requires="wps">
            <w:drawing>
              <wp:anchor distT="0" distB="0" distL="114300" distR="114300" simplePos="0" relativeHeight="252655616" behindDoc="1" locked="0" layoutInCell="1" allowOverlap="1" wp14:anchorId="0D36586B" wp14:editId="51BA7264">
                <wp:simplePos x="0" y="0"/>
                <wp:positionH relativeFrom="column">
                  <wp:posOffset>-292100</wp:posOffset>
                </wp:positionH>
                <wp:positionV relativeFrom="paragraph">
                  <wp:posOffset>383540</wp:posOffset>
                </wp:positionV>
                <wp:extent cx="6299200" cy="1308100"/>
                <wp:effectExtent l="0" t="0" r="0" b="0"/>
                <wp:wrapNone/>
                <wp:docPr id="1600875667" name="Round Diagonal Corner Rectangle 900"/>
                <wp:cNvGraphicFramePr/>
                <a:graphic xmlns:a="http://schemas.openxmlformats.org/drawingml/2006/main">
                  <a:graphicData uri="http://schemas.microsoft.com/office/word/2010/wordprocessingShape">
                    <wps:wsp>
                      <wps:cNvSpPr/>
                      <wps:spPr>
                        <a:xfrm>
                          <a:off x="0" y="0"/>
                          <a:ext cx="6299200" cy="1308100"/>
                        </a:xfrm>
                        <a:prstGeom prst="round2DiagRect">
                          <a:avLst/>
                        </a:prstGeom>
                        <a:solidFill>
                          <a:srgbClr val="99FF9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730E157" id="Round Diagonal Corner Rectangle 900" o:spid="_x0000_s1026" style="position:absolute;margin-left:-23pt;margin-top:30.2pt;width:496pt;height:103pt;z-index:-25066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299200,13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0/MhAIAAGoFAAAOAAAAZHJzL2Uyb0RvYy54bWysVMFu2zAMvQ/YPwi6r7aztmuCOkWQLsOA&#10;og3aDj0rshQLkEVNUuJkXz9KdpysLXYYdrFFkXwkn0he3+waTbbCeQWmpMVZTokwHCpl1iX98bz4&#10;dEWJD8xUTIMRJd0LT2+mHz9ct3YiRlCDroQjCGL8pLUlrUOwkyzzvBYN82dghUGlBNewgKJbZ5Vj&#10;LaI3Ohvl+WXWgqusAy68x9vbTkmnCV9KwcODlF4EokuKuYX0dem7it9ses0ma8dsrXifBvuHLBqm&#10;DAYdoG5ZYGTj1BuoRnEHHmQ449BkIKXiItWA1RT5q2qeamZFqgXJ8Xagyf8/WH6/fbJLhzS01k88&#10;HmMVO+ma+Mf8yC6RtR/IErtAOF5ejsZjfAFKOOqKz/lVgQLiZEd363z4JqAh8VBSBxtTjW4VWz/i&#10;uyS62PbOh87pYBzjetCqWiitk+DWq7l2ZMvwDcfjxWL8tY/zh5k20dhAdOsQ4012LCudwl6LaKfN&#10;o5BEVVjIKGWSOk4McRjnwoSiU9WsEl344iIfqhw8Us0JMCJLjD9g9wCxm99id1n29tFVpIYdnPO/&#10;JdY5Dx4pMpgwODfKgHsPQGNVfeTO/kBSR01kaQXVfumIg25cvOULhS94x3xYMofzga+OMx8e8CM1&#10;tCWF/kRJDe7Xe/fRHtsWtZS0OG8l9T83zAlK9HeDDT0uzs/jgCbh/OLLCAV3qlmdasymmQO2Q4Hb&#10;xfJ0jPZBH47SQfOCq2EWo6KKGY6xS8qDOwjz0O0BXC5czGbJDIfSsnBnniyP4JHV2JfPuxfmbN/G&#10;ASfgHg6zySaverizjZ4GZpsAUqUGP/La840DnRqnXz5xY5zKyeq4Iqe/AQAA//8DAFBLAwQUAAYA&#10;CAAAACEAy7A9VOIAAAAPAQAADwAAAGRycy9kb3ducmV2LnhtbEyPy07DMBBF90j8gzVIbFBrEwXT&#10;pnEqRItYVg18gBObOBDbUew8+HsGNmUz0rzuvSffL7Yjkx5C652A+zUDol3tVesaAe9vL6sNkBCl&#10;U7LzTgv41gH2xfVVLjPlZ3fWUxkbgiIuZFKAibHPKA210VaGte+1w92HH6yM2A4NVYOcUdx2NGGM&#10;Uytbhw5G9vrZ6PqrHK2A13m6+4zV+eGRlYfTKRkXdTwaIW5vlsMOy9MOSNRLvHzALwPmhwKDVX50&#10;KpBOwCrlCBQFcJYCwYPt36ASkHCeAi1y+p+j+AEAAP//AwBQSwECLQAUAAYACAAAACEAtoM4kv4A&#10;AADhAQAAEwAAAAAAAAAAAAAAAAAAAAAAW0NvbnRlbnRfVHlwZXNdLnhtbFBLAQItABQABgAIAAAA&#10;IQA4/SH/1gAAAJQBAAALAAAAAAAAAAAAAAAAAC8BAABfcmVscy8ucmVsc1BLAQItABQABgAIAAAA&#10;IQB780/MhAIAAGoFAAAOAAAAAAAAAAAAAAAAAC4CAABkcnMvZTJvRG9jLnhtbFBLAQItABQABgAI&#10;AAAAIQDLsD1U4gAAAA8BAAAPAAAAAAAAAAAAAAAAAN4EAABkcnMvZG93bnJldi54bWxQSwUGAAAA&#10;AAQABADzAAAA7QUAAAAA&#10;" path="m218021,l6299200,r,l6299200,1090079v,120410,-97611,218021,-218021,218021l,1308100r,l,218021c,97611,97611,,218021,xe" fillcolor="#99ff9e" stroked="f" strokeweight="1pt">
                <v:stroke joinstyle="miter"/>
                <v:path arrowok="t" o:connecttype="custom" o:connectlocs="218021,0;6299200,0;6299200,0;6299200,1090079;6081179,1308100;0,1308100;0,1308100;0,218021;218021,0" o:connectangles="0,0,0,0,0,0,0,0,0"/>
              </v:shape>
            </w:pict>
          </mc:Fallback>
        </mc:AlternateContent>
      </w:r>
    </w:p>
    <w:p w14:paraId="574A3338" w14:textId="77777777" w:rsidR="00846201" w:rsidRDefault="00846201" w:rsidP="007A7541">
      <w:pPr>
        <w:rPr>
          <w:rFonts w:ascii="Poppins" w:hAnsi="Poppins" w:cs="Poppins"/>
          <w:color w:val="003C55"/>
        </w:rPr>
      </w:pPr>
    </w:p>
    <w:p w14:paraId="0E6824DF" w14:textId="12719565" w:rsidR="007A7541" w:rsidRPr="007A7541" w:rsidRDefault="007A7541" w:rsidP="007A7541">
      <w:pPr>
        <w:rPr>
          <w:rFonts w:ascii="Poppins" w:hAnsi="Poppins" w:cs="Poppins"/>
          <w:color w:val="003C55"/>
        </w:rPr>
      </w:pPr>
      <w:r w:rsidRPr="004C0C59">
        <w:rPr>
          <w:rFonts w:ascii="Poppins" w:hAnsi="Poppins" w:cs="Poppins"/>
          <w:b/>
          <w:bCs/>
          <w:color w:val="003C55"/>
          <w:sz w:val="28"/>
          <w:szCs w:val="28"/>
        </w:rPr>
        <w:t>ACA rules don’t have to be overwhelming.</w:t>
      </w:r>
      <w:r w:rsidRPr="007A7541">
        <w:rPr>
          <w:rFonts w:ascii="Poppins" w:hAnsi="Poppins" w:cs="Poppins"/>
          <w:color w:val="003C55"/>
        </w:rPr>
        <w:br/>
        <w:t>We help employers stay compliant, avoid penalties, and keep benefit plans running smoothly. Reach out today to see how we can support your team.</w:t>
      </w:r>
    </w:p>
    <w:p w14:paraId="48757693" w14:textId="314FC292" w:rsidR="008709F8" w:rsidRPr="007A7541" w:rsidRDefault="008709F8">
      <w:pPr>
        <w:rPr>
          <w:rFonts w:ascii="Poppins" w:hAnsi="Poppins" w:cs="Poppins"/>
          <w:color w:val="003C55"/>
        </w:rPr>
      </w:pPr>
      <w:r w:rsidRPr="007A7541">
        <w:rPr>
          <w:rFonts w:ascii="Poppins" w:hAnsi="Poppins" w:cs="Poppins"/>
          <w:color w:val="003C55"/>
        </w:rPr>
        <w:br w:type="page"/>
      </w:r>
    </w:p>
    <w:p w14:paraId="0AA13505" w14:textId="77777777" w:rsidR="00F84DF1" w:rsidRDefault="00F84DF1" w:rsidP="00F84DF1">
      <w:pPr>
        <w:rPr>
          <w:rFonts w:ascii="Calibri" w:hAnsi="Calibri" w:cs="Calibri"/>
          <w:b/>
          <w:bCs/>
          <w:color w:val="FFFFFF" w:themeColor="background1"/>
        </w:rPr>
      </w:pPr>
    </w:p>
    <w:p w14:paraId="5378ED2C" w14:textId="77777777" w:rsidR="00F84DF1" w:rsidRDefault="00F84DF1" w:rsidP="00F84DF1">
      <w:pPr>
        <w:rPr>
          <w:rFonts w:ascii="Calibri" w:hAnsi="Calibri" w:cs="Calibri"/>
          <w:b/>
          <w:bCs/>
          <w:color w:val="FFFFFF" w:themeColor="background1"/>
        </w:rPr>
      </w:pPr>
    </w:p>
    <w:p w14:paraId="297F41E1" w14:textId="77777777" w:rsidR="00F84DF1" w:rsidRDefault="00F84DF1" w:rsidP="00F84DF1">
      <w:pPr>
        <w:rPr>
          <w:rFonts w:ascii="Calibri" w:hAnsi="Calibri" w:cs="Calibri"/>
          <w:b/>
          <w:bCs/>
          <w:color w:val="FFFFFF" w:themeColor="background1"/>
        </w:rPr>
      </w:pPr>
    </w:p>
    <w:p w14:paraId="07A92DF9" w14:textId="6A9D241C" w:rsidR="00F84DF1" w:rsidRPr="00F84DF1" w:rsidRDefault="00F84DF1" w:rsidP="00F84DF1">
      <w:pPr>
        <w:spacing w:after="240" w:line="360" w:lineRule="auto"/>
        <w:rPr>
          <w:rFonts w:ascii="Poppins" w:hAnsi="Poppins" w:cs="Poppins"/>
          <w:color w:val="FFFFFF" w:themeColor="background1"/>
        </w:rPr>
      </w:pPr>
      <w:r w:rsidRPr="00F84DF1">
        <w:rPr>
          <w:rFonts w:ascii="Poppins" w:hAnsi="Poppins" w:cs="Poppins"/>
          <w:b/>
          <w:bCs/>
          <w:color w:val="FFFFFF" w:themeColor="background1"/>
          <w:sz w:val="28"/>
          <w:szCs w:val="28"/>
        </w:rPr>
        <w:t>[Broker Name]</w:t>
      </w:r>
      <w:r w:rsidRPr="00F84DF1">
        <w:rPr>
          <w:rFonts w:ascii="Poppins" w:hAnsi="Poppins" w:cs="Poppins"/>
          <w:color w:val="FFFFFF" w:themeColor="background1"/>
        </w:rPr>
        <w:br/>
        <w:t>[Broker Firm/Agency Name]</w:t>
      </w:r>
      <w:r w:rsidRPr="00F84DF1">
        <w:rPr>
          <w:rFonts w:ascii="Poppins" w:hAnsi="Poppins" w:cs="Poppins"/>
          <w:color w:val="FFFFFF" w:themeColor="background1"/>
        </w:rPr>
        <w:br/>
        <w:t>Phone: [XXX-XXX-XXXX]</w:t>
      </w:r>
      <w:r w:rsidRPr="00F84DF1">
        <w:rPr>
          <w:rFonts w:ascii="Poppins" w:hAnsi="Poppins" w:cs="Poppins"/>
          <w:color w:val="FFFFFF" w:themeColor="background1"/>
        </w:rPr>
        <w:br/>
        <w:t xml:space="preserve">Email: </w:t>
      </w:r>
      <w:r w:rsidRPr="00F84DF1">
        <w:rPr>
          <w:rFonts w:ascii="Poppins" w:hAnsi="Poppins" w:cs="Poppins"/>
          <w:color w:val="FFFFFF" w:themeColor="background1"/>
        </w:rPr>
        <w:br/>
        <w:t xml:space="preserve">Website: </w:t>
      </w:r>
    </w:p>
    <w:p w14:paraId="129377C4" w14:textId="77777777" w:rsidR="00F84DF1" w:rsidRPr="00F84DF1" w:rsidRDefault="00F84DF1" w:rsidP="00F84DF1">
      <w:pPr>
        <w:rPr>
          <w:rFonts w:ascii="Poppins" w:hAnsi="Poppins" w:cs="Poppins"/>
          <w:color w:val="FFFFFF" w:themeColor="background1"/>
        </w:rPr>
      </w:pPr>
    </w:p>
    <w:p w14:paraId="041EB2C0" w14:textId="77777777" w:rsidR="006B2B98" w:rsidRPr="006B2B98" w:rsidRDefault="006B2B98" w:rsidP="006B2B98">
      <w:pPr>
        <w:rPr>
          <w:rFonts w:ascii="Poppins" w:hAnsi="Poppins" w:cs="Poppins"/>
          <w:color w:val="FFFFFF" w:themeColor="background1"/>
          <w:sz w:val="18"/>
          <w:szCs w:val="18"/>
        </w:rPr>
      </w:pPr>
      <w:bookmarkStart w:id="2" w:name="_Hlk210813454"/>
      <w:proofErr w:type="spellStart"/>
      <w:r w:rsidRPr="006B2B98">
        <w:rPr>
          <w:rFonts w:ascii="Poppins" w:hAnsi="Poppins" w:cs="Poppins"/>
          <w:color w:val="FFFFFF" w:themeColor="background1"/>
          <w:sz w:val="18"/>
          <w:szCs w:val="18"/>
        </w:rPr>
        <w:t>Lumelight</w:t>
      </w:r>
      <w:proofErr w:type="spellEnd"/>
      <w:r w:rsidRPr="006B2B98">
        <w:rPr>
          <w:rFonts w:ascii="Poppins" w:hAnsi="Poppins" w:cs="Poppins"/>
          <w:color w:val="FFFFFF" w:themeColor="background1"/>
          <w:sz w:val="18"/>
          <w:szCs w:val="18"/>
        </w:rPr>
        <w:t xml:space="preserve"> is not a law firm and cannot dispense legal advice. Anything contained in this communication is not and should not be construed as legal advice. If you need legal advice, please contact your legal counsel.</w:t>
      </w:r>
      <w:bookmarkEnd w:id="2"/>
    </w:p>
    <w:p w14:paraId="7FBAA9E7" w14:textId="072942C3" w:rsidR="00027CAF" w:rsidRPr="00F84DF1" w:rsidRDefault="008709F8">
      <w:pPr>
        <w:rPr>
          <w:rFonts w:ascii="Poppins" w:hAnsi="Poppins" w:cs="Poppins"/>
          <w:color w:val="FFFFFF" w:themeColor="background1"/>
          <w:sz w:val="18"/>
          <w:szCs w:val="18"/>
        </w:rPr>
      </w:pPr>
      <w:r w:rsidRPr="00F84DF1">
        <w:rPr>
          <w:rFonts w:ascii="Poppins" w:hAnsi="Poppins" w:cs="Poppins"/>
          <w:noProof/>
          <w:color w:val="FFFFFF" w:themeColor="background1"/>
          <w:sz w:val="18"/>
          <w:szCs w:val="18"/>
        </w:rPr>
        <w:drawing>
          <wp:anchor distT="0" distB="0" distL="114300" distR="114300" simplePos="0" relativeHeight="252645376" behindDoc="1" locked="0" layoutInCell="1" allowOverlap="1" wp14:anchorId="7BA8EBAD" wp14:editId="0FA88547">
            <wp:simplePos x="0" y="0"/>
            <wp:positionH relativeFrom="column">
              <wp:posOffset>-901700</wp:posOffset>
            </wp:positionH>
            <wp:positionV relativeFrom="page">
              <wp:posOffset>-75565</wp:posOffset>
            </wp:positionV>
            <wp:extent cx="9185275" cy="12547459"/>
            <wp:effectExtent l="0" t="0" r="0" b="635"/>
            <wp:wrapNone/>
            <wp:docPr id="1995523724" name="Picture 1995523724"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23724" name="Picture 1995523724" descr="A blue and white backgroun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9185275" cy="12547459"/>
                    </a:xfrm>
                    <a:prstGeom prst="rect">
                      <a:avLst/>
                    </a:prstGeom>
                  </pic:spPr>
                </pic:pic>
              </a:graphicData>
            </a:graphic>
            <wp14:sizeRelH relativeFrom="margin">
              <wp14:pctWidth>0</wp14:pctWidth>
            </wp14:sizeRelH>
            <wp14:sizeRelV relativeFrom="margin">
              <wp14:pctHeight>0</wp14:pctHeight>
            </wp14:sizeRelV>
          </wp:anchor>
        </w:drawing>
      </w:r>
    </w:p>
    <w:sectPr w:rsidR="00027CAF" w:rsidRPr="00F84DF1" w:rsidSect="007A7541">
      <w:footerReference w:type="even" r:id="rId12"/>
      <w:footerReference w:type="defaul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D0B2" w14:textId="77777777" w:rsidR="009A27EA" w:rsidRDefault="009A27EA" w:rsidP="007A7541">
      <w:pPr>
        <w:spacing w:after="0" w:line="240" w:lineRule="auto"/>
      </w:pPr>
      <w:r>
        <w:separator/>
      </w:r>
    </w:p>
  </w:endnote>
  <w:endnote w:type="continuationSeparator" w:id="0">
    <w:p w14:paraId="723C5843" w14:textId="77777777" w:rsidR="009A27EA" w:rsidRDefault="009A27EA" w:rsidP="007A7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charset w:val="00"/>
    <w:family w:val="auto"/>
    <w:pitch w:val="variable"/>
    <w:sig w:usb0="E00002FF" w:usb1="1200A1FF" w:usb2="00000000" w:usb3="00000000" w:csb0="0000019F" w:csb1="00000000"/>
  </w:font>
  <w:font w:name="Calibri">
    <w:panose1 w:val="020F0502020204030204"/>
    <w:charset w:val="00"/>
    <w:family w:val="swiss"/>
    <w:pitch w:val="variable"/>
    <w:sig w:usb0="E4002EFF" w:usb1="C200247B" w:usb2="00000009" w:usb3="00000000" w:csb0="000001FF" w:csb1="00000000"/>
  </w:font>
  <w:font w:name="Poppins SemiBold">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7431906"/>
      <w:docPartObj>
        <w:docPartGallery w:val="Page Numbers (Bottom of Page)"/>
        <w:docPartUnique/>
      </w:docPartObj>
    </w:sdtPr>
    <w:sdtContent>
      <w:p w14:paraId="1B985119" w14:textId="72CD502E" w:rsidR="007A7541" w:rsidRDefault="007A7541" w:rsidP="00203A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E4B4D1" w14:textId="77777777" w:rsidR="007A7541" w:rsidRDefault="007A7541" w:rsidP="007A75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oppins SemiBold" w:hAnsi="Poppins SemiBold" w:cs="Poppins SemiBold"/>
        <w:b/>
        <w:bCs/>
        <w:color w:val="00CFFF"/>
      </w:rPr>
      <w:id w:val="2039547468"/>
      <w:docPartObj>
        <w:docPartGallery w:val="Page Numbers (Bottom of Page)"/>
        <w:docPartUnique/>
      </w:docPartObj>
    </w:sdtPr>
    <w:sdtEndPr>
      <w:rPr>
        <w:rStyle w:val="PageNumber"/>
        <w:color w:val="003C55"/>
      </w:rPr>
    </w:sdtEndPr>
    <w:sdtContent>
      <w:p w14:paraId="66C35539" w14:textId="5A8E68B3" w:rsidR="007A7541" w:rsidRPr="00846201" w:rsidRDefault="007A7541" w:rsidP="00203AB3">
        <w:pPr>
          <w:pStyle w:val="Footer"/>
          <w:framePr w:wrap="none" w:vAnchor="text" w:hAnchor="margin" w:xAlign="right" w:y="1"/>
          <w:rPr>
            <w:rStyle w:val="PageNumber"/>
            <w:rFonts w:ascii="Poppins SemiBold" w:hAnsi="Poppins SemiBold" w:cs="Poppins SemiBold"/>
            <w:b/>
            <w:bCs/>
            <w:color w:val="003C55"/>
          </w:rPr>
        </w:pPr>
        <w:r w:rsidRPr="00846201">
          <w:rPr>
            <w:rStyle w:val="PageNumber"/>
            <w:rFonts w:ascii="Poppins SemiBold" w:hAnsi="Poppins SemiBold" w:cs="Poppins SemiBold"/>
            <w:b/>
            <w:bCs/>
            <w:color w:val="003C55"/>
          </w:rPr>
          <w:fldChar w:fldCharType="begin"/>
        </w:r>
        <w:r w:rsidRPr="00846201">
          <w:rPr>
            <w:rStyle w:val="PageNumber"/>
            <w:rFonts w:ascii="Poppins SemiBold" w:hAnsi="Poppins SemiBold" w:cs="Poppins SemiBold"/>
            <w:b/>
            <w:bCs/>
            <w:color w:val="003C55"/>
          </w:rPr>
          <w:instrText xml:space="preserve"> PAGE </w:instrText>
        </w:r>
        <w:r w:rsidRPr="00846201">
          <w:rPr>
            <w:rStyle w:val="PageNumber"/>
            <w:rFonts w:ascii="Poppins SemiBold" w:hAnsi="Poppins SemiBold" w:cs="Poppins SemiBold"/>
            <w:b/>
            <w:bCs/>
            <w:color w:val="003C55"/>
          </w:rPr>
          <w:fldChar w:fldCharType="separate"/>
        </w:r>
        <w:r w:rsidRPr="00846201">
          <w:rPr>
            <w:rStyle w:val="PageNumber"/>
            <w:rFonts w:ascii="Poppins SemiBold" w:hAnsi="Poppins SemiBold" w:cs="Poppins SemiBold"/>
            <w:b/>
            <w:bCs/>
            <w:noProof/>
            <w:color w:val="003C55"/>
          </w:rPr>
          <w:t>4</w:t>
        </w:r>
        <w:r w:rsidRPr="00846201">
          <w:rPr>
            <w:rStyle w:val="PageNumber"/>
            <w:rFonts w:ascii="Poppins SemiBold" w:hAnsi="Poppins SemiBold" w:cs="Poppins SemiBold"/>
            <w:b/>
            <w:bCs/>
            <w:color w:val="003C55"/>
          </w:rPr>
          <w:fldChar w:fldCharType="end"/>
        </w:r>
      </w:p>
    </w:sdtContent>
  </w:sdt>
  <w:p w14:paraId="6C4FEEF0" w14:textId="03106B4B" w:rsidR="007A7541" w:rsidRPr="00846201" w:rsidRDefault="004C0C59" w:rsidP="004C0C59">
    <w:pPr>
      <w:pStyle w:val="Footer"/>
      <w:ind w:right="360"/>
      <w:rPr>
        <w:rFonts w:ascii="Poppins Medium" w:hAnsi="Poppins Medium" w:cs="Poppins Medium"/>
        <w:color w:val="003C55"/>
        <w:sz w:val="18"/>
        <w:szCs w:val="18"/>
      </w:rPr>
    </w:pPr>
    <w:r w:rsidRPr="00846201">
      <w:rPr>
        <w:rFonts w:ascii="Poppins Medium" w:hAnsi="Poppins Medium" w:cs="Poppins Medium"/>
        <w:color w:val="003C55"/>
        <w:sz w:val="18"/>
        <w:szCs w:val="18"/>
      </w:rPr>
      <w:t xml:space="preserve">© 2025 </w:t>
    </w:r>
    <w:proofErr w:type="spellStart"/>
    <w:r w:rsidRPr="00846201">
      <w:rPr>
        <w:rFonts w:ascii="Poppins Medium" w:hAnsi="Poppins Medium" w:cs="Poppins Medium"/>
        <w:color w:val="003C55"/>
        <w:sz w:val="18"/>
        <w:szCs w:val="18"/>
      </w:rPr>
      <w:t>Lumelight</w:t>
    </w:r>
    <w:proofErr w:type="spellEnd"/>
    <w:r w:rsidRPr="00846201">
      <w:rPr>
        <w:rFonts w:ascii="Poppins Medium" w:hAnsi="Poppins Medium" w:cs="Poppins Medium"/>
        <w:color w:val="003C55"/>
        <w:sz w:val="18"/>
        <w:szCs w:val="18"/>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5AC36" w14:textId="77777777" w:rsidR="009A27EA" w:rsidRDefault="009A27EA" w:rsidP="007A7541">
      <w:pPr>
        <w:spacing w:after="0" w:line="240" w:lineRule="auto"/>
      </w:pPr>
      <w:r>
        <w:separator/>
      </w:r>
    </w:p>
  </w:footnote>
  <w:footnote w:type="continuationSeparator" w:id="0">
    <w:p w14:paraId="5BF6441A" w14:textId="77777777" w:rsidR="009A27EA" w:rsidRDefault="009A27EA" w:rsidP="007A7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alt="Clock with solid fill" style="width:16pt;height:1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9471iyAEAANIDAAAOAAAAZHJzL2Uyb0RvYy54bWykk01u&#10;2zAQhfcFegeC+0Sy0SSOYDmLGgkKFK1RtAegyZFFhH8Y0pZ9+w4lxnFXDZKFqCGHevNx+LR8OFrD&#10;DoBRe9fy2XXNGTjplXa7lv/5/Xi14Cwm4ZQw3kHLTxD5w+rzp+UQGpj73hsFyEjExWYILe9TCk1V&#10;RdmDFfHaB3CU7DxakWiKu0qhGEjdmmpe17fV4FEF9BJipNX1lOSrUb/rQKafXRchMdNyYkvjiOO4&#10;zWO1WopmhyL0WhYM8Q4KK7SjomeptUiC7VG/QypomfYIpEZRQ0/BougDakXEvknDCnzehyvpbRBJ&#10;b7XR6TR2u0C5w0bLDU6E8sdhg0yrli++3Mxv7xZ395w5Yemyn0pfLxIKoqT2fzVePrNBp55Fb7Ri&#10;nTYmX0Y+c1bM+jSt8vyfclujwyNtzs3OcTkYaf7fOr7rtIS1l3sLLk3+QTB0Ru9ir0PkDBuwW6DD&#10;4Dc1m9wRE0KSfS6YKX+RpzKZaM6JkfIVLDPHkPsjmmOHNr+pNDuOtjudbQfHxCQtzu7rm5rMKSlV&#10;4qnAy8cBY3oCb1kOCI0I6CZEIw7fY2F52VJaNpUfuYhmpC0mz868nFN8+Suu/gIAAP//AwBQSwME&#10;CgAAAAAAAAAhAHSdrZ6GLgAAhi4AABQAAABkcnMvbWVkaWEvaW1hZ2UxLnBuZ4lQTkcNChoKAAAA&#10;DUlIRFIAAAGAAAABgAgGAAAApMe1vwAAAAFzUkdCAK7OHOkAAACEZVhJZk1NACoAAAAIAAUBEgAD&#10;AAAAAQABAAABGgAFAAAAAQAAAEoBGwAFAAAAAQAAAFIBKAADAAAAAQACAACHaQAEAAAAAQAAAFoA&#10;AAAAAAABgAAAAAEAAAGAAAAAAQADoAEAAwAAAAEAAQAAoAIABAAAAAEAAAGAoAMABAAAAAEAAAGA&#10;AAAAADIR7XsAAAAJcEhZcwAAOw4AADsOAcy2oYMAAC2bSURBVHgB7Z197G1Veed/V16uV4q8XaCR&#10;cP0xjq1EuIMhMFRnMmJMhUY0rYEmJuLLtMS/qkkbdZKxuU37b9USTE0mgsmoM5jYijRSCZgbgoaK&#10;dSjgoO3YexGxl/JeuLyD8/3C3ZfDuedln7P3s/Zae32e5MneZ7+s9azP87LO2WeffTY2EA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BAfwS29NcULUEgOYFfVY87pCdKt0tP&#10;OKDNupfHSI+Ubp2z1OaNZ6RPz1k+qu0PSB+cWDbr92vbz6T7pAgEiiPABFCcy6oy2EX7dOkbpZvS&#10;0yaWr9f6NmkO8qSMuFu6R7p3YvlPWr9L6skFgUB2BJgAsnNJtQb5nfxO6ZkTy1/X+uHSkuU5Gf8T&#10;6R3S2yeW/uSAQGBQAkwAg+KvtvOjNPJzpW87oOdpeay0JnlEg71F+t0D+n0t90sRCCQjwASQDHXV&#10;Hfka/dulTcE/S+ulv7PXEHoVf1K4TdpMCLu17u8YEAiEEWACCENbdcOHafR+h3/hAT1bS2JNEFaQ&#10;X+rYv5ded0D9CeF5KQKB3giQlL2hrL6hk0Tgt6QXSH9TepwU6Y/Aw2rqeunfSr8l/VcpAgEIQGAw&#10;Ar7N8jLpDVJfwvC7VjSegVmbudnbBwgEIACBJAT8zv4j0m9Ln5VS8IdlYB/YF/YJn7oEAYEABPol&#10;4Gv6F0mvkfpHUxT9PBnYN/aRfWWfIRCAAATWJrCpM/9Ueq+Uol8WA/vMvtuUIhCAAARaEThCR10s&#10;9ReOL0gp/GUzsA/tS/vUvkUgAAEIHELAP8T6lJR3+2UX/EUTtn1rH9vXCAQgAIEXLxF8Thweky4q&#10;HuwbDx/72j7flCIQgECFBM7RmK+WcvvmeAr7qpO0fe8YcCwgEIBABQT8C13fNrhqseD4cTNzTDg2&#10;EAhAYIQE3qIxXSulkMNgUQw4RhwrCAQgMAICZ2gMX5dyRw+Ff1Hhn9znWHHMOHYQCECgQAKnyuYv&#10;S/0AscnkZh0ebWPAseMYciwhEIBAAQReIxt3SZ+Qtk10joPVohhwLDmmHFsIBCCQKYH3y657pIuS&#10;mX3wWTcGHFuOMQQCEMiIgG/j+5503cTmPNitEgOONW4dzagAYEqdBI7WsD8v5QteCvgqBbyPYx1z&#10;jj3HIAIBCCQmcJH643IPhb+PYt6lDcegYxEpkAD/CFae006WyZdLLynP9BCLn1arP5Pukf5C+oD0&#10;wanlQ3rt46zPTC31cmOr9MippbcdL/UfrpwwtXydXp8m3SH1ccjGxtcE4Q+k9wGjHAJMAOX4ypZ+&#10;WPrn0uP8oiLx5YZ/lt4uvUP6U6kLflP0/Q52CHH+NJOBJ4Q3SM+U7pT+O+mrpDWJ/7byD6VX1TTo&#10;ksfKBFCG906UmVdK312GuZ2s9PNpbpPeInXBt94p3S8tSY6Ssf4hlScD63nSs6SHS8cuf6MB+h/K&#10;7h/7QBkfBKIJXKgO9kn9LneM+m8al59D88fSd0hdOMcqHpvH6LF6zB77GH3qMTlmHbsIBCCwBoFX&#10;65zLpWMrEC9oTLdK/0Tqd8WHSWsVj90MzMJMzGZs/nYMO5YRCECgJQFfMvC17rEUg0c0lq9KPyD1&#10;5SxkNoGTtNmMzMrMxuJ/X8JzTCMQgMASApdp/1PS0pP/MY3hK9L3SH2HDbIaATMzOzM0y9LjwTHt&#10;2EYgAIEZBHw74RelJSf6k7LftwO+T7pNivRDwCzN1GzNuOQYcYxz66wgIBBoCOzQyg+kpSa2P+J/&#10;THq8FIklYMZmbealxotj3TGPQKB6Au8UgfulpSWzb8v8kvStUmQYAmb/Jal9UVr8OOYd+wgEqiXw&#10;SY38eWlJyftz2fsJ6bFSJA8C9oV9Yt+UFEv+zYdzAIFAVQSO0GivlJaUrLfL3g9KbTuSJwH7xj6y&#10;r0qKLecCcSUIyPgJHKMh3iAtJUG/I1vfNX63jG6E9pl9V0qcOSecGwgERktgh0ZWypd3N8vW80fr&#10;iXoGZh/alyVMBM4N5wgCgdEROFsj+hdp7onoX6ReMDr6DMg+tW9zjz/niHMFgcBoCPiZKI9Lc06+&#10;H8u+946GOAOZR8A+tq9zjkXnCs8RmudBthdFwD/geUaaa8I9LNs+Lq3lS7g3a6yflf5I+tgB9bq3&#10;eV8NYl/b5/Z9rnHpnHHuIBAolsClsty3uuWYZLbrC9Lt0hrEj1a4Qrrotlvv8zG1PLrCvncM5Byj&#10;ziEEAsUR+KgsfkGaY/G/SXbV9HAuF/QbV/CFj61lEtBQX4wFx0SOseocci4hECiGwB/J0hyT6VHZ&#10;5WTaUgzJfgz1u/pV/eFzahLHhGPDMbIqqxTHO6cQCGRP4NOyMEVCrNrHNbLrlOzp9W+gr+v70s6q&#10;vHxOLd8JTFJ3jDhWVuWV4njnFgKBbAnk+M5/n2hdnC2xeMP85e66xcnn1iqOGcfOuuyizuOTQK0R&#10;mfm4/fE5KujXbdfv5LZnzi3aPN/hsy4/n1uzOHZy/DTgXEMgkA2BD8iSnL7w3S97SJKXwsO3eq47&#10;Afhc5KVYckyty7Hv85xrl+IYCORAwPcq53Qb3Q9lz5tyAJOJDUwA/TjCMeXY6ruYr9uec865h0Bg&#10;MAL+tWJOP/L6jOyp6fbFNo7nElAbSu2OcWw5xtYt2n2f59zjF8PtfMdRPRM4W+09Lu07qNdpz+9y&#10;L+l5fGNpji+B+/ekY63LJ6t1YnzeOc5B5yICgWQEdqinXB7s9hPZUuPtim2dzW2gbUmtdpy5Ovbm&#10;FeaU252LzkkEAuEEjlEPd0pTBvi8vr4hO14bPuLyO7hiDX/5HGQxAceeY3BefKbc7px0biIQCCPg&#10;h2jdIE0Z2PP62iU7avtFr4a8lvAoiLWwtTrJMbhLOi9OU253btbyUEMNFUlN4Ep1mDKgZ/XlL764&#10;BW51z3sS8Lv6Rb8K9j4fwxfpgrCiOCZzuCHCOYpAoHcC/vPqWQU55baHZcP5vY+srgZ97dpfDPvu&#10;IH+RafW6t/FdiiB0EMemYzRlTszqiz+a7+BETj2UwDu1aeh7/ffIhtMPNY0tEMiKgGPUsTqrMKfa&#10;5lx1ziIQ6Exgh1p4QJoqeGf1c5v6P7nzSGgAAmkIOFYds7NiOdU256xzF4HA2gS26swfSFMF7ax+&#10;blH/x609Ak6EwDAEHLOO3VkxnWqbc9c5jEBgLQJf1FmpgnVWP7vV/6+sZTknQWB4Ao7d3dJZsZ1q&#10;m3MYgcDKBC7TGamCdFY/16n/bStbzQkQyIuAY9ixPCvGU21zLiMQaE1gp458SpoqQKf7+Wv1za2I&#10;rd3FgZkTcCwP+YMx57JzGoHAUgKv1hH+VeF0UU712u+WKP5L3cQBhRFwTA/5ScA57dxGILCQwOXa&#10;m6rYT/ezW31z2Wehe9hZMAHH9m7pdNyneu3cRiAwl8CF2pMqGKf78R0TR8+1jB0QGAcBx/iQdwc5&#10;xxEIHELgRG3ZJ50uzCle+55pbvU8xCVsGCkBx/pQvxNwjjvXEQi8gsC1epWi2E/3sUf9nvwKS3gB&#10;gfETcMw79qfzIcVr5zoCgYMEPqy1FIE33Yefm3L6QStYgUBdBBz7Qz07yDmPQODFd98PicN0cY5+&#10;7Scn8mA3ArB2As6BIZ4i6pznk3ft0afxXy2NLvaz2vfjcxEIQOClx5vPypHobc59pGICF2ns0UE2&#10;q/1dFTNn6BCYRWCXNs7KlehtrgFIhQR8O9o90ugAm27fv4jcUiFvhgyBRQScE0P8Wtg1wLUAqYzA&#10;5zXe6eIc/dp/ov3ayjgPPdyuPh3a/pr6d24M8UfzrgVIRQTO0VhfkHYtDquc73+e4h+n0gfZKj6a&#10;dWx6i+vu0TniXJnli6htrgWuCUglBL6ncUYF07x2L6mEbW7DnOePtttzG08N9jhX2vqnr+NcE5AK&#10;CLxfY+wraNq285kKuOY6xLY+mndcruMau13OmXk+idru2oCMmMBrNLbUX/z+UH36SYjIMAS6Foth&#10;rKZX54xzp6v/VjnftcE1AhkpgV0a1yoB0fXY/ervTSNlWcqwuvqwlHGO0U7njnOoqw9XOX/XGEEy&#10;po2NUwXhCekqwdD12I8CfnACXX04+AAqN8A51NWHq5zvGuFagYyMwFc0nlUCoeux14yMX6nD6erH&#10;Usc9JrudS139uMr5Xx4TPMaysXGGIDyfMIj2qa/tgM+CwCqJP+vYLAZRuRHOJefULP9EbHOtcM1A&#10;RkLg6xpHRKDMa/PikXAbwzDm+ajt9jEwGMMYnFNtfdbHca4ZyAgIvEVjSPmjLy795BU0XYtBXqOp&#10;25qUl4JcM1w7kMIJpPyjl0fF6pTCeY3NfCaA8XjUueUc6+rTtufzxzGFx865CYPFQcVdP/kFTNtk&#10;n3dcfiOq26LUdwW5hiCFEvi27J6X2H1vv0l98ZTP/AKlq5/zG1HdFjnHnGtd/dr2fNcQpEACKd/9&#10;Pyc+OwtkVIPJbRN93nE1MCptjM4159w8n/W9nU8BpUWI7E35T19/WSCfWkzuWgxq4VTaOL8gg7v6&#10;tu35/HNYYdGxKXtTvUPwn1pzz3++AdI2yecdl+/I6rbMOZfqD+VdSzbrxl3W6P9C5s5L6L63f7ws&#10;NNVZ29Xf1QEraMDOva7+bXv+5wriUrWpx2r0qf5Q4i71dUTVtPMffNsEn3dc/iOs10LnnnNwnu/6&#10;3O6a4tqCZE7gU7KvT8cvauu9mbPAvO6xAMO8CTgHF+Von/tcW5CMCfgZ4vdK+3T6vLZuzZgDpr1M&#10;YJ7/2m5/uSXWciXgXGzrzy7HubbwiT/XKJBdKZ8XckHGHDDtZQJdEt7nIvkTcC529XPb83nOV8bx&#10;cH2iQLg5YwaY9koCbRN73nGvbI1XuRJwTs7zYZ/bXWOQDAlsyqZUD307P8PxY9JsAl2Tf3arbM2N&#10;gHOyq6/bnO8ac1pug8eejY0/SxQA3wF2UQTaJPWiY4oabOXGOjcX+bKvfa41SEYEDpMtqb78fVdG&#10;48aU5QS6Jv3yHjgiFwLOza7+bnO+a41rDpIJgYtkRxvHdT3m9kzGixntCXT1efueODIHAs7Rrj5v&#10;c75rDpIJgW/KjjZO63rMpZmMFzPaE+jq8/Y9cWQOBD4oI7r6vM35rjlIBgSOkw3PSNs4rcsxP1cf&#10;3AOcgcNXNKGLz30uUhYB56hztavfl53vmuPaU7S8qmjrXzL+d7RIUZgvVz/PjoAXQ4DAmAk4R52r&#10;0eKa49qDDEwgxZ++7NcYeQ7IwI5es/tl7+SW7V+zW04bkIBz1Tm7zLdd9/NnMQM62V37kbCe8bs6&#10;ctn5V7kzpEgCy3y7bH+Rg8boDefsMt923e/aU/Sj4Eu/BOSPYIcnCPb/kaAPuoAABPojkCJnXXu4&#10;DNSfz1Zu6Uad0XUWX3b+nStbxQk5EVjm32X7cxoLtqxGwLm7zL9d97sGIQMQOEl9pvjXr48NMDa6&#10;7I9A1wTvzxJaSk3AudvV/8vOdw1yLUISE/iQ+lvmnK77n1QfxyceF931S6BrDPRrDa2lJODcdQ53&#10;jYFl538o5aD67Kvk7wBSPI75WsF+qE/gtAUBCCQj4Nx1DkdLiloUPYai2vdzOOzcZTNz1/3vK4oK&#10;xs4i0DUGZrXJtnIIOIe7xsCy812LeDZQwpj4jQROfUx9bEs4JrqKIbAseZftj7GKVlMRcA47l5f5&#10;uet+16TipNRLQBcmIP1N9eHrhwgEIFAuAeewczlaUtSk3sfABDAf6dXzd7EHAhAoiECKXC5yAijI&#10;hwdNPVFr/leerh/ZFp3/iNr3H8wj5RNY5Oc2+8onwAicy87pNv5e9xjXJNemoqTETwBvF+EtwZS/&#10;pfb9tD8EAhAon4Bz2TkdKa5Jb4/sIKLtEieAt0WAmGrzuqnXvIQABMomkCKnU9Smsr3Qg/W3qo11&#10;P6a1Oa/Ij3I9cB1rE218vuiYsXKpbVwpLh27NiGBBI5S289KFyVs133fD7SfptMT6BoP6S2mxygC&#10;0W8eXZtco4qR0i4BnSuy0U//TPFRsZgAwVAIjIhA9PcArk2uUcVIaRNAimtsTADFhC+GQmAlAily&#10;O0WNWmnQYzrYDuz6kX7R+Y+qfX7SPaaI6R4v46JR92ic287xRTWg674Uk0xvXiztE8B5vY18dkO3&#10;aPPzs3exFQIQKJyAc9s5HinRNapX20uaAHZo5NH/y3tzr3RpDAIQyI1AdI67RrlWFSElTQA7ExD9&#10;boI+6AICEBiOQIocT1GreiHIBPAyRv+zz9+9/JI1CEBghASc4871SGECCKB7ZkCbk03ephf7Jzew&#10;DgEIjI6Ac9y5HinRtao32/kE8DLK6C+HXu6JNQhAYEgC0bnOJ4CevbtV7f1az21ON/cP0xt4DQEI&#10;jJJAdK67VrlmZS+lfAI4XSSjfwF8e/bewkAIQKAPAtG57lrlmpW9lDIBvDGYpB8A96PgPmgeAhDI&#10;g4Bz3TkfKdE1qxfbS5kATutltPMb+al28QXwfD7sgcCYCDjXnfOREl2zerG9lAlgs5fRzm8k+iPh&#10;/J7ZAwEIDEEgOuc3hxjUqn2WMgFEz6Z3rAqO4yEAgaIJROd8dM3qBX4pE8BmL6Od30j0x8H5PbMH&#10;AhAYgkB0zm8OMahV+yxhAtiiQb1+1YGtePzeFY/ncAhAoGwCe4PNd81y7cpaSpgAThbBbcEU9wS3&#10;T/MQgEBeBKJz3jXLtStrKWECiH73/7Q89IusvYRxEIBA3wSc8879SMn+qaAlTADbIz2ktu+W/jK4&#10;D5qHAATyIuCcd+5HyomRjffRNhPAxsbePkDSBgQgUByBvcEWR7957Wx+CRPACZ1HubgBLv8s5sNe&#10;CIyVQHTuR9euzn4pYQKInkUf6EyRBiAAgRIJROd+dO3qzLyECSB6Fo0Ogs5OogEIQCCEQHTuR9eu&#10;zlCYADY2HuxMkQYgAIESCUTnPhNAD1ER/TEq+l1ADwhoAgIQCCAQnfvRtaszkhI+ARzTeZSLG+j7&#10;XcCb1d1npX7k7GMH1Ove5n0IBCAwn0DK/Ok796dHFV27pvsb5ev/q1H5nt0o7asoHykbr5A+v8BW&#10;7/MxPhZJQ6Br3KSxkl6GyB/nftf4WHS+axfSkcD/0/mLIHfd94aO9vl0B++N0ra2+FgmAUFIIG19&#10;Mu+4BCZW38VQ+ePcn+f3Pra7diEdCdyj8/twxrw2Tu1on0/3u/p57c/b7nOQeALz+LfdHm8hPQyV&#10;P879tnGwznGuXUhHAvfp/HXgtz3npI72+WPk82vY6HP6uvzUcQijPr1tHMw77ohR0xl+cEPmj3N/&#10;nt/72O7albWU8CVw9KWSZzp66Pd0/jocfY7PRfImcLXMYxKI89GQ+dM195dRia5dy/ofxf4nNIo+&#10;ZuN5bfixrV3Ed/jMa3vZdp+LxBJY5oM2+/9KJjIJxPhpyPxx7rfx/7rHuHYhHQk8p/PXdUCb8w7r&#10;aJ9v9WzTz6xjfC4SS2AW93W2MQnE+GnI/HHurxMLbc9x7cpa1rl0kfWAMA4CUwT2T71e9+Vv60Qu&#10;B61Lj/OyJFDCBJD7dbqfdfBsl3M7dFvVqft6HC2TQI8wDzTVJQe6nOvut/Y/nFe0GF27XtHZOi9e&#10;tc5Jic+J/teerkFwfQceXc7t0G1Vp97U82iZBPoF2iUHupzrUUR/SRtdu/r1RKat3Se72l5zW+c4&#10;bgPN1PE9mfVfguKH7wT6cdCQt4H6P3vXqRltz3HtQjoS8Me8tsDXOY4fgnV0UAGn/8+gGGIS6Mf5&#10;Y/0hWNdLVP3QLbwVHgVRuAMzMN+3cLpYr/MGYdk5TALdHTzUoyD+fVBMNDHDoyC6x8aLT9VsgEYs&#10;+/o1roPY72QW/SrY+3xM9LVHdYFMEfAk8NfSiBhiEpiCvcbLIfLnjKB4aGKM3/msEQjTp/yfYCf9&#10;5+kOO772hOJHP9v5PA66I8yeT2cS6BloQHMp88e53xTriKVrF9KRwG6dH+Gcpk3f1YHUQ4BJoB5f&#10;Lxupc7+pAxHL3csMGHp/CbeBRv9rzwlDO4H+kxJ4Vr1dIv1GQK/cIhoANbDJ6NyPrl2d0ZQwAUT/&#10;a8/2zhRpoDQCTAKleSzG3ujcj65dnamUMAFEz6LR7wI6O4kGQggwCYRgLarR6NyPrl2dYZcwAUTP&#10;otHvAjo7iQbCCDAJhKEtouHo3I+uXZ0hMwFsbLyuM0UaKJkAk0DJ3utme3TuMwF088+LZ0d/jDqt&#10;BxtpomwCTAJl+29d66NzP7p2rTvuos47V9ZG3KLVtPmU2t9SFBGMjSLALaJRZPNr1znv3G/qQMTS&#10;tQvpSOBXdX6EcybbPKWjjZw+HgJMAuPx5aKROOcna0DEumsX0gOBJ9RGhIOaNv9TDzbSxHgIMAmM&#10;x5fzRuKcb/I/Yumalb2U8CWwId4dTDL6WmCw+TTfMwG+E+gZaIbNRed8dM3qBWkpE8CeXkY7v5E3&#10;zN/FnkoJMAmM2/HROR9ds3rxTikTwN5eRju/kTPn72JPxQSYBMbr/Oic31sCulImgOjZdGcJzsLG&#10;QQgwCQyCPbzT6JyPrlnhgHLq4GIZ88tA9XP6j8ppwNiSHQG+GM7OJWsb5Fx3zkfWFNcspCcCZ6md&#10;SGe57f/Yk600M14CTALj8K1zPbqeuGYhPRHYqnb8UTzSab/fk600M24CTALl+9e5HllLXKtcs7KX&#10;Ur4DeFok/zGYZvQ1wWDzaT4RgeY7Af+9ZN/C/wn0TXR2e9G5/hN165qF9Ejgf6mtyFn71h5tpanx&#10;E/Angb+SRsSk23X7SAwB53qE35o2XauQngn8N7XXAI5Y+p0dXwT37LSRN8ckUJ6DnePRl5Ndq5Ce&#10;Cbxb7UUU/sk239GzzTQ3fgJMAmX52Dk+mfMR665VSM8Edqi9CGdNtvnHPdtMc3UQYBIox8/O8cmc&#10;j1h3rUICCDysNiMc1rT57QCbabIOAkwCZfjZOd7ke8TSNQoJInCd2o1wWtPmv6n9w4Jsp9nxE2AS&#10;yNvHzm3neJPvEUvXqGKklNtAG6DfbVaClker3XOC2qbZ8RPwl4u/K+UW0Tx97dx2jkdKdI3q1XYm&#10;gENxXnjoJrZAoDUBJoHWqJIfmCK3i5oAknugY4cpbuHyPcIIBLoS4HJQV4L9n+/cjrjs07TJreT9&#10;++yQFqOd+IJ6PPGQXtkAgdUJMAmszizqDOe0c7sp1hHL4t48lnYJyMER/RFri/q4wB0hEOhIgMtB&#10;HQH2eLpz2rkdKdG1KdL2Ytq+WJZGzN6TbX61GBoYWgIBPgkM7yXn9GSOR6y7NiHBBFJ8lHtEYzgy&#10;eBw0XxcBJoHh/O1cdk5HFP2mTS4dJ/Rv9PcAdup7Eo6HruogwCQwjJ+dy02hjloWd/3frijxOwDb&#10;neLHFr6fG4FAnwT4TqBPmu3bSpHLKWpS+xGP/Mjf0PiiZvKm3cfUx7aRc2R4wxDgk0A67s5h53KT&#10;11FL1yQkEQH/pPshaZQzm3bfl2g8dFMfASaBND53Djf5HLV0LeIRMmn8ebCX/53AsV872BsrEOif&#10;AJNA/0ynW3QORxX+pl3XIiQxgQ+pv8YBUcsn1cfxicdFd3URYBKI87dz1zkcVR+adj8UNwRankfg&#10;JO14Tto4IWr5sXkGsB0CPRFgEugJ5FQzzt2outC06xrkWoQMQOAG9dk4Imp55wDjosv6CDAJ9O9z&#10;525UXWjadQ1CBiJwmfptHBG5fOtA46PbuggwCfTnb+dsZE1o2nYNQgYisF39+t7qxhlRy6sGGh/d&#10;1keASaAfn39JzUTVg6Zd1x7XIGRAAtF/8WZn75ceO+AY6bouAkwC3fztXHXONoU6aunagwxM4CPq&#10;P8rBk+1+YuBx0n1dBCIngbHftuhcnczdqHXXHmRgAsep/2ekUU5u2v25+nBSIhBIRSBiEnCu/Haq&#10;AQzQj5k5V5u8jVqao2sPkgGBa2RDlKMn2/1gBmPFhLoI9DkJjL34OzKco5M5G7XumoNkQuAi2RHl&#10;6Ml2b89kvJhRF4E+JoEair+jwjk6mbNR6645SCYE/ByOe6VRzp5s912ZjBkz6iLQZRKopfg7Nydz&#10;NWrdtYZn/2SWf3+ayPnfyWzcmFMPgXUmgVqKv6PAuRlV9Cfbda1BMiOwKXui//S5CYLzMxs75tRD&#10;YJVJoKbi75xs8jNy6RqzWU+4lTXS62VupPObtm8uCwvWjoxAm0mgpuJv9zonm/yMXLrGIJkS8J8y&#10;Rzp/su0LMmWAWXUQWDQJ1Fb8nYuTuRm57hqDZErASXGvNDIAmraL/A/QTP2GWesRmDUJ1Fb8TS7F&#10;f4Q7711bzBzJmMCnZFtTpKOX782YA6bVQWByEqix+DsHo/O8af+TdYRU2aP0c0BS/Aeog+IuKe8I&#10;yo6XMVjvGPTjHcb8C99ZfvK4fyxtCnTk0jWF54HN8kKG2z6XKCgccB/PcPyYBIEaCDj3Iov+ZNuu&#10;KUghBDZlZ4p/C3OAPCzlkbCCgEAgIQHnnHNvskhHrbuWbEqRgghcLVujAmK63S8UxAVTITAGAs65&#10;6TyMeu1aghRG4FzZGxUQ0+36HcLOwvhgLgRKJeBcS/UJ37l+Tqmgarc7xZ/FNJPBTYK9pXbgjB8C&#10;wQScY861Ju+il/zpS7BDI5tP+SnAgfjRyMHQNgQg8GKORRf9yfZdQ5CCCVwr2ycdGrn+qPo6pWBW&#10;mA6BnAk4t5xjkTk82bZrB1I4gbfI/lQPiXPwXFM4L8yHQK4EnFuTBTpy3TXDtQMZAYGvawyRwTLd&#10;Ns8LGUHQMISsCKR8zpfz2TUDGQmBMzSO56XThTrq9T71xW8DRhI8DGNwAs4l51RUvk6361rhmoGM&#10;iMCXNZZpR0e+5lLQiIKHoQxKIOWlH9cE1wpkZARO1XiekEYW/em2uStoZEHEcJITcA5N51Xka9cI&#10;1wpkhAR2aUyRwTPd9n7196YRcmRIEEhBwLnjHJrOq8jXu1IMjD6GIfAadXuPNDKAptv+ofo7cpjh&#10;0isEiiXgnHHuTOdT5GvXBtcIZMQE3q+xRQbRrLY/M2KeDA0CEQScM7NyKXKbawNSAYHvaYyRgTSr&#10;7Usq4MoQIdAHAefKrByK3OaagFRC4ByNM+WPwxy4/kOJN1fCl2FCYF0CzpHHpZHFfrpt1wLXBKQi&#10;Ap/XWKcDIfr1T9TnaytizFAhsAoB54ZzJDoPp9t3LUAqI3C0xpv6C2EH3jekPDW0smBjuEsJOCec&#10;G9PFOfq1a4BrAVIhgYs05ugAm9X+rgpZM2QILCKwSztn5Ur0NtcApGICKf85bDKYL62YOUOHwCQB&#10;58JkbqRa55++Jr1Q6frJGvdDAwTgM+rz/EqZM2wINAScA86FVEW/6cc579xHILDxYTFoAiPl0n9q&#10;fTr8IVApAcd+qj92n85r5zwCgYMEUv5xzGQw7pEFvBM56AZWKiHgmHfsT+ZCqnX+6KWSIFtlmCfq&#10;4H0DBeRt6ve4VYzlWAgUTMCx7phPVfAn+3GOO9cRCBxC4EJtmQyWlOu3qO9fOcQiNkBgXAQc4471&#10;lLk12ZdzHIHAXAKXa89kwKRc362+t821jB0QKJuAY3u3NGVOTfbl3EYgsJDAq7X3Dulk4KRcv059&#10;+0mICATGRMAx7dhOmUuTfTmnndsIBJYS2KkjnpJOBlDKdf8ikklgqZs4oBACjuUhfuXb5Kxz2TmN&#10;QKA1gd/XkU0ADbH0uyUuB7V2FwdmSsAxPOQ7f+fuZZmywazMCXxR9g1R/Js+d6t/nlOSeZBg3lwC&#10;jt3d0iaeh1g6hxEIrEVgq866VTpE4DZ9+o4JbhFdy32cNCABx+yQd/s4f34gdQ4jEFibwA6d+YC0&#10;KchDLH3P9Mlrj4ATIZCWgGN1qPv8m/y8XzY4dxEIdCbwTrXwnLQJriGWe9T/6Z1HQgMQiCXgGHWs&#10;DpEjTZ/OVecsAoHeCHxSLTUBNtTSz03hAXLdXOp/nPqs9EfSxw6o173N+5D1CTg2h3q2z2ROOlcR&#10;CPRO4Eq1OBloQ6z7yYl+fC6yGgHfiniF9HnpPL95n4/xschqBByTQzzVc9qXzlEEAiEEjlCrN0in&#10;g26I17tkxxYpspyAC/qN0rZ+8rFMAsu5+gjH4C5pW7aRxzk3naMIBMIIHKOW75RGBnLbtv3jmteG&#10;jXQ8DftdfVumzXE+B1lMwLE35A+8Gl956Zx0biIQCCewQz38i3QyAIda959oc+16vsvNZtFln3l+&#10;8zlwXcx1iD9wn+Uv56JzEoFAMgJnq6fHpbMCMvU2f5l5SbKRl9WRv9xd1x8+FzmUgGPNMbcu1z7P&#10;cw46FxEIJCdwoXrM4YuvJqE+I3u4dv3KMPAdPg2fVZc+F3mZgGPLMbYqx6jjnXvOQQQCgxF4n3oe&#10;+jcCkwn2Q9nzpsFo5Ndxl3eqPhd5iYBjyrE1GWtDrjvnnHsIBAYn8AFZ8IJ0yISY7Hu/bPno4FTy&#10;MIAJoLsfHEuOqckYG3LduXZp92HRAgT6I+AkGTIpZvV9jWza3t8Qi2yJS0Dru82x4xiaFVtDbuPN&#10;zfo+5cxAAn+UYbLsk00XB44596b5Eng9DzlmHDtDFvpZfTvHEAhkS+DTsmxW4A69ze/kTsmWWpxh&#10;3Aa6GlvHSI7v+p0//321oXA0BIYhkOMnASfQo1J/fK7tF8RXaMyrTsA+pyZxTDg2HCOrskpxPO/8&#10;a4rGEYzVyZTTF8OTSXqTbNs5AsZth8CjIBaTciw4JiZjJJd155BzCYFAcQR8p0JOt4hOJrXt+kvp&#10;9uKormewJwG/q1/0q2Dv8zG1/JbCvncM5ByjvsMOgUCxBHyvck4/FpucBLz+sPTj0loeouXvBPzF&#10;sO8O8i2iVq97Wy2PfrCv7XP7fjoecnntnHHuIBAonoB/rfi4NJfkmmXHXbLvvcWTZgDLCNjHP5bO&#10;ioFctjlX+IXvMk+yvygCZ8vaXB4gtyjRb5WdFxRFFmPbELBP7dtFvs9hn3PEuYJAYHQEdmhEd0pz&#10;SLRlNtwsO88fnQfqG5B9aF8u83cO+50bzhEEAqMlcIxGdoM0h4RrY8N3ZOu7RuuN8Q7MPrPv2vg4&#10;h2OcE84NBAKjJ+Av4a6U5pB4bW24XfZeKq3ly2INtTixb+wj+6qtX3M4zrlAXAkCUhcB/3l1rrfg&#10;zSsMP5fNn5AeW5ersh6tfWGf3Cud57cctzv2nQMIBKol8E6N/AFpjgm6yKb9svkq6VulyDAEzN4+&#10;sC8W+SrHfY55xz4CgeoJ7BCBH0hzTNQ2NvnLu49Jj5cisQTM2KxLuZlgVvw41h3zCAQgcIDAq7X8&#10;onRWwpSy7UnZ/zWpf8CzTYr0Q8AszdRszbiUeJhlp2N8qxSBAARmELhM256SzkqekrY9pjF8Rfoe&#10;aS2PVtBQexMzMzszNMuSfD/LVse0YxuBAASWEPDDue6QzkqkErc9orF8VernupwoRWYTMBszMisz&#10;K9HXs2z25SrHNAIBCLQk4EtCl0tnJVTJ217QmL4v/RPpedLDpLWKx24GZmEmZlOyb2fZ7hh2LCMQ&#10;gMAaBPxMlH3SWck1hm1+/vy3pZ+WvkN6lHSs4rF5jB6rx5zrs/f7iCvHLM/zEYScZUvOxmHbQQK+&#10;NHCl9N0Ht4x3xfeG3ya9RfoP0tulP5Lul5YkLvZvlvrSx3+Q+p3+WdLDpWOXv9EAPyK9f+wDLX18&#10;TABlefDDMvfPpceVZXZna31p5KdSTwb+bsTre6V7pL+Q+h3rEOL8eZ30NOmm9A3SM6Uu+l5/lbQm&#10;eViD/UPpVTUNuuSxOoCRsgicLHN9XfWSsswOs/ZptXy3dK/Uk4F/YGR9cGL5kNZ9F4qfMe/jJ5d6&#10;+eJdSr418Uhps/R16+OlJ0i3Tyy97qK/KX291McjL92i+gcCcR8wIACBeAIXqYt7pH73i8JgqBhw&#10;DDoWEQhAIDGBo9Xf56VjvHtkqIJGv+0mU8ecY88xiEAAAgMSOEd9f09K8YJBihhwrDnmEAhAICMC&#10;75ctXBZiEoiaBBxbjjEEAhDIlMBrZNcu6RPSqEJAu3WxdSw5phxbCAQgUACBU2Xjl6XPSynYMFgn&#10;Bhw7jiHHEgIBCBRI4AzZ/HUpXxQzCbSdBBwrjhnHDgIBCIyAwFs0hmulbYsAx9XJyjHiWEEgAIER&#10;EjhXY/JzaCjwMJiMAceEYwOBAAQqIOBkv1pa2n8STxYt1rtNYva9Y4DCLwgIBGoksKlB/4X0MSkF&#10;tQ4G9rV9vilFIAABCGwcKwafkt4rZSIYJwP71j62rxEIQAAChxDwA9Eull4v5c6h8icC+9C+tE+P&#10;kCIQgAAEWhHY1FF/JuVTQXkTgX1m321KEQhAAAJrEzhMZ14k/ab0GSmXiPJkYN/YR/aVfYZAAAIQ&#10;6JXAcWrtv0p92+CzUiaDYRnYB/aFfWLfIBCAAASSEPCfo1wmvVHK7aTpJgKzNnOztw8QCKxFYMta&#10;Z3ESBA4lcJI2/Zb0AulvSnk3Kgg9iv9u0V/m/q30W9J/lSIQ6ESACaATPk6eQ8DXn/3jogsP6Nla&#10;EmuCsIL40trfS687oN/X0g9nQyDQGwGSsjeUNLSAwIna93bp2w7oWVoeLkVeJuDLOrdJv3tAd2t5&#10;vxSBQBgBJoAwtDS8gMBR2udPCM2EcJ7Wa/tx0iMa8y3SpuD7Hf5+KQKBZASYAJKhpqMlBHZo/07p&#10;mQeWXv81aemfFPzO/h+lt0vvOLD0+s+kCAQGJcAEMCh+Ol9CYKv2ny59o/Q06ebE8vVa3ybNQZ6U&#10;EXdL90r3TCz/Set3SZ+WIhDIjgATQHYuwaCWBBy7J0v9ycHfMfh2yBMmls36MdrmieTIieXkuja/&#10;+OM2F2n/kMrarHv5qPQB6YMHtFn30tfo/U7+Pqm/tEU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QLUE/j8OF4A+SSutrAAAAABJRU5ErkJgglBLAwQKAAAAAAAAACEA&#10;5AZwsCMCAAAjAgAAFAAAAGRycy9tZWRpYS9pbWFnZTIuc3ZnPHN2ZyB2aWV3Qm94PSIwIDAgOTYg&#10;OTYiIHhtbG5zPSJodHRwOi8vd3d3LnczLm9yZy8yMDAwL3N2ZyIgeG1sbnM6eGxpbms9Imh0dHA6&#10;Ly93d3cudzMub3JnLzE5OTkveGxpbmsiIGlkPSJJY29uc19DbG9jayIgb3ZlcmZsb3c9ImhpZGRl&#10;biI+PHBhdGggZD0iTTQ4IDgwQzMwLjQgODAgMTYgNjUuNiAxNiA0OCAxNiAzMC40IDMwLjQgMTYg&#10;NDggMTYgNjUuNiAxNiA4MCAzMC40IDgwIDQ4IDgwIDY1LjYgNjUuNiA4MCA0OCA4MFpNNDggMTBD&#10;MjcgMTAgMTAgMjcgMTAgNDggMTAgNjkgMjcgODYgNDggODYgNjkgODYgODYgNjkgODYgNDggODYg&#10;MjcgNjkgMTAgNDggMTBaIi8+PHBhdGggZD0iTTUwIDI4IDQ2IDI4IDQ2IDQ4QzQ2IDQ4LjYgNDYu&#10;MiA0OS4xIDQ2LjYgNDkuNEw2MC43IDYzLjUgNjMuNSA2MC43IDUwIDQ3LjIgNTAgMjhaIi8+PGNp&#10;cmNsZSBjeD0iNDgiIGN5PSIyMiIgcj0iMiIvPjxjaXJjbGUgY3g9IjQ4IiBjeT0iNzQiIHI9IjIi&#10;Lz48Y2lyY2xlIGN4PSIyMiIgY3k9IjQ4IiByPSIyIi8+PGNpcmNsZSBjeD0iNzQiIGN5PSI0OCIg&#10;cj0iMiIvPjwvc3ZnPlBLAwQUAAYACAAAACEAAf5eEtsAAAAIAQAADwAAAGRycy9kb3ducmV2Lnht&#10;bExPy07DMBC8I/EP1iJxQa0NiBalcaqqiAOHSn3QuxNvHiJeh9hpA1/PAge4zGo0mtmZdDm6Vpyw&#10;D40nDbdTBQKp8LahSsPr4XnyCCJEQ9a0nlDDBwZYZpcXqUmsP9MOT/tYCQ6hkBgNdYxdImUoanQm&#10;TH2HxFrpe2ci076StjdnDnetvFNqJp1piD/UpsN1jcXbfnAaPldhOys383L7sslv1gd1fBjej1pf&#10;X41PC4bVAkTEMf454HsD94eMi+V+IBtEq4HXxB9k7V4xy3+vzFL5f0D2BQAA//8DAFBLAwQUAAYA&#10;CAAAACEAIlYO7scAAAClAQAAGQAAAGRycy9fcmVscy9lMm9Eb2MueG1sLnJlbHO8kLFqAzEMhvdC&#10;3sFo7/nuhlJKfFlKIWtIH0DYOp/JWTaWG5q3j2mWBgLdOkri//4PbXffcVVnKhISGxi6HhSxTS6w&#10;N/B5/Hh+BSUV2eGamAxcSGA3bZ62B1qxtpAsIYtqFBYDS635TWuxC0WULmXidplTiVjbWLzOaE/o&#10;SY99/6LLbwZMd0y1dwbK3o2gjpfcmv9mp3kOlt6T/YrE9UGFDrF1NyAWT9VAJBfwthw7OXvQjx2G&#10;/3EYusw/DvruudMVAAD//wMAUEsBAi0AFAAGAAgAAAAhAKjWx6gTAQAASQIAABMAAAAAAAAAAAAA&#10;AAAAAAAAAFtDb250ZW50X1R5cGVzXS54bWxQSwECLQAUAAYACAAAACEAOP0h/9YAAACUAQAACwAA&#10;AAAAAAAAAAAAAABEAQAAX3JlbHMvLnJlbHNQSwECLQAUAAYACAAAACEAfeO9YsgBAADSAwAADgAA&#10;AAAAAAAAAAAAAABDAgAAZHJzL2Uyb0RvYy54bWxQSwECLQAKAAAAAAAAACEAdJ2tnoYuAACGLgAA&#10;FAAAAAAAAAAAAAAAAAA3BAAAZHJzL21lZGlhL2ltYWdlMS5wbmdQSwECLQAKAAAAAAAAACEA5AZw&#10;sCMCAAAjAgAAFAAAAAAAAAAAAAAAAADvMgAAZHJzL21lZGlhL2ltYWdlMi5zdmdQSwECLQAUAAYA&#10;CAAAACEAAf5eEtsAAAAIAQAADwAAAAAAAAAAAAAAAABENQAAZHJzL2Rvd25yZXYueG1sUEsBAi0A&#10;FAAGAAgAAAAhACJWDu7HAAAApQEAABkAAAAAAAAAAAAAAAAATDYAAGRycy9fcmVscy9lMm9Eb2Mu&#10;eG1sLnJlbHNQSwUGAAAAAAcABwC+AQAASjcAAAAA&#10;" o:bullet="t">
        <v:imagedata r:id="rId1" o:title="" cropbottom="-4681f"/>
      </v:shape>
    </w:pict>
  </w:numPicBullet>
  <w:abstractNum w:abstractNumId="0" w15:restartNumberingAfterBreak="0">
    <w:nsid w:val="19796D25"/>
    <w:multiLevelType w:val="hybridMultilevel"/>
    <w:tmpl w:val="C5B2B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FF0107A"/>
    <w:multiLevelType w:val="hybridMultilevel"/>
    <w:tmpl w:val="9284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67306D"/>
    <w:multiLevelType w:val="multilevel"/>
    <w:tmpl w:val="340C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D709DE"/>
    <w:multiLevelType w:val="multilevel"/>
    <w:tmpl w:val="340C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E46B6D"/>
    <w:multiLevelType w:val="hybridMultilevel"/>
    <w:tmpl w:val="1CDC92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B233624"/>
    <w:multiLevelType w:val="hybridMultilevel"/>
    <w:tmpl w:val="A71A1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45596554">
    <w:abstractNumId w:val="1"/>
  </w:num>
  <w:num w:numId="2" w16cid:durableId="1480852009">
    <w:abstractNumId w:val="5"/>
  </w:num>
  <w:num w:numId="3" w16cid:durableId="287392162">
    <w:abstractNumId w:val="0"/>
  </w:num>
  <w:num w:numId="4" w16cid:durableId="1146387690">
    <w:abstractNumId w:val="4"/>
  </w:num>
  <w:num w:numId="5" w16cid:durableId="2074424525">
    <w:abstractNumId w:val="3"/>
  </w:num>
  <w:num w:numId="6" w16cid:durableId="543954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29C"/>
    <w:rsid w:val="00001B34"/>
    <w:rsid w:val="00005455"/>
    <w:rsid w:val="0001365E"/>
    <w:rsid w:val="000164E8"/>
    <w:rsid w:val="00022482"/>
    <w:rsid w:val="00024277"/>
    <w:rsid w:val="000242AC"/>
    <w:rsid w:val="000244E8"/>
    <w:rsid w:val="00025994"/>
    <w:rsid w:val="00027CAF"/>
    <w:rsid w:val="0004574C"/>
    <w:rsid w:val="00050FDB"/>
    <w:rsid w:val="0005283C"/>
    <w:rsid w:val="00055B1D"/>
    <w:rsid w:val="0005641E"/>
    <w:rsid w:val="0005687D"/>
    <w:rsid w:val="000568D0"/>
    <w:rsid w:val="00061D17"/>
    <w:rsid w:val="00067741"/>
    <w:rsid w:val="0007049E"/>
    <w:rsid w:val="0007371F"/>
    <w:rsid w:val="00073B7D"/>
    <w:rsid w:val="000846E9"/>
    <w:rsid w:val="00090896"/>
    <w:rsid w:val="000910F2"/>
    <w:rsid w:val="00096162"/>
    <w:rsid w:val="000A0C95"/>
    <w:rsid w:val="000A1193"/>
    <w:rsid w:val="000B5B4A"/>
    <w:rsid w:val="000B5CCA"/>
    <w:rsid w:val="000C151E"/>
    <w:rsid w:val="000C1A2E"/>
    <w:rsid w:val="000C32ED"/>
    <w:rsid w:val="000C42B0"/>
    <w:rsid w:val="000C6ABD"/>
    <w:rsid w:val="000C79A9"/>
    <w:rsid w:val="000D1213"/>
    <w:rsid w:val="000D197E"/>
    <w:rsid w:val="000D51BE"/>
    <w:rsid w:val="000D521F"/>
    <w:rsid w:val="000D5E1D"/>
    <w:rsid w:val="000D7C09"/>
    <w:rsid w:val="000E0E6E"/>
    <w:rsid w:val="000E45BF"/>
    <w:rsid w:val="000F164C"/>
    <w:rsid w:val="000F2AE8"/>
    <w:rsid w:val="000F466A"/>
    <w:rsid w:val="000F5E0D"/>
    <w:rsid w:val="00100ED6"/>
    <w:rsid w:val="001028EA"/>
    <w:rsid w:val="00103DD1"/>
    <w:rsid w:val="00104DD8"/>
    <w:rsid w:val="00113577"/>
    <w:rsid w:val="00113DDA"/>
    <w:rsid w:val="00115760"/>
    <w:rsid w:val="00124A6A"/>
    <w:rsid w:val="0013774D"/>
    <w:rsid w:val="001423F6"/>
    <w:rsid w:val="00145A4E"/>
    <w:rsid w:val="00152A93"/>
    <w:rsid w:val="001547A8"/>
    <w:rsid w:val="001570E0"/>
    <w:rsid w:val="001601DB"/>
    <w:rsid w:val="00164971"/>
    <w:rsid w:val="00165E1E"/>
    <w:rsid w:val="00165F3B"/>
    <w:rsid w:val="00171CFA"/>
    <w:rsid w:val="00172FF7"/>
    <w:rsid w:val="001731A9"/>
    <w:rsid w:val="00173753"/>
    <w:rsid w:val="00176A95"/>
    <w:rsid w:val="00177A65"/>
    <w:rsid w:val="0018413D"/>
    <w:rsid w:val="001844CB"/>
    <w:rsid w:val="00184D80"/>
    <w:rsid w:val="00186C84"/>
    <w:rsid w:val="00186E3B"/>
    <w:rsid w:val="0018765F"/>
    <w:rsid w:val="00197316"/>
    <w:rsid w:val="001A32B6"/>
    <w:rsid w:val="001A36AE"/>
    <w:rsid w:val="001A50A8"/>
    <w:rsid w:val="001A5C46"/>
    <w:rsid w:val="001A7307"/>
    <w:rsid w:val="001B0037"/>
    <w:rsid w:val="001B3CC2"/>
    <w:rsid w:val="001B5B08"/>
    <w:rsid w:val="001C24A6"/>
    <w:rsid w:val="001C4AD9"/>
    <w:rsid w:val="001D1170"/>
    <w:rsid w:val="001D1B24"/>
    <w:rsid w:val="001D1C47"/>
    <w:rsid w:val="001D2A28"/>
    <w:rsid w:val="001D3687"/>
    <w:rsid w:val="001D6381"/>
    <w:rsid w:val="001E3E48"/>
    <w:rsid w:val="001E5A2E"/>
    <w:rsid w:val="001F1AA5"/>
    <w:rsid w:val="001F31A2"/>
    <w:rsid w:val="001F3203"/>
    <w:rsid w:val="001F7B19"/>
    <w:rsid w:val="00203483"/>
    <w:rsid w:val="00215BB7"/>
    <w:rsid w:val="00217253"/>
    <w:rsid w:val="00220472"/>
    <w:rsid w:val="002217DF"/>
    <w:rsid w:val="00223326"/>
    <w:rsid w:val="00223914"/>
    <w:rsid w:val="00227B8D"/>
    <w:rsid w:val="00227F05"/>
    <w:rsid w:val="00230ACB"/>
    <w:rsid w:val="00230BDD"/>
    <w:rsid w:val="00231834"/>
    <w:rsid w:val="00231F27"/>
    <w:rsid w:val="00232815"/>
    <w:rsid w:val="00232B69"/>
    <w:rsid w:val="00233B5D"/>
    <w:rsid w:val="00236DF1"/>
    <w:rsid w:val="00237288"/>
    <w:rsid w:val="002407F0"/>
    <w:rsid w:val="002421AA"/>
    <w:rsid w:val="00242D8A"/>
    <w:rsid w:val="00245A53"/>
    <w:rsid w:val="00245E01"/>
    <w:rsid w:val="00247C09"/>
    <w:rsid w:val="00254F6A"/>
    <w:rsid w:val="00260233"/>
    <w:rsid w:val="00265BE7"/>
    <w:rsid w:val="00272CC2"/>
    <w:rsid w:val="002861FB"/>
    <w:rsid w:val="00290F7F"/>
    <w:rsid w:val="002914EC"/>
    <w:rsid w:val="002956B2"/>
    <w:rsid w:val="002A23F9"/>
    <w:rsid w:val="002B018C"/>
    <w:rsid w:val="002B3250"/>
    <w:rsid w:val="002B581E"/>
    <w:rsid w:val="002B7751"/>
    <w:rsid w:val="002D0302"/>
    <w:rsid w:val="002D5BA8"/>
    <w:rsid w:val="002E04E8"/>
    <w:rsid w:val="002E1CF9"/>
    <w:rsid w:val="002E2D8F"/>
    <w:rsid w:val="002E3248"/>
    <w:rsid w:val="002E7759"/>
    <w:rsid w:val="002F06B2"/>
    <w:rsid w:val="002F0CF5"/>
    <w:rsid w:val="002F3C24"/>
    <w:rsid w:val="002F5124"/>
    <w:rsid w:val="002F540D"/>
    <w:rsid w:val="002F5B2C"/>
    <w:rsid w:val="002F7075"/>
    <w:rsid w:val="00303DFB"/>
    <w:rsid w:val="003125C6"/>
    <w:rsid w:val="0032150B"/>
    <w:rsid w:val="00322A4F"/>
    <w:rsid w:val="003275C6"/>
    <w:rsid w:val="00333243"/>
    <w:rsid w:val="003333E8"/>
    <w:rsid w:val="003343B7"/>
    <w:rsid w:val="00334A4F"/>
    <w:rsid w:val="00342189"/>
    <w:rsid w:val="003439D8"/>
    <w:rsid w:val="00344430"/>
    <w:rsid w:val="00360240"/>
    <w:rsid w:val="00370CF3"/>
    <w:rsid w:val="003725E7"/>
    <w:rsid w:val="00381202"/>
    <w:rsid w:val="0038192B"/>
    <w:rsid w:val="00381F44"/>
    <w:rsid w:val="00390DCC"/>
    <w:rsid w:val="00393A6A"/>
    <w:rsid w:val="00395BB7"/>
    <w:rsid w:val="003A0993"/>
    <w:rsid w:val="003A3CE4"/>
    <w:rsid w:val="003A49C2"/>
    <w:rsid w:val="003A4C50"/>
    <w:rsid w:val="003A5F68"/>
    <w:rsid w:val="003A5F87"/>
    <w:rsid w:val="003A7702"/>
    <w:rsid w:val="003B0810"/>
    <w:rsid w:val="003B0AC5"/>
    <w:rsid w:val="003B0C87"/>
    <w:rsid w:val="003B2252"/>
    <w:rsid w:val="003B34D5"/>
    <w:rsid w:val="003C2386"/>
    <w:rsid w:val="003C2931"/>
    <w:rsid w:val="003D1763"/>
    <w:rsid w:val="003D1F03"/>
    <w:rsid w:val="003D2D83"/>
    <w:rsid w:val="003D64C8"/>
    <w:rsid w:val="003E3C4D"/>
    <w:rsid w:val="003E3DE5"/>
    <w:rsid w:val="003E416F"/>
    <w:rsid w:val="003E4744"/>
    <w:rsid w:val="003E7D8A"/>
    <w:rsid w:val="003F74F5"/>
    <w:rsid w:val="003F7786"/>
    <w:rsid w:val="00400782"/>
    <w:rsid w:val="004035AC"/>
    <w:rsid w:val="00403EF6"/>
    <w:rsid w:val="00411DF6"/>
    <w:rsid w:val="00421C4F"/>
    <w:rsid w:val="00423BAD"/>
    <w:rsid w:val="0042455E"/>
    <w:rsid w:val="0043193C"/>
    <w:rsid w:val="00434E35"/>
    <w:rsid w:val="00437826"/>
    <w:rsid w:val="00441391"/>
    <w:rsid w:val="00442945"/>
    <w:rsid w:val="00442B7A"/>
    <w:rsid w:val="00443829"/>
    <w:rsid w:val="004442BF"/>
    <w:rsid w:val="00445556"/>
    <w:rsid w:val="004463F8"/>
    <w:rsid w:val="004509DE"/>
    <w:rsid w:val="00452499"/>
    <w:rsid w:val="00461A25"/>
    <w:rsid w:val="00462DCD"/>
    <w:rsid w:val="00467EC5"/>
    <w:rsid w:val="0047129C"/>
    <w:rsid w:val="004728D6"/>
    <w:rsid w:val="00475FAB"/>
    <w:rsid w:val="00493D26"/>
    <w:rsid w:val="004A0A14"/>
    <w:rsid w:val="004A6114"/>
    <w:rsid w:val="004B042B"/>
    <w:rsid w:val="004B343C"/>
    <w:rsid w:val="004B52E2"/>
    <w:rsid w:val="004B5E6B"/>
    <w:rsid w:val="004C0C59"/>
    <w:rsid w:val="004C23CE"/>
    <w:rsid w:val="004C300C"/>
    <w:rsid w:val="004C318A"/>
    <w:rsid w:val="004C5180"/>
    <w:rsid w:val="004C7148"/>
    <w:rsid w:val="004D1599"/>
    <w:rsid w:val="004D1974"/>
    <w:rsid w:val="004D5753"/>
    <w:rsid w:val="004E186B"/>
    <w:rsid w:val="004E261A"/>
    <w:rsid w:val="004E395A"/>
    <w:rsid w:val="004E4547"/>
    <w:rsid w:val="004F08CD"/>
    <w:rsid w:val="004F45CF"/>
    <w:rsid w:val="00503DA8"/>
    <w:rsid w:val="00503DEA"/>
    <w:rsid w:val="005107BC"/>
    <w:rsid w:val="0051151C"/>
    <w:rsid w:val="00512525"/>
    <w:rsid w:val="00514072"/>
    <w:rsid w:val="005169D1"/>
    <w:rsid w:val="00517E0A"/>
    <w:rsid w:val="00521447"/>
    <w:rsid w:val="005214F5"/>
    <w:rsid w:val="00523A31"/>
    <w:rsid w:val="00524637"/>
    <w:rsid w:val="0053491A"/>
    <w:rsid w:val="00535087"/>
    <w:rsid w:val="005374F8"/>
    <w:rsid w:val="00543A79"/>
    <w:rsid w:val="005457CC"/>
    <w:rsid w:val="00547D99"/>
    <w:rsid w:val="00552FE1"/>
    <w:rsid w:val="00556E53"/>
    <w:rsid w:val="00557CD7"/>
    <w:rsid w:val="005659D2"/>
    <w:rsid w:val="00572E47"/>
    <w:rsid w:val="00574AAB"/>
    <w:rsid w:val="00574BCB"/>
    <w:rsid w:val="00574CE5"/>
    <w:rsid w:val="0057564B"/>
    <w:rsid w:val="00581222"/>
    <w:rsid w:val="0058131E"/>
    <w:rsid w:val="00582195"/>
    <w:rsid w:val="00590396"/>
    <w:rsid w:val="00592D42"/>
    <w:rsid w:val="0059314D"/>
    <w:rsid w:val="00596C41"/>
    <w:rsid w:val="005A0713"/>
    <w:rsid w:val="005A085E"/>
    <w:rsid w:val="005A110D"/>
    <w:rsid w:val="005A3619"/>
    <w:rsid w:val="005A44E3"/>
    <w:rsid w:val="005B00A2"/>
    <w:rsid w:val="005B1DA2"/>
    <w:rsid w:val="005B2BF1"/>
    <w:rsid w:val="005B4EC6"/>
    <w:rsid w:val="005C3BD9"/>
    <w:rsid w:val="005C4E23"/>
    <w:rsid w:val="005C6D04"/>
    <w:rsid w:val="005C7128"/>
    <w:rsid w:val="005D1FC1"/>
    <w:rsid w:val="005D285C"/>
    <w:rsid w:val="005D2FDE"/>
    <w:rsid w:val="005D3309"/>
    <w:rsid w:val="005D42CF"/>
    <w:rsid w:val="005E352A"/>
    <w:rsid w:val="005E5437"/>
    <w:rsid w:val="005E6029"/>
    <w:rsid w:val="005F449D"/>
    <w:rsid w:val="005F4C64"/>
    <w:rsid w:val="005F524A"/>
    <w:rsid w:val="005F5B5B"/>
    <w:rsid w:val="00607AE5"/>
    <w:rsid w:val="00610180"/>
    <w:rsid w:val="006144BF"/>
    <w:rsid w:val="00620678"/>
    <w:rsid w:val="00625308"/>
    <w:rsid w:val="0062536E"/>
    <w:rsid w:val="006255F5"/>
    <w:rsid w:val="006307CA"/>
    <w:rsid w:val="0063162D"/>
    <w:rsid w:val="00632C05"/>
    <w:rsid w:val="00634D25"/>
    <w:rsid w:val="00637642"/>
    <w:rsid w:val="006437B2"/>
    <w:rsid w:val="00645B3D"/>
    <w:rsid w:val="00652B8F"/>
    <w:rsid w:val="006534DE"/>
    <w:rsid w:val="00654EFD"/>
    <w:rsid w:val="006564A2"/>
    <w:rsid w:val="00663B6B"/>
    <w:rsid w:val="00670197"/>
    <w:rsid w:val="00674838"/>
    <w:rsid w:val="00675AFC"/>
    <w:rsid w:val="00677AFD"/>
    <w:rsid w:val="00687E58"/>
    <w:rsid w:val="00692621"/>
    <w:rsid w:val="006A14F3"/>
    <w:rsid w:val="006A1E7B"/>
    <w:rsid w:val="006A4526"/>
    <w:rsid w:val="006A66DD"/>
    <w:rsid w:val="006B2B98"/>
    <w:rsid w:val="006B5CD5"/>
    <w:rsid w:val="006C1EB9"/>
    <w:rsid w:val="006D05C6"/>
    <w:rsid w:val="006D201F"/>
    <w:rsid w:val="006D5F27"/>
    <w:rsid w:val="006D76B6"/>
    <w:rsid w:val="006E414F"/>
    <w:rsid w:val="006E47B9"/>
    <w:rsid w:val="006E697D"/>
    <w:rsid w:val="006F0BF7"/>
    <w:rsid w:val="006F4AE2"/>
    <w:rsid w:val="006F60F9"/>
    <w:rsid w:val="0070292C"/>
    <w:rsid w:val="00705463"/>
    <w:rsid w:val="0071099F"/>
    <w:rsid w:val="00712D04"/>
    <w:rsid w:val="00715260"/>
    <w:rsid w:val="0071746D"/>
    <w:rsid w:val="00717B55"/>
    <w:rsid w:val="00726F14"/>
    <w:rsid w:val="00740B40"/>
    <w:rsid w:val="00746480"/>
    <w:rsid w:val="007471F5"/>
    <w:rsid w:val="007510BF"/>
    <w:rsid w:val="007515DD"/>
    <w:rsid w:val="00756022"/>
    <w:rsid w:val="007562CD"/>
    <w:rsid w:val="007607B6"/>
    <w:rsid w:val="00760EC2"/>
    <w:rsid w:val="00763746"/>
    <w:rsid w:val="007651DB"/>
    <w:rsid w:val="0077027F"/>
    <w:rsid w:val="00772454"/>
    <w:rsid w:val="007824ED"/>
    <w:rsid w:val="00787A69"/>
    <w:rsid w:val="0079219B"/>
    <w:rsid w:val="00794DAA"/>
    <w:rsid w:val="00796043"/>
    <w:rsid w:val="00797EA7"/>
    <w:rsid w:val="007A0B3D"/>
    <w:rsid w:val="007A5E41"/>
    <w:rsid w:val="007A7541"/>
    <w:rsid w:val="007B216A"/>
    <w:rsid w:val="007B39FF"/>
    <w:rsid w:val="007B49A4"/>
    <w:rsid w:val="007B70C2"/>
    <w:rsid w:val="007C289B"/>
    <w:rsid w:val="007C6C58"/>
    <w:rsid w:val="007D1F29"/>
    <w:rsid w:val="007D2C3D"/>
    <w:rsid w:val="007D680B"/>
    <w:rsid w:val="007E4E65"/>
    <w:rsid w:val="007E79A7"/>
    <w:rsid w:val="00816384"/>
    <w:rsid w:val="008318E8"/>
    <w:rsid w:val="00834DD4"/>
    <w:rsid w:val="00840CA9"/>
    <w:rsid w:val="0084429C"/>
    <w:rsid w:val="00844B06"/>
    <w:rsid w:val="00846201"/>
    <w:rsid w:val="00855ED0"/>
    <w:rsid w:val="00857833"/>
    <w:rsid w:val="00860210"/>
    <w:rsid w:val="008611D4"/>
    <w:rsid w:val="00862673"/>
    <w:rsid w:val="00870816"/>
    <w:rsid w:val="008709F8"/>
    <w:rsid w:val="00871D8E"/>
    <w:rsid w:val="00875ACE"/>
    <w:rsid w:val="00880CFE"/>
    <w:rsid w:val="0089061C"/>
    <w:rsid w:val="008929E6"/>
    <w:rsid w:val="00893132"/>
    <w:rsid w:val="008947CF"/>
    <w:rsid w:val="0089520F"/>
    <w:rsid w:val="008959DB"/>
    <w:rsid w:val="008A38F7"/>
    <w:rsid w:val="008A4709"/>
    <w:rsid w:val="008B0AE6"/>
    <w:rsid w:val="008B0EA7"/>
    <w:rsid w:val="008B16B2"/>
    <w:rsid w:val="008B18CD"/>
    <w:rsid w:val="008B1981"/>
    <w:rsid w:val="008C333C"/>
    <w:rsid w:val="008D21E7"/>
    <w:rsid w:val="008D3D61"/>
    <w:rsid w:val="008D3FFD"/>
    <w:rsid w:val="008D52F1"/>
    <w:rsid w:val="008E0274"/>
    <w:rsid w:val="008E04F5"/>
    <w:rsid w:val="008E31D9"/>
    <w:rsid w:val="008E5688"/>
    <w:rsid w:val="008F326F"/>
    <w:rsid w:val="008F480F"/>
    <w:rsid w:val="008F5016"/>
    <w:rsid w:val="00901EC0"/>
    <w:rsid w:val="009020E2"/>
    <w:rsid w:val="00902F3B"/>
    <w:rsid w:val="0091266B"/>
    <w:rsid w:val="00912CC6"/>
    <w:rsid w:val="009141DB"/>
    <w:rsid w:val="009175A2"/>
    <w:rsid w:val="009205E9"/>
    <w:rsid w:val="009217EA"/>
    <w:rsid w:val="0092467B"/>
    <w:rsid w:val="00924FE9"/>
    <w:rsid w:val="00930F86"/>
    <w:rsid w:val="00935429"/>
    <w:rsid w:val="00956477"/>
    <w:rsid w:val="00960544"/>
    <w:rsid w:val="00964248"/>
    <w:rsid w:val="00965F84"/>
    <w:rsid w:val="00967D52"/>
    <w:rsid w:val="00970367"/>
    <w:rsid w:val="009754B9"/>
    <w:rsid w:val="00983DE6"/>
    <w:rsid w:val="009865C9"/>
    <w:rsid w:val="00986AEA"/>
    <w:rsid w:val="00987601"/>
    <w:rsid w:val="00991C57"/>
    <w:rsid w:val="009959C2"/>
    <w:rsid w:val="00996F4A"/>
    <w:rsid w:val="009A27EA"/>
    <w:rsid w:val="009A3022"/>
    <w:rsid w:val="009A5109"/>
    <w:rsid w:val="009A5D1D"/>
    <w:rsid w:val="009B091E"/>
    <w:rsid w:val="009B0A0A"/>
    <w:rsid w:val="009B2892"/>
    <w:rsid w:val="009B6AAB"/>
    <w:rsid w:val="009C3FB3"/>
    <w:rsid w:val="009D328F"/>
    <w:rsid w:val="009D584D"/>
    <w:rsid w:val="009D5D16"/>
    <w:rsid w:val="009D78E2"/>
    <w:rsid w:val="009E4F54"/>
    <w:rsid w:val="009E7E37"/>
    <w:rsid w:val="009F244D"/>
    <w:rsid w:val="009F4941"/>
    <w:rsid w:val="009F4D1C"/>
    <w:rsid w:val="009F5E6A"/>
    <w:rsid w:val="00A02F36"/>
    <w:rsid w:val="00A042DE"/>
    <w:rsid w:val="00A0444C"/>
    <w:rsid w:val="00A10636"/>
    <w:rsid w:val="00A140BF"/>
    <w:rsid w:val="00A15B82"/>
    <w:rsid w:val="00A31FF8"/>
    <w:rsid w:val="00A336F2"/>
    <w:rsid w:val="00A35444"/>
    <w:rsid w:val="00A35E5F"/>
    <w:rsid w:val="00A43F86"/>
    <w:rsid w:val="00A459B6"/>
    <w:rsid w:val="00A5125E"/>
    <w:rsid w:val="00A5414F"/>
    <w:rsid w:val="00A63D94"/>
    <w:rsid w:val="00A67D76"/>
    <w:rsid w:val="00A760D5"/>
    <w:rsid w:val="00A80755"/>
    <w:rsid w:val="00A820A7"/>
    <w:rsid w:val="00A866D8"/>
    <w:rsid w:val="00AA1ADE"/>
    <w:rsid w:val="00AA2E5A"/>
    <w:rsid w:val="00AA3919"/>
    <w:rsid w:val="00AB20DC"/>
    <w:rsid w:val="00AB501D"/>
    <w:rsid w:val="00AB66AB"/>
    <w:rsid w:val="00AB7194"/>
    <w:rsid w:val="00AC37F5"/>
    <w:rsid w:val="00AC6DCB"/>
    <w:rsid w:val="00AD2895"/>
    <w:rsid w:val="00AD4E87"/>
    <w:rsid w:val="00AE1AFE"/>
    <w:rsid w:val="00AE294E"/>
    <w:rsid w:val="00AE33F5"/>
    <w:rsid w:val="00AE4740"/>
    <w:rsid w:val="00AE78D4"/>
    <w:rsid w:val="00AF2C3C"/>
    <w:rsid w:val="00B03F73"/>
    <w:rsid w:val="00B0430D"/>
    <w:rsid w:val="00B047FC"/>
    <w:rsid w:val="00B05A2A"/>
    <w:rsid w:val="00B066F2"/>
    <w:rsid w:val="00B10C1A"/>
    <w:rsid w:val="00B114E2"/>
    <w:rsid w:val="00B17DC3"/>
    <w:rsid w:val="00B21EE6"/>
    <w:rsid w:val="00B31638"/>
    <w:rsid w:val="00B32C49"/>
    <w:rsid w:val="00B33C2B"/>
    <w:rsid w:val="00B34BFC"/>
    <w:rsid w:val="00B358E0"/>
    <w:rsid w:val="00B4498E"/>
    <w:rsid w:val="00B50B7C"/>
    <w:rsid w:val="00B51D3B"/>
    <w:rsid w:val="00B5315D"/>
    <w:rsid w:val="00B54A52"/>
    <w:rsid w:val="00B551BE"/>
    <w:rsid w:val="00B560C3"/>
    <w:rsid w:val="00B62AB9"/>
    <w:rsid w:val="00B62C8F"/>
    <w:rsid w:val="00B702A6"/>
    <w:rsid w:val="00B71507"/>
    <w:rsid w:val="00B72B51"/>
    <w:rsid w:val="00B81DE9"/>
    <w:rsid w:val="00B81DED"/>
    <w:rsid w:val="00B846F8"/>
    <w:rsid w:val="00B90589"/>
    <w:rsid w:val="00B91365"/>
    <w:rsid w:val="00BA28E3"/>
    <w:rsid w:val="00BA4524"/>
    <w:rsid w:val="00BA6A66"/>
    <w:rsid w:val="00BA7194"/>
    <w:rsid w:val="00BB19EE"/>
    <w:rsid w:val="00BC23B1"/>
    <w:rsid w:val="00BC5C0D"/>
    <w:rsid w:val="00BC71E4"/>
    <w:rsid w:val="00BD4120"/>
    <w:rsid w:val="00BE197D"/>
    <w:rsid w:val="00BE1A6A"/>
    <w:rsid w:val="00BF1330"/>
    <w:rsid w:val="00BF6381"/>
    <w:rsid w:val="00BF7F00"/>
    <w:rsid w:val="00C01CB1"/>
    <w:rsid w:val="00C1127F"/>
    <w:rsid w:val="00C118E9"/>
    <w:rsid w:val="00C136B0"/>
    <w:rsid w:val="00C1467D"/>
    <w:rsid w:val="00C178DB"/>
    <w:rsid w:val="00C20FD7"/>
    <w:rsid w:val="00C21F1C"/>
    <w:rsid w:val="00C253D6"/>
    <w:rsid w:val="00C2569E"/>
    <w:rsid w:val="00C25B94"/>
    <w:rsid w:val="00C270A1"/>
    <w:rsid w:val="00C27B79"/>
    <w:rsid w:val="00C34164"/>
    <w:rsid w:val="00C345FC"/>
    <w:rsid w:val="00C346B1"/>
    <w:rsid w:val="00C4019C"/>
    <w:rsid w:val="00C40D66"/>
    <w:rsid w:val="00C40DE1"/>
    <w:rsid w:val="00C50987"/>
    <w:rsid w:val="00C51242"/>
    <w:rsid w:val="00C531A4"/>
    <w:rsid w:val="00C55581"/>
    <w:rsid w:val="00C6193C"/>
    <w:rsid w:val="00C62412"/>
    <w:rsid w:val="00C62E32"/>
    <w:rsid w:val="00C63811"/>
    <w:rsid w:val="00C73F66"/>
    <w:rsid w:val="00C74A8D"/>
    <w:rsid w:val="00C836C8"/>
    <w:rsid w:val="00C839F4"/>
    <w:rsid w:val="00C8755C"/>
    <w:rsid w:val="00C914B7"/>
    <w:rsid w:val="00C95DE0"/>
    <w:rsid w:val="00CA0319"/>
    <w:rsid w:val="00CA17E0"/>
    <w:rsid w:val="00CA3376"/>
    <w:rsid w:val="00CA68BC"/>
    <w:rsid w:val="00CB1DF9"/>
    <w:rsid w:val="00CB59DA"/>
    <w:rsid w:val="00CB5B78"/>
    <w:rsid w:val="00CC278F"/>
    <w:rsid w:val="00CC62DD"/>
    <w:rsid w:val="00CC6D43"/>
    <w:rsid w:val="00CC6EF0"/>
    <w:rsid w:val="00CD0F59"/>
    <w:rsid w:val="00CD1395"/>
    <w:rsid w:val="00CD7DC4"/>
    <w:rsid w:val="00CE0052"/>
    <w:rsid w:val="00CE0E1F"/>
    <w:rsid w:val="00CE5C86"/>
    <w:rsid w:val="00CF1E42"/>
    <w:rsid w:val="00CF7A2C"/>
    <w:rsid w:val="00D00144"/>
    <w:rsid w:val="00D0020A"/>
    <w:rsid w:val="00D05BFF"/>
    <w:rsid w:val="00D1015E"/>
    <w:rsid w:val="00D10850"/>
    <w:rsid w:val="00D10EDE"/>
    <w:rsid w:val="00D12007"/>
    <w:rsid w:val="00D1284C"/>
    <w:rsid w:val="00D20ADA"/>
    <w:rsid w:val="00D347A7"/>
    <w:rsid w:val="00D35064"/>
    <w:rsid w:val="00D37E9C"/>
    <w:rsid w:val="00D41DF5"/>
    <w:rsid w:val="00D43E7F"/>
    <w:rsid w:val="00D45AB5"/>
    <w:rsid w:val="00D4663F"/>
    <w:rsid w:val="00D47000"/>
    <w:rsid w:val="00D51024"/>
    <w:rsid w:val="00D51E84"/>
    <w:rsid w:val="00D53493"/>
    <w:rsid w:val="00D656F0"/>
    <w:rsid w:val="00D8333B"/>
    <w:rsid w:val="00D8545C"/>
    <w:rsid w:val="00D868A7"/>
    <w:rsid w:val="00D90021"/>
    <w:rsid w:val="00D9495D"/>
    <w:rsid w:val="00D94C90"/>
    <w:rsid w:val="00D97FE8"/>
    <w:rsid w:val="00DA1548"/>
    <w:rsid w:val="00DA163A"/>
    <w:rsid w:val="00DB5438"/>
    <w:rsid w:val="00DC4328"/>
    <w:rsid w:val="00DF017C"/>
    <w:rsid w:val="00DF48F3"/>
    <w:rsid w:val="00DF6455"/>
    <w:rsid w:val="00DF6518"/>
    <w:rsid w:val="00E06056"/>
    <w:rsid w:val="00E11C3F"/>
    <w:rsid w:val="00E12D87"/>
    <w:rsid w:val="00E160A7"/>
    <w:rsid w:val="00E209D9"/>
    <w:rsid w:val="00E20ABF"/>
    <w:rsid w:val="00E5137A"/>
    <w:rsid w:val="00E5175E"/>
    <w:rsid w:val="00E52095"/>
    <w:rsid w:val="00E60703"/>
    <w:rsid w:val="00E6403A"/>
    <w:rsid w:val="00E67C77"/>
    <w:rsid w:val="00E72818"/>
    <w:rsid w:val="00E7411C"/>
    <w:rsid w:val="00E749FB"/>
    <w:rsid w:val="00E77DA2"/>
    <w:rsid w:val="00E82112"/>
    <w:rsid w:val="00E83172"/>
    <w:rsid w:val="00E9039F"/>
    <w:rsid w:val="00E93922"/>
    <w:rsid w:val="00E94DB8"/>
    <w:rsid w:val="00EA4761"/>
    <w:rsid w:val="00EA65A9"/>
    <w:rsid w:val="00EA6D0C"/>
    <w:rsid w:val="00EA7DE5"/>
    <w:rsid w:val="00EB189B"/>
    <w:rsid w:val="00EB2546"/>
    <w:rsid w:val="00EB4A5F"/>
    <w:rsid w:val="00EB6125"/>
    <w:rsid w:val="00EB6D72"/>
    <w:rsid w:val="00EC46EE"/>
    <w:rsid w:val="00ED0E30"/>
    <w:rsid w:val="00ED201C"/>
    <w:rsid w:val="00ED2552"/>
    <w:rsid w:val="00ED562F"/>
    <w:rsid w:val="00ED5FB8"/>
    <w:rsid w:val="00ED7653"/>
    <w:rsid w:val="00EE000F"/>
    <w:rsid w:val="00EE00B9"/>
    <w:rsid w:val="00EE2DA1"/>
    <w:rsid w:val="00EF2952"/>
    <w:rsid w:val="00EF2D2C"/>
    <w:rsid w:val="00EF3C74"/>
    <w:rsid w:val="00F159AE"/>
    <w:rsid w:val="00F2553F"/>
    <w:rsid w:val="00F272F2"/>
    <w:rsid w:val="00F27341"/>
    <w:rsid w:val="00F278AD"/>
    <w:rsid w:val="00F31739"/>
    <w:rsid w:val="00F32451"/>
    <w:rsid w:val="00F329A5"/>
    <w:rsid w:val="00F32AEC"/>
    <w:rsid w:val="00F337CC"/>
    <w:rsid w:val="00F33D12"/>
    <w:rsid w:val="00F43B36"/>
    <w:rsid w:val="00F4432C"/>
    <w:rsid w:val="00F4703C"/>
    <w:rsid w:val="00F52C2C"/>
    <w:rsid w:val="00F65E7F"/>
    <w:rsid w:val="00F75929"/>
    <w:rsid w:val="00F809B3"/>
    <w:rsid w:val="00F81521"/>
    <w:rsid w:val="00F82502"/>
    <w:rsid w:val="00F844BA"/>
    <w:rsid w:val="00F84DF1"/>
    <w:rsid w:val="00F87E80"/>
    <w:rsid w:val="00F93E64"/>
    <w:rsid w:val="00FA5E41"/>
    <w:rsid w:val="00FB2D42"/>
    <w:rsid w:val="00FC29A0"/>
    <w:rsid w:val="00FC3008"/>
    <w:rsid w:val="00FD057E"/>
    <w:rsid w:val="00FD0817"/>
    <w:rsid w:val="00FD2257"/>
    <w:rsid w:val="00FD3264"/>
    <w:rsid w:val="00FD7616"/>
    <w:rsid w:val="00FF1D0D"/>
    <w:rsid w:val="00FF3811"/>
    <w:rsid w:val="00FF3897"/>
    <w:rsid w:val="00FF451F"/>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09148"/>
  <w15:chartTrackingRefBased/>
  <w15:docId w15:val="{AA3D8003-45ED-4DF1-8F17-699A8140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 w:eastAsiaTheme="minorHAnsi" w:hAnsi="Inter"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B69"/>
    <w:pPr>
      <w:ind w:left="720"/>
      <w:contextualSpacing/>
    </w:pPr>
  </w:style>
  <w:style w:type="character" w:styleId="Hyperlink">
    <w:name w:val="Hyperlink"/>
    <w:basedOn w:val="DefaultParagraphFont"/>
    <w:uiPriority w:val="99"/>
    <w:unhideWhenUsed/>
    <w:rsid w:val="008709F8"/>
    <w:rPr>
      <w:color w:val="0563C1" w:themeColor="hyperlink"/>
      <w:u w:val="single"/>
    </w:rPr>
  </w:style>
  <w:style w:type="character" w:styleId="UnresolvedMention">
    <w:name w:val="Unresolved Mention"/>
    <w:basedOn w:val="DefaultParagraphFont"/>
    <w:uiPriority w:val="99"/>
    <w:semiHidden/>
    <w:unhideWhenUsed/>
    <w:rsid w:val="008709F8"/>
    <w:rPr>
      <w:color w:val="605E5C"/>
      <w:shd w:val="clear" w:color="auto" w:fill="E1DFDD"/>
    </w:rPr>
  </w:style>
  <w:style w:type="paragraph" w:styleId="NoSpacing">
    <w:name w:val="No Spacing"/>
    <w:link w:val="NoSpacingChar"/>
    <w:uiPriority w:val="1"/>
    <w:qFormat/>
    <w:rsid w:val="00F84DF1"/>
    <w:pPr>
      <w:spacing w:after="0" w:line="240" w:lineRule="auto"/>
    </w:pPr>
    <w:rPr>
      <w:rFonts w:asciiTheme="minorHAnsi" w:eastAsiaTheme="minorEastAsia" w:hAnsiTheme="minorHAnsi"/>
      <w:lang w:eastAsia="zh-CN"/>
    </w:rPr>
  </w:style>
  <w:style w:type="character" w:customStyle="1" w:styleId="NoSpacingChar">
    <w:name w:val="No Spacing Char"/>
    <w:basedOn w:val="DefaultParagraphFont"/>
    <w:link w:val="NoSpacing"/>
    <w:uiPriority w:val="1"/>
    <w:rsid w:val="00F84DF1"/>
    <w:rPr>
      <w:rFonts w:asciiTheme="minorHAnsi" w:eastAsiaTheme="minorEastAsia" w:hAnsiTheme="minorHAnsi"/>
      <w:lang w:eastAsia="zh-CN"/>
    </w:rPr>
  </w:style>
  <w:style w:type="character" w:styleId="Strong">
    <w:name w:val="Strong"/>
    <w:basedOn w:val="DefaultParagraphFont"/>
    <w:uiPriority w:val="22"/>
    <w:qFormat/>
    <w:rsid w:val="007A7541"/>
    <w:rPr>
      <w:b/>
      <w:bCs/>
    </w:rPr>
  </w:style>
  <w:style w:type="paragraph" w:styleId="Header">
    <w:name w:val="header"/>
    <w:basedOn w:val="Normal"/>
    <w:link w:val="HeaderChar"/>
    <w:uiPriority w:val="99"/>
    <w:unhideWhenUsed/>
    <w:rsid w:val="007A7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541"/>
  </w:style>
  <w:style w:type="paragraph" w:styleId="Footer">
    <w:name w:val="footer"/>
    <w:basedOn w:val="Normal"/>
    <w:link w:val="FooterChar"/>
    <w:uiPriority w:val="99"/>
    <w:unhideWhenUsed/>
    <w:rsid w:val="007A7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541"/>
  </w:style>
  <w:style w:type="character" w:styleId="PageNumber">
    <w:name w:val="page number"/>
    <w:basedOn w:val="DefaultParagraphFont"/>
    <w:uiPriority w:val="99"/>
    <w:semiHidden/>
    <w:unhideWhenUsed/>
    <w:rsid w:val="007A7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154371">
      <w:bodyDiv w:val="1"/>
      <w:marLeft w:val="0"/>
      <w:marRight w:val="0"/>
      <w:marTop w:val="0"/>
      <w:marBottom w:val="0"/>
      <w:divBdr>
        <w:top w:val="none" w:sz="0" w:space="0" w:color="auto"/>
        <w:left w:val="none" w:sz="0" w:space="0" w:color="auto"/>
        <w:bottom w:val="none" w:sz="0" w:space="0" w:color="auto"/>
        <w:right w:val="none" w:sz="0" w:space="0" w:color="auto"/>
      </w:divBdr>
      <w:divsChild>
        <w:div w:id="1357006643">
          <w:marLeft w:val="0"/>
          <w:marRight w:val="0"/>
          <w:marTop w:val="0"/>
          <w:marBottom w:val="0"/>
          <w:divBdr>
            <w:top w:val="none" w:sz="0" w:space="0" w:color="auto"/>
            <w:left w:val="none" w:sz="0" w:space="0" w:color="auto"/>
            <w:bottom w:val="none" w:sz="0" w:space="0" w:color="auto"/>
            <w:right w:val="none" w:sz="0" w:space="0" w:color="auto"/>
          </w:divBdr>
        </w:div>
        <w:div w:id="2124155956">
          <w:marLeft w:val="0"/>
          <w:marRight w:val="0"/>
          <w:marTop w:val="0"/>
          <w:marBottom w:val="0"/>
          <w:divBdr>
            <w:top w:val="none" w:sz="0" w:space="0" w:color="auto"/>
            <w:left w:val="none" w:sz="0" w:space="0" w:color="auto"/>
            <w:bottom w:val="none" w:sz="0" w:space="0" w:color="auto"/>
            <w:right w:val="none" w:sz="0" w:space="0" w:color="auto"/>
          </w:divBdr>
        </w:div>
      </w:divsChild>
    </w:div>
    <w:div w:id="1123813040">
      <w:bodyDiv w:val="1"/>
      <w:marLeft w:val="0"/>
      <w:marRight w:val="0"/>
      <w:marTop w:val="0"/>
      <w:marBottom w:val="0"/>
      <w:divBdr>
        <w:top w:val="none" w:sz="0" w:space="0" w:color="auto"/>
        <w:left w:val="none" w:sz="0" w:space="0" w:color="auto"/>
        <w:bottom w:val="none" w:sz="0" w:space="0" w:color="auto"/>
        <w:right w:val="none" w:sz="0" w:space="0" w:color="auto"/>
      </w:divBdr>
      <w:divsChild>
        <w:div w:id="582567884">
          <w:marLeft w:val="0"/>
          <w:marRight w:val="0"/>
          <w:marTop w:val="0"/>
          <w:marBottom w:val="0"/>
          <w:divBdr>
            <w:top w:val="none" w:sz="0" w:space="0" w:color="auto"/>
            <w:left w:val="none" w:sz="0" w:space="0" w:color="auto"/>
            <w:bottom w:val="none" w:sz="0" w:space="0" w:color="auto"/>
            <w:right w:val="none" w:sz="0" w:space="0" w:color="auto"/>
          </w:divBdr>
        </w:div>
        <w:div w:id="1890722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46">
      <a:dk1>
        <a:srgbClr val="F1F4F6"/>
      </a:dk1>
      <a:lt1>
        <a:sysClr val="window" lastClr="FFFFFF"/>
      </a:lt1>
      <a:dk2>
        <a:srgbClr val="D8DCDE"/>
      </a:dk2>
      <a:lt2>
        <a:srgbClr val="00BFF3"/>
      </a:lt2>
      <a:accent1>
        <a:srgbClr val="5D80A0"/>
      </a:accent1>
      <a:accent2>
        <a:srgbClr val="2E3192"/>
      </a:accent2>
      <a:accent3>
        <a:srgbClr val="BFEFFC"/>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E92913C20BC6428D1920DFD831BFE2" ma:contentTypeVersion="12" ma:contentTypeDescription="Create a new document." ma:contentTypeScope="" ma:versionID="5df95b4424caf0bff16c77fda0bc64be">
  <xsd:schema xmlns:xsd="http://www.w3.org/2001/XMLSchema" xmlns:xs="http://www.w3.org/2001/XMLSchema" xmlns:p="http://schemas.microsoft.com/office/2006/metadata/properties" xmlns:ns2="a6c07609-41b6-4926-bfb9-ff6922f8bf03" xmlns:ns3="770e84ac-98dd-40f3-9585-f578cf5757d7" targetNamespace="http://schemas.microsoft.com/office/2006/metadata/properties" ma:root="true" ma:fieldsID="ff38be44c02b27b0e63f80809a2cbfcf" ns2:_="" ns3:_="">
    <xsd:import namespace="a6c07609-41b6-4926-bfb9-ff6922f8bf03"/>
    <xsd:import namespace="770e84ac-98dd-40f3-9585-f578cf5757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07609-41b6-4926-bfb9-ff6922f8b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5f9634-2c42-40e3-b7a0-6303adb41b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0e84ac-98dd-40f3-9585-f578cf5757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31be19-c73a-48be-b93b-95e5148e65bc}" ma:internalName="TaxCatchAll" ma:showField="CatchAllData" ma:web="770e84ac-98dd-40f3-9585-f578cf5757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0e84ac-98dd-40f3-9585-f578cf5757d7" xsi:nil="true"/>
    <lcf76f155ced4ddcb4097134ff3c332f xmlns="a6c07609-41b6-4926-bfb9-ff6922f8bf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03F71E-4136-4E8B-9A62-8B6A300D2AB4}">
  <ds:schemaRefs>
    <ds:schemaRef ds:uri="http://schemas.microsoft.com/sharepoint/v3/contenttype/forms"/>
  </ds:schemaRefs>
</ds:datastoreItem>
</file>

<file path=customXml/itemProps2.xml><?xml version="1.0" encoding="utf-8"?>
<ds:datastoreItem xmlns:ds="http://schemas.openxmlformats.org/officeDocument/2006/customXml" ds:itemID="{C2539994-DAAC-497E-A0BD-59F624444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07609-41b6-4926-bfb9-ff6922f8bf03"/>
    <ds:schemaRef ds:uri="770e84ac-98dd-40f3-9585-f578cf575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33A7D7-7B1D-430E-ABAA-31B9F5D17CEF}">
  <ds:schemaRefs>
    <ds:schemaRef ds:uri="http://schemas.microsoft.com/office/2006/metadata/properties"/>
    <ds:schemaRef ds:uri="http://schemas.microsoft.com/office/infopath/2007/PartnerControls"/>
    <ds:schemaRef ds:uri="770e84ac-98dd-40f3-9585-f578cf5757d7"/>
    <ds:schemaRef ds:uri="a6c07609-41b6-4926-bfb9-ff6922f8bf03"/>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Rasel Hossain</dc:creator>
  <cp:keywords/>
  <dc:description/>
  <cp:lastModifiedBy>Brianna Miller</cp:lastModifiedBy>
  <cp:revision>25</cp:revision>
  <dcterms:created xsi:type="dcterms:W3CDTF">2025-09-04T19:38:00Z</dcterms:created>
  <dcterms:modified xsi:type="dcterms:W3CDTF">2025-10-08T15:06:00Z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0x010100C5E92913C20BC6428D1920DFD831BFE2</vt:lpwstr>
  </property>
  <property fmtid="{D5CDD505-2E9C-101B-9397-08002B2CF9AE}" pid="3" name="MediaServiceImageTags">
    <vt:lpwstr/>
  </property>
</Properties>
</file>