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B68C" w14:textId="77777777" w:rsidR="00AD7192" w:rsidRDefault="00AD7192" w:rsidP="00AD7192">
      <w:pPr>
        <w:pStyle w:val="Heading2"/>
        <w:spacing w:before="0"/>
      </w:pPr>
    </w:p>
    <w:p w14:paraId="25D96D9E" w14:textId="06C8D13D" w:rsidR="00AD7192" w:rsidRDefault="00AD7192" w:rsidP="00AD7192">
      <w:pPr>
        <w:pStyle w:val="Heading2"/>
        <w:spacing w:before="0"/>
      </w:pPr>
      <w:r>
        <w:t>1. From Sci-Fi to Reality: The Rise of Thinking Machines</w:t>
      </w:r>
    </w:p>
    <w:p w14:paraId="214F1E4B" w14:textId="77777777" w:rsidR="00AD7192" w:rsidRDefault="00AD7192" w:rsidP="00AD7192">
      <w:pPr>
        <w:pStyle w:val="NormalWeb"/>
        <w:numPr>
          <w:ilvl w:val="0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83"/>
          <w:rFonts w:ascii="Arial" w:hAnsi="Arial" w:cs="Arial"/>
        </w:rPr>
        <w:t>Any process whereby machines mimic biological intelligence</w:t>
      </w:r>
      <w:r>
        <w:rPr>
          <w:rFonts w:ascii="Arial" w:hAnsi="Arial" w:cs="Arial"/>
        </w:rPr>
        <w:t>.</w:t>
      </w:r>
    </w:p>
    <w:p w14:paraId="7349D931" w14:textId="77777777" w:rsidR="00AD7192" w:rsidRDefault="00AD7192" w:rsidP="00AE48AD">
      <w:pPr>
        <w:pStyle w:val="NormalWeb"/>
        <w:numPr>
          <w:ilvl w:val="1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82"/>
          <w:rFonts w:ascii="Arial" w:hAnsi="Arial" w:cs="Arial"/>
          <w:b/>
          <w:bCs/>
        </w:rPr>
        <w:t>Brains (Deep Learning):</w:t>
      </w:r>
      <w:r>
        <w:rPr>
          <w:rStyle w:val="citation-1282"/>
          <w:rFonts w:ascii="Arial" w:hAnsi="Arial" w:cs="Arial"/>
        </w:rPr>
        <w:t xml:space="preserve"> Multilayered neural networks designed to learn complex patterns from raw data</w:t>
      </w:r>
      <w:r>
        <w:rPr>
          <w:rFonts w:ascii="Arial" w:hAnsi="Arial" w:cs="Arial"/>
        </w:rPr>
        <w:t>.</w:t>
      </w:r>
    </w:p>
    <w:p w14:paraId="731E249C" w14:textId="77777777" w:rsidR="00AD7192" w:rsidRDefault="00AD7192" w:rsidP="00AE48AD">
      <w:pPr>
        <w:pStyle w:val="NormalWeb"/>
        <w:numPr>
          <w:ilvl w:val="1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81"/>
          <w:rFonts w:ascii="Arial" w:hAnsi="Arial" w:cs="Arial"/>
          <w:b/>
          <w:bCs/>
        </w:rPr>
        <w:t>Learning (Reinforcement Learning):</w:t>
      </w:r>
      <w:r>
        <w:rPr>
          <w:rStyle w:val="citation-1281"/>
          <w:rFonts w:ascii="Arial" w:hAnsi="Arial" w:cs="Arial"/>
        </w:rPr>
        <w:t xml:space="preserve"> Algorithms that learn through trial, error, and environmental rewards to achieve superhuman mastery, as seen with AlphaGo Zero or an agent mastering Mario</w:t>
      </w:r>
      <w:r>
        <w:rPr>
          <w:rFonts w:ascii="Arial" w:hAnsi="Arial" w:cs="Arial"/>
        </w:rPr>
        <w:t>.</w:t>
      </w:r>
    </w:p>
    <w:p w14:paraId="666F5F98" w14:textId="77777777" w:rsidR="00AD7192" w:rsidRDefault="00AD7192" w:rsidP="00AE48AD">
      <w:pPr>
        <w:pStyle w:val="NormalWeb"/>
        <w:numPr>
          <w:ilvl w:val="1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80"/>
          <w:rFonts w:ascii="Arial" w:hAnsi="Arial" w:cs="Arial"/>
          <w:b/>
          <w:bCs/>
        </w:rPr>
        <w:t>Creation (Generative AI/GANs):</w:t>
      </w:r>
      <w:r>
        <w:rPr>
          <w:rStyle w:val="citation-1280"/>
          <w:rFonts w:ascii="Arial" w:hAnsi="Arial" w:cs="Arial"/>
        </w:rPr>
        <w:t xml:space="preserve"> Adversarial networks where a "generator" creates data and a "discriminator" refines it to produce realistic new content, such as photorealistic images or synthetic music</w:t>
      </w:r>
      <w:r>
        <w:rPr>
          <w:rFonts w:ascii="Arial" w:hAnsi="Arial" w:cs="Arial"/>
        </w:rPr>
        <w:t>.</w:t>
      </w:r>
    </w:p>
    <w:p w14:paraId="59B32BD9" w14:textId="77777777" w:rsidR="00AD7192" w:rsidRDefault="00AD7192" w:rsidP="00AE48AD">
      <w:pPr>
        <w:pStyle w:val="NormalWeb"/>
        <w:numPr>
          <w:ilvl w:val="1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79"/>
          <w:rFonts w:ascii="Arial" w:hAnsi="Arial" w:cs="Arial"/>
          <w:b/>
          <w:bCs/>
        </w:rPr>
        <w:t>Communication (LLMs):</w:t>
      </w:r>
      <w:r>
        <w:rPr>
          <w:rStyle w:val="citation-1279"/>
          <w:rFonts w:ascii="Arial" w:hAnsi="Arial" w:cs="Arial"/>
        </w:rPr>
        <w:t xml:space="preserve"> Sophisticated engines that function as powerful text prediction and reasoning tools, capable of passing professional exams and drafting complex code</w:t>
      </w:r>
      <w:r>
        <w:rPr>
          <w:rFonts w:ascii="Arial" w:hAnsi="Arial" w:cs="Arial"/>
        </w:rPr>
        <w:t>.</w:t>
      </w:r>
    </w:p>
    <w:p w14:paraId="49A617AC" w14:textId="77777777" w:rsidR="00AD7192" w:rsidRDefault="00AD7192" w:rsidP="00AD7192">
      <w:pPr>
        <w:pStyle w:val="NormalWeb"/>
        <w:numPr>
          <w:ilvl w:val="0"/>
          <w:numId w:val="8"/>
        </w:numPr>
        <w:spacing w:before="0" w:beforeAutospacing="0"/>
        <w:rPr>
          <w:rFonts w:ascii="Arial" w:hAnsi="Arial" w:cs="Arial"/>
        </w:rPr>
      </w:pPr>
      <w:r>
        <w:rPr>
          <w:rStyle w:val="citation-1278"/>
          <w:rFonts w:ascii="Arial" w:hAnsi="Arial" w:cs="Arial"/>
        </w:rPr>
        <w:t>Humanoid robots designed to step directly into physical spaces and tools built for human hands to perform manual labor</w:t>
      </w:r>
      <w:r>
        <w:rPr>
          <w:rFonts w:ascii="Arial" w:hAnsi="Arial" w:cs="Arial"/>
        </w:rPr>
        <w:t>.</w:t>
      </w:r>
    </w:p>
    <w:p w14:paraId="03E6F449" w14:textId="77777777" w:rsidR="00AD7192" w:rsidRDefault="00AD7192" w:rsidP="00AD7192">
      <w:pPr>
        <w:pStyle w:val="Heading2"/>
        <w:spacing w:before="0"/>
      </w:pPr>
      <w:r>
        <w:t>2. Exponential Tech vs. Linear Minds: The Adoption Gap</w:t>
      </w:r>
    </w:p>
    <w:p w14:paraId="4E363CFB" w14:textId="77777777" w:rsidR="00AD7192" w:rsidRDefault="00AD7192" w:rsidP="00AD7192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</w:rPr>
      </w:pPr>
      <w:r>
        <w:rPr>
          <w:rStyle w:val="citation-1277"/>
          <w:rFonts w:ascii="Arial" w:hAnsi="Arial" w:cs="Arial"/>
        </w:rPr>
        <w:t>AI capability currently doubles roughly every seven months, far outstripping the historical 18-month rate of Moore’s Law</w:t>
      </w:r>
      <w:r>
        <w:rPr>
          <w:rFonts w:ascii="Arial" w:hAnsi="Arial" w:cs="Arial"/>
        </w:rPr>
        <w:t>.</w:t>
      </w:r>
    </w:p>
    <w:p w14:paraId="11CE4653" w14:textId="1306929B" w:rsidR="00AD7192" w:rsidRDefault="00AD7192" w:rsidP="00AD7192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</w:rPr>
      </w:pPr>
      <w:r>
        <w:rPr>
          <w:rStyle w:val="citation-1276"/>
          <w:rFonts w:ascii="Arial" w:hAnsi="Arial" w:cs="Arial"/>
        </w:rPr>
        <w:t>Intentional human daily usage remains flat at approximately 9% as of 2025 despite vertical technological gains</w:t>
      </w:r>
      <w:r>
        <w:rPr>
          <w:rFonts w:ascii="Arial" w:hAnsi="Arial" w:cs="Arial"/>
        </w:rPr>
        <w:t>.</w:t>
      </w:r>
      <w:r w:rsidR="001F3DB5">
        <w:rPr>
          <w:rFonts w:ascii="Arial" w:hAnsi="Arial" w:cs="Arial"/>
        </w:rPr>
        <w:t xml:space="preserve">  This gap creates a big opportunity for organizations.</w:t>
      </w:r>
    </w:p>
    <w:p w14:paraId="316C892A" w14:textId="77777777" w:rsidR="00AD7192" w:rsidRDefault="00AD7192" w:rsidP="00AD7192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</w:rPr>
      </w:pPr>
      <w:r>
        <w:rPr>
          <w:rStyle w:val="citation-1275"/>
          <w:rFonts w:ascii="Arial" w:hAnsi="Arial" w:cs="Arial"/>
        </w:rPr>
        <w:t>Building an AI mindset requires shifting from viewing AI as a software "tool" to seeing it as a tireless teammate, digital twin, or "cybernetic teammate"</w:t>
      </w:r>
      <w:r>
        <w:rPr>
          <w:rFonts w:ascii="Arial" w:hAnsi="Arial" w:cs="Arial"/>
        </w:rPr>
        <w:t>.</w:t>
      </w:r>
    </w:p>
    <w:p w14:paraId="2BD6CDC7" w14:textId="77777777" w:rsidR="00AD7192" w:rsidRDefault="00AD7192" w:rsidP="00AD7192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</w:rPr>
      </w:pPr>
      <w:r>
        <w:rPr>
          <w:rStyle w:val="citation-1274"/>
          <w:rFonts w:ascii="Arial" w:hAnsi="Arial" w:cs="Arial"/>
        </w:rPr>
        <w:t>Meaningful adoption is built through a "See &gt; Do &gt; Teach" training cycle and hands-on "hands on keyboards" experimentation</w:t>
      </w:r>
      <w:r>
        <w:rPr>
          <w:rFonts w:ascii="Arial" w:hAnsi="Arial" w:cs="Arial"/>
        </w:rPr>
        <w:t>.</w:t>
      </w:r>
    </w:p>
    <w:p w14:paraId="6AA103A3" w14:textId="77777777" w:rsidR="00AD7192" w:rsidRDefault="00AD7192" w:rsidP="00AD7192">
      <w:pPr>
        <w:pStyle w:val="NormalWeb"/>
        <w:numPr>
          <w:ilvl w:val="0"/>
          <w:numId w:val="9"/>
        </w:numPr>
        <w:spacing w:before="0" w:beforeAutospacing="0"/>
        <w:rPr>
          <w:rFonts w:ascii="Arial" w:hAnsi="Arial" w:cs="Arial"/>
        </w:rPr>
      </w:pPr>
      <w:r>
        <w:rPr>
          <w:rStyle w:val="citation-1273"/>
          <w:rFonts w:ascii="Arial" w:hAnsi="Arial" w:cs="Arial"/>
        </w:rPr>
        <w:t>Organizations should offload repetitive, precision-based tasks to AI so that human employees can lean into high-value tasks like strategic thinking, managing ambiguity, and relationship building</w:t>
      </w:r>
      <w:r>
        <w:rPr>
          <w:rFonts w:ascii="Arial" w:hAnsi="Arial" w:cs="Arial"/>
        </w:rPr>
        <w:t>.</w:t>
      </w:r>
    </w:p>
    <w:p w14:paraId="3E1574D5" w14:textId="77777777" w:rsidR="00AD7192" w:rsidRDefault="00AD7192" w:rsidP="00AD7192">
      <w:pPr>
        <w:pStyle w:val="Heading2"/>
        <w:spacing w:before="0"/>
      </w:pPr>
      <w:r>
        <w:t>3. Future Proofing Yourself: How Organizations Can Stay Ahead</w:t>
      </w:r>
    </w:p>
    <w:p w14:paraId="582FE971" w14:textId="77777777" w:rsidR="00AD7192" w:rsidRDefault="00AD7192" w:rsidP="00AD7192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>
        <w:rPr>
          <w:rStyle w:val="citation-1272"/>
          <w:rFonts w:ascii="Arial" w:hAnsi="Arial" w:cs="Arial"/>
        </w:rPr>
        <w:t>Automate repetitive, error-prone tasks (like manual data entry or drafting boilerplate code) to immediately boost productivity and throughput</w:t>
      </w:r>
      <w:r>
        <w:rPr>
          <w:rFonts w:ascii="Arial" w:hAnsi="Arial" w:cs="Arial"/>
        </w:rPr>
        <w:t>.</w:t>
      </w:r>
    </w:p>
    <w:p w14:paraId="411B7AA1" w14:textId="77777777" w:rsidR="00AD7192" w:rsidRDefault="00AD7192" w:rsidP="00AD7192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>
        <w:rPr>
          <w:rStyle w:val="citation-1271"/>
          <w:rFonts w:ascii="Arial" w:hAnsi="Arial" w:cs="Arial"/>
        </w:rPr>
        <w:t>Leverage the objectivity of machine intelligence to identify and remove human cognitive biases—such as anchoring or "like me" bias—to unlock better large-scale decision-making</w:t>
      </w:r>
      <w:r>
        <w:rPr>
          <w:rFonts w:ascii="Arial" w:hAnsi="Arial" w:cs="Arial"/>
        </w:rPr>
        <w:t>.</w:t>
      </w:r>
    </w:p>
    <w:p w14:paraId="563C3F83" w14:textId="77777777" w:rsidR="00AD7192" w:rsidRDefault="00AD7192" w:rsidP="00AD7192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>
        <w:rPr>
          <w:rStyle w:val="citation-1270"/>
          <w:rFonts w:ascii="Arial" w:hAnsi="Arial" w:cs="Arial"/>
        </w:rPr>
        <w:t xml:space="preserve">Move beyond simple efficiency by asking what "job" the customer is </w:t>
      </w:r>
      <w:proofErr w:type="gramStart"/>
      <w:r>
        <w:rPr>
          <w:rStyle w:val="citation-1270"/>
          <w:rFonts w:ascii="Arial" w:hAnsi="Arial" w:cs="Arial"/>
        </w:rPr>
        <w:t>actually hiring</w:t>
      </w:r>
      <w:proofErr w:type="gramEnd"/>
      <w:r>
        <w:rPr>
          <w:rStyle w:val="citation-1270"/>
          <w:rFonts w:ascii="Arial" w:hAnsi="Arial" w:cs="Arial"/>
        </w:rPr>
        <w:t xml:space="preserve"> you for (e.g., McDonald's milkshakes as commuter fuel) to solve that core need from scratch</w:t>
      </w:r>
      <w:r>
        <w:rPr>
          <w:rFonts w:ascii="Arial" w:hAnsi="Arial" w:cs="Arial"/>
        </w:rPr>
        <w:t>.</w:t>
      </w:r>
    </w:p>
    <w:p w14:paraId="605D7A4D" w14:textId="77777777" w:rsidR="00AD7192" w:rsidRDefault="00AD7192" w:rsidP="00AD7192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>
        <w:rPr>
          <w:rStyle w:val="citation-1269"/>
          <w:rFonts w:ascii="Arial" w:hAnsi="Arial" w:cs="Arial"/>
        </w:rPr>
        <w:lastRenderedPageBreak/>
        <w:t>Perform a deep task-based audit across all departments to identify how an "AI-native" company with zero legacy systems could potentially disrupt your industry</w:t>
      </w:r>
      <w:r>
        <w:rPr>
          <w:rFonts w:ascii="Arial" w:hAnsi="Arial" w:cs="Arial"/>
        </w:rPr>
        <w:t>.</w:t>
      </w:r>
    </w:p>
    <w:p w14:paraId="61562933" w14:textId="6929309B" w:rsidR="000C7952" w:rsidRPr="00E903BD" w:rsidRDefault="00AD7192" w:rsidP="00AD7192">
      <w:pPr>
        <w:pStyle w:val="NormalWeb"/>
        <w:numPr>
          <w:ilvl w:val="0"/>
          <w:numId w:val="10"/>
        </w:numPr>
        <w:spacing w:before="0" w:beforeAutospacing="0"/>
        <w:rPr>
          <w:rFonts w:ascii="Arial" w:hAnsi="Arial" w:cs="Arial"/>
        </w:rPr>
      </w:pPr>
      <w:r>
        <w:rPr>
          <w:rStyle w:val="citation-1268"/>
          <w:rFonts w:ascii="Arial" w:hAnsi="Arial" w:cs="Arial"/>
        </w:rPr>
        <w:t>Use AI agents to increase the "surface area" of the company, enabling infinite reach and the ability to address needs that were previously too complex or expensive to service</w:t>
      </w:r>
      <w:r>
        <w:rPr>
          <w:rFonts w:ascii="Arial" w:hAnsi="Arial" w:cs="Arial"/>
        </w:rPr>
        <w:t>.</w:t>
      </w:r>
    </w:p>
    <w:sectPr w:rsidR="000C7952" w:rsidRPr="00E903BD">
      <w:headerReference w:type="default" r:id="rId7"/>
      <w:footerReference w:type="default" r:id="rId8"/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D53A" w14:textId="77777777" w:rsidR="00A3718D" w:rsidRDefault="00A3718D">
      <w:pPr>
        <w:spacing w:line="240" w:lineRule="auto"/>
      </w:pPr>
      <w:r>
        <w:separator/>
      </w:r>
    </w:p>
  </w:endnote>
  <w:endnote w:type="continuationSeparator" w:id="0">
    <w:p w14:paraId="0A627A9E" w14:textId="77777777" w:rsidR="00A3718D" w:rsidRDefault="00A37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52B5C88B-76AC-4E48-B95C-B5F80EEB0C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A17701DC-1B57-864D-AA27-96A9D4647E80}"/>
    <w:embedBold r:id="rId3" w:fontKey="{150007A0-B39B-3A42-AB8B-9480AD4B777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D509B51A-C826-274F-9DC2-D01F4728A88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FBD9DC4E-20A3-1D4D-A385-97110644075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44AC8D76-4862-534E-BFB6-D2235C7B67D6}"/>
    <w:embedBold r:id="rId7" w:fontKey="{F40FA01C-478E-9740-A5D6-0699F08CB744}"/>
    <w:embedItalic r:id="rId8" w:fontKey="{9AB7B132-4159-9543-9F4C-D110F7BB6B3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D90D4548-A16C-AF45-8F00-A828B2ED371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F084472C-5981-3644-A9EE-5840AB582C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A779" w14:textId="77777777" w:rsidR="007545F9" w:rsidRDefault="00000000">
    <w:pPr>
      <w:ind w:left="-1440"/>
    </w:pPr>
    <w:r>
      <w:rPr>
        <w:noProof/>
      </w:rPr>
      <w:drawing>
        <wp:inline distT="114300" distB="114300" distL="114300" distR="114300" wp14:anchorId="441300EA" wp14:editId="2816DE7C">
          <wp:extent cx="7786688" cy="550671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6688" cy="5506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984E" w14:textId="77777777" w:rsidR="00A3718D" w:rsidRDefault="00A3718D">
      <w:pPr>
        <w:spacing w:line="240" w:lineRule="auto"/>
      </w:pPr>
      <w:r>
        <w:separator/>
      </w:r>
    </w:p>
  </w:footnote>
  <w:footnote w:type="continuationSeparator" w:id="0">
    <w:p w14:paraId="3B33175B" w14:textId="77777777" w:rsidR="00A3718D" w:rsidRDefault="00A371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3CBF9" w14:textId="77777777" w:rsidR="007545F9" w:rsidRDefault="00000000">
    <w:pPr>
      <w:ind w:left="-1440"/>
    </w:pPr>
    <w:r>
      <w:rPr>
        <w:noProof/>
      </w:rPr>
      <w:drawing>
        <wp:inline distT="114300" distB="114300" distL="114300" distR="114300" wp14:anchorId="499E8A1B" wp14:editId="622517E8">
          <wp:extent cx="7793882" cy="13668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3882" cy="13668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5E9F"/>
    <w:multiLevelType w:val="multilevel"/>
    <w:tmpl w:val="7E5CF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B43EC"/>
    <w:multiLevelType w:val="multilevel"/>
    <w:tmpl w:val="F5DE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E7B23"/>
    <w:multiLevelType w:val="multilevel"/>
    <w:tmpl w:val="61BA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C2C04"/>
    <w:multiLevelType w:val="multilevel"/>
    <w:tmpl w:val="92683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81D92"/>
    <w:multiLevelType w:val="multilevel"/>
    <w:tmpl w:val="4984B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03478"/>
    <w:multiLevelType w:val="multilevel"/>
    <w:tmpl w:val="36B4F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797915"/>
    <w:multiLevelType w:val="multilevel"/>
    <w:tmpl w:val="DD76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425B66"/>
    <w:multiLevelType w:val="multilevel"/>
    <w:tmpl w:val="3D88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E3499"/>
    <w:multiLevelType w:val="multilevel"/>
    <w:tmpl w:val="00B4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7D3815"/>
    <w:multiLevelType w:val="multilevel"/>
    <w:tmpl w:val="78F0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0360444">
    <w:abstractNumId w:val="1"/>
  </w:num>
  <w:num w:numId="2" w16cid:durableId="1633553918">
    <w:abstractNumId w:val="8"/>
  </w:num>
  <w:num w:numId="3" w16cid:durableId="889271507">
    <w:abstractNumId w:val="9"/>
  </w:num>
  <w:num w:numId="4" w16cid:durableId="474881879">
    <w:abstractNumId w:val="3"/>
  </w:num>
  <w:num w:numId="5" w16cid:durableId="1355501578">
    <w:abstractNumId w:val="4"/>
  </w:num>
  <w:num w:numId="6" w16cid:durableId="1696224225">
    <w:abstractNumId w:val="6"/>
  </w:num>
  <w:num w:numId="7" w16cid:durableId="1070999465">
    <w:abstractNumId w:val="2"/>
  </w:num>
  <w:num w:numId="8" w16cid:durableId="540480772">
    <w:abstractNumId w:val="0"/>
  </w:num>
  <w:num w:numId="9" w16cid:durableId="2028216313">
    <w:abstractNumId w:val="7"/>
  </w:num>
  <w:num w:numId="10" w16cid:durableId="2617681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5F9"/>
    <w:rsid w:val="000C7952"/>
    <w:rsid w:val="001F3DB5"/>
    <w:rsid w:val="004A14F5"/>
    <w:rsid w:val="007545F9"/>
    <w:rsid w:val="00A3718D"/>
    <w:rsid w:val="00AD7192"/>
    <w:rsid w:val="00AE48AD"/>
    <w:rsid w:val="00E9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B9E64C"/>
  <w15:docId w15:val="{69FDE5D6-016E-4F45-974E-61851594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0C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itation-772">
    <w:name w:val="citation-772"/>
    <w:basedOn w:val="DefaultParagraphFont"/>
    <w:rsid w:val="000C7952"/>
  </w:style>
  <w:style w:type="character" w:customStyle="1" w:styleId="citation-771">
    <w:name w:val="citation-771"/>
    <w:basedOn w:val="DefaultParagraphFont"/>
    <w:rsid w:val="000C7952"/>
  </w:style>
  <w:style w:type="character" w:customStyle="1" w:styleId="citation-770">
    <w:name w:val="citation-770"/>
    <w:basedOn w:val="DefaultParagraphFont"/>
    <w:rsid w:val="000C7952"/>
  </w:style>
  <w:style w:type="character" w:customStyle="1" w:styleId="citation-769">
    <w:name w:val="citation-769"/>
    <w:basedOn w:val="DefaultParagraphFont"/>
    <w:rsid w:val="000C7952"/>
  </w:style>
  <w:style w:type="character" w:customStyle="1" w:styleId="citation-768">
    <w:name w:val="citation-768"/>
    <w:basedOn w:val="DefaultParagraphFont"/>
    <w:rsid w:val="000C7952"/>
  </w:style>
  <w:style w:type="character" w:customStyle="1" w:styleId="citation-767">
    <w:name w:val="citation-767"/>
    <w:basedOn w:val="DefaultParagraphFont"/>
    <w:rsid w:val="000C7952"/>
  </w:style>
  <w:style w:type="character" w:customStyle="1" w:styleId="citation-766">
    <w:name w:val="citation-766"/>
    <w:basedOn w:val="DefaultParagraphFont"/>
    <w:rsid w:val="000C7952"/>
  </w:style>
  <w:style w:type="character" w:customStyle="1" w:styleId="citation-765">
    <w:name w:val="citation-765"/>
    <w:basedOn w:val="DefaultParagraphFont"/>
    <w:rsid w:val="000C7952"/>
  </w:style>
  <w:style w:type="character" w:customStyle="1" w:styleId="citation-764">
    <w:name w:val="citation-764"/>
    <w:basedOn w:val="DefaultParagraphFont"/>
    <w:rsid w:val="000C7952"/>
  </w:style>
  <w:style w:type="character" w:customStyle="1" w:styleId="citation-763">
    <w:name w:val="citation-763"/>
    <w:basedOn w:val="DefaultParagraphFont"/>
    <w:rsid w:val="000C7952"/>
  </w:style>
  <w:style w:type="character" w:customStyle="1" w:styleId="citation-762">
    <w:name w:val="citation-762"/>
    <w:basedOn w:val="DefaultParagraphFont"/>
    <w:rsid w:val="000C7952"/>
  </w:style>
  <w:style w:type="character" w:customStyle="1" w:styleId="citation-761">
    <w:name w:val="citation-761"/>
    <w:basedOn w:val="DefaultParagraphFont"/>
    <w:rsid w:val="000C7952"/>
  </w:style>
  <w:style w:type="character" w:customStyle="1" w:styleId="citation-760">
    <w:name w:val="citation-760"/>
    <w:basedOn w:val="DefaultParagraphFont"/>
    <w:rsid w:val="000C7952"/>
  </w:style>
  <w:style w:type="character" w:customStyle="1" w:styleId="citation-759">
    <w:name w:val="citation-759"/>
    <w:basedOn w:val="DefaultParagraphFont"/>
    <w:rsid w:val="000C7952"/>
  </w:style>
  <w:style w:type="character" w:customStyle="1" w:styleId="citation-758">
    <w:name w:val="citation-758"/>
    <w:basedOn w:val="DefaultParagraphFont"/>
    <w:rsid w:val="000C7952"/>
  </w:style>
  <w:style w:type="character" w:customStyle="1" w:styleId="citation-757">
    <w:name w:val="citation-757"/>
    <w:basedOn w:val="DefaultParagraphFont"/>
    <w:rsid w:val="000C7952"/>
  </w:style>
  <w:style w:type="character" w:customStyle="1" w:styleId="citation-756">
    <w:name w:val="citation-756"/>
    <w:basedOn w:val="DefaultParagraphFont"/>
    <w:rsid w:val="000C7952"/>
  </w:style>
  <w:style w:type="character" w:customStyle="1" w:styleId="citation-755">
    <w:name w:val="citation-755"/>
    <w:basedOn w:val="DefaultParagraphFont"/>
    <w:rsid w:val="000C7952"/>
  </w:style>
  <w:style w:type="character" w:customStyle="1" w:styleId="citation-754">
    <w:name w:val="citation-754"/>
    <w:basedOn w:val="DefaultParagraphFont"/>
    <w:rsid w:val="000C7952"/>
  </w:style>
  <w:style w:type="character" w:customStyle="1" w:styleId="citation-753">
    <w:name w:val="citation-753"/>
    <w:basedOn w:val="DefaultParagraphFont"/>
    <w:rsid w:val="000C7952"/>
  </w:style>
  <w:style w:type="character" w:customStyle="1" w:styleId="citation-752">
    <w:name w:val="citation-752"/>
    <w:basedOn w:val="DefaultParagraphFont"/>
    <w:rsid w:val="000C7952"/>
  </w:style>
  <w:style w:type="character" w:customStyle="1" w:styleId="citation-855">
    <w:name w:val="citation-855"/>
    <w:basedOn w:val="DefaultParagraphFont"/>
    <w:rsid w:val="000C7952"/>
  </w:style>
  <w:style w:type="character" w:customStyle="1" w:styleId="citation-854">
    <w:name w:val="citation-854"/>
    <w:basedOn w:val="DefaultParagraphFont"/>
    <w:rsid w:val="000C7952"/>
  </w:style>
  <w:style w:type="character" w:customStyle="1" w:styleId="citation-853">
    <w:name w:val="citation-853"/>
    <w:basedOn w:val="DefaultParagraphFont"/>
    <w:rsid w:val="000C7952"/>
  </w:style>
  <w:style w:type="character" w:customStyle="1" w:styleId="citation-852">
    <w:name w:val="citation-852"/>
    <w:basedOn w:val="DefaultParagraphFont"/>
    <w:rsid w:val="000C7952"/>
  </w:style>
  <w:style w:type="character" w:customStyle="1" w:styleId="citation-851">
    <w:name w:val="citation-851"/>
    <w:basedOn w:val="DefaultParagraphFont"/>
    <w:rsid w:val="000C7952"/>
  </w:style>
  <w:style w:type="character" w:customStyle="1" w:styleId="citation-850">
    <w:name w:val="citation-850"/>
    <w:basedOn w:val="DefaultParagraphFont"/>
    <w:rsid w:val="000C7952"/>
  </w:style>
  <w:style w:type="character" w:customStyle="1" w:styleId="citation-849">
    <w:name w:val="citation-849"/>
    <w:basedOn w:val="DefaultParagraphFont"/>
    <w:rsid w:val="000C7952"/>
  </w:style>
  <w:style w:type="character" w:customStyle="1" w:styleId="citation-848">
    <w:name w:val="citation-848"/>
    <w:basedOn w:val="DefaultParagraphFont"/>
    <w:rsid w:val="000C7952"/>
  </w:style>
  <w:style w:type="character" w:customStyle="1" w:styleId="citation-847">
    <w:name w:val="citation-847"/>
    <w:basedOn w:val="DefaultParagraphFont"/>
    <w:rsid w:val="000C7952"/>
  </w:style>
  <w:style w:type="character" w:customStyle="1" w:styleId="citation-846">
    <w:name w:val="citation-846"/>
    <w:basedOn w:val="DefaultParagraphFont"/>
    <w:rsid w:val="000C7952"/>
  </w:style>
  <w:style w:type="character" w:customStyle="1" w:styleId="citation-845">
    <w:name w:val="citation-845"/>
    <w:basedOn w:val="DefaultParagraphFont"/>
    <w:rsid w:val="000C7952"/>
  </w:style>
  <w:style w:type="character" w:customStyle="1" w:styleId="citation-844">
    <w:name w:val="citation-844"/>
    <w:basedOn w:val="DefaultParagraphFont"/>
    <w:rsid w:val="000C7952"/>
  </w:style>
  <w:style w:type="character" w:customStyle="1" w:styleId="citation-843">
    <w:name w:val="citation-843"/>
    <w:basedOn w:val="DefaultParagraphFont"/>
    <w:rsid w:val="000C7952"/>
  </w:style>
  <w:style w:type="character" w:customStyle="1" w:styleId="citation-842">
    <w:name w:val="citation-842"/>
    <w:basedOn w:val="DefaultParagraphFont"/>
    <w:rsid w:val="000C7952"/>
  </w:style>
  <w:style w:type="character" w:customStyle="1" w:styleId="citation-841">
    <w:name w:val="citation-841"/>
    <w:basedOn w:val="DefaultParagraphFont"/>
    <w:rsid w:val="000C7952"/>
  </w:style>
  <w:style w:type="character" w:customStyle="1" w:styleId="citation-1283">
    <w:name w:val="citation-1283"/>
    <w:basedOn w:val="DefaultParagraphFont"/>
    <w:rsid w:val="00AD7192"/>
  </w:style>
  <w:style w:type="character" w:customStyle="1" w:styleId="citation-1282">
    <w:name w:val="citation-1282"/>
    <w:basedOn w:val="DefaultParagraphFont"/>
    <w:rsid w:val="00AD7192"/>
  </w:style>
  <w:style w:type="character" w:customStyle="1" w:styleId="citation-1281">
    <w:name w:val="citation-1281"/>
    <w:basedOn w:val="DefaultParagraphFont"/>
    <w:rsid w:val="00AD7192"/>
  </w:style>
  <w:style w:type="character" w:customStyle="1" w:styleId="citation-1280">
    <w:name w:val="citation-1280"/>
    <w:basedOn w:val="DefaultParagraphFont"/>
    <w:rsid w:val="00AD7192"/>
  </w:style>
  <w:style w:type="character" w:customStyle="1" w:styleId="citation-1279">
    <w:name w:val="citation-1279"/>
    <w:basedOn w:val="DefaultParagraphFont"/>
    <w:rsid w:val="00AD7192"/>
  </w:style>
  <w:style w:type="character" w:customStyle="1" w:styleId="citation-1278">
    <w:name w:val="citation-1278"/>
    <w:basedOn w:val="DefaultParagraphFont"/>
    <w:rsid w:val="00AD7192"/>
  </w:style>
  <w:style w:type="character" w:customStyle="1" w:styleId="citation-1277">
    <w:name w:val="citation-1277"/>
    <w:basedOn w:val="DefaultParagraphFont"/>
    <w:rsid w:val="00AD7192"/>
  </w:style>
  <w:style w:type="character" w:customStyle="1" w:styleId="citation-1276">
    <w:name w:val="citation-1276"/>
    <w:basedOn w:val="DefaultParagraphFont"/>
    <w:rsid w:val="00AD7192"/>
  </w:style>
  <w:style w:type="character" w:customStyle="1" w:styleId="citation-1275">
    <w:name w:val="citation-1275"/>
    <w:basedOn w:val="DefaultParagraphFont"/>
    <w:rsid w:val="00AD7192"/>
  </w:style>
  <w:style w:type="character" w:customStyle="1" w:styleId="citation-1274">
    <w:name w:val="citation-1274"/>
    <w:basedOn w:val="DefaultParagraphFont"/>
    <w:rsid w:val="00AD7192"/>
  </w:style>
  <w:style w:type="character" w:customStyle="1" w:styleId="citation-1273">
    <w:name w:val="citation-1273"/>
    <w:basedOn w:val="DefaultParagraphFont"/>
    <w:rsid w:val="00AD7192"/>
  </w:style>
  <w:style w:type="character" w:customStyle="1" w:styleId="citation-1272">
    <w:name w:val="citation-1272"/>
    <w:basedOn w:val="DefaultParagraphFont"/>
    <w:rsid w:val="00AD7192"/>
  </w:style>
  <w:style w:type="character" w:customStyle="1" w:styleId="citation-1271">
    <w:name w:val="citation-1271"/>
    <w:basedOn w:val="DefaultParagraphFont"/>
    <w:rsid w:val="00AD7192"/>
  </w:style>
  <w:style w:type="character" w:customStyle="1" w:styleId="citation-1270">
    <w:name w:val="citation-1270"/>
    <w:basedOn w:val="DefaultParagraphFont"/>
    <w:rsid w:val="00AD7192"/>
  </w:style>
  <w:style w:type="character" w:customStyle="1" w:styleId="citation-1269">
    <w:name w:val="citation-1269"/>
    <w:basedOn w:val="DefaultParagraphFont"/>
    <w:rsid w:val="00AD7192"/>
  </w:style>
  <w:style w:type="character" w:customStyle="1" w:styleId="citation-1268">
    <w:name w:val="citation-1268"/>
    <w:basedOn w:val="DefaultParagraphFont"/>
    <w:rsid w:val="00AD7192"/>
  </w:style>
  <w:style w:type="character" w:customStyle="1" w:styleId="citation-1267">
    <w:name w:val="citation-1267"/>
    <w:basedOn w:val="DefaultParagraphFont"/>
    <w:rsid w:val="00AD71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 Housman (contractor)</cp:lastModifiedBy>
  <cp:revision>5</cp:revision>
  <dcterms:created xsi:type="dcterms:W3CDTF">2026-04-09T15:05:00Z</dcterms:created>
  <dcterms:modified xsi:type="dcterms:W3CDTF">2026-04-09T15:20:00Z</dcterms:modified>
</cp:coreProperties>
</file>