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3C624A" w14:textId="77777777" w:rsidR="00530156" w:rsidRDefault="00000000">
      <w:pPr>
        <w:spacing w:after="0" w:line="300" w:lineRule="auto"/>
        <w:jc w:val="center"/>
        <w:rPr>
          <w:rFonts w:hint="eastAsia"/>
          <w:sz w:val="0"/>
        </w:rPr>
      </w:pPr>
      <w:r>
        <w:rPr>
          <w:rFonts w:ascii="Source Sans 3" w:eastAsia="Source Sans 3" w:hAnsi="Source Sans 3" w:cs="Source Sans 3"/>
          <w:b/>
          <w:bCs/>
          <w:color w:val="3C78D8"/>
          <w:sz w:val="33"/>
          <w:szCs w:val="33"/>
        </w:rPr>
        <w:t>JACK SMITH</w:t>
      </w:r>
    </w:p>
    <w:p w14:paraId="4D93A6BF" w14:textId="77777777" w:rsidR="00530156" w:rsidRDefault="00000000">
      <w:pPr>
        <w:spacing w:after="0" w:line="300" w:lineRule="auto"/>
        <w:jc w:val="center"/>
        <w:rPr>
          <w:rFonts w:hint="eastAsia"/>
          <w:sz w:val="0"/>
        </w:rPr>
      </w:pPr>
      <w:r>
        <w:rPr>
          <w:noProof/>
        </w:rPr>
        <w:drawing>
          <wp:inline distT="0" distB="0" distL="0" distR="0" wp14:anchorId="18CCED0F" wp14:editId="08AF2794">
            <wp:extent cx="101600" cy="10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ource Sans 3 Normal" w:cs="Source Sans 3 Normal"/>
          <w:color w:val="2E3D50"/>
          <w:sz w:val="15"/>
          <w:szCs w:val="15"/>
        </w:rPr>
        <w:t xml:space="preserve">City, State,   </w:t>
      </w:r>
      <w:r>
        <w:rPr>
          <w:noProof/>
        </w:rPr>
        <w:drawing>
          <wp:inline distT="0" distB="0" distL="0" distR="0" wp14:anchorId="428E050C" wp14:editId="5D64849C">
            <wp:extent cx="101600" cy="101600"/>
            <wp:effectExtent l="0" t="0" r="0" b="0"/>
            <wp:docPr id="1748162763" name="Picture 1748162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ource Sans 3 Normal" w:cs="Source Sans 3 Normal"/>
          <w:color w:val="2E3D50"/>
          <w:sz w:val="15"/>
          <w:szCs w:val="15"/>
        </w:rPr>
        <w:t>email@email.com</w:t>
      </w:r>
    </w:p>
    <w:p w14:paraId="3470BC83" w14:textId="77777777" w:rsidR="00530156" w:rsidRDefault="00000000">
      <w:pPr>
        <w:pStyle w:val="ReziHeading"/>
        <w:spacing w:before="200" w:after="60" w:line="300" w:lineRule="auto"/>
        <w:rPr>
          <w:rFonts w:hint="eastAsia"/>
          <w:sz w:val="23"/>
        </w:rPr>
      </w:pPr>
      <w:r>
        <w:rPr>
          <w:rFonts w:ascii="Source Sans 3" w:eastAsia="Source Sans 3" w:hAnsi="Source Sans 3" w:cs="Source Sans 3"/>
          <w:b/>
          <w:bCs/>
          <w:color w:val="2E3D50"/>
          <w:sz w:val="23"/>
          <w:szCs w:val="23"/>
        </w:rPr>
        <w:t>PROCUREMENT &amp; CONTRACTING LEADER</w:t>
      </w:r>
    </w:p>
    <w:p w14:paraId="63FCC03C" w14:textId="77777777" w:rsidR="00530156" w:rsidRDefault="00000000">
      <w:pPr>
        <w:spacing w:after="0" w:line="300" w:lineRule="auto"/>
        <w:rPr>
          <w:rFonts w:hint="eastAsia"/>
          <w:sz w:val="0"/>
        </w:rPr>
      </w:pPr>
      <w:r>
        <w:rPr>
          <w:color w:val="2E3D50"/>
          <w:sz w:val="17"/>
          <w:szCs w:val="17"/>
        </w:rPr>
        <w:t>XX+ years of experience directing teams, building 10-figure procurement functions, and modernizing the procurement systems at organizations like ###, the leading U.S. cyber defense and infrastructure agency. Career spans operations, policy, and systems leadership across the U.S. Department of ### and multiple civilian agencies. Currently leading a 35-person contracting office spanning six teams at ###, overseeing $1.2 billion in annual procurement spend and serving 300+ internal stakeholders across the entire organizational footprint.</w:t>
      </w:r>
    </w:p>
    <w:p w14:paraId="3267EA08" w14:textId="77777777" w:rsidR="006E274E" w:rsidRDefault="006E274E">
      <w:pPr>
        <w:spacing w:after="0" w:line="300" w:lineRule="auto"/>
        <w:rPr>
          <w:rFonts w:ascii="Source Sans 3" w:eastAsia="Source Sans 3" w:hAnsi="Source Sans 3" w:cs="Source Sans 3"/>
          <w:b/>
          <w:bCs/>
          <w:color w:val="2E3D50"/>
          <w:sz w:val="17"/>
          <w:szCs w:val="17"/>
        </w:rPr>
      </w:pPr>
    </w:p>
    <w:p w14:paraId="7267A50C" w14:textId="46F2690B" w:rsidR="00530156" w:rsidRDefault="00000000">
      <w:pPr>
        <w:spacing w:after="0" w:line="300" w:lineRule="auto"/>
        <w:rPr>
          <w:rFonts w:hint="eastAsia"/>
          <w:sz w:val="0"/>
        </w:rPr>
      </w:pPr>
      <w:r>
        <w:rPr>
          <w:rFonts w:ascii="Source Sans 3" w:eastAsia="Source Sans 3" w:hAnsi="Source Sans 3" w:cs="Source Sans 3"/>
          <w:b/>
          <w:bCs/>
          <w:color w:val="2E3D50"/>
          <w:sz w:val="17"/>
          <w:szCs w:val="17"/>
        </w:rPr>
        <w:t>Successes at a Glance</w:t>
      </w:r>
    </w:p>
    <w:p w14:paraId="0D33A2BE" w14:textId="54CF1279" w:rsidR="00530156" w:rsidRDefault="006E274E">
      <w:pPr>
        <w:spacing w:after="0" w:line="300" w:lineRule="auto"/>
        <w:rPr>
          <w:rFonts w:hint="eastAsia"/>
          <w:sz w:val="0"/>
        </w:rPr>
      </w:pPr>
      <w:r>
        <w:rPr>
          <w:color w:val="2E3D50"/>
          <w:sz w:val="17"/>
          <w:szCs w:val="17"/>
        </w:rPr>
        <w:t>—</w:t>
      </w:r>
      <w:r w:rsidR="00000000">
        <w:rPr>
          <w:color w:val="2E3D50"/>
          <w:sz w:val="17"/>
          <w:szCs w:val="17"/>
        </w:rPr>
        <w:t xml:space="preserve"> Created a procurement tracking system that now manages $1.2B in annual spend.</w:t>
      </w:r>
    </w:p>
    <w:p w14:paraId="10F6FD5C" w14:textId="3DC3B42C" w:rsidR="00530156" w:rsidRDefault="006E274E">
      <w:pPr>
        <w:spacing w:after="0" w:line="300" w:lineRule="auto"/>
        <w:rPr>
          <w:rFonts w:hint="eastAsia"/>
          <w:sz w:val="0"/>
        </w:rPr>
      </w:pPr>
      <w:r>
        <w:rPr>
          <w:color w:val="2E3D50"/>
          <w:sz w:val="17"/>
          <w:szCs w:val="17"/>
        </w:rPr>
        <w:t>—</w:t>
      </w:r>
      <w:r w:rsidR="00000000">
        <w:rPr>
          <w:color w:val="2E3D50"/>
          <w:sz w:val="17"/>
          <w:szCs w:val="17"/>
        </w:rPr>
        <w:t xml:space="preserve"> Co-developed and facilitated an acquisition workshop program adopted across multiple government agencies.</w:t>
      </w:r>
    </w:p>
    <w:p w14:paraId="6E627DF2" w14:textId="1403F1F5" w:rsidR="00530156" w:rsidRDefault="006E274E">
      <w:pPr>
        <w:spacing w:after="0" w:line="300" w:lineRule="auto"/>
        <w:rPr>
          <w:rFonts w:hint="eastAsia"/>
          <w:sz w:val="0"/>
        </w:rPr>
      </w:pPr>
      <w:r>
        <w:rPr>
          <w:color w:val="2E3D50"/>
          <w:sz w:val="17"/>
          <w:szCs w:val="17"/>
        </w:rPr>
        <w:t>—</w:t>
      </w:r>
      <w:r w:rsidR="00000000">
        <w:rPr>
          <w:color w:val="2E3D50"/>
          <w:sz w:val="17"/>
          <w:szCs w:val="17"/>
        </w:rPr>
        <w:t xml:space="preserve"> Co-founded ### first-ever contracting office in 8 months, recruiting 22 professionals and configuring all systems.</w:t>
      </w:r>
    </w:p>
    <w:p w14:paraId="5386B0B6" w14:textId="049F704E" w:rsidR="00530156" w:rsidRDefault="006E274E">
      <w:pPr>
        <w:spacing w:after="0" w:line="300" w:lineRule="auto"/>
        <w:rPr>
          <w:rFonts w:hint="eastAsia"/>
          <w:sz w:val="0"/>
        </w:rPr>
      </w:pPr>
      <w:r>
        <w:rPr>
          <w:color w:val="2E3D50"/>
          <w:sz w:val="17"/>
          <w:szCs w:val="17"/>
        </w:rPr>
        <w:t>—</w:t>
      </w:r>
      <w:r w:rsidR="00000000">
        <w:rPr>
          <w:color w:val="2E3D50"/>
          <w:sz w:val="17"/>
          <w:szCs w:val="17"/>
        </w:rPr>
        <w:t xml:space="preserve"> Won the 2024 ### Procurement Officer Team Innovation Award; presented at the ### World Congress.</w:t>
      </w:r>
    </w:p>
    <w:p w14:paraId="7136236F" w14:textId="77777777" w:rsidR="00530156" w:rsidRDefault="00000000">
      <w:pPr>
        <w:pStyle w:val="ReziHeading"/>
        <w:spacing w:before="200" w:after="60" w:line="300" w:lineRule="auto"/>
        <w:rPr>
          <w:rFonts w:hint="eastAsia"/>
          <w:sz w:val="23"/>
        </w:rPr>
      </w:pPr>
      <w:r>
        <w:rPr>
          <w:rFonts w:ascii="Source Sans 3" w:eastAsia="Source Sans 3" w:hAnsi="Source Sans 3" w:cs="Source Sans 3"/>
          <w:b/>
          <w:bCs/>
          <w:color w:val="2E3D50"/>
          <w:sz w:val="23"/>
          <w:szCs w:val="23"/>
        </w:rPr>
        <w:t>EXPERIENCE</w:t>
      </w:r>
    </w:p>
    <w:p w14:paraId="44FA5A0D" w14:textId="77777777" w:rsidR="00530156" w:rsidRDefault="00000000">
      <w:pPr>
        <w:spacing w:after="0" w:line="300" w:lineRule="auto"/>
        <w:rPr>
          <w:rFonts w:hint="eastAsia"/>
        </w:rPr>
      </w:pPr>
      <w:r>
        <w:rPr>
          <w:rFonts w:ascii="Source Sans 3" w:eastAsia="Source Sans 3" w:hAnsi="Source Sans 3" w:cs="Source Sans 3"/>
          <w:b/>
          <w:bCs/>
          <w:color w:val="3C78D8"/>
        </w:rPr>
        <w:t>Division Director</w:t>
      </w:r>
    </w:p>
    <w:p w14:paraId="535D80CF" w14:textId="77777777" w:rsidR="00530156" w:rsidRDefault="00000000">
      <w:pPr>
        <w:tabs>
          <w:tab w:val="right" w:pos="20000"/>
        </w:tabs>
        <w:spacing w:after="0" w:line="300" w:lineRule="auto"/>
        <w:rPr>
          <w:rFonts w:hint="eastAsia"/>
          <w:sz w:val="0"/>
        </w:rPr>
      </w:pPr>
      <w:r>
        <w:rPr>
          <w:rFonts w:ascii="Source Sans 3" w:eastAsia="Source Sans 3" w:hAnsi="Source Sans 3" w:cs="Source Sans 3"/>
          <w:b/>
          <w:bCs/>
          <w:color w:val="2E3D50"/>
          <w:sz w:val="17"/>
          <w:szCs w:val="17"/>
        </w:rPr>
        <w:t>Large Cybersecurity Agency</w:t>
      </w:r>
      <w:r>
        <w:tab/>
      </w:r>
      <w:r>
        <w:rPr>
          <w:rFonts w:ascii="Source Sans 3" w:eastAsia="Source Sans 3" w:hAnsi="Source Sans 3" w:cs="Source Sans 3"/>
          <w:b/>
          <w:bCs/>
          <w:color w:val="2E3D50"/>
          <w:sz w:val="17"/>
          <w:szCs w:val="17"/>
        </w:rPr>
        <w:t>2017 – Present, City, ST</w:t>
      </w:r>
    </w:p>
    <w:p w14:paraId="4523681B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Leads the contracting and procurement function at ###, a ### agency charged with protecting the nation’s critical infrastructure.</w:t>
      </w:r>
    </w:p>
    <w:p w14:paraId="7A5DA4A7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Oversees 35 personnel across six divisions: operational contracting, policy and compliance, procurement management, and acquisition systems.</w:t>
      </w:r>
    </w:p>
    <w:p w14:paraId="75829A7E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Manages a $4M office budget and serves 300+ users across the agency’s entire procurement footprint.</w:t>
      </w:r>
    </w:p>
    <w:p w14:paraId="2E6DCF55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Currently serves as Acting Deputy Chief Acquisition Executive (i.e., VP)) for Procurement.</w:t>
      </w:r>
    </w:p>
    <w:p w14:paraId="45B7B796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Co-built CISA’s first-ever contracting office in 8 months, configuring ERP and procurement systems, designing standardized workflows, and recruiting 22 professionals to stand up a fully operational function from scratch.</w:t>
      </w:r>
    </w:p>
    <w:p w14:paraId="340AC8D0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Designed and self-built a procurement tracking system on Microsoft Power Platform, replacing a legacy Access database with real-time visibility into 2,000+ contract actions and $1.2B in annual spend.</w:t>
      </w:r>
    </w:p>
    <w:p w14:paraId="1CC6ACCE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Won the 2024 DHS Chief Procurement Officer Team Innovation Award for the tracker and presented the solution at the NCMA World Congress in Seattle to 3,000+ contract management professionals.</w:t>
      </w:r>
    </w:p>
    <w:p w14:paraId="0CE01B21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Created a SharePoint knowledge hub for 300+ users across six divisions and mission-enabling offices, centralizing templates, process guides, and training resources to standardize procurement practices agency-wide.</w:t>
      </w:r>
    </w:p>
    <w:p w14:paraId="0C7D6EA0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Closed 80% of IT compliance, property management, and invoice processing audit findings in the office’s first full year of operations—the highest completion rate across the agency.</w:t>
      </w:r>
    </w:p>
    <w:p w14:paraId="430994FD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Identified over $1.5M in savings by realigning procurement support duties and applying cost controls across software licenses and professional services contracts.</w:t>
      </w:r>
    </w:p>
    <w:p w14:paraId="61A595D5" w14:textId="77777777" w:rsidR="00530156" w:rsidRDefault="00530156">
      <w:pPr>
        <w:spacing w:after="0" w:line="160" w:lineRule="auto"/>
        <w:rPr>
          <w:rFonts w:hint="eastAsia"/>
        </w:rPr>
      </w:pPr>
    </w:p>
    <w:p w14:paraId="28720A1C" w14:textId="77777777" w:rsidR="00530156" w:rsidRDefault="00000000">
      <w:pPr>
        <w:spacing w:after="0" w:line="300" w:lineRule="auto"/>
        <w:rPr>
          <w:rFonts w:hint="eastAsia"/>
        </w:rPr>
      </w:pPr>
      <w:r>
        <w:rPr>
          <w:rFonts w:ascii="Source Sans 3" w:eastAsia="Source Sans 3" w:hAnsi="Source Sans 3" w:cs="Source Sans 3"/>
          <w:b/>
          <w:bCs/>
          <w:color w:val="3C78D8"/>
        </w:rPr>
        <w:t>PIL Coach &amp; Data Program Lead</w:t>
      </w:r>
    </w:p>
    <w:p w14:paraId="39FAA612" w14:textId="77777777" w:rsidR="00530156" w:rsidRDefault="00000000">
      <w:pPr>
        <w:tabs>
          <w:tab w:val="right" w:pos="20000"/>
        </w:tabs>
        <w:spacing w:after="0" w:line="300" w:lineRule="auto"/>
        <w:rPr>
          <w:rFonts w:hint="eastAsia"/>
          <w:sz w:val="0"/>
        </w:rPr>
      </w:pPr>
      <w:r>
        <w:rPr>
          <w:rFonts w:ascii="Source Sans 3" w:eastAsia="Source Sans 3" w:hAnsi="Source Sans 3" w:cs="Source Sans 3"/>
          <w:b/>
          <w:bCs/>
          <w:color w:val="2E3D50"/>
          <w:sz w:val="17"/>
          <w:szCs w:val="17"/>
        </w:rPr>
        <w:t>Federal Agency</w:t>
      </w:r>
      <w:r>
        <w:tab/>
      </w:r>
      <w:r>
        <w:rPr>
          <w:rFonts w:ascii="Source Sans 3" w:eastAsia="Source Sans 3" w:hAnsi="Source Sans 3" w:cs="Source Sans 3"/>
          <w:b/>
          <w:bCs/>
          <w:color w:val="2E3D50"/>
          <w:sz w:val="17"/>
          <w:szCs w:val="17"/>
        </w:rPr>
        <w:t>2010 – 2017, City, ST</w:t>
      </w:r>
    </w:p>
    <w:p w14:paraId="5FC1C878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Served as a coach and program lead within ### Procurement Innovation Lab, an internal consulting function that helps federal acquisition teams adopt modern procurement practices.</w:t>
      </w:r>
    </w:p>
    <w:p w14:paraId="28348BD2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Led training sessions for agencies and industry, ran an idea competition program, and worked directly with teams to improve acquisition outcomes.</w:t>
      </w:r>
    </w:p>
    <w:p w14:paraId="02E4C42B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Coached acquisition teams across DHS and external agencies on simplifying source selection and evaluation processes, helping reduce time-to-award on complex procurements including a CBP imaging equipment contract.</w:t>
      </w:r>
    </w:p>
    <w:p w14:paraId="1D466709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Led one-on-one engagements with requiring activities to align evaluation factors with actual requirements, eliminate unnecessary documentation, and design efficient vendor assessment strategies.</w:t>
      </w:r>
    </w:p>
    <w:p w14:paraId="30EB8DB4" w14:textId="77777777" w:rsidR="00530156" w:rsidRDefault="00530156">
      <w:pPr>
        <w:spacing w:after="0" w:line="160" w:lineRule="auto"/>
        <w:rPr>
          <w:rFonts w:hint="eastAsia"/>
        </w:rPr>
      </w:pPr>
    </w:p>
    <w:p w14:paraId="57A7FD2B" w14:textId="77777777" w:rsidR="00530156" w:rsidRDefault="00000000">
      <w:pPr>
        <w:spacing w:after="0" w:line="300" w:lineRule="auto"/>
        <w:rPr>
          <w:rFonts w:hint="eastAsia"/>
        </w:rPr>
      </w:pPr>
      <w:r>
        <w:rPr>
          <w:rFonts w:ascii="Source Sans 3" w:eastAsia="Source Sans 3" w:hAnsi="Source Sans 3" w:cs="Source Sans 3"/>
          <w:b/>
          <w:bCs/>
          <w:color w:val="3C78D8"/>
        </w:rPr>
        <w:t>Contracting Officer &amp; Procurement Analyst</w:t>
      </w:r>
    </w:p>
    <w:p w14:paraId="62A83F19" w14:textId="77777777" w:rsidR="00530156" w:rsidRDefault="00000000">
      <w:pPr>
        <w:tabs>
          <w:tab w:val="right" w:pos="20000"/>
        </w:tabs>
        <w:spacing w:after="0" w:line="300" w:lineRule="auto"/>
        <w:rPr>
          <w:rFonts w:hint="eastAsia"/>
          <w:sz w:val="0"/>
        </w:rPr>
      </w:pPr>
      <w:r>
        <w:rPr>
          <w:rFonts w:ascii="Source Sans 3" w:eastAsia="Source Sans 3" w:hAnsi="Source Sans 3" w:cs="Source Sans 3"/>
          <w:b/>
          <w:bCs/>
          <w:color w:val="2E3D50"/>
          <w:sz w:val="17"/>
          <w:szCs w:val="17"/>
        </w:rPr>
        <w:t>Large HR Organization</w:t>
      </w:r>
      <w:r>
        <w:tab/>
      </w:r>
      <w:r>
        <w:rPr>
          <w:rFonts w:ascii="Source Sans 3" w:eastAsia="Source Sans 3" w:hAnsi="Source Sans 3" w:cs="Source Sans 3"/>
          <w:b/>
          <w:bCs/>
          <w:color w:val="2E3D50"/>
          <w:sz w:val="17"/>
          <w:szCs w:val="17"/>
        </w:rPr>
        <w:t>2008 – 2010</w:t>
      </w:r>
    </w:p>
    <w:p w14:paraId="6B89922C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Held dual roles on OPM’s procurement team, first as a Procurement Analyst on the policy and oversight team, then promoted to Contracting Officer on the IT procurement team.</w:t>
      </w:r>
    </w:p>
    <w:p w14:paraId="17B99800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lastRenderedPageBreak/>
        <w:t>Supported the federal workforce’s HR and benefits mission through high-value contract management and compliance improvement.</w:t>
      </w:r>
    </w:p>
    <w:p w14:paraId="4608EEC6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Managed the $400M Identity Theft Protection Services contract as a warranted Contracting Officer, overseeing the program providing identity protection to current and former federal employees after the OPM data breach.</w:t>
      </w:r>
    </w:p>
    <w:p w14:paraId="5FBCF34D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Drove a 30%+ increase in contractor evaluation (CPARS) compliance, cleared an entire backlog of hundreds of overdue evaluations, and implemented SOPs to prevent future recurrence.</w:t>
      </w:r>
    </w:p>
    <w:p w14:paraId="6ECEB4D9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Co-developed and led the Civilian Service Acquisition Workshop (C-SAW) with GSA, running sessions that walked federal teams through requirements development, acquisition strategy, and source selection planning.</w:t>
      </w:r>
    </w:p>
    <w:p w14:paraId="0AFCEDE9" w14:textId="77777777" w:rsidR="00530156" w:rsidRDefault="00530156">
      <w:pPr>
        <w:spacing w:after="0" w:line="160" w:lineRule="auto"/>
        <w:rPr>
          <w:rFonts w:hint="eastAsia"/>
        </w:rPr>
      </w:pPr>
    </w:p>
    <w:p w14:paraId="243FA78A" w14:textId="77777777" w:rsidR="00530156" w:rsidRDefault="00000000">
      <w:pPr>
        <w:spacing w:after="0" w:line="300" w:lineRule="auto"/>
        <w:rPr>
          <w:rFonts w:hint="eastAsia"/>
        </w:rPr>
      </w:pPr>
      <w:r>
        <w:rPr>
          <w:rFonts w:ascii="Source Sans 3" w:eastAsia="Source Sans 3" w:hAnsi="Source Sans 3" w:cs="Source Sans 3"/>
          <w:b/>
          <w:bCs/>
          <w:color w:val="3C78D8"/>
        </w:rPr>
        <w:t>Procurement Analyst</w:t>
      </w:r>
    </w:p>
    <w:p w14:paraId="390B0CD6" w14:textId="77777777" w:rsidR="00530156" w:rsidRDefault="00000000">
      <w:pPr>
        <w:tabs>
          <w:tab w:val="right" w:pos="20000"/>
        </w:tabs>
        <w:spacing w:after="0" w:line="300" w:lineRule="auto"/>
        <w:rPr>
          <w:rFonts w:hint="eastAsia"/>
          <w:sz w:val="0"/>
        </w:rPr>
      </w:pPr>
      <w:r>
        <w:rPr>
          <w:rFonts w:ascii="Source Sans 3" w:eastAsia="Source Sans 3" w:hAnsi="Source Sans 3" w:cs="Source Sans 3"/>
          <w:b/>
          <w:bCs/>
          <w:color w:val="2E3D50"/>
          <w:sz w:val="17"/>
          <w:szCs w:val="17"/>
        </w:rPr>
        <w:t>Large Federal Employer</w:t>
      </w:r>
      <w:r>
        <w:tab/>
      </w:r>
      <w:r>
        <w:rPr>
          <w:rFonts w:ascii="Source Sans 3" w:eastAsia="Source Sans 3" w:hAnsi="Source Sans 3" w:cs="Source Sans 3"/>
          <w:b/>
          <w:bCs/>
          <w:color w:val="2E3D50"/>
          <w:sz w:val="17"/>
          <w:szCs w:val="17"/>
        </w:rPr>
        <w:t>2005 – 2008</w:t>
      </w:r>
    </w:p>
    <w:p w14:paraId="77F82DF4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Performed policy, oversight, and compliance functions at the Field Directorate Office, overseeing 11 subordinate base contracting offices handling base operations and training contracts worth hundreds of millions of dollars.</w:t>
      </w:r>
    </w:p>
    <w:p w14:paraId="0707DD09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Reduced overdue contractor performance evaluations from 36% to 14% by developing a tracking workflow that was later adopted by Army headquarters as the standard across all MICC Field Directorate Offices.</w:t>
      </w:r>
    </w:p>
    <w:p w14:paraId="53B74B41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Served as Contracting Officer for 19 construction contract claims, conducting legal analysis and working with attorneys and program offices to negotiate full settlement of all outstanding claims.</w:t>
      </w:r>
    </w:p>
    <w:p w14:paraId="39CEE42A" w14:textId="77777777" w:rsidR="00530156" w:rsidRDefault="00530156">
      <w:pPr>
        <w:spacing w:after="0" w:line="160" w:lineRule="auto"/>
        <w:rPr>
          <w:rFonts w:hint="eastAsia"/>
        </w:rPr>
      </w:pPr>
    </w:p>
    <w:p w14:paraId="5113FA25" w14:textId="77777777" w:rsidR="00530156" w:rsidRDefault="00000000">
      <w:pPr>
        <w:spacing w:after="0" w:line="300" w:lineRule="auto"/>
        <w:rPr>
          <w:rFonts w:hint="eastAsia"/>
        </w:rPr>
      </w:pPr>
      <w:r>
        <w:rPr>
          <w:rFonts w:ascii="Source Sans 3" w:eastAsia="Source Sans 3" w:hAnsi="Source Sans 3" w:cs="Source Sans 3"/>
          <w:b/>
          <w:bCs/>
          <w:color w:val="3C78D8"/>
        </w:rPr>
        <w:t>Contracting Officer</w:t>
      </w:r>
    </w:p>
    <w:p w14:paraId="067043F2" w14:textId="77777777" w:rsidR="00530156" w:rsidRDefault="00000000">
      <w:pPr>
        <w:tabs>
          <w:tab w:val="right" w:pos="20000"/>
        </w:tabs>
        <w:spacing w:after="0" w:line="300" w:lineRule="auto"/>
        <w:rPr>
          <w:rFonts w:hint="eastAsia"/>
          <w:sz w:val="0"/>
        </w:rPr>
      </w:pPr>
      <w:r>
        <w:rPr>
          <w:rFonts w:ascii="Source Sans 3" w:eastAsia="Source Sans 3" w:hAnsi="Source Sans 3" w:cs="Source Sans 3"/>
          <w:b/>
          <w:bCs/>
          <w:color w:val="2E3D50"/>
          <w:sz w:val="17"/>
          <w:szCs w:val="17"/>
        </w:rPr>
        <w:t>Federal Agency</w:t>
      </w:r>
      <w:r>
        <w:tab/>
      </w:r>
      <w:r>
        <w:rPr>
          <w:rFonts w:ascii="Source Sans 3" w:eastAsia="Source Sans 3" w:hAnsi="Source Sans 3" w:cs="Source Sans 3"/>
          <w:b/>
          <w:bCs/>
          <w:color w:val="2E3D50"/>
          <w:sz w:val="17"/>
          <w:szCs w:val="17"/>
        </w:rPr>
        <w:t>2003 – 2005</w:t>
      </w:r>
    </w:p>
    <w:p w14:paraId="1BEB60F9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Served as a warranted Contracting Officer on the supply team, managing pre- and post-award procurement of medical equipment, software, and services for eight medical centers.</w:t>
      </w:r>
    </w:p>
    <w:p w14:paraId="2FF403EE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Annual portfolio grew $5M to $10M over 4-year tenure.</w:t>
      </w:r>
    </w:p>
    <w:p w14:paraId="3F478246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Negotiated new blood supply contracts for eight hospitals, identifying closer suppliers and securing better pricing that delivered $200K in savings over 11 months while improving delivery logistics.</w:t>
      </w:r>
    </w:p>
    <w:p w14:paraId="355D95D7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Managed 25+ indefinite delivery contracts totaling $35M+ for medical supplies, lab equipment, and services, including an $8M rethermalization system procurement requiring full source selection across eight facilities.</w:t>
      </w:r>
    </w:p>
    <w:p w14:paraId="624A2DD9" w14:textId="77777777" w:rsidR="00530156" w:rsidRDefault="00000000">
      <w:pPr>
        <w:pStyle w:val="ReziHeading"/>
        <w:spacing w:before="200" w:after="60" w:line="300" w:lineRule="auto"/>
        <w:rPr>
          <w:rFonts w:hint="eastAsia"/>
          <w:sz w:val="23"/>
        </w:rPr>
      </w:pPr>
      <w:r>
        <w:rPr>
          <w:rFonts w:ascii="Source Sans 3" w:eastAsia="Source Sans 3" w:hAnsi="Source Sans 3" w:cs="Source Sans 3"/>
          <w:b/>
          <w:bCs/>
          <w:color w:val="2E3D50"/>
          <w:sz w:val="23"/>
          <w:szCs w:val="23"/>
        </w:rPr>
        <w:t>EDUCATION</w:t>
      </w:r>
    </w:p>
    <w:p w14:paraId="52CDC861" w14:textId="77777777" w:rsidR="00530156" w:rsidRDefault="00000000">
      <w:pPr>
        <w:spacing w:after="0" w:line="300" w:lineRule="auto"/>
        <w:rPr>
          <w:rFonts w:hint="eastAsia"/>
        </w:rPr>
      </w:pPr>
      <w:r>
        <w:rPr>
          <w:rFonts w:ascii="Source Sans 3" w:eastAsia="Source Sans 3" w:hAnsi="Source Sans 3" w:cs="Source Sans 3"/>
          <w:b/>
          <w:bCs/>
          <w:color w:val="3C78D8"/>
        </w:rPr>
        <w:t>Ph.D., Engineering Management</w:t>
      </w:r>
    </w:p>
    <w:p w14:paraId="3B8D1651" w14:textId="77777777" w:rsidR="00530156" w:rsidRDefault="00000000">
      <w:pPr>
        <w:spacing w:after="0" w:line="300" w:lineRule="auto"/>
        <w:rPr>
          <w:rFonts w:hint="eastAsia"/>
          <w:sz w:val="17"/>
        </w:rPr>
      </w:pPr>
      <w:r>
        <w:rPr>
          <w:rFonts w:eastAsia="Source Sans 3 Normal" w:cs="Source Sans 3 Normal"/>
          <w:color w:val="2E3D50"/>
          <w:sz w:val="17"/>
          <w:szCs w:val="17"/>
        </w:rPr>
        <w:t>Some Great University • City, ST</w:t>
      </w:r>
    </w:p>
    <w:p w14:paraId="2E9DFC8A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Two peer-reviewed publications on medical supply procurement in the Journal of Purchasing and Supply Management and Journal of Enterprise Transformation.</w:t>
      </w:r>
    </w:p>
    <w:p w14:paraId="7DEE0F2C" w14:textId="77777777" w:rsidR="00530156" w:rsidRDefault="00530156">
      <w:pPr>
        <w:spacing w:after="0" w:line="160" w:lineRule="auto"/>
        <w:rPr>
          <w:rFonts w:hint="eastAsia"/>
        </w:rPr>
      </w:pPr>
    </w:p>
    <w:p w14:paraId="30C91168" w14:textId="77777777" w:rsidR="00530156" w:rsidRDefault="00000000">
      <w:pPr>
        <w:spacing w:after="0" w:line="300" w:lineRule="auto"/>
        <w:rPr>
          <w:rFonts w:hint="eastAsia"/>
        </w:rPr>
      </w:pPr>
      <w:r>
        <w:rPr>
          <w:rFonts w:ascii="Source Sans 3" w:eastAsia="Source Sans 3" w:hAnsi="Source Sans 3" w:cs="Source Sans 3"/>
          <w:b/>
          <w:bCs/>
          <w:color w:val="3C78D8"/>
        </w:rPr>
        <w:t>M.S., Oceanography</w:t>
      </w:r>
    </w:p>
    <w:p w14:paraId="2CAD9760" w14:textId="77777777" w:rsidR="00530156" w:rsidRDefault="00000000">
      <w:pPr>
        <w:spacing w:after="0" w:line="300" w:lineRule="auto"/>
        <w:rPr>
          <w:rFonts w:hint="eastAsia"/>
          <w:sz w:val="17"/>
        </w:rPr>
      </w:pPr>
      <w:r>
        <w:rPr>
          <w:rFonts w:eastAsia="Source Sans 3 Normal" w:cs="Source Sans 3 Normal"/>
          <w:color w:val="2E3D50"/>
          <w:sz w:val="17"/>
          <w:szCs w:val="17"/>
        </w:rPr>
        <w:t>Another Great University • City, ST</w:t>
      </w:r>
    </w:p>
    <w:p w14:paraId="1A951A7D" w14:textId="77777777" w:rsidR="00530156" w:rsidRDefault="00530156">
      <w:pPr>
        <w:spacing w:after="0" w:line="160" w:lineRule="auto"/>
        <w:rPr>
          <w:rFonts w:hint="eastAsia"/>
        </w:rPr>
      </w:pPr>
    </w:p>
    <w:p w14:paraId="6525F45E" w14:textId="77777777" w:rsidR="00530156" w:rsidRDefault="00000000">
      <w:pPr>
        <w:spacing w:after="0" w:line="300" w:lineRule="auto"/>
        <w:rPr>
          <w:rFonts w:hint="eastAsia"/>
        </w:rPr>
      </w:pPr>
      <w:r>
        <w:rPr>
          <w:rFonts w:ascii="Source Sans 3" w:eastAsia="Source Sans 3" w:hAnsi="Source Sans 3" w:cs="Source Sans 3"/>
          <w:b/>
          <w:bCs/>
          <w:color w:val="3C78D8"/>
        </w:rPr>
        <w:t>B.A., Biology</w:t>
      </w:r>
    </w:p>
    <w:p w14:paraId="7C1C9482" w14:textId="77777777" w:rsidR="00530156" w:rsidRDefault="00000000">
      <w:pPr>
        <w:spacing w:after="0" w:line="300" w:lineRule="auto"/>
        <w:rPr>
          <w:rFonts w:hint="eastAsia"/>
          <w:sz w:val="17"/>
        </w:rPr>
      </w:pPr>
      <w:r>
        <w:rPr>
          <w:rFonts w:eastAsia="Source Sans 3 Normal" w:cs="Source Sans 3 Normal"/>
          <w:color w:val="2E3D50"/>
          <w:sz w:val="17"/>
          <w:szCs w:val="17"/>
        </w:rPr>
        <w:t>A Great University • City, ST</w:t>
      </w:r>
    </w:p>
    <w:p w14:paraId="6F7A41AD" w14:textId="77777777" w:rsidR="00530156" w:rsidRDefault="00000000">
      <w:pPr>
        <w:pStyle w:val="ReziHeading"/>
        <w:spacing w:before="200" w:after="60" w:line="300" w:lineRule="auto"/>
        <w:rPr>
          <w:rFonts w:hint="eastAsia"/>
          <w:sz w:val="23"/>
        </w:rPr>
      </w:pPr>
      <w:r>
        <w:rPr>
          <w:rFonts w:ascii="Source Sans 3" w:eastAsia="Source Sans 3" w:hAnsi="Source Sans 3" w:cs="Source Sans 3"/>
          <w:b/>
          <w:bCs/>
          <w:color w:val="2E3D50"/>
          <w:sz w:val="23"/>
          <w:szCs w:val="23"/>
        </w:rPr>
        <w:t>AWARDS &amp; HONORS</w:t>
      </w:r>
    </w:p>
    <w:p w14:paraId="40366CD4" w14:textId="77777777" w:rsidR="00530156" w:rsidRDefault="00000000">
      <w:pPr>
        <w:spacing w:after="0" w:line="300" w:lineRule="auto"/>
        <w:rPr>
          <w:rFonts w:hint="eastAsia"/>
        </w:rPr>
      </w:pPr>
      <w:r>
        <w:rPr>
          <w:rFonts w:ascii="Source Sans 3" w:eastAsia="Source Sans 3" w:hAnsi="Source Sans 3" w:cs="Source Sans 3"/>
          <w:b/>
          <w:bCs/>
          <w:color w:val="3C78D8"/>
        </w:rPr>
        <w:t>2024 ### Procurement Officer Team Innovation Award</w:t>
      </w:r>
    </w:p>
    <w:p w14:paraId="02F9D8E9" w14:textId="77777777" w:rsidR="00530156" w:rsidRDefault="00000000">
      <w:pPr>
        <w:spacing w:after="0" w:line="300" w:lineRule="auto"/>
        <w:rPr>
          <w:rFonts w:hint="eastAsia"/>
          <w:sz w:val="17"/>
        </w:rPr>
      </w:pPr>
      <w:r>
        <w:rPr>
          <w:rFonts w:eastAsia="Source Sans 3 Normal" w:cs="Source Sans 3 Normal"/>
          <w:color w:val="2E3D50"/>
          <w:sz w:val="17"/>
          <w:szCs w:val="17"/>
        </w:rPr>
        <w:t>###</w:t>
      </w:r>
    </w:p>
    <w:p w14:paraId="46031898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presented at the ### World Congress.</w:t>
      </w:r>
    </w:p>
    <w:p w14:paraId="7FD350AA" w14:textId="77777777" w:rsidR="00530156" w:rsidRDefault="00530156">
      <w:pPr>
        <w:spacing w:after="0" w:line="160" w:lineRule="auto"/>
        <w:rPr>
          <w:rFonts w:hint="eastAsia"/>
        </w:rPr>
      </w:pPr>
    </w:p>
    <w:p w14:paraId="68CA8B9B" w14:textId="77777777" w:rsidR="00530156" w:rsidRDefault="00000000">
      <w:pPr>
        <w:spacing w:after="0" w:line="300" w:lineRule="auto"/>
        <w:rPr>
          <w:rFonts w:hint="eastAsia"/>
        </w:rPr>
      </w:pPr>
      <w:r>
        <w:rPr>
          <w:rFonts w:ascii="Source Sans 3" w:eastAsia="Source Sans 3" w:hAnsi="Source Sans 3" w:cs="Source Sans 3"/>
          <w:b/>
          <w:bCs/>
          <w:color w:val="3C78D8"/>
        </w:rPr>
        <w:t>DHS Chief Procurement Officer Team Innovation Award</w:t>
      </w:r>
    </w:p>
    <w:p w14:paraId="3D5AB145" w14:textId="77777777" w:rsidR="00530156" w:rsidRDefault="00000000">
      <w:pPr>
        <w:spacing w:after="0" w:line="300" w:lineRule="auto"/>
        <w:rPr>
          <w:rFonts w:hint="eastAsia"/>
          <w:sz w:val="17"/>
        </w:rPr>
      </w:pPr>
      <w:r>
        <w:rPr>
          <w:rFonts w:eastAsia="Source Sans 3 Normal" w:cs="Source Sans 3 Normal"/>
          <w:color w:val="2E3D50"/>
          <w:sz w:val="17"/>
          <w:szCs w:val="17"/>
        </w:rPr>
        <w:t>DHS • 2024</w:t>
      </w:r>
    </w:p>
    <w:p w14:paraId="5B4F767C" w14:textId="77777777" w:rsidR="00530156" w:rsidRDefault="00000000">
      <w:pPr>
        <w:numPr>
          <w:ilvl w:val="0"/>
          <w:numId w:val="1"/>
        </w:numPr>
        <w:spacing w:after="0" w:line="300" w:lineRule="auto"/>
        <w:ind w:left="111"/>
        <w:rPr>
          <w:rFonts w:hint="eastAsia"/>
          <w:sz w:val="17"/>
        </w:rPr>
      </w:pPr>
      <w:r>
        <w:rPr>
          <w:color w:val="2E3D50"/>
          <w:sz w:val="17"/>
          <w:szCs w:val="17"/>
        </w:rPr>
        <w:t>for the tracker and presented the solution at the NCMA World Congress in Seattle to 3,000+ contract management professionals.</w:t>
      </w:r>
    </w:p>
    <w:p w14:paraId="12816BC2" w14:textId="77777777" w:rsidR="00530156" w:rsidRDefault="00000000">
      <w:pPr>
        <w:pStyle w:val="ReziHeading"/>
        <w:spacing w:before="200" w:after="60" w:line="300" w:lineRule="auto"/>
        <w:rPr>
          <w:rFonts w:hint="eastAsia"/>
          <w:sz w:val="23"/>
        </w:rPr>
      </w:pPr>
      <w:r>
        <w:rPr>
          <w:rFonts w:ascii="Source Sans 3" w:eastAsia="Source Sans 3" w:hAnsi="Source Sans 3" w:cs="Source Sans 3"/>
          <w:b/>
          <w:bCs/>
          <w:color w:val="2E3D50"/>
          <w:sz w:val="23"/>
          <w:szCs w:val="23"/>
        </w:rPr>
        <w:t>SKILLS</w:t>
      </w:r>
    </w:p>
    <w:p w14:paraId="0A0FBCDC" w14:textId="77777777" w:rsidR="00530156" w:rsidRDefault="00000000">
      <w:pPr>
        <w:spacing w:after="0" w:line="300" w:lineRule="auto"/>
        <w:rPr>
          <w:color w:val="2E3D50"/>
          <w:sz w:val="17"/>
          <w:szCs w:val="17"/>
        </w:rPr>
      </w:pPr>
      <w:r>
        <w:rPr>
          <w:color w:val="2E3D50"/>
          <w:sz w:val="17"/>
          <w:szCs w:val="17"/>
        </w:rPr>
        <w:t>Procurement Systems, Policy &amp; Operations, Acquisition Technology &amp; Data</w:t>
      </w:r>
    </w:p>
    <w:p w14:paraId="42A87411" w14:textId="77777777" w:rsidR="006E274E" w:rsidRDefault="006E274E">
      <w:pPr>
        <w:spacing w:after="0" w:line="300" w:lineRule="auto"/>
        <w:rPr>
          <w:color w:val="2E3D50"/>
          <w:sz w:val="17"/>
          <w:szCs w:val="17"/>
        </w:rPr>
      </w:pPr>
    </w:p>
    <w:p w14:paraId="0FCD2240" w14:textId="017776F6" w:rsidR="006E274E" w:rsidRPr="00FB74D6" w:rsidRDefault="00FB74D6" w:rsidP="00FB74D6">
      <w:pPr>
        <w:spacing w:after="0" w:line="300" w:lineRule="auto"/>
        <w:jc w:val="center"/>
        <w:rPr>
          <w:rFonts w:hint="eastAsia"/>
          <w:color w:val="45B0E1" w:themeColor="accent1" w:themeTint="99"/>
          <w:sz w:val="60"/>
          <w:szCs w:val="60"/>
        </w:rPr>
      </w:pPr>
      <w:r w:rsidRPr="00FB74D6">
        <w:rPr>
          <w:color w:val="45B0E1" w:themeColor="accent1" w:themeTint="99"/>
          <w:sz w:val="60"/>
          <w:szCs w:val="60"/>
        </w:rPr>
        <w:t>Thanks for downloading this template! If you need help editing it or would like real</w:t>
      </w:r>
      <w:r>
        <w:rPr>
          <w:color w:val="45B0E1" w:themeColor="accent1" w:themeTint="99"/>
          <w:sz w:val="60"/>
          <w:szCs w:val="60"/>
        </w:rPr>
        <w:t>-</w:t>
      </w:r>
      <w:r w:rsidRPr="00FB74D6">
        <w:rPr>
          <w:color w:val="45B0E1" w:themeColor="accent1" w:themeTint="99"/>
          <w:sz w:val="60"/>
          <w:szCs w:val="60"/>
        </w:rPr>
        <w:t xml:space="preserve">time feedback, try </w:t>
      </w:r>
      <w:hyperlink r:id="rId9" w:history="1">
        <w:r w:rsidRPr="00FB74D6">
          <w:rPr>
            <w:rStyle w:val="Hyperlink"/>
            <w:b/>
            <w:bCs/>
            <w:color w:val="86B3C0" w:themeColor="hyperlink" w:themeTint="99"/>
            <w:sz w:val="60"/>
            <w:szCs w:val="60"/>
          </w:rPr>
          <w:t>Resumatic</w:t>
        </w:r>
      </w:hyperlink>
      <w:r w:rsidRPr="00FB74D6">
        <w:rPr>
          <w:color w:val="45B0E1" w:themeColor="accent1" w:themeTint="99"/>
          <w:sz w:val="60"/>
          <w:szCs w:val="60"/>
        </w:rPr>
        <w:t>!</w:t>
      </w:r>
    </w:p>
    <w:sectPr w:rsidR="006E274E" w:rsidRPr="00FB74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3717" w14:textId="77777777" w:rsidR="00F56D74" w:rsidRDefault="00F56D74" w:rsidP="006E274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57F720C" w14:textId="77777777" w:rsidR="00F56D74" w:rsidRDefault="00F56D74" w:rsidP="006E274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 Normal">
    <w:altName w:val="Cambria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ource Sans 3">
    <w:altName w:val="Cambria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1CAE" w14:textId="77777777" w:rsidR="006E274E" w:rsidRDefault="006E274E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2729" w14:textId="77777777" w:rsidR="006E274E" w:rsidRDefault="006E274E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8BD8" w14:textId="77777777" w:rsidR="006E274E" w:rsidRDefault="006E274E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5DE16" w14:textId="77777777" w:rsidR="00F56D74" w:rsidRDefault="00F56D74" w:rsidP="006E274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E226C89" w14:textId="77777777" w:rsidR="00F56D74" w:rsidRDefault="00F56D74" w:rsidP="006E274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D3DB" w14:textId="77777777" w:rsidR="006E274E" w:rsidRDefault="006E274E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8024" w14:textId="77777777" w:rsidR="006E274E" w:rsidRDefault="006E274E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0D73" w14:textId="77777777" w:rsidR="006E274E" w:rsidRDefault="006E274E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4FC6"/>
    <w:multiLevelType w:val="multilevel"/>
    <w:tmpl w:val="69A45500"/>
    <w:lvl w:ilvl="0">
      <w:start w:val="1"/>
      <w:numFmt w:val="bullet"/>
      <w:lvlText w:val="•"/>
      <w:lvlJc w:val="left"/>
      <w:pPr>
        <w:ind w:left="0" w:hanging="9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053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56"/>
    <w:rsid w:val="00530156"/>
    <w:rsid w:val="006E274E"/>
    <w:rsid w:val="00B5189C"/>
    <w:rsid w:val="00F56D74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5339"/>
  <w15:docId w15:val="{D3B48867-F5FF-CE48-BD3F-6F0D2021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3 Normal" w:eastAsia="SimSun" w:hAnsi="Source Sans 3 Normal" w:cs="Calibri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stAsianStyle">
    <w:name w:val="East Asian Style"/>
    <w:rPr>
      <w:rFonts w:eastAsia="Yu Gothic" w:hAnsi="Calibri"/>
    </w:rPr>
  </w:style>
  <w:style w:type="paragraph" w:customStyle="1" w:styleId="ReziHeading">
    <w:name w:val="Rezi_Heading"/>
    <w:pPr>
      <w:pBdr>
        <w:top w:val="single" w:sz="1" w:space="10" w:color="E5E7EB"/>
        <w:bottom w:val="single" w:sz="1" w:space="1" w:color="000000"/>
      </w:pBdr>
    </w:pPr>
  </w:style>
  <w:style w:type="paragraph" w:styleId="Header">
    <w:name w:val="header"/>
    <w:basedOn w:val="Normal"/>
    <w:link w:val="HeaderChar"/>
    <w:uiPriority w:val="99"/>
    <w:unhideWhenUsed/>
    <w:rsid w:val="006E2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74E"/>
  </w:style>
  <w:style w:type="paragraph" w:styleId="Footer">
    <w:name w:val="footer"/>
    <w:basedOn w:val="Normal"/>
    <w:link w:val="FooterChar"/>
    <w:uiPriority w:val="99"/>
    <w:unhideWhenUsed/>
    <w:rsid w:val="006E2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74E"/>
  </w:style>
  <w:style w:type="character" w:styleId="Hyperlink">
    <w:name w:val="Hyperlink"/>
    <w:basedOn w:val="DefaultParagraphFont"/>
    <w:uiPriority w:val="99"/>
    <w:unhideWhenUsed/>
    <w:rsid w:val="00FB74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sumatic.rezi.ai/signu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921</Words>
  <Characters>5867</Characters>
  <Application>Microsoft Office Word</Application>
  <DocSecurity>0</DocSecurity>
  <Lines>124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Alex Khamis</cp:lastModifiedBy>
  <cp:revision>3</cp:revision>
  <dcterms:created xsi:type="dcterms:W3CDTF">2026-06-07T14:16:00Z</dcterms:created>
  <dcterms:modified xsi:type="dcterms:W3CDTF">2026-06-07T14:22:00Z</dcterms:modified>
</cp:coreProperties>
</file>