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04AD" w14:paraId="19A5F5BF" w14:textId="77777777" w:rsidTr="00C4225C">
        <w:tc>
          <w:tcPr>
            <w:tcW w:w="4675" w:type="dxa"/>
          </w:tcPr>
          <w:p w14:paraId="01E5FC07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Readmitting Residents Safely during a Pandemic   </w:t>
            </w:r>
          </w:p>
          <w:p w14:paraId="6F0236D0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FDB217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Pandemic Plan  </w:t>
            </w:r>
          </w:p>
        </w:tc>
      </w:tr>
      <w:tr w:rsidR="007E04AD" w14:paraId="2E2E395D" w14:textId="77777777" w:rsidTr="00C4225C">
        <w:tc>
          <w:tcPr>
            <w:tcW w:w="4675" w:type="dxa"/>
          </w:tcPr>
          <w:p w14:paraId="0ED16E9D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38D48CA" w14:textId="1A84454B" w:rsidR="007E04AD" w:rsidRPr="0094780B" w:rsidRDefault="007E04AD" w:rsidP="00C42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AD" w14:paraId="628E3233" w14:textId="77777777" w:rsidTr="00C4225C">
        <w:tc>
          <w:tcPr>
            <w:tcW w:w="4675" w:type="dxa"/>
          </w:tcPr>
          <w:p w14:paraId="3E5B5F4E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</w:p>
        </w:tc>
        <w:tc>
          <w:tcPr>
            <w:tcW w:w="4675" w:type="dxa"/>
          </w:tcPr>
          <w:p w14:paraId="526407DB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Revised: </w:t>
            </w:r>
          </w:p>
        </w:tc>
      </w:tr>
    </w:tbl>
    <w:p w14:paraId="2A596716" w14:textId="77777777" w:rsidR="007E04AD" w:rsidRDefault="007E04AD" w:rsidP="007E04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D4703D" w14:textId="77777777" w:rsidR="007E04AD" w:rsidRPr="00B601C8" w:rsidRDefault="007E04AD" w:rsidP="007E04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b/>
          <w:bCs/>
          <w:sz w:val="24"/>
          <w:szCs w:val="24"/>
          <w:u w:val="single"/>
        </w:rPr>
        <w:t>POLICY</w:t>
      </w:r>
      <w:r w:rsidRPr="00B601C8">
        <w:rPr>
          <w:rFonts w:ascii="Times New Roman" w:hAnsi="Times New Roman" w:cs="Times New Roman"/>
          <w:sz w:val="24"/>
          <w:szCs w:val="24"/>
        </w:rPr>
        <w:t xml:space="preserve">: During a pandemic, the facility will readmit hospitalized residents safely in accordance with Federal and NYS Bed Reservation Guidance </w:t>
      </w:r>
      <w:r w:rsidRPr="00B601C8">
        <w:rPr>
          <w:rFonts w:ascii="Times New Roman" w:eastAsia="Times New Roman" w:hAnsi="Times New Roman" w:cs="Times New Roman"/>
          <w:sz w:val="24"/>
          <w:szCs w:val="24"/>
        </w:rPr>
        <w:t xml:space="preserve">NYS code 415.3 and CMS code 483.15(d).  </w:t>
      </w:r>
    </w:p>
    <w:p w14:paraId="6AE2A54E" w14:textId="77777777" w:rsidR="007E04AD" w:rsidRPr="00B601C8" w:rsidRDefault="007E04AD" w:rsidP="007E04AD">
      <w:pPr>
        <w:pStyle w:val="TableParagraph"/>
        <w:ind w:right="73"/>
        <w:jc w:val="both"/>
        <w:rPr>
          <w:sz w:val="24"/>
          <w:szCs w:val="24"/>
        </w:rPr>
      </w:pPr>
      <w:r w:rsidRPr="00B601C8">
        <w:rPr>
          <w:sz w:val="24"/>
          <w:szCs w:val="24"/>
        </w:rPr>
        <w:t>as well as all State and Federal Infection prevention and control regulations.</w:t>
      </w:r>
    </w:p>
    <w:p w14:paraId="13EC96AD" w14:textId="6568B31F" w:rsidR="007E04AD" w:rsidRDefault="007E04AD" w:rsidP="007E04AD">
      <w:pPr>
        <w:pStyle w:val="TableParagraph"/>
        <w:ind w:right="73"/>
        <w:jc w:val="both"/>
        <w:rPr>
          <w:sz w:val="24"/>
          <w:szCs w:val="24"/>
        </w:rPr>
      </w:pPr>
    </w:p>
    <w:p w14:paraId="6FFC09D1" w14:textId="77777777" w:rsidR="007E04AD" w:rsidRPr="00B601C8" w:rsidRDefault="007E04AD" w:rsidP="007E04AD">
      <w:pPr>
        <w:pStyle w:val="TableParagraph"/>
        <w:ind w:right="73"/>
        <w:jc w:val="both"/>
        <w:rPr>
          <w:sz w:val="24"/>
          <w:szCs w:val="24"/>
        </w:rPr>
      </w:pPr>
      <w:r w:rsidRPr="00B601C8">
        <w:rPr>
          <w:b/>
          <w:bCs/>
          <w:sz w:val="24"/>
          <w:szCs w:val="24"/>
          <w:u w:val="single"/>
        </w:rPr>
        <w:t>PROCEDURE</w:t>
      </w:r>
      <w:r w:rsidRPr="00B601C8">
        <w:rPr>
          <w:sz w:val="24"/>
          <w:szCs w:val="24"/>
        </w:rPr>
        <w:t xml:space="preserve">:  </w:t>
      </w:r>
    </w:p>
    <w:p w14:paraId="45471A14" w14:textId="77777777" w:rsidR="007E04AD" w:rsidRDefault="007E04AD" w:rsidP="007E04AD">
      <w:pPr>
        <w:pStyle w:val="TableParagraph"/>
        <w:numPr>
          <w:ilvl w:val="0"/>
          <w:numId w:val="2"/>
        </w:numPr>
        <w:ind w:right="73"/>
        <w:jc w:val="both"/>
        <w:rPr>
          <w:sz w:val="24"/>
          <w:szCs w:val="24"/>
        </w:rPr>
      </w:pPr>
      <w:r w:rsidRPr="00B601C8">
        <w:rPr>
          <w:sz w:val="24"/>
          <w:szCs w:val="24"/>
        </w:rPr>
        <w:t>The facility, in accordance with New York State Regulations, will reserve a bed for a resident who had been transferred to the hospital, providing the conditions below are met:</w:t>
      </w:r>
    </w:p>
    <w:p w14:paraId="53C056B8" w14:textId="77777777" w:rsidR="007E04AD" w:rsidRPr="00B601C8" w:rsidRDefault="007E04AD" w:rsidP="007E04AD">
      <w:pPr>
        <w:pStyle w:val="TableParagraph"/>
        <w:ind w:left="720" w:right="73"/>
        <w:jc w:val="both"/>
        <w:rPr>
          <w:sz w:val="24"/>
          <w:szCs w:val="24"/>
        </w:rPr>
      </w:pPr>
    </w:p>
    <w:p w14:paraId="14CBA870" w14:textId="77777777" w:rsidR="007E04AD" w:rsidRPr="00B601C8" w:rsidRDefault="007E04AD" w:rsidP="007E04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 xml:space="preserve">The facility will be able to provide the care for the resident at the time of readmission. This includes clinical treatment and/or management of infectious diseases as well as provision of appropriate transmission-based precautions.  </w:t>
      </w:r>
    </w:p>
    <w:p w14:paraId="64099120" w14:textId="77777777" w:rsidR="007E04AD" w:rsidRPr="00B601C8" w:rsidRDefault="007E04AD" w:rsidP="007E04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 xml:space="preserve">The facility </w:t>
      </w:r>
      <w:proofErr w:type="gramStart"/>
      <w:r w:rsidRPr="00B601C8">
        <w:rPr>
          <w:rFonts w:ascii="Times New Roman" w:hAnsi="Times New Roman" w:cs="Times New Roman"/>
          <w:sz w:val="24"/>
          <w:szCs w:val="24"/>
        </w:rPr>
        <w:t>has the ability to</w:t>
      </w:r>
      <w:proofErr w:type="gramEnd"/>
      <w:r w:rsidRPr="00B601C8">
        <w:rPr>
          <w:rFonts w:ascii="Times New Roman" w:hAnsi="Times New Roman" w:cs="Times New Roman"/>
          <w:sz w:val="24"/>
          <w:szCs w:val="24"/>
        </w:rPr>
        <w:t xml:space="preserve"> group residents into appropriate cohorts. </w:t>
      </w:r>
    </w:p>
    <w:p w14:paraId="5E115A8E" w14:textId="77777777" w:rsidR="007E04AD" w:rsidRPr="00B601C8" w:rsidRDefault="007E04AD" w:rsidP="007E04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 xml:space="preserve">The facility has an available bed in an area that can provide for residents recovering from an infectious disease. </w:t>
      </w:r>
    </w:p>
    <w:p w14:paraId="5ACBE2EF" w14:textId="77777777" w:rsidR="007E04AD" w:rsidRPr="00B601C8" w:rsidRDefault="007E04AD" w:rsidP="007E04A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ACDD37F" w14:textId="77777777" w:rsidR="007E04AD" w:rsidRPr="00B601C8" w:rsidRDefault="007E04AD" w:rsidP="007E04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 xml:space="preserve">Prior to readmission, the Director of Nursing/Designee will review hospital records to determine individual resident care needs. If needed a call will be placed to transferring hospital to clarify any clinical needs and/or concerns. </w:t>
      </w:r>
    </w:p>
    <w:p w14:paraId="2537A5D3" w14:textId="77777777" w:rsidR="007E04AD" w:rsidRPr="00B601C8" w:rsidRDefault="007E04AD" w:rsidP="007E04A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15EB3" w14:textId="77777777" w:rsidR="007E04AD" w:rsidRPr="00B601C8" w:rsidRDefault="007E04AD" w:rsidP="007E04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 xml:space="preserve">Prior to readmission, Unit Charge nurse will be informed of readmission and any specific isolation and </w:t>
      </w:r>
      <w:proofErr w:type="spellStart"/>
      <w:r w:rsidRPr="00B601C8">
        <w:rPr>
          <w:rFonts w:ascii="Times New Roman" w:hAnsi="Times New Roman" w:cs="Times New Roman"/>
          <w:sz w:val="24"/>
          <w:szCs w:val="24"/>
        </w:rPr>
        <w:t>cohorting</w:t>
      </w:r>
      <w:proofErr w:type="spellEnd"/>
      <w:r w:rsidRPr="00B601C8">
        <w:rPr>
          <w:rFonts w:ascii="Times New Roman" w:hAnsi="Times New Roman" w:cs="Times New Roman"/>
          <w:sz w:val="24"/>
          <w:szCs w:val="24"/>
        </w:rPr>
        <w:t xml:space="preserve"> needs of the resident.</w:t>
      </w:r>
    </w:p>
    <w:p w14:paraId="7AFAEB11" w14:textId="77777777" w:rsidR="007E04AD" w:rsidRPr="00B601C8" w:rsidRDefault="007E04AD" w:rsidP="007E0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8D68D" w14:textId="77777777" w:rsidR="007E04AD" w:rsidRPr="00B601C8" w:rsidRDefault="007E04AD" w:rsidP="007E04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 xml:space="preserve">For any transfers across care transitions, the RNS will document Infection status on transfer form and notify ambulance/EMT as needed. </w:t>
      </w:r>
    </w:p>
    <w:p w14:paraId="5EEB9DF0" w14:textId="77777777" w:rsidR="007E04AD" w:rsidRPr="00B601C8" w:rsidRDefault="007E04AD" w:rsidP="007E0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6DB4E" w14:textId="77777777" w:rsidR="007E04AD" w:rsidRPr="00B601C8" w:rsidRDefault="007E04AD" w:rsidP="007E04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>If the facility cannot care for the resident based on needs, the Administrator/designee will contact the NYSDOH for guidance and inform hospital and resident representative of status.</w:t>
      </w:r>
    </w:p>
    <w:p w14:paraId="57E7EE04" w14:textId="77777777" w:rsidR="007E04AD" w:rsidRPr="00B601C8" w:rsidRDefault="007E04AD" w:rsidP="007E04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0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01D92" w14:textId="39D21293" w:rsidR="00351065" w:rsidRDefault="007E04AD" w:rsidP="007E04A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01C8">
        <w:rPr>
          <w:rFonts w:ascii="Times New Roman" w:eastAsia="Times New Roman" w:hAnsi="Times New Roman" w:cs="Times New Roman"/>
          <w:sz w:val="24"/>
          <w:szCs w:val="24"/>
        </w:rPr>
        <w:t xml:space="preserve">*All Medicare or Medicaid nursing home eligible residents on leave due to hospitalization, and requiring skilled nursing facility services, will be given priority readmission for the next available bed in a semi-private room.  If the facility determines that a resident who has transferred with an expectation of returning to the facility, cannot return, the appropriate discharge procedures will be followed.  </w:t>
      </w:r>
    </w:p>
    <w:p w14:paraId="6B527229" w14:textId="5411CFEA" w:rsidR="00E4525A" w:rsidRPr="00E4525A" w:rsidRDefault="00E4525A" w:rsidP="00E4525A">
      <w:pPr>
        <w:tabs>
          <w:tab w:val="left" w:pos="885"/>
          <w:tab w:val="left" w:pos="120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E4525A" w:rsidRPr="00E4525A" w:rsidSect="00E4525A">
      <w:headerReference w:type="default" r:id="rId8"/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8F412" w14:textId="77777777" w:rsidR="003F30D8" w:rsidRDefault="003F30D8" w:rsidP="0082334C">
      <w:pPr>
        <w:spacing w:after="0" w:line="240" w:lineRule="auto"/>
      </w:pPr>
      <w:r>
        <w:separator/>
      </w:r>
    </w:p>
  </w:endnote>
  <w:endnote w:type="continuationSeparator" w:id="0">
    <w:p w14:paraId="734F0B2A" w14:textId="77777777" w:rsidR="003F30D8" w:rsidRDefault="003F30D8" w:rsidP="0082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08654" w14:textId="1CD38DDE" w:rsidR="00E4525A" w:rsidRPr="006D08C2" w:rsidRDefault="00E4525A" w:rsidP="00E4525A">
    <w:pPr>
      <w:spacing w:after="0" w:line="240" w:lineRule="auto"/>
      <w:rPr>
        <w:rFonts w:ascii="Calibri" w:eastAsia="Calibri" w:hAnsi="Calibri" w:cs="Calibri"/>
        <w:sz w:val="20"/>
        <w:szCs w:val="20"/>
      </w:rPr>
    </w:pPr>
    <w:r w:rsidRPr="006D08C2">
      <w:rPr>
        <w:rFonts w:ascii="Calibri" w:eastAsia="Calibri" w:hAnsi="Calibri" w:cs="Calibri"/>
        <w:sz w:val="20"/>
        <w:szCs w:val="20"/>
      </w:rPr>
      <w:t>All posted Policies and Procedures are current as of September 15, 2020 and are based on the current knowledge of COVID-19, CDC and NYS DOH guidelines, </w:t>
    </w:r>
    <w:r w:rsidRPr="006D08C2">
      <w:rPr>
        <w:rFonts w:ascii="Calibri" w:eastAsia="Calibri" w:hAnsi="Calibri" w:cs="Calibri"/>
        <w:sz w:val="20"/>
        <w:szCs w:val="20"/>
      </w:rPr>
      <w:t>regulations,</w:t>
    </w:r>
    <w:r w:rsidRPr="006D08C2">
      <w:rPr>
        <w:rFonts w:ascii="Calibri" w:eastAsia="Calibri" w:hAnsi="Calibri" w:cs="Calibri"/>
        <w:sz w:val="20"/>
        <w:szCs w:val="20"/>
      </w:rPr>
      <w:t xml:space="preserve"> and NY Executive Orders as they exist.  The Policies and Procedures are subject to amendment in accordance with any change to regulations, guidance, and/or executive orders.</w:t>
    </w:r>
  </w:p>
  <w:p w14:paraId="41504C08" w14:textId="77777777" w:rsidR="00E4525A" w:rsidRDefault="00E45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94AC8" w14:textId="77777777" w:rsidR="003F30D8" w:rsidRDefault="003F30D8" w:rsidP="0082334C">
      <w:pPr>
        <w:spacing w:after="0" w:line="240" w:lineRule="auto"/>
      </w:pPr>
      <w:r>
        <w:separator/>
      </w:r>
    </w:p>
  </w:footnote>
  <w:footnote w:type="continuationSeparator" w:id="0">
    <w:p w14:paraId="621A6A4B" w14:textId="77777777" w:rsidR="003F30D8" w:rsidRDefault="003F30D8" w:rsidP="0082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136AC" w14:textId="77777777" w:rsidR="00923F68" w:rsidRDefault="001C0ECF" w:rsidP="00923F68">
    <w:pPr>
      <w:pStyle w:val="Header"/>
      <w:jc w:val="center"/>
    </w:pPr>
    <w:r>
      <w:rPr>
        <w:noProof/>
      </w:rPr>
      <w:drawing>
        <wp:inline distT="0" distB="0" distL="0" distR="0" wp14:anchorId="793DFBC5" wp14:editId="59F0B91D">
          <wp:extent cx="6334125" cy="76808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76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B2CCB" w14:textId="77777777" w:rsidR="00923F68" w:rsidRDefault="00E45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1D89"/>
    <w:multiLevelType w:val="hybridMultilevel"/>
    <w:tmpl w:val="8CF4D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1710"/>
    <w:multiLevelType w:val="hybridMultilevel"/>
    <w:tmpl w:val="E0883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AE"/>
    <w:rsid w:val="00033044"/>
    <w:rsid w:val="000962E3"/>
    <w:rsid w:val="000B786D"/>
    <w:rsid w:val="00172921"/>
    <w:rsid w:val="001B7D1F"/>
    <w:rsid w:val="001C0ECF"/>
    <w:rsid w:val="002A201F"/>
    <w:rsid w:val="00351065"/>
    <w:rsid w:val="003C5BCA"/>
    <w:rsid w:val="003E0F92"/>
    <w:rsid w:val="003E4D1E"/>
    <w:rsid w:val="003F30D8"/>
    <w:rsid w:val="0062796C"/>
    <w:rsid w:val="006625DA"/>
    <w:rsid w:val="006662B1"/>
    <w:rsid w:val="006D08C2"/>
    <w:rsid w:val="00792C85"/>
    <w:rsid w:val="007E04AD"/>
    <w:rsid w:val="0082334C"/>
    <w:rsid w:val="0086123D"/>
    <w:rsid w:val="008F1515"/>
    <w:rsid w:val="00972C85"/>
    <w:rsid w:val="009920F6"/>
    <w:rsid w:val="009D62A3"/>
    <w:rsid w:val="00B36862"/>
    <w:rsid w:val="00B856A7"/>
    <w:rsid w:val="00CF62FC"/>
    <w:rsid w:val="00D44BDD"/>
    <w:rsid w:val="00D56DA3"/>
    <w:rsid w:val="00D81F15"/>
    <w:rsid w:val="00E0663C"/>
    <w:rsid w:val="00E132F2"/>
    <w:rsid w:val="00E31FEA"/>
    <w:rsid w:val="00E4525A"/>
    <w:rsid w:val="00ED64A5"/>
    <w:rsid w:val="00F40AAE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9CA14"/>
  <w15:docId w15:val="{303F4F13-D411-4134-BDD2-A353B6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F92"/>
    <w:pPr>
      <w:spacing w:after="0" w:line="240" w:lineRule="auto"/>
    </w:pPr>
  </w:style>
  <w:style w:type="table" w:styleId="TableGrid">
    <w:name w:val="Table Grid"/>
    <w:basedOn w:val="TableNormal"/>
    <w:uiPriority w:val="39"/>
    <w:rsid w:val="003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92"/>
  </w:style>
  <w:style w:type="paragraph" w:styleId="BalloonText">
    <w:name w:val="Balloon Text"/>
    <w:basedOn w:val="Normal"/>
    <w:link w:val="BalloonTextChar"/>
    <w:uiPriority w:val="99"/>
    <w:semiHidden/>
    <w:unhideWhenUsed/>
    <w:rsid w:val="003E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4C"/>
  </w:style>
  <w:style w:type="table" w:customStyle="1" w:styleId="TableGrid0">
    <w:name w:val="TableGrid"/>
    <w:rsid w:val="00E31F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04AD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E04A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85FE-072E-4F10-BF35-1087DF95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Survey doc</vt:lpstr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Survey doc</dc:title>
  <dc:creator>Princess Villacarlos;mgw rev</dc:creator>
  <cp:lastModifiedBy>Laura Brick</cp:lastModifiedBy>
  <cp:revision>3</cp:revision>
  <dcterms:created xsi:type="dcterms:W3CDTF">2020-09-01T14:36:00Z</dcterms:created>
  <dcterms:modified xsi:type="dcterms:W3CDTF">2020-09-14T21:51:00Z</dcterms:modified>
</cp:coreProperties>
</file>