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C3BA" w14:textId="2AD39F7C" w:rsidR="00D34FF5" w:rsidRDefault="00D34FF5"/>
    <w:tbl>
      <w:tblPr>
        <w:tblStyle w:val="TableGrid"/>
        <w:tblW w:w="0" w:type="auto"/>
        <w:tblInd w:w="0" w:type="dxa"/>
        <w:tblLook w:val="04A0" w:firstRow="1" w:lastRow="0" w:firstColumn="1" w:lastColumn="0" w:noHBand="0" w:noVBand="1"/>
      </w:tblPr>
      <w:tblGrid>
        <w:gridCol w:w="4675"/>
        <w:gridCol w:w="4675"/>
      </w:tblGrid>
      <w:tr w:rsidR="00575183" w14:paraId="2AFE14CE" w14:textId="77777777" w:rsidTr="00575183">
        <w:tc>
          <w:tcPr>
            <w:tcW w:w="4675" w:type="dxa"/>
            <w:tcBorders>
              <w:top w:val="single" w:sz="4" w:space="0" w:color="auto"/>
              <w:left w:val="single" w:sz="4" w:space="0" w:color="auto"/>
              <w:bottom w:val="single" w:sz="4" w:space="0" w:color="auto"/>
              <w:right w:val="single" w:sz="4" w:space="0" w:color="auto"/>
            </w:tcBorders>
          </w:tcPr>
          <w:p w14:paraId="0BD94EA2" w14:textId="0702D1F3" w:rsidR="00575183" w:rsidRDefault="00AA1C9B">
            <w:pPr>
              <w:spacing w:line="240" w:lineRule="auto"/>
              <w:rPr>
                <w:rFonts w:ascii="Times New Roman" w:hAnsi="Times New Roman" w:cs="Times New Roman"/>
                <w:b/>
                <w:bCs/>
                <w:sz w:val="24"/>
                <w:szCs w:val="24"/>
              </w:rPr>
            </w:pPr>
            <w:r>
              <w:rPr>
                <w:rFonts w:ascii="Times New Roman" w:hAnsi="Times New Roman" w:cs="Times New Roman"/>
                <w:b/>
                <w:bCs/>
                <w:sz w:val="24"/>
                <w:szCs w:val="24"/>
              </w:rPr>
              <w:t>Infection Prevention and Control</w:t>
            </w:r>
            <w:r w:rsidR="00A27ECB">
              <w:rPr>
                <w:rFonts w:ascii="Times New Roman" w:hAnsi="Times New Roman" w:cs="Times New Roman"/>
                <w:b/>
                <w:bCs/>
                <w:sz w:val="24"/>
                <w:szCs w:val="24"/>
              </w:rPr>
              <w:t xml:space="preserve"> Policy and Procedure</w:t>
            </w:r>
          </w:p>
          <w:p w14:paraId="2AAA6229" w14:textId="77777777" w:rsidR="00575183" w:rsidRDefault="00575183">
            <w:pPr>
              <w:spacing w:line="240" w:lineRule="auto"/>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65849968" w14:textId="766B7BE2"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Subject:</w:t>
            </w:r>
            <w:r w:rsidR="006125BD">
              <w:rPr>
                <w:rFonts w:ascii="Times New Roman" w:hAnsi="Times New Roman" w:cs="Times New Roman"/>
                <w:b/>
                <w:bCs/>
                <w:sz w:val="24"/>
                <w:szCs w:val="24"/>
              </w:rPr>
              <w:t xml:space="preserve"> </w:t>
            </w:r>
            <w:r w:rsidR="008E0014">
              <w:rPr>
                <w:rFonts w:ascii="Times New Roman" w:hAnsi="Times New Roman" w:cs="Times New Roman"/>
                <w:sz w:val="24"/>
                <w:szCs w:val="24"/>
              </w:rPr>
              <w:t>Pneumococcal Immunizations</w:t>
            </w:r>
          </w:p>
        </w:tc>
      </w:tr>
      <w:tr w:rsidR="00575183" w14:paraId="7EC0FBA8" w14:textId="77777777" w:rsidTr="00575183">
        <w:tc>
          <w:tcPr>
            <w:tcW w:w="4675" w:type="dxa"/>
            <w:tcBorders>
              <w:top w:val="single" w:sz="4" w:space="0" w:color="auto"/>
              <w:left w:val="single" w:sz="4" w:space="0" w:color="auto"/>
              <w:bottom w:val="single" w:sz="4" w:space="0" w:color="auto"/>
              <w:right w:val="single" w:sz="4" w:space="0" w:color="auto"/>
            </w:tcBorders>
          </w:tcPr>
          <w:p w14:paraId="7070FD7F" w14:textId="123CFB52"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Approved </w:t>
            </w:r>
            <w:r w:rsidR="00AA1C9B">
              <w:rPr>
                <w:rFonts w:ascii="Times New Roman" w:hAnsi="Times New Roman" w:cs="Times New Roman"/>
                <w:b/>
                <w:bCs/>
                <w:sz w:val="24"/>
                <w:szCs w:val="24"/>
              </w:rPr>
              <w:t>B</w:t>
            </w:r>
            <w:r>
              <w:rPr>
                <w:rFonts w:ascii="Times New Roman" w:hAnsi="Times New Roman" w:cs="Times New Roman"/>
                <w:b/>
                <w:bCs/>
                <w:sz w:val="24"/>
                <w:szCs w:val="24"/>
              </w:rPr>
              <w:t xml:space="preserve">y: </w:t>
            </w:r>
          </w:p>
          <w:p w14:paraId="39CC1D57" w14:textId="77777777" w:rsidR="00575183" w:rsidRDefault="00575183" w:rsidP="00D86FA3">
            <w:pPr>
              <w:spacing w:line="240" w:lineRule="auto"/>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tcPr>
          <w:p w14:paraId="668E5E35" w14:textId="77777777" w:rsidR="00575183" w:rsidRDefault="00575183">
            <w:pPr>
              <w:spacing w:line="240" w:lineRule="auto"/>
              <w:rPr>
                <w:rFonts w:ascii="Times New Roman" w:hAnsi="Times New Roman" w:cs="Times New Roman"/>
                <w:sz w:val="24"/>
                <w:szCs w:val="24"/>
              </w:rPr>
            </w:pPr>
          </w:p>
        </w:tc>
      </w:tr>
      <w:tr w:rsidR="00575183" w14:paraId="1065F62C" w14:textId="77777777" w:rsidTr="00575183">
        <w:tc>
          <w:tcPr>
            <w:tcW w:w="4675" w:type="dxa"/>
            <w:tcBorders>
              <w:top w:val="single" w:sz="4" w:space="0" w:color="auto"/>
              <w:left w:val="single" w:sz="4" w:space="0" w:color="auto"/>
              <w:bottom w:val="single" w:sz="4" w:space="0" w:color="auto"/>
              <w:right w:val="single" w:sz="4" w:space="0" w:color="auto"/>
            </w:tcBorders>
          </w:tcPr>
          <w:p w14:paraId="4C834528" w14:textId="100B0A09"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6300E360" w14:textId="3209081C" w:rsidR="00575183" w:rsidRDefault="00575183" w:rsidP="00A27ECB">
            <w:pPr>
              <w:spacing w:line="240" w:lineRule="auto"/>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341FBD88" w14:textId="0E2F4931" w:rsidR="00575183" w:rsidRDefault="00A27ECB" w:rsidP="00575183">
            <w:pPr>
              <w:spacing w:line="240" w:lineRule="auto"/>
              <w:rPr>
                <w:rFonts w:ascii="Times New Roman" w:hAnsi="Times New Roman" w:cs="Times New Roman"/>
                <w:sz w:val="24"/>
                <w:szCs w:val="24"/>
              </w:rPr>
            </w:pPr>
            <w:r>
              <w:rPr>
                <w:rFonts w:ascii="Times New Roman" w:hAnsi="Times New Roman" w:cs="Times New Roman"/>
                <w:b/>
                <w:bCs/>
                <w:sz w:val="24"/>
                <w:szCs w:val="24"/>
              </w:rPr>
              <w:t>Reviewed/</w:t>
            </w:r>
            <w:r w:rsidR="00575183">
              <w:rPr>
                <w:rFonts w:ascii="Times New Roman" w:hAnsi="Times New Roman" w:cs="Times New Roman"/>
                <w:b/>
                <w:bCs/>
                <w:sz w:val="24"/>
                <w:szCs w:val="24"/>
              </w:rPr>
              <w:t xml:space="preserve">Revised: </w:t>
            </w:r>
            <w:r w:rsidR="0016402C" w:rsidRPr="004B4B1E">
              <w:rPr>
                <w:rFonts w:ascii="Times New Roman" w:hAnsi="Times New Roman" w:cs="Times New Roman"/>
                <w:sz w:val="20"/>
                <w:szCs w:val="20"/>
              </w:rPr>
              <w:t xml:space="preserve">10/21/2021, </w:t>
            </w:r>
            <w:r w:rsidR="004B4B1E" w:rsidRPr="004B4B1E">
              <w:rPr>
                <w:rFonts w:ascii="Times New Roman" w:hAnsi="Times New Roman" w:cs="Times New Roman"/>
                <w:sz w:val="20"/>
                <w:szCs w:val="20"/>
              </w:rPr>
              <w:t xml:space="preserve">5/1/2022, 1/3/2023, </w:t>
            </w:r>
            <w:r w:rsidR="008E0014" w:rsidRPr="004B4B1E">
              <w:rPr>
                <w:rFonts w:ascii="Times New Roman" w:hAnsi="Times New Roman" w:cs="Times New Roman"/>
                <w:sz w:val="20"/>
                <w:szCs w:val="20"/>
              </w:rPr>
              <w:t>9</w:t>
            </w:r>
            <w:r w:rsidRPr="004B4B1E">
              <w:rPr>
                <w:rFonts w:ascii="Times New Roman" w:hAnsi="Times New Roman" w:cs="Times New Roman"/>
                <w:sz w:val="20"/>
                <w:szCs w:val="20"/>
              </w:rPr>
              <w:t>/</w:t>
            </w:r>
            <w:r w:rsidR="008E0014" w:rsidRPr="004B4B1E">
              <w:rPr>
                <w:rFonts w:ascii="Times New Roman" w:hAnsi="Times New Roman" w:cs="Times New Roman"/>
                <w:sz w:val="20"/>
                <w:szCs w:val="20"/>
              </w:rPr>
              <w:t>4</w:t>
            </w:r>
            <w:r w:rsidRPr="004B4B1E">
              <w:rPr>
                <w:rFonts w:ascii="Times New Roman" w:hAnsi="Times New Roman" w:cs="Times New Roman"/>
                <w:sz w:val="20"/>
                <w:szCs w:val="20"/>
              </w:rPr>
              <w:t>/2024</w:t>
            </w:r>
            <w:r w:rsidR="00F84905">
              <w:rPr>
                <w:rFonts w:ascii="Times New Roman" w:hAnsi="Times New Roman" w:cs="Times New Roman"/>
                <w:sz w:val="20"/>
                <w:szCs w:val="20"/>
              </w:rPr>
              <w:t>, 7/30/2025</w:t>
            </w:r>
          </w:p>
          <w:p w14:paraId="424704A5" w14:textId="39B9CB54" w:rsidR="009B66BD" w:rsidRPr="00575183" w:rsidRDefault="009B66BD" w:rsidP="0057518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E32DD70" w14:textId="0C254196" w:rsidR="00575183" w:rsidRDefault="00575183">
            <w:pPr>
              <w:spacing w:line="240" w:lineRule="auto"/>
              <w:rPr>
                <w:rFonts w:ascii="Times New Roman" w:hAnsi="Times New Roman" w:cs="Times New Roman"/>
                <w:sz w:val="24"/>
                <w:szCs w:val="24"/>
              </w:rPr>
            </w:pPr>
          </w:p>
        </w:tc>
      </w:tr>
    </w:tbl>
    <w:p w14:paraId="139A33C3" w14:textId="6B23FB91" w:rsidR="00575183" w:rsidRDefault="00575183"/>
    <w:p w14:paraId="5E76DA97" w14:textId="310336FE" w:rsidR="009C580B" w:rsidRPr="005D1B1F" w:rsidRDefault="009C580B" w:rsidP="005D1B1F">
      <w:pPr>
        <w:spacing w:after="0"/>
        <w:rPr>
          <w:rFonts w:ascii="Times New Roman" w:hAnsi="Times New Roman" w:cs="Times New Roman"/>
          <w:b/>
          <w:bCs/>
          <w:sz w:val="24"/>
          <w:szCs w:val="24"/>
        </w:rPr>
      </w:pPr>
      <w:r w:rsidRPr="005D1B1F">
        <w:rPr>
          <w:rFonts w:ascii="Times New Roman" w:hAnsi="Times New Roman" w:cs="Times New Roman"/>
          <w:b/>
          <w:bCs/>
          <w:sz w:val="24"/>
          <w:szCs w:val="24"/>
        </w:rPr>
        <w:t>BACKGROUND</w:t>
      </w:r>
    </w:p>
    <w:p w14:paraId="2A326D9C" w14:textId="282EE235" w:rsidR="005D1B1F" w:rsidRDefault="005D1B1F" w:rsidP="005D1B1F">
      <w:pPr>
        <w:spacing w:after="0"/>
        <w:rPr>
          <w:rFonts w:ascii="Times New Roman" w:hAnsi="Times New Roman" w:cs="Times New Roman"/>
          <w:sz w:val="24"/>
          <w:szCs w:val="24"/>
        </w:rPr>
      </w:pPr>
      <w:r w:rsidRPr="005D1B1F">
        <w:rPr>
          <w:rFonts w:ascii="Times New Roman" w:hAnsi="Times New Roman" w:cs="Times New Roman"/>
          <w:sz w:val="24"/>
          <w:szCs w:val="24"/>
        </w:rPr>
        <w:t>Pneumonia (PNA)</w:t>
      </w:r>
      <w:r>
        <w:rPr>
          <w:rFonts w:ascii="Times New Roman" w:hAnsi="Times New Roman" w:cs="Times New Roman"/>
          <w:sz w:val="24"/>
          <w:szCs w:val="24"/>
        </w:rPr>
        <w:t xml:space="preserve"> is an infection of the lungs that can cause mild to severe illness in people of all ages</w:t>
      </w:r>
      <w:r w:rsidR="006456FE">
        <w:rPr>
          <w:rFonts w:ascii="Times New Roman" w:hAnsi="Times New Roman" w:cs="Times New Roman"/>
          <w:sz w:val="24"/>
          <w:szCs w:val="24"/>
        </w:rPr>
        <w:t xml:space="preserve">, especially </w:t>
      </w:r>
      <w:r w:rsidR="00136432">
        <w:rPr>
          <w:rFonts w:ascii="Times New Roman" w:hAnsi="Times New Roman" w:cs="Times New Roman"/>
          <w:sz w:val="24"/>
          <w:szCs w:val="24"/>
        </w:rPr>
        <w:t xml:space="preserve">older </w:t>
      </w:r>
      <w:r w:rsidR="006456FE">
        <w:rPr>
          <w:rFonts w:ascii="Times New Roman" w:hAnsi="Times New Roman" w:cs="Times New Roman"/>
          <w:sz w:val="24"/>
          <w:szCs w:val="24"/>
        </w:rPr>
        <w:t xml:space="preserve"> and people with health problems or weakened immune systems. </w:t>
      </w:r>
      <w:r>
        <w:rPr>
          <w:rFonts w:ascii="Times New Roman" w:hAnsi="Times New Roman" w:cs="Times New Roman"/>
          <w:sz w:val="24"/>
          <w:szCs w:val="24"/>
        </w:rPr>
        <w:t>The air sacs of the lungs may be</w:t>
      </w:r>
      <w:r w:rsidR="006456FE">
        <w:rPr>
          <w:rFonts w:ascii="Times New Roman" w:hAnsi="Times New Roman" w:cs="Times New Roman"/>
          <w:sz w:val="24"/>
          <w:szCs w:val="24"/>
        </w:rPr>
        <w:t>come</w:t>
      </w:r>
      <w:r>
        <w:rPr>
          <w:rFonts w:ascii="Times New Roman" w:hAnsi="Times New Roman" w:cs="Times New Roman"/>
          <w:sz w:val="24"/>
          <w:szCs w:val="24"/>
        </w:rPr>
        <w:t xml:space="preserve"> filled with fluid or pus, causing</w:t>
      </w:r>
      <w:r w:rsidR="006456FE">
        <w:rPr>
          <w:rFonts w:ascii="Times New Roman" w:hAnsi="Times New Roman" w:cs="Times New Roman"/>
          <w:sz w:val="24"/>
          <w:szCs w:val="24"/>
        </w:rPr>
        <w:t xml:space="preserve"> chest pain when you cough or breathe,</w:t>
      </w:r>
      <w:r>
        <w:rPr>
          <w:rFonts w:ascii="Times New Roman" w:hAnsi="Times New Roman" w:cs="Times New Roman"/>
          <w:sz w:val="24"/>
          <w:szCs w:val="24"/>
        </w:rPr>
        <w:t xml:space="preserve"> cough w</w:t>
      </w:r>
      <w:r w:rsidR="006456FE">
        <w:rPr>
          <w:rFonts w:ascii="Times New Roman" w:hAnsi="Times New Roman" w:cs="Times New Roman"/>
          <w:sz w:val="24"/>
          <w:szCs w:val="24"/>
        </w:rPr>
        <w:t>hich may produce phlegm</w:t>
      </w:r>
      <w:r>
        <w:rPr>
          <w:rFonts w:ascii="Times New Roman" w:hAnsi="Times New Roman" w:cs="Times New Roman"/>
          <w:sz w:val="24"/>
          <w:szCs w:val="24"/>
        </w:rPr>
        <w:t xml:space="preserve">, fever, chills, and difficulty breathing. A variety of organisms, including bacteria, viruses and fungi, can cause PNA. </w:t>
      </w:r>
    </w:p>
    <w:p w14:paraId="45AE348A" w14:textId="43525483" w:rsidR="005D1B1F" w:rsidRDefault="005D1B1F" w:rsidP="005D1B1F">
      <w:pPr>
        <w:spacing w:after="0"/>
        <w:rPr>
          <w:rFonts w:ascii="Times New Roman" w:hAnsi="Times New Roman" w:cs="Times New Roman"/>
          <w:sz w:val="24"/>
          <w:szCs w:val="24"/>
        </w:rPr>
      </w:pPr>
    </w:p>
    <w:p w14:paraId="48810A5E" w14:textId="3F48B234" w:rsidR="00182157" w:rsidRPr="00436BFB" w:rsidRDefault="00182157" w:rsidP="005D1B1F">
      <w:pPr>
        <w:spacing w:after="0"/>
        <w:rPr>
          <w:rFonts w:ascii="Times New Roman" w:hAnsi="Times New Roman" w:cs="Times New Roman"/>
          <w:b/>
          <w:bCs/>
          <w:sz w:val="24"/>
          <w:szCs w:val="24"/>
        </w:rPr>
      </w:pPr>
      <w:r w:rsidRPr="00436BFB">
        <w:rPr>
          <w:rFonts w:ascii="Times New Roman" w:hAnsi="Times New Roman" w:cs="Times New Roman"/>
          <w:b/>
          <w:bCs/>
          <w:sz w:val="24"/>
          <w:szCs w:val="24"/>
        </w:rPr>
        <w:t>POLICY</w:t>
      </w:r>
    </w:p>
    <w:p w14:paraId="62E94716" w14:textId="245433FF" w:rsidR="00182157" w:rsidRDefault="004B4B1E" w:rsidP="005D1B1F">
      <w:pPr>
        <w:spacing w:after="0"/>
        <w:rPr>
          <w:rFonts w:ascii="Times New Roman" w:hAnsi="Times New Roman" w:cs="Times New Roman"/>
          <w:sz w:val="24"/>
          <w:szCs w:val="24"/>
        </w:rPr>
      </w:pPr>
      <w:r>
        <w:rPr>
          <w:rFonts w:ascii="Times New Roman" w:hAnsi="Times New Roman" w:cs="Times New Roman"/>
          <w:sz w:val="24"/>
          <w:szCs w:val="24"/>
        </w:rPr>
        <w:t>To</w:t>
      </w:r>
      <w:r w:rsidR="00436BFB">
        <w:rPr>
          <w:rFonts w:ascii="Times New Roman" w:hAnsi="Times New Roman" w:cs="Times New Roman"/>
          <w:sz w:val="24"/>
          <w:szCs w:val="24"/>
        </w:rPr>
        <w:t xml:space="preserve"> prevent </w:t>
      </w:r>
      <w:r w:rsidR="00B642E9">
        <w:rPr>
          <w:rFonts w:ascii="Times New Roman" w:hAnsi="Times New Roman" w:cs="Times New Roman"/>
          <w:sz w:val="24"/>
          <w:szCs w:val="24"/>
        </w:rPr>
        <w:t>pneumonia/pneumococcal infections and to</w:t>
      </w:r>
      <w:r w:rsidR="00436BFB">
        <w:rPr>
          <w:rFonts w:ascii="Times New Roman" w:hAnsi="Times New Roman" w:cs="Times New Roman"/>
          <w:sz w:val="24"/>
          <w:szCs w:val="24"/>
        </w:rPr>
        <w:t xml:space="preserve"> decrease the morbidity and mortality associated with pneumonia, </w:t>
      </w:r>
      <w:r w:rsidR="00436BFB" w:rsidRPr="00E85280">
        <w:rPr>
          <w:rFonts w:ascii="Times New Roman" w:hAnsi="Times New Roman" w:cs="Times New Roman"/>
          <w:sz w:val="24"/>
          <w:szCs w:val="24"/>
        </w:rPr>
        <w:t>this facility will o</w:t>
      </w:r>
      <w:r w:rsidR="00B642E9" w:rsidRPr="00E85280">
        <w:rPr>
          <w:rFonts w:ascii="Times New Roman" w:hAnsi="Times New Roman" w:cs="Times New Roman"/>
          <w:sz w:val="24"/>
          <w:szCs w:val="24"/>
        </w:rPr>
        <w:t>ffer</w:t>
      </w:r>
      <w:r w:rsidR="00436BFB" w:rsidRPr="00E85280">
        <w:rPr>
          <w:rFonts w:ascii="Times New Roman" w:hAnsi="Times New Roman" w:cs="Times New Roman"/>
          <w:sz w:val="24"/>
          <w:szCs w:val="24"/>
        </w:rPr>
        <w:t xml:space="preserve"> pneumococcal vaccines</w:t>
      </w:r>
      <w:r w:rsidR="00480D02" w:rsidRPr="00E85280">
        <w:rPr>
          <w:rFonts w:ascii="Times New Roman" w:hAnsi="Times New Roman" w:cs="Times New Roman"/>
          <w:sz w:val="24"/>
          <w:szCs w:val="24"/>
        </w:rPr>
        <w:t xml:space="preserve"> to residents and staff </w:t>
      </w:r>
      <w:r w:rsidR="00436BFB" w:rsidRPr="00E85280">
        <w:rPr>
          <w:rFonts w:ascii="Times New Roman" w:hAnsi="Times New Roman" w:cs="Times New Roman"/>
          <w:sz w:val="24"/>
          <w:szCs w:val="24"/>
        </w:rPr>
        <w:t xml:space="preserve">as </w:t>
      </w:r>
      <w:r w:rsidR="00480D02" w:rsidRPr="00E85280">
        <w:rPr>
          <w:rFonts w:ascii="Times New Roman" w:hAnsi="Times New Roman" w:cs="Times New Roman"/>
          <w:sz w:val="24"/>
          <w:szCs w:val="24"/>
        </w:rPr>
        <w:t xml:space="preserve">required by </w:t>
      </w:r>
      <w:r w:rsidR="00480D02" w:rsidRPr="00E85280">
        <w:rPr>
          <w:rFonts w:ascii="Times New Roman" w:hAnsi="Times New Roman" w:cs="Times New Roman"/>
          <w:color w:val="000000"/>
          <w:sz w:val="24"/>
          <w:szCs w:val="24"/>
          <w:shd w:val="clear" w:color="auto" w:fill="FFFFFF"/>
        </w:rPr>
        <w:t>New York State (NYS) Public Health Law Article 21-</w:t>
      </w:r>
      <w:r w:rsidR="007724FA" w:rsidRPr="00E85280">
        <w:rPr>
          <w:rFonts w:ascii="Times New Roman" w:hAnsi="Times New Roman" w:cs="Times New Roman"/>
          <w:color w:val="000000"/>
          <w:sz w:val="24"/>
          <w:szCs w:val="24"/>
          <w:shd w:val="clear" w:color="auto" w:fill="FFFFFF"/>
        </w:rPr>
        <w:t>A based on</w:t>
      </w:r>
      <w:r w:rsidR="00C020A9" w:rsidRPr="00E85280">
        <w:rPr>
          <w:rFonts w:ascii="Times New Roman" w:hAnsi="Times New Roman" w:cs="Times New Roman"/>
          <w:color w:val="000000"/>
          <w:sz w:val="24"/>
          <w:szCs w:val="24"/>
          <w:shd w:val="clear" w:color="auto" w:fill="FFFFFF"/>
        </w:rPr>
        <w:t xml:space="preserve"> the most current</w:t>
      </w:r>
      <w:r w:rsidR="00D34FF5" w:rsidRPr="00E85280">
        <w:rPr>
          <w:rFonts w:ascii="Times New Roman" w:hAnsi="Times New Roman" w:cs="Times New Roman"/>
          <w:color w:val="000000"/>
          <w:sz w:val="24"/>
          <w:szCs w:val="24"/>
          <w:shd w:val="clear" w:color="auto" w:fill="FFFFFF"/>
        </w:rPr>
        <w:t xml:space="preserve"> </w:t>
      </w:r>
      <w:r w:rsidR="007724FA" w:rsidRPr="00E85280">
        <w:rPr>
          <w:rFonts w:ascii="Times New Roman" w:hAnsi="Times New Roman" w:cs="Times New Roman"/>
          <w:color w:val="000000"/>
          <w:sz w:val="24"/>
          <w:szCs w:val="24"/>
          <w:shd w:val="clear" w:color="auto" w:fill="FFFFFF"/>
        </w:rPr>
        <w:t>recommendations</w:t>
      </w:r>
      <w:r w:rsidR="00436BFB" w:rsidRPr="00E85280">
        <w:rPr>
          <w:rFonts w:ascii="Times New Roman" w:hAnsi="Times New Roman" w:cs="Times New Roman"/>
          <w:sz w:val="24"/>
          <w:szCs w:val="24"/>
        </w:rPr>
        <w:t xml:space="preserve"> </w:t>
      </w:r>
      <w:r w:rsidR="00B12D2A" w:rsidRPr="00E85280">
        <w:rPr>
          <w:rFonts w:ascii="Times New Roman" w:hAnsi="Times New Roman" w:cs="Times New Roman"/>
          <w:sz w:val="24"/>
          <w:szCs w:val="24"/>
        </w:rPr>
        <w:t>of the</w:t>
      </w:r>
      <w:r w:rsidR="00B642E9" w:rsidRPr="00E85280">
        <w:rPr>
          <w:rFonts w:ascii="Times New Roman" w:hAnsi="Times New Roman" w:cs="Times New Roman"/>
          <w:sz w:val="24"/>
          <w:szCs w:val="24"/>
        </w:rPr>
        <w:t xml:space="preserve"> Advisory Committee on Immunization Practices (ACIP)</w:t>
      </w:r>
      <w:r w:rsidR="007724FA" w:rsidRPr="00E85280">
        <w:rPr>
          <w:rFonts w:ascii="Times New Roman" w:hAnsi="Times New Roman" w:cs="Times New Roman"/>
          <w:sz w:val="24"/>
          <w:szCs w:val="24"/>
        </w:rPr>
        <w:t>.</w:t>
      </w:r>
      <w:r w:rsidR="00436BFB">
        <w:rPr>
          <w:rFonts w:ascii="Times New Roman" w:hAnsi="Times New Roman" w:cs="Times New Roman"/>
          <w:sz w:val="24"/>
          <w:szCs w:val="24"/>
        </w:rPr>
        <w:t xml:space="preserve"> </w:t>
      </w:r>
    </w:p>
    <w:p w14:paraId="4CAE2941" w14:textId="77777777" w:rsidR="00E62D95" w:rsidRDefault="00E62D95" w:rsidP="005D1B1F">
      <w:pPr>
        <w:spacing w:after="0"/>
        <w:rPr>
          <w:rFonts w:ascii="Times New Roman" w:hAnsi="Times New Roman" w:cs="Times New Roman"/>
          <w:b/>
          <w:bCs/>
          <w:sz w:val="24"/>
          <w:szCs w:val="24"/>
        </w:rPr>
      </w:pPr>
    </w:p>
    <w:p w14:paraId="316AC101" w14:textId="516E2D3B" w:rsidR="00517A85" w:rsidRDefault="00517A85" w:rsidP="005D1B1F">
      <w:pPr>
        <w:spacing w:after="0"/>
        <w:rPr>
          <w:rFonts w:ascii="Times New Roman" w:hAnsi="Times New Roman" w:cs="Times New Roman"/>
          <w:b/>
          <w:bCs/>
          <w:sz w:val="24"/>
          <w:szCs w:val="24"/>
        </w:rPr>
      </w:pPr>
      <w:r w:rsidRPr="007F3C74">
        <w:rPr>
          <w:rFonts w:ascii="Times New Roman" w:hAnsi="Times New Roman" w:cs="Times New Roman"/>
          <w:b/>
          <w:bCs/>
          <w:sz w:val="24"/>
          <w:szCs w:val="24"/>
        </w:rPr>
        <w:t>PROCEDURE</w:t>
      </w:r>
    </w:p>
    <w:p w14:paraId="0ACA227A" w14:textId="2A9B409C" w:rsidR="0093266E" w:rsidRPr="007F3C74" w:rsidRDefault="0093266E" w:rsidP="005D1B1F">
      <w:pPr>
        <w:spacing w:after="0"/>
        <w:rPr>
          <w:rFonts w:ascii="Times New Roman" w:hAnsi="Times New Roman" w:cs="Times New Roman"/>
          <w:b/>
          <w:bCs/>
          <w:sz w:val="24"/>
          <w:szCs w:val="24"/>
        </w:rPr>
      </w:pPr>
      <w:r w:rsidRPr="0093266E">
        <w:rPr>
          <w:rFonts w:ascii="Times New Roman" w:hAnsi="Times New Roman" w:cs="Times New Roman"/>
          <w:b/>
          <w:bCs/>
          <w:sz w:val="24"/>
          <w:szCs w:val="24"/>
          <w:u w:val="single"/>
        </w:rPr>
        <w:t>Residents</w:t>
      </w:r>
      <w:r>
        <w:rPr>
          <w:rFonts w:ascii="Times New Roman" w:hAnsi="Times New Roman" w:cs="Times New Roman"/>
          <w:b/>
          <w:bCs/>
          <w:sz w:val="24"/>
          <w:szCs w:val="24"/>
        </w:rPr>
        <w:t>:</w:t>
      </w:r>
    </w:p>
    <w:p w14:paraId="5542446A" w14:textId="36383776" w:rsidR="00710192" w:rsidRPr="00E85280" w:rsidRDefault="00710192" w:rsidP="00E85280">
      <w:pPr>
        <w:pStyle w:val="ListParagraph"/>
        <w:numPr>
          <w:ilvl w:val="0"/>
          <w:numId w:val="1"/>
        </w:numPr>
        <w:spacing w:after="0"/>
        <w:rPr>
          <w:rFonts w:ascii="Times New Roman" w:hAnsi="Times New Roman" w:cs="Times New Roman"/>
          <w:sz w:val="24"/>
          <w:szCs w:val="24"/>
        </w:rPr>
      </w:pPr>
      <w:r w:rsidRPr="00E85280">
        <w:rPr>
          <w:rFonts w:ascii="Times New Roman" w:hAnsi="Times New Roman" w:cs="Times New Roman"/>
          <w:sz w:val="24"/>
          <w:szCs w:val="24"/>
        </w:rPr>
        <w:t>Upon admission, residents will be assessed for eligibility to receive the pneumococcal vaccine series, and when indicated, will be offered the vaccine series within thirty (30) days of admission to the facility, unless medically contraindicated or the resident has already been fully vaccinated.</w:t>
      </w:r>
    </w:p>
    <w:p w14:paraId="20494712" w14:textId="16CBB47B" w:rsidR="00710192" w:rsidRDefault="00F6650A" w:rsidP="0071019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Before receiving a pneumococcal vaccine, the resident or healthcare representative will be provided with information and education regarding the benefits and potential side effects of the pneumococcal vaccine (see current VIS)</w:t>
      </w:r>
    </w:p>
    <w:p w14:paraId="1FD78BDB" w14:textId="068A8685" w:rsidR="00C85848" w:rsidRDefault="00C85848" w:rsidP="0071019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Consent/declination pneumococcal immunization form will be kept in resident’s chart and will be documented in the Immunization Care Plan.</w:t>
      </w:r>
    </w:p>
    <w:p w14:paraId="5899A785" w14:textId="6483E24C" w:rsidR="004259CF" w:rsidRDefault="00EA0CE6" w:rsidP="00F3523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Residents who refuse pneumococcal immunizations will be re-offered at each care plan meeting if applicable. </w:t>
      </w:r>
    </w:p>
    <w:p w14:paraId="649C8F93" w14:textId="33CF8CCE" w:rsidR="00BC1575" w:rsidRPr="00E85280" w:rsidRDefault="00BC1575" w:rsidP="00BC1575">
      <w:pPr>
        <w:pStyle w:val="ListParagraph"/>
        <w:numPr>
          <w:ilvl w:val="0"/>
          <w:numId w:val="1"/>
        </w:numPr>
        <w:spacing w:line="259" w:lineRule="auto"/>
        <w:rPr>
          <w:rFonts w:ascii="Times New Roman" w:hAnsi="Times New Roman" w:cs="Times New Roman"/>
          <w:sz w:val="24"/>
          <w:szCs w:val="24"/>
        </w:rPr>
      </w:pPr>
      <w:r w:rsidRPr="00E85280">
        <w:rPr>
          <w:rFonts w:ascii="Times New Roman" w:hAnsi="Times New Roman" w:cs="Times New Roman"/>
          <w:sz w:val="24"/>
          <w:szCs w:val="24"/>
        </w:rPr>
        <w:t xml:space="preserve">For situations in which a resident lacks capacity to make healthcare decisions and there is no next of kin or designated healthcare representative, a risk vs. benefit analysis will be done, and a two-physician consent/declination will be required. </w:t>
      </w:r>
    </w:p>
    <w:p w14:paraId="6D318634" w14:textId="6BA9E772" w:rsidR="00F35231" w:rsidRDefault="00F35231" w:rsidP="00F35231">
      <w:pPr>
        <w:pStyle w:val="ListParagraph"/>
        <w:numPr>
          <w:ilvl w:val="0"/>
          <w:numId w:val="1"/>
        </w:numPr>
        <w:spacing w:line="259" w:lineRule="auto"/>
        <w:rPr>
          <w:rFonts w:ascii="Times New Roman" w:hAnsi="Times New Roman" w:cs="Times New Roman"/>
          <w:sz w:val="24"/>
          <w:szCs w:val="24"/>
        </w:rPr>
      </w:pPr>
      <w:r>
        <w:rPr>
          <w:rFonts w:ascii="Times New Roman" w:hAnsi="Times New Roman" w:cs="Times New Roman"/>
          <w:sz w:val="24"/>
          <w:szCs w:val="24"/>
        </w:rPr>
        <w:t xml:space="preserve">Licensed nurse will administer the vaccine as ordered and document administration on the electronic Medication Administration Record (MAR). </w:t>
      </w:r>
    </w:p>
    <w:p w14:paraId="1FF676B3" w14:textId="77777777" w:rsidR="00F35231" w:rsidRDefault="00F35231" w:rsidP="00F35231">
      <w:pPr>
        <w:pStyle w:val="ListParagraph"/>
        <w:numPr>
          <w:ilvl w:val="1"/>
          <w:numId w:val="1"/>
        </w:numPr>
        <w:spacing w:line="259" w:lineRule="auto"/>
        <w:rPr>
          <w:rFonts w:ascii="Times New Roman" w:hAnsi="Times New Roman" w:cs="Times New Roman"/>
          <w:sz w:val="24"/>
          <w:szCs w:val="24"/>
        </w:rPr>
      </w:pPr>
      <w:r>
        <w:rPr>
          <w:rFonts w:ascii="Times New Roman" w:hAnsi="Times New Roman" w:cs="Times New Roman"/>
          <w:sz w:val="24"/>
          <w:szCs w:val="24"/>
        </w:rPr>
        <w:lastRenderedPageBreak/>
        <w:t>Documentation will include name of vaccine, manufacturer information, lot #, expiration date (this can be found within the order itself), site, and date of administration.</w:t>
      </w:r>
    </w:p>
    <w:p w14:paraId="4D34639A" w14:textId="793C61CA" w:rsidR="00F35231" w:rsidRDefault="00F35231" w:rsidP="00F35231">
      <w:pPr>
        <w:pStyle w:val="ListParagraph"/>
        <w:numPr>
          <w:ilvl w:val="1"/>
          <w:numId w:val="1"/>
        </w:numPr>
        <w:spacing w:line="259" w:lineRule="auto"/>
        <w:rPr>
          <w:rFonts w:ascii="Times New Roman" w:hAnsi="Times New Roman" w:cs="Times New Roman"/>
          <w:sz w:val="24"/>
          <w:szCs w:val="24"/>
        </w:rPr>
      </w:pPr>
      <w:r>
        <w:rPr>
          <w:rFonts w:ascii="Times New Roman" w:hAnsi="Times New Roman" w:cs="Times New Roman"/>
          <w:sz w:val="24"/>
          <w:szCs w:val="24"/>
        </w:rPr>
        <w:t>The charge nurse/unit manager is responsible for updating the immunization record on the chart screen (acceptance/declination) and the immunization care plan (acce</w:t>
      </w:r>
      <w:r w:rsidR="00902EE3">
        <w:rPr>
          <w:rFonts w:ascii="Times New Roman" w:hAnsi="Times New Roman" w:cs="Times New Roman"/>
          <w:sz w:val="24"/>
          <w:szCs w:val="24"/>
        </w:rPr>
        <w:t>p</w:t>
      </w:r>
      <w:r>
        <w:rPr>
          <w:rFonts w:ascii="Times New Roman" w:hAnsi="Times New Roman" w:cs="Times New Roman"/>
          <w:sz w:val="24"/>
          <w:szCs w:val="24"/>
        </w:rPr>
        <w:t xml:space="preserve">tance/declination). </w:t>
      </w:r>
    </w:p>
    <w:p w14:paraId="4EBF340A" w14:textId="2A0886A4" w:rsidR="00E34729" w:rsidRDefault="00E34729" w:rsidP="00E34729">
      <w:pPr>
        <w:pStyle w:val="ListParagraph"/>
        <w:numPr>
          <w:ilvl w:val="0"/>
          <w:numId w:val="1"/>
        </w:numPr>
        <w:spacing w:line="259" w:lineRule="auto"/>
        <w:rPr>
          <w:rFonts w:ascii="Times New Roman" w:hAnsi="Times New Roman" w:cs="Times New Roman"/>
          <w:sz w:val="24"/>
          <w:szCs w:val="24"/>
        </w:rPr>
      </w:pPr>
      <w:r>
        <w:rPr>
          <w:rFonts w:ascii="Times New Roman" w:hAnsi="Times New Roman" w:cs="Times New Roman"/>
          <w:sz w:val="24"/>
          <w:szCs w:val="24"/>
        </w:rPr>
        <w:t xml:space="preserve">After administration, the nurse will observe the resident for 3 days for potential side/adverse effects of the vaccine. Any side/adverse effects will be documented in the medical record with MD notification. </w:t>
      </w:r>
    </w:p>
    <w:p w14:paraId="5E5FD769" w14:textId="60F430F1" w:rsidR="00F35231" w:rsidRPr="008507A2" w:rsidRDefault="0047188D" w:rsidP="00F35231">
      <w:pPr>
        <w:pStyle w:val="ListParagraph"/>
        <w:numPr>
          <w:ilvl w:val="0"/>
          <w:numId w:val="1"/>
        </w:numPr>
        <w:spacing w:after="0"/>
        <w:rPr>
          <w:rFonts w:ascii="Times New Roman" w:hAnsi="Times New Roman" w:cs="Times New Roman"/>
          <w:sz w:val="24"/>
          <w:szCs w:val="24"/>
        </w:rPr>
      </w:pPr>
      <w:r w:rsidRPr="008507A2">
        <w:rPr>
          <w:rFonts w:ascii="Times New Roman" w:hAnsi="Times New Roman" w:cs="Times New Roman"/>
          <w:sz w:val="24"/>
          <w:szCs w:val="24"/>
        </w:rPr>
        <w:t>Administration of the pneumococcal vaccines</w:t>
      </w:r>
      <w:r w:rsidR="0035086F" w:rsidRPr="008507A2">
        <w:rPr>
          <w:rFonts w:ascii="Times New Roman" w:hAnsi="Times New Roman" w:cs="Times New Roman"/>
          <w:sz w:val="24"/>
          <w:szCs w:val="24"/>
        </w:rPr>
        <w:t xml:space="preserve"> (PPSV23</w:t>
      </w:r>
      <w:r w:rsidR="00F21119" w:rsidRPr="008507A2">
        <w:rPr>
          <w:rFonts w:ascii="Times New Roman" w:hAnsi="Times New Roman" w:cs="Times New Roman"/>
          <w:sz w:val="24"/>
          <w:szCs w:val="24"/>
        </w:rPr>
        <w:t xml:space="preserve">, Prevnar 15, </w:t>
      </w:r>
      <w:r w:rsidR="0035086F" w:rsidRPr="008507A2">
        <w:rPr>
          <w:rFonts w:ascii="Times New Roman" w:hAnsi="Times New Roman" w:cs="Times New Roman"/>
          <w:sz w:val="24"/>
          <w:szCs w:val="24"/>
        </w:rPr>
        <w:t>P</w:t>
      </w:r>
      <w:r w:rsidR="00D61D54" w:rsidRPr="008507A2">
        <w:rPr>
          <w:rFonts w:ascii="Times New Roman" w:hAnsi="Times New Roman" w:cs="Times New Roman"/>
          <w:sz w:val="24"/>
          <w:szCs w:val="24"/>
        </w:rPr>
        <w:t>revnar 20</w:t>
      </w:r>
      <w:r w:rsidR="006E1340" w:rsidRPr="008507A2">
        <w:rPr>
          <w:rFonts w:ascii="Times New Roman" w:hAnsi="Times New Roman" w:cs="Times New Roman"/>
          <w:sz w:val="24"/>
          <w:szCs w:val="24"/>
        </w:rPr>
        <w:t>, Prevnar 21</w:t>
      </w:r>
      <w:r w:rsidR="0035086F" w:rsidRPr="008507A2">
        <w:rPr>
          <w:rFonts w:ascii="Times New Roman" w:hAnsi="Times New Roman" w:cs="Times New Roman"/>
          <w:sz w:val="24"/>
          <w:szCs w:val="24"/>
        </w:rPr>
        <w:t>)</w:t>
      </w:r>
      <w:r w:rsidRPr="008507A2">
        <w:rPr>
          <w:rFonts w:ascii="Times New Roman" w:hAnsi="Times New Roman" w:cs="Times New Roman"/>
          <w:sz w:val="24"/>
          <w:szCs w:val="24"/>
        </w:rPr>
        <w:t xml:space="preserve"> or re-vaccinations will be made in accordance with current </w:t>
      </w:r>
      <w:r w:rsidR="00F21119" w:rsidRPr="008507A2">
        <w:rPr>
          <w:rFonts w:ascii="Times New Roman" w:hAnsi="Times New Roman" w:cs="Times New Roman"/>
          <w:sz w:val="24"/>
          <w:szCs w:val="24"/>
        </w:rPr>
        <w:t>ACIP</w:t>
      </w:r>
      <w:r w:rsidRPr="008507A2">
        <w:rPr>
          <w:rFonts w:ascii="Times New Roman" w:hAnsi="Times New Roman" w:cs="Times New Roman"/>
          <w:sz w:val="24"/>
          <w:szCs w:val="24"/>
        </w:rPr>
        <w:t xml:space="preserve"> recommendations at the time of the vaccination. </w:t>
      </w:r>
    </w:p>
    <w:p w14:paraId="70E6A45B" w14:textId="406CD322" w:rsidR="00F84905" w:rsidRPr="008507A2" w:rsidRDefault="00F84905" w:rsidP="00F84905">
      <w:pPr>
        <w:pStyle w:val="ListParagraph"/>
        <w:numPr>
          <w:ilvl w:val="1"/>
          <w:numId w:val="1"/>
        </w:numPr>
        <w:spacing w:after="0"/>
        <w:rPr>
          <w:rFonts w:ascii="Times New Roman" w:hAnsi="Times New Roman" w:cs="Times New Roman"/>
          <w:sz w:val="24"/>
          <w:szCs w:val="24"/>
        </w:rPr>
      </w:pPr>
      <w:r w:rsidRPr="008507A2">
        <w:rPr>
          <w:rFonts w:ascii="Times New Roman" w:hAnsi="Times New Roman" w:cs="Times New Roman"/>
          <w:sz w:val="24"/>
          <w:szCs w:val="24"/>
        </w:rPr>
        <w:t xml:space="preserve">As of 10/26/2024, the CDC recommends </w:t>
      </w:r>
      <w:r w:rsidR="005105A6" w:rsidRPr="008507A2">
        <w:rPr>
          <w:rFonts w:ascii="Times New Roman" w:hAnsi="Times New Roman" w:cs="Times New Roman"/>
          <w:sz w:val="24"/>
          <w:szCs w:val="24"/>
        </w:rPr>
        <w:t xml:space="preserve">a pneumococcal vaccine for adults age 50 and older. </w:t>
      </w:r>
    </w:p>
    <w:p w14:paraId="3C835E76" w14:textId="7929DD6E" w:rsidR="00C85848" w:rsidRPr="008507A2" w:rsidRDefault="00C85848" w:rsidP="005D1B1F">
      <w:pPr>
        <w:spacing w:after="0"/>
        <w:rPr>
          <w:rFonts w:ascii="Times New Roman" w:hAnsi="Times New Roman" w:cs="Times New Roman"/>
          <w:b/>
          <w:bCs/>
          <w:sz w:val="24"/>
          <w:szCs w:val="24"/>
        </w:rPr>
      </w:pPr>
    </w:p>
    <w:p w14:paraId="5620C04B" w14:textId="6727F0D2" w:rsidR="0093266E" w:rsidRPr="008507A2" w:rsidRDefault="0093266E" w:rsidP="005D1B1F">
      <w:pPr>
        <w:spacing w:after="0"/>
        <w:rPr>
          <w:rFonts w:ascii="Times New Roman" w:hAnsi="Times New Roman" w:cs="Times New Roman"/>
          <w:b/>
          <w:bCs/>
          <w:sz w:val="24"/>
          <w:szCs w:val="24"/>
        </w:rPr>
      </w:pPr>
      <w:r w:rsidRPr="008507A2">
        <w:rPr>
          <w:rFonts w:ascii="Times New Roman" w:hAnsi="Times New Roman" w:cs="Times New Roman"/>
          <w:b/>
          <w:bCs/>
          <w:sz w:val="24"/>
          <w:szCs w:val="24"/>
          <w:u w:val="single"/>
        </w:rPr>
        <w:t>Staff</w:t>
      </w:r>
      <w:r w:rsidRPr="008507A2">
        <w:rPr>
          <w:rFonts w:ascii="Times New Roman" w:hAnsi="Times New Roman" w:cs="Times New Roman"/>
          <w:b/>
          <w:bCs/>
          <w:sz w:val="24"/>
          <w:szCs w:val="24"/>
        </w:rPr>
        <w:t>:</w:t>
      </w:r>
    </w:p>
    <w:p w14:paraId="72DB9261" w14:textId="77777777" w:rsidR="00F4797E" w:rsidRPr="008507A2" w:rsidRDefault="00611C0E" w:rsidP="00F4797E">
      <w:pPr>
        <w:pStyle w:val="ListParagraph"/>
        <w:numPr>
          <w:ilvl w:val="0"/>
          <w:numId w:val="13"/>
        </w:numPr>
        <w:spacing w:after="0"/>
        <w:rPr>
          <w:rFonts w:ascii="Times New Roman" w:hAnsi="Times New Roman" w:cs="Times New Roman"/>
          <w:sz w:val="24"/>
          <w:szCs w:val="24"/>
        </w:rPr>
      </w:pPr>
      <w:r w:rsidRPr="008507A2">
        <w:rPr>
          <w:rFonts w:ascii="Times New Roman" w:hAnsi="Times New Roman" w:cs="Times New Roman"/>
          <w:sz w:val="24"/>
          <w:szCs w:val="24"/>
        </w:rPr>
        <w:t xml:space="preserve">In accordance with </w:t>
      </w:r>
      <w:r w:rsidRPr="008507A2">
        <w:rPr>
          <w:rFonts w:ascii="Times New Roman" w:hAnsi="Times New Roman" w:cs="Times New Roman"/>
          <w:color w:val="000000"/>
          <w:sz w:val="24"/>
          <w:szCs w:val="24"/>
          <w:shd w:val="clear" w:color="auto" w:fill="FFFFFF"/>
        </w:rPr>
        <w:t>New York State (NYS) Public Health Law Article 21-A</w:t>
      </w:r>
      <w:r w:rsidR="000D6EF8" w:rsidRPr="008507A2">
        <w:rPr>
          <w:rFonts w:ascii="Times New Roman" w:hAnsi="Times New Roman" w:cs="Times New Roman"/>
          <w:color w:val="000000"/>
          <w:sz w:val="24"/>
          <w:szCs w:val="24"/>
          <w:shd w:val="clear" w:color="auto" w:fill="FFFFFF"/>
        </w:rPr>
        <w:t xml:space="preserve">, the facility will </w:t>
      </w:r>
      <w:r w:rsidR="006234A2" w:rsidRPr="008507A2">
        <w:rPr>
          <w:rFonts w:ascii="Times New Roman" w:hAnsi="Times New Roman" w:cs="Times New Roman"/>
          <w:color w:val="000000"/>
          <w:sz w:val="24"/>
          <w:szCs w:val="24"/>
          <w:shd w:val="clear" w:color="auto" w:fill="FFFFFF"/>
        </w:rPr>
        <w:t xml:space="preserve">offer the pneumococcal vaccine </w:t>
      </w:r>
      <w:r w:rsidR="00BD648E" w:rsidRPr="008507A2">
        <w:rPr>
          <w:rFonts w:ascii="Times New Roman" w:hAnsi="Times New Roman" w:cs="Times New Roman"/>
          <w:color w:val="000000"/>
          <w:sz w:val="24"/>
          <w:szCs w:val="24"/>
          <w:shd w:val="clear" w:color="auto" w:fill="FFFFFF"/>
        </w:rPr>
        <w:t>to all employees</w:t>
      </w:r>
      <w:r w:rsidR="00010863" w:rsidRPr="008507A2">
        <w:rPr>
          <w:rFonts w:ascii="Times New Roman" w:hAnsi="Times New Roman" w:cs="Times New Roman"/>
          <w:color w:val="000000"/>
          <w:sz w:val="24"/>
          <w:szCs w:val="24"/>
          <w:shd w:val="clear" w:color="auto" w:fill="FFFFFF"/>
        </w:rPr>
        <w:t>, including new hires,</w:t>
      </w:r>
      <w:r w:rsidR="00BD648E" w:rsidRPr="008507A2">
        <w:rPr>
          <w:rFonts w:ascii="Times New Roman" w:hAnsi="Times New Roman" w:cs="Times New Roman"/>
          <w:color w:val="000000"/>
          <w:sz w:val="24"/>
          <w:szCs w:val="24"/>
          <w:shd w:val="clear" w:color="auto" w:fill="FFFFFF"/>
        </w:rPr>
        <w:t xml:space="preserve"> who are eligible to receive it based o</w:t>
      </w:r>
      <w:r w:rsidR="00C020A9" w:rsidRPr="008507A2">
        <w:rPr>
          <w:rFonts w:ascii="Times New Roman" w:hAnsi="Times New Roman" w:cs="Times New Roman"/>
          <w:color w:val="000000"/>
          <w:sz w:val="24"/>
          <w:szCs w:val="24"/>
          <w:shd w:val="clear" w:color="auto" w:fill="FFFFFF"/>
        </w:rPr>
        <w:t xml:space="preserve">n the most current recommendations of </w:t>
      </w:r>
      <w:r w:rsidR="00925933" w:rsidRPr="008507A2">
        <w:rPr>
          <w:rFonts w:ascii="Times New Roman" w:hAnsi="Times New Roman" w:cs="Times New Roman"/>
          <w:color w:val="000000"/>
          <w:sz w:val="24"/>
          <w:szCs w:val="24"/>
          <w:shd w:val="clear" w:color="auto" w:fill="FFFFFF"/>
        </w:rPr>
        <w:t xml:space="preserve">ACIP. </w:t>
      </w:r>
    </w:p>
    <w:p w14:paraId="281A0008" w14:textId="26BF8104" w:rsidR="00F4797E" w:rsidRPr="006E1665" w:rsidRDefault="00F4797E" w:rsidP="008507A2">
      <w:pPr>
        <w:pStyle w:val="ListParagraph"/>
        <w:numPr>
          <w:ilvl w:val="0"/>
          <w:numId w:val="16"/>
        </w:numPr>
        <w:rPr>
          <w:rFonts w:ascii="Times New Roman" w:hAnsi="Times New Roman" w:cs="Times New Roman"/>
          <w:sz w:val="24"/>
          <w:szCs w:val="24"/>
          <w:highlight w:val="yellow"/>
        </w:rPr>
      </w:pPr>
      <w:r w:rsidRPr="006E1665">
        <w:rPr>
          <w:rFonts w:ascii="Times New Roman" w:hAnsi="Times New Roman" w:cs="Times New Roman"/>
          <w:sz w:val="24"/>
          <w:szCs w:val="24"/>
          <w:highlight w:val="yellow"/>
        </w:rPr>
        <w:t xml:space="preserve">As of 10/26/2024, the CDC recommends a pneumococcal vaccine for adults age 50 and older. </w:t>
      </w:r>
    </w:p>
    <w:p w14:paraId="3F1A60E2" w14:textId="0647D381" w:rsidR="001669EC" w:rsidRPr="00F21119" w:rsidRDefault="001669EC" w:rsidP="00611C0E">
      <w:pPr>
        <w:pStyle w:val="ListParagraph"/>
        <w:numPr>
          <w:ilvl w:val="0"/>
          <w:numId w:val="13"/>
        </w:numPr>
        <w:spacing w:after="0"/>
        <w:rPr>
          <w:rFonts w:ascii="Times New Roman" w:hAnsi="Times New Roman" w:cs="Times New Roman"/>
          <w:sz w:val="24"/>
          <w:szCs w:val="24"/>
        </w:rPr>
      </w:pPr>
      <w:r w:rsidRPr="00F21119">
        <w:rPr>
          <w:rFonts w:ascii="Times New Roman" w:hAnsi="Times New Roman" w:cs="Times New Roman"/>
          <w:color w:val="000000"/>
          <w:sz w:val="24"/>
          <w:szCs w:val="24"/>
          <w:shd w:val="clear" w:color="auto" w:fill="FFFFFF"/>
        </w:rPr>
        <w:t xml:space="preserve">Employees will be provided with education regarding the risks vs benefits of the pneumococcal vaccine utilizing the vaccine information sheet (VIS). </w:t>
      </w:r>
    </w:p>
    <w:p w14:paraId="6921A3CC" w14:textId="77777777" w:rsidR="009B0E08" w:rsidRPr="00F21119" w:rsidRDefault="00943A7C" w:rsidP="004714AF">
      <w:pPr>
        <w:pStyle w:val="ListParagraph"/>
        <w:numPr>
          <w:ilvl w:val="0"/>
          <w:numId w:val="13"/>
        </w:numPr>
        <w:spacing w:after="0"/>
        <w:rPr>
          <w:rFonts w:ascii="Times New Roman" w:hAnsi="Times New Roman" w:cs="Times New Roman"/>
          <w:sz w:val="24"/>
          <w:szCs w:val="24"/>
        </w:rPr>
      </w:pPr>
      <w:r w:rsidRPr="00F21119">
        <w:rPr>
          <w:rFonts w:ascii="Times New Roman" w:hAnsi="Times New Roman" w:cs="Times New Roman"/>
          <w:color w:val="000000"/>
          <w:sz w:val="24"/>
          <w:szCs w:val="24"/>
          <w:shd w:val="clear" w:color="auto" w:fill="FFFFFF"/>
        </w:rPr>
        <w:t xml:space="preserve">The facility will give employees the opportunity to consent/decline a </w:t>
      </w:r>
      <w:r w:rsidR="00472E06" w:rsidRPr="00F21119">
        <w:rPr>
          <w:rFonts w:ascii="Times New Roman" w:hAnsi="Times New Roman" w:cs="Times New Roman"/>
          <w:color w:val="000000"/>
          <w:sz w:val="24"/>
          <w:szCs w:val="24"/>
          <w:shd w:val="clear" w:color="auto" w:fill="FFFFFF"/>
        </w:rPr>
        <w:t>pneumococcal vaccine.</w:t>
      </w:r>
    </w:p>
    <w:p w14:paraId="45C529CD" w14:textId="6B63A79A" w:rsidR="00662D4B" w:rsidRPr="00F21119" w:rsidRDefault="00662D4B" w:rsidP="008507A2">
      <w:pPr>
        <w:pStyle w:val="ListParagraph"/>
        <w:numPr>
          <w:ilvl w:val="1"/>
          <w:numId w:val="13"/>
        </w:numPr>
        <w:spacing w:after="0"/>
        <w:rPr>
          <w:rFonts w:ascii="Times New Roman" w:hAnsi="Times New Roman" w:cs="Times New Roman"/>
          <w:sz w:val="24"/>
          <w:szCs w:val="24"/>
        </w:rPr>
      </w:pPr>
      <w:r w:rsidRPr="00F21119">
        <w:rPr>
          <w:rFonts w:ascii="Times New Roman" w:hAnsi="Times New Roman" w:cs="Times New Roman"/>
          <w:color w:val="000000"/>
          <w:sz w:val="24"/>
          <w:szCs w:val="24"/>
          <w:shd w:val="clear" w:color="auto" w:fill="FFFFFF"/>
        </w:rPr>
        <w:t xml:space="preserve">Employees </w:t>
      </w:r>
      <w:r w:rsidR="00274603" w:rsidRPr="00F21119">
        <w:rPr>
          <w:rFonts w:ascii="Times New Roman" w:hAnsi="Times New Roman" w:cs="Times New Roman"/>
          <w:color w:val="000000"/>
          <w:sz w:val="24"/>
          <w:szCs w:val="24"/>
          <w:shd w:val="clear" w:color="auto" w:fill="FFFFFF"/>
        </w:rPr>
        <w:t>have the option to</w:t>
      </w:r>
      <w:r w:rsidR="00235090" w:rsidRPr="00F21119">
        <w:rPr>
          <w:rFonts w:ascii="Times New Roman" w:hAnsi="Times New Roman" w:cs="Times New Roman"/>
          <w:color w:val="000000"/>
          <w:sz w:val="24"/>
          <w:szCs w:val="24"/>
          <w:shd w:val="clear" w:color="auto" w:fill="FFFFFF"/>
        </w:rPr>
        <w:t xml:space="preserve"> request a pneumococcal vaccine at any</w:t>
      </w:r>
      <w:r w:rsidR="0027675A" w:rsidRPr="00F21119">
        <w:rPr>
          <w:rFonts w:ascii="Times New Roman" w:hAnsi="Times New Roman" w:cs="Times New Roman"/>
          <w:color w:val="000000"/>
          <w:sz w:val="24"/>
          <w:szCs w:val="24"/>
          <w:shd w:val="clear" w:color="auto" w:fill="FFFFFF"/>
        </w:rPr>
        <w:t xml:space="preserve"> time</w:t>
      </w:r>
      <w:r w:rsidR="00FC3A83" w:rsidRPr="00F21119">
        <w:rPr>
          <w:rFonts w:ascii="Times New Roman" w:hAnsi="Times New Roman" w:cs="Times New Roman"/>
          <w:color w:val="000000"/>
          <w:sz w:val="24"/>
          <w:szCs w:val="24"/>
          <w:shd w:val="clear" w:color="auto" w:fill="FFFFFF"/>
        </w:rPr>
        <w:t xml:space="preserve"> a</w:t>
      </w:r>
      <w:r w:rsidR="00274603" w:rsidRPr="00F21119">
        <w:rPr>
          <w:rFonts w:ascii="Times New Roman" w:hAnsi="Times New Roman" w:cs="Times New Roman"/>
          <w:color w:val="000000"/>
          <w:sz w:val="24"/>
          <w:szCs w:val="24"/>
          <w:shd w:val="clear" w:color="auto" w:fill="FFFFFF"/>
        </w:rPr>
        <w:t>fter ini</w:t>
      </w:r>
      <w:r w:rsidR="001F15B6" w:rsidRPr="00F21119">
        <w:rPr>
          <w:rFonts w:ascii="Times New Roman" w:hAnsi="Times New Roman" w:cs="Times New Roman"/>
          <w:color w:val="000000"/>
          <w:sz w:val="24"/>
          <w:szCs w:val="24"/>
          <w:shd w:val="clear" w:color="auto" w:fill="FFFFFF"/>
        </w:rPr>
        <w:t>tial declination.</w:t>
      </w:r>
    </w:p>
    <w:p w14:paraId="33D56B9E" w14:textId="06513593" w:rsidR="00611C0E" w:rsidRPr="00F21119" w:rsidRDefault="0093266E" w:rsidP="00611C0E">
      <w:pPr>
        <w:pStyle w:val="ListParagraph"/>
        <w:numPr>
          <w:ilvl w:val="0"/>
          <w:numId w:val="13"/>
        </w:numPr>
        <w:spacing w:after="0"/>
        <w:rPr>
          <w:rFonts w:ascii="Times New Roman" w:hAnsi="Times New Roman" w:cs="Times New Roman"/>
          <w:sz w:val="24"/>
          <w:szCs w:val="24"/>
        </w:rPr>
      </w:pPr>
      <w:r w:rsidRPr="00F21119">
        <w:rPr>
          <w:rFonts w:ascii="Times New Roman" w:hAnsi="Times New Roman" w:cs="Times New Roman"/>
          <w:sz w:val="24"/>
          <w:szCs w:val="24"/>
        </w:rPr>
        <w:t xml:space="preserve">The facility will provide or arrange for </w:t>
      </w:r>
      <w:r w:rsidR="00034F21" w:rsidRPr="00F21119">
        <w:rPr>
          <w:rFonts w:ascii="Times New Roman" w:hAnsi="Times New Roman" w:cs="Times New Roman"/>
          <w:sz w:val="24"/>
          <w:szCs w:val="24"/>
        </w:rPr>
        <w:t xml:space="preserve">pneumococcal vaccination for all employees </w:t>
      </w:r>
      <w:r w:rsidR="00472E06" w:rsidRPr="00F21119">
        <w:rPr>
          <w:rFonts w:ascii="Times New Roman" w:hAnsi="Times New Roman" w:cs="Times New Roman"/>
          <w:sz w:val="24"/>
          <w:szCs w:val="24"/>
        </w:rPr>
        <w:t>who have consented for same.</w:t>
      </w:r>
    </w:p>
    <w:p w14:paraId="5190E349" w14:textId="137801D2" w:rsidR="001F15B6" w:rsidRPr="00F21119" w:rsidRDefault="004714AF" w:rsidP="004714AF">
      <w:pPr>
        <w:pStyle w:val="ListParagraph"/>
        <w:numPr>
          <w:ilvl w:val="1"/>
          <w:numId w:val="13"/>
        </w:numPr>
        <w:spacing w:after="0" w:line="259" w:lineRule="auto"/>
        <w:rPr>
          <w:rFonts w:ascii="Times New Roman" w:hAnsi="Times New Roman" w:cs="Times New Roman"/>
          <w:sz w:val="24"/>
          <w:szCs w:val="24"/>
        </w:rPr>
      </w:pPr>
      <w:r w:rsidRPr="00F21119">
        <w:rPr>
          <w:rFonts w:ascii="Times New Roman" w:hAnsi="Times New Roman" w:cs="Times New Roman"/>
          <w:sz w:val="24"/>
          <w:szCs w:val="24"/>
        </w:rPr>
        <w:t>Staff may choose to get vaccinated in the community and present proof of same to facility</w:t>
      </w:r>
      <w:r w:rsidR="009B0E08" w:rsidRPr="00F21119">
        <w:rPr>
          <w:rFonts w:ascii="Times New Roman" w:hAnsi="Times New Roman" w:cs="Times New Roman"/>
          <w:sz w:val="24"/>
          <w:szCs w:val="24"/>
        </w:rPr>
        <w:t>.</w:t>
      </w:r>
    </w:p>
    <w:p w14:paraId="60FB5DB5" w14:textId="7AC13739" w:rsidR="00611C0E" w:rsidRPr="00F21119" w:rsidRDefault="006560AF" w:rsidP="00611C0E">
      <w:pPr>
        <w:pStyle w:val="ListParagraph"/>
        <w:numPr>
          <w:ilvl w:val="0"/>
          <w:numId w:val="13"/>
        </w:numPr>
        <w:spacing w:after="0"/>
        <w:rPr>
          <w:rFonts w:ascii="Times New Roman" w:hAnsi="Times New Roman" w:cs="Times New Roman"/>
          <w:sz w:val="24"/>
          <w:szCs w:val="24"/>
        </w:rPr>
      </w:pPr>
      <w:r w:rsidRPr="00F21119">
        <w:rPr>
          <w:rFonts w:ascii="Times New Roman" w:hAnsi="Times New Roman" w:cs="Times New Roman"/>
          <w:sz w:val="24"/>
          <w:szCs w:val="24"/>
        </w:rPr>
        <w:t xml:space="preserve">The facility will maintain </w:t>
      </w:r>
      <w:r w:rsidR="0093266E" w:rsidRPr="00F21119">
        <w:rPr>
          <w:rFonts w:ascii="Times New Roman" w:hAnsi="Times New Roman" w:cs="Times New Roman"/>
          <w:sz w:val="24"/>
          <w:szCs w:val="24"/>
        </w:rPr>
        <w:t>consent/declination record in the employee health folder</w:t>
      </w:r>
      <w:r w:rsidRPr="00F21119">
        <w:rPr>
          <w:rFonts w:ascii="Times New Roman" w:hAnsi="Times New Roman" w:cs="Times New Roman"/>
          <w:sz w:val="24"/>
          <w:szCs w:val="24"/>
        </w:rPr>
        <w:t xml:space="preserve">. </w:t>
      </w:r>
    </w:p>
    <w:p w14:paraId="5663CB22" w14:textId="0D397830" w:rsidR="0093266E" w:rsidRPr="00F21119" w:rsidRDefault="00C02AE6" w:rsidP="00611C0E">
      <w:pPr>
        <w:pStyle w:val="ListParagraph"/>
        <w:numPr>
          <w:ilvl w:val="0"/>
          <w:numId w:val="13"/>
        </w:numPr>
        <w:spacing w:after="0"/>
        <w:rPr>
          <w:rFonts w:ascii="Times New Roman" w:hAnsi="Times New Roman" w:cs="Times New Roman"/>
          <w:sz w:val="24"/>
          <w:szCs w:val="24"/>
        </w:rPr>
      </w:pPr>
      <w:r w:rsidRPr="00F21119">
        <w:rPr>
          <w:rFonts w:ascii="Times New Roman" w:hAnsi="Times New Roman" w:cs="Times New Roman"/>
          <w:sz w:val="24"/>
          <w:szCs w:val="24"/>
        </w:rPr>
        <w:t xml:space="preserve">The Employee Health Personnel/Designee will maintain a spreadsheet/line list of all employees that indicate </w:t>
      </w:r>
      <w:r w:rsidR="003C11F1" w:rsidRPr="00F21119">
        <w:rPr>
          <w:rFonts w:ascii="Times New Roman" w:hAnsi="Times New Roman" w:cs="Times New Roman"/>
          <w:sz w:val="24"/>
          <w:szCs w:val="24"/>
        </w:rPr>
        <w:t>which employees have received a pneumococcal vaccine</w:t>
      </w:r>
      <w:r w:rsidR="0098714D" w:rsidRPr="00F21119">
        <w:rPr>
          <w:rFonts w:ascii="Times New Roman" w:hAnsi="Times New Roman" w:cs="Times New Roman"/>
          <w:sz w:val="24"/>
          <w:szCs w:val="24"/>
        </w:rPr>
        <w:t xml:space="preserve"> and</w:t>
      </w:r>
      <w:r w:rsidR="003C11F1" w:rsidRPr="00F21119">
        <w:rPr>
          <w:rFonts w:ascii="Times New Roman" w:hAnsi="Times New Roman" w:cs="Times New Roman"/>
          <w:sz w:val="24"/>
          <w:szCs w:val="24"/>
        </w:rPr>
        <w:t xml:space="preserve"> who have decl</w:t>
      </w:r>
      <w:r w:rsidR="0098714D" w:rsidRPr="00F21119">
        <w:rPr>
          <w:rFonts w:ascii="Times New Roman" w:hAnsi="Times New Roman" w:cs="Times New Roman"/>
          <w:sz w:val="24"/>
          <w:szCs w:val="24"/>
        </w:rPr>
        <w:t xml:space="preserve">ined.  </w:t>
      </w:r>
      <w:r w:rsidR="007E125C" w:rsidRPr="00F21119">
        <w:rPr>
          <w:rFonts w:ascii="Times New Roman" w:hAnsi="Times New Roman" w:cs="Times New Roman"/>
          <w:sz w:val="24"/>
          <w:szCs w:val="24"/>
        </w:rPr>
        <w:t xml:space="preserve"> </w:t>
      </w:r>
    </w:p>
    <w:p w14:paraId="47254BD4" w14:textId="77777777" w:rsidR="0093266E" w:rsidRDefault="0093266E" w:rsidP="005D1B1F">
      <w:pPr>
        <w:spacing w:after="0"/>
        <w:rPr>
          <w:rFonts w:ascii="Times New Roman" w:hAnsi="Times New Roman" w:cs="Times New Roman"/>
          <w:b/>
          <w:bCs/>
          <w:sz w:val="24"/>
          <w:szCs w:val="24"/>
        </w:rPr>
      </w:pPr>
    </w:p>
    <w:p w14:paraId="20FBED69" w14:textId="77777777" w:rsidR="00EE2ACC" w:rsidRDefault="00EE2ACC" w:rsidP="005D1B1F">
      <w:pPr>
        <w:spacing w:after="0"/>
        <w:rPr>
          <w:rFonts w:ascii="Times New Roman" w:hAnsi="Times New Roman" w:cs="Times New Roman"/>
          <w:b/>
          <w:bCs/>
          <w:sz w:val="24"/>
          <w:szCs w:val="24"/>
        </w:rPr>
      </w:pPr>
    </w:p>
    <w:p w14:paraId="2968BDC5" w14:textId="77777777" w:rsidR="00010863" w:rsidRDefault="00010863" w:rsidP="005D1B1F">
      <w:pPr>
        <w:spacing w:after="0"/>
        <w:rPr>
          <w:rFonts w:ascii="Times New Roman" w:hAnsi="Times New Roman" w:cs="Times New Roman"/>
          <w:b/>
          <w:bCs/>
          <w:sz w:val="24"/>
          <w:szCs w:val="24"/>
        </w:rPr>
      </w:pPr>
    </w:p>
    <w:p w14:paraId="1D4F103B" w14:textId="77777777" w:rsidR="00010863" w:rsidRDefault="00010863" w:rsidP="005D1B1F">
      <w:pPr>
        <w:spacing w:after="0"/>
        <w:rPr>
          <w:rFonts w:ascii="Times New Roman" w:hAnsi="Times New Roman" w:cs="Times New Roman"/>
          <w:b/>
          <w:bCs/>
          <w:sz w:val="24"/>
          <w:szCs w:val="24"/>
        </w:rPr>
      </w:pPr>
    </w:p>
    <w:p w14:paraId="7A05C469" w14:textId="77777777" w:rsidR="00010863" w:rsidRDefault="00010863" w:rsidP="005D1B1F">
      <w:pPr>
        <w:spacing w:after="0"/>
        <w:rPr>
          <w:rFonts w:ascii="Times New Roman" w:hAnsi="Times New Roman" w:cs="Times New Roman"/>
          <w:b/>
          <w:bCs/>
          <w:sz w:val="24"/>
          <w:szCs w:val="24"/>
        </w:rPr>
      </w:pPr>
    </w:p>
    <w:p w14:paraId="05C14BAB" w14:textId="77777777" w:rsidR="00010863" w:rsidRDefault="00010863" w:rsidP="005D1B1F">
      <w:pPr>
        <w:spacing w:after="0"/>
        <w:rPr>
          <w:rFonts w:ascii="Times New Roman" w:hAnsi="Times New Roman" w:cs="Times New Roman"/>
          <w:b/>
          <w:bCs/>
          <w:sz w:val="24"/>
          <w:szCs w:val="24"/>
        </w:rPr>
      </w:pPr>
    </w:p>
    <w:p w14:paraId="55B2F2B2" w14:textId="77777777" w:rsidR="00010863" w:rsidRDefault="00010863" w:rsidP="005D1B1F">
      <w:pPr>
        <w:spacing w:after="0"/>
        <w:rPr>
          <w:rFonts w:ascii="Times New Roman" w:hAnsi="Times New Roman" w:cs="Times New Roman"/>
          <w:b/>
          <w:bCs/>
          <w:sz w:val="24"/>
          <w:szCs w:val="24"/>
        </w:rPr>
      </w:pPr>
    </w:p>
    <w:p w14:paraId="498FC1C9" w14:textId="77777777" w:rsidR="00010863" w:rsidRDefault="00010863" w:rsidP="005D1B1F">
      <w:pPr>
        <w:spacing w:after="0"/>
        <w:rPr>
          <w:rFonts w:ascii="Times New Roman" w:hAnsi="Times New Roman" w:cs="Times New Roman"/>
          <w:b/>
          <w:bCs/>
          <w:sz w:val="24"/>
          <w:szCs w:val="24"/>
        </w:rPr>
      </w:pPr>
    </w:p>
    <w:p w14:paraId="3EE0F47B" w14:textId="77777777" w:rsidR="00010863" w:rsidRDefault="00010863" w:rsidP="005D1B1F">
      <w:pPr>
        <w:spacing w:after="0"/>
        <w:rPr>
          <w:rFonts w:ascii="Times New Roman" w:hAnsi="Times New Roman" w:cs="Times New Roman"/>
          <w:b/>
          <w:bCs/>
          <w:sz w:val="24"/>
          <w:szCs w:val="24"/>
        </w:rPr>
      </w:pPr>
    </w:p>
    <w:p w14:paraId="16C11B93" w14:textId="77777777" w:rsidR="00010863" w:rsidRDefault="00010863" w:rsidP="005D1B1F">
      <w:pPr>
        <w:spacing w:after="0"/>
        <w:rPr>
          <w:rFonts w:ascii="Times New Roman" w:hAnsi="Times New Roman" w:cs="Times New Roman"/>
          <w:b/>
          <w:bCs/>
          <w:sz w:val="24"/>
          <w:szCs w:val="24"/>
        </w:rPr>
      </w:pPr>
    </w:p>
    <w:p w14:paraId="0FBB53F1" w14:textId="77777777" w:rsidR="002251E3" w:rsidRDefault="002251E3" w:rsidP="005D1B1F">
      <w:pPr>
        <w:spacing w:after="0"/>
        <w:rPr>
          <w:rFonts w:ascii="Times New Roman" w:hAnsi="Times New Roman" w:cs="Times New Roman"/>
          <w:b/>
          <w:bCs/>
          <w:sz w:val="24"/>
          <w:szCs w:val="24"/>
        </w:rPr>
      </w:pPr>
    </w:p>
    <w:p w14:paraId="0C5EBA9C" w14:textId="368DB1A0" w:rsidR="005D1B1F" w:rsidRDefault="005D1B1F" w:rsidP="005D1B1F">
      <w:pPr>
        <w:spacing w:after="0"/>
        <w:rPr>
          <w:rFonts w:ascii="Times New Roman" w:hAnsi="Times New Roman" w:cs="Times New Roman"/>
          <w:b/>
          <w:bCs/>
          <w:sz w:val="24"/>
          <w:szCs w:val="24"/>
        </w:rPr>
      </w:pPr>
      <w:r w:rsidRPr="005D1B1F">
        <w:rPr>
          <w:rFonts w:ascii="Times New Roman" w:hAnsi="Times New Roman" w:cs="Times New Roman"/>
          <w:b/>
          <w:bCs/>
          <w:sz w:val="24"/>
          <w:szCs w:val="24"/>
        </w:rPr>
        <w:lastRenderedPageBreak/>
        <w:t>REFERENCES</w:t>
      </w:r>
    </w:p>
    <w:p w14:paraId="32DDD026" w14:textId="77777777" w:rsidR="004A250C" w:rsidRDefault="004A250C" w:rsidP="005D1B1F">
      <w:pPr>
        <w:spacing w:after="0"/>
        <w:rPr>
          <w:rFonts w:ascii="Times New Roman" w:hAnsi="Times New Roman" w:cs="Times New Roman"/>
        </w:rPr>
      </w:pPr>
    </w:p>
    <w:p w14:paraId="01FA71D7" w14:textId="77777777" w:rsidR="004A250C" w:rsidRPr="00E14612" w:rsidRDefault="004A250C" w:rsidP="004A250C">
      <w:pPr>
        <w:spacing w:after="0" w:line="257" w:lineRule="auto"/>
        <w:ind w:left="720" w:hanging="720"/>
        <w:rPr>
          <w:rFonts w:ascii="Times New Roman" w:hAnsi="Times New Roman" w:cs="Times New Roman"/>
        </w:rPr>
      </w:pPr>
      <w:r w:rsidRPr="00E14612">
        <w:rPr>
          <w:rFonts w:ascii="Times New Roman" w:hAnsi="Times New Roman" w:cs="Times New Roman"/>
        </w:rPr>
        <w:t xml:space="preserve">NYSDOH (3/2011). Summary of the LTC Resident and Employee Immunization Act. </w:t>
      </w:r>
      <w:hyperlink r:id="rId7" w:history="1">
        <w:r w:rsidRPr="00E14612">
          <w:rPr>
            <w:rStyle w:val="Hyperlink"/>
            <w:rFonts w:ascii="Times New Roman" w:hAnsi="Times New Roman" w:cs="Times New Roman"/>
          </w:rPr>
          <w:t>https://health.ny.gov/prevention/immunization/ltc_act/summary.htm</w:t>
        </w:r>
      </w:hyperlink>
    </w:p>
    <w:p w14:paraId="14B5152F" w14:textId="77777777" w:rsidR="004A250C" w:rsidRDefault="004A250C" w:rsidP="005D1B1F">
      <w:pPr>
        <w:spacing w:after="0"/>
        <w:rPr>
          <w:rFonts w:ascii="Times New Roman" w:hAnsi="Times New Roman" w:cs="Times New Roman"/>
        </w:rPr>
      </w:pPr>
    </w:p>
    <w:p w14:paraId="1830E4B2" w14:textId="02871ECB" w:rsidR="00124A90" w:rsidRPr="00200E4C" w:rsidRDefault="00124A90" w:rsidP="005D1B1F">
      <w:pPr>
        <w:spacing w:after="0"/>
        <w:rPr>
          <w:rFonts w:ascii="Times New Roman" w:hAnsi="Times New Roman" w:cs="Times New Roman"/>
        </w:rPr>
      </w:pPr>
      <w:r w:rsidRPr="00200E4C">
        <w:rPr>
          <w:rFonts w:ascii="Times New Roman" w:hAnsi="Times New Roman" w:cs="Times New Roman"/>
        </w:rPr>
        <w:t>NYSDOH (5/26/2016</w:t>
      </w:r>
      <w:r w:rsidR="009D0AE3" w:rsidRPr="00200E4C">
        <w:rPr>
          <w:rFonts w:ascii="Times New Roman" w:hAnsi="Times New Roman" w:cs="Times New Roman"/>
        </w:rPr>
        <w:t xml:space="preserve">). DAL NH 16-01 Pneumococcal Vaccine. </w:t>
      </w:r>
    </w:p>
    <w:p w14:paraId="438FF583" w14:textId="77777777" w:rsidR="008511A6" w:rsidRPr="00200E4C" w:rsidRDefault="008511A6" w:rsidP="005D1B1F">
      <w:pPr>
        <w:spacing w:after="0"/>
        <w:rPr>
          <w:rFonts w:ascii="Times New Roman" w:hAnsi="Times New Roman" w:cs="Times New Roman"/>
        </w:rPr>
      </w:pPr>
    </w:p>
    <w:p w14:paraId="67B55263" w14:textId="51333D13" w:rsidR="008511A6" w:rsidRPr="00200E4C" w:rsidRDefault="008511A6" w:rsidP="005D1B1F">
      <w:pPr>
        <w:spacing w:after="0"/>
        <w:rPr>
          <w:rFonts w:ascii="Times New Roman" w:hAnsi="Times New Roman" w:cs="Times New Roman"/>
        </w:rPr>
      </w:pPr>
      <w:r w:rsidRPr="00200E4C">
        <w:rPr>
          <w:rFonts w:ascii="Times New Roman" w:hAnsi="Times New Roman" w:cs="Times New Roman"/>
        </w:rPr>
        <w:t xml:space="preserve">CDC (10/30/2019). </w:t>
      </w:r>
      <w:hyperlink r:id="rId8" w:history="1">
        <w:r w:rsidRPr="00200E4C">
          <w:rPr>
            <w:rStyle w:val="Hyperlink"/>
            <w:rFonts w:ascii="Times New Roman" w:hAnsi="Times New Roman" w:cs="Times New Roman"/>
          </w:rPr>
          <w:t>Pneumococcal Polysaccharide Vaccine Information Statement | CDC</w:t>
        </w:r>
      </w:hyperlink>
      <w:r w:rsidRPr="00200E4C">
        <w:rPr>
          <w:rFonts w:ascii="Times New Roman" w:hAnsi="Times New Roman" w:cs="Times New Roman"/>
        </w:rPr>
        <w:t xml:space="preserve">. </w:t>
      </w:r>
    </w:p>
    <w:p w14:paraId="705852A2" w14:textId="77777777" w:rsidR="009D0AE3" w:rsidRPr="00200E4C" w:rsidRDefault="009D0AE3" w:rsidP="005D1B1F">
      <w:pPr>
        <w:spacing w:after="0"/>
        <w:rPr>
          <w:rFonts w:ascii="Times New Roman" w:hAnsi="Times New Roman" w:cs="Times New Roman"/>
          <w:sz w:val="24"/>
          <w:szCs w:val="24"/>
        </w:rPr>
      </w:pPr>
    </w:p>
    <w:p w14:paraId="0882FE47" w14:textId="5A4CC91A" w:rsidR="005D1B1F" w:rsidRPr="00200E4C" w:rsidRDefault="005D1B1F" w:rsidP="005D1B1F">
      <w:pPr>
        <w:spacing w:after="0"/>
        <w:rPr>
          <w:rFonts w:ascii="Times New Roman" w:hAnsi="Times New Roman" w:cs="Times New Roman"/>
        </w:rPr>
      </w:pPr>
      <w:r w:rsidRPr="00200E4C">
        <w:rPr>
          <w:rFonts w:ascii="Times New Roman" w:hAnsi="Times New Roman" w:cs="Times New Roman"/>
        </w:rPr>
        <w:t xml:space="preserve">CDC (3/9/2020). Pneumonia. </w:t>
      </w:r>
      <w:hyperlink r:id="rId9" w:history="1">
        <w:r w:rsidRPr="00200E4C">
          <w:rPr>
            <w:rStyle w:val="Hyperlink"/>
            <w:rFonts w:ascii="Times New Roman" w:hAnsi="Times New Roman" w:cs="Times New Roman"/>
          </w:rPr>
          <w:t>https://www.cdc.gov/pneumonia/index.html</w:t>
        </w:r>
      </w:hyperlink>
    </w:p>
    <w:p w14:paraId="35494CB6" w14:textId="75CB38C2" w:rsidR="00EF5D98" w:rsidRPr="00200E4C" w:rsidRDefault="00EF5D98" w:rsidP="005D1B1F">
      <w:pPr>
        <w:spacing w:after="0"/>
        <w:rPr>
          <w:rFonts w:ascii="Times New Roman" w:hAnsi="Times New Roman" w:cs="Times New Roman"/>
        </w:rPr>
      </w:pPr>
    </w:p>
    <w:p w14:paraId="1AEF1C04" w14:textId="3D190B83" w:rsidR="00E14612" w:rsidRPr="00200E4C" w:rsidRDefault="00E14612" w:rsidP="00E14612">
      <w:pPr>
        <w:spacing w:after="0" w:line="257" w:lineRule="auto"/>
        <w:ind w:left="720" w:hanging="720"/>
        <w:rPr>
          <w:rFonts w:ascii="Times New Roman" w:hAnsi="Times New Roman" w:cs="Times New Roman"/>
        </w:rPr>
      </w:pPr>
      <w:r w:rsidRPr="00200E4C">
        <w:rPr>
          <w:rFonts w:ascii="Times New Roman" w:hAnsi="Times New Roman" w:cs="Times New Roman"/>
        </w:rPr>
        <w:t xml:space="preserve">CDC (1/28/2022). Use of 15-Valent Pneumococcal Conjugate Vaccine and 20-Valent Pneumococcal Conjugate Vaccine Among U.S. Adults: Updated Recommendations of the Advisory Committee on Immunization Practices — United States, 2022. Journal of Morbidity and Mortality Weekly Report. </w:t>
      </w:r>
      <w:hyperlink r:id="rId10" w:history="1">
        <w:r w:rsidRPr="00200E4C">
          <w:rPr>
            <w:rStyle w:val="Hyperlink"/>
            <w:rFonts w:ascii="Times New Roman" w:hAnsi="Times New Roman" w:cs="Times New Roman"/>
          </w:rPr>
          <w:t>https://www.cdc.gov/mmwr/volumes/71/wr/pdfs/mm7104a1-H.pdf</w:t>
        </w:r>
      </w:hyperlink>
    </w:p>
    <w:p w14:paraId="6334EB1B" w14:textId="77777777" w:rsidR="00E14612" w:rsidRPr="00200E4C" w:rsidRDefault="00E14612" w:rsidP="005D1B1F">
      <w:pPr>
        <w:spacing w:after="0"/>
      </w:pPr>
    </w:p>
    <w:p w14:paraId="52193E47" w14:textId="77777777" w:rsidR="009C74A3" w:rsidRPr="00200E4C" w:rsidRDefault="009C74A3" w:rsidP="009C74A3">
      <w:pPr>
        <w:spacing w:after="0" w:line="257" w:lineRule="auto"/>
        <w:ind w:left="720" w:hanging="720"/>
        <w:rPr>
          <w:rFonts w:ascii="Times New Roman" w:hAnsi="Times New Roman" w:cs="Times New Roman"/>
        </w:rPr>
      </w:pPr>
      <w:r w:rsidRPr="00200E4C">
        <w:rPr>
          <w:rFonts w:ascii="Times New Roman" w:hAnsi="Times New Roman" w:cs="Times New Roman"/>
        </w:rPr>
        <w:t xml:space="preserve">CDC (3/15/2023). Pneumococcal Vaccine Timing for Adults. </w:t>
      </w:r>
      <w:hyperlink r:id="rId11" w:history="1">
        <w:r w:rsidRPr="00200E4C">
          <w:rPr>
            <w:rStyle w:val="Hyperlink"/>
            <w:rFonts w:ascii="Times New Roman" w:hAnsi="Times New Roman" w:cs="Times New Roman"/>
          </w:rPr>
          <w:t>https://www.cdc.gov/vaccines/vpd/pneumo/downloads/pneumo-vaccine-timing.pdf</w:t>
        </w:r>
      </w:hyperlink>
    </w:p>
    <w:p w14:paraId="54BF8334" w14:textId="77777777" w:rsidR="009C74A3" w:rsidRPr="00200E4C" w:rsidRDefault="009C74A3" w:rsidP="004A250C">
      <w:pPr>
        <w:spacing w:after="0" w:line="257" w:lineRule="auto"/>
        <w:ind w:left="720" w:hanging="720"/>
        <w:rPr>
          <w:rFonts w:ascii="Times New Roman" w:hAnsi="Times New Roman" w:cs="Times New Roman"/>
        </w:rPr>
      </w:pPr>
    </w:p>
    <w:p w14:paraId="725C0E44" w14:textId="3E9A238A" w:rsidR="002621C1" w:rsidRPr="00200E4C" w:rsidRDefault="002621C1" w:rsidP="004A250C">
      <w:pPr>
        <w:spacing w:after="0" w:line="257" w:lineRule="auto"/>
        <w:ind w:left="720" w:hanging="720"/>
        <w:rPr>
          <w:rFonts w:ascii="Times New Roman" w:hAnsi="Times New Roman" w:cs="Times New Roman"/>
        </w:rPr>
      </w:pPr>
      <w:r w:rsidRPr="00200E4C">
        <w:rPr>
          <w:rFonts w:ascii="Times New Roman" w:hAnsi="Times New Roman" w:cs="Times New Roman"/>
        </w:rPr>
        <w:t xml:space="preserve">CDC (5/12/2023). </w:t>
      </w:r>
      <w:hyperlink r:id="rId12" w:history="1">
        <w:r w:rsidR="00AA0BED" w:rsidRPr="00200E4C">
          <w:rPr>
            <w:rStyle w:val="Hyperlink"/>
            <w:rFonts w:ascii="Times New Roman" w:hAnsi="Times New Roman" w:cs="Times New Roman"/>
          </w:rPr>
          <w:t>Pneumococcal Conjugate Vaccine Information Statement | CDC</w:t>
        </w:r>
      </w:hyperlink>
      <w:r w:rsidR="00AA0BED" w:rsidRPr="00200E4C">
        <w:rPr>
          <w:rFonts w:ascii="Times New Roman" w:hAnsi="Times New Roman" w:cs="Times New Roman"/>
        </w:rPr>
        <w:t xml:space="preserve">. </w:t>
      </w:r>
    </w:p>
    <w:p w14:paraId="58F70892" w14:textId="77777777" w:rsidR="008511A6" w:rsidRPr="00200E4C" w:rsidRDefault="008511A6" w:rsidP="004A250C">
      <w:pPr>
        <w:spacing w:after="0" w:line="257" w:lineRule="auto"/>
        <w:ind w:left="720" w:hanging="720"/>
        <w:rPr>
          <w:rFonts w:ascii="Times New Roman" w:hAnsi="Times New Roman" w:cs="Times New Roman"/>
        </w:rPr>
      </w:pPr>
    </w:p>
    <w:p w14:paraId="2A5C3098" w14:textId="77777777" w:rsidR="006C1184" w:rsidRPr="006604C5" w:rsidRDefault="006C1184" w:rsidP="006C1184">
      <w:pPr>
        <w:spacing w:after="0" w:line="257" w:lineRule="auto"/>
        <w:ind w:left="720" w:hanging="720"/>
        <w:rPr>
          <w:rFonts w:ascii="Times New Roman" w:hAnsi="Times New Roman" w:cs="Times New Roman"/>
        </w:rPr>
      </w:pPr>
      <w:r>
        <w:rPr>
          <w:rFonts w:ascii="Times New Roman" w:hAnsi="Times New Roman" w:cs="Times New Roman"/>
        </w:rPr>
        <w:t xml:space="preserve">CDC (Updated 5/31/2024). Pneumococcal Vaccine Recommendations.  </w:t>
      </w:r>
      <w:hyperlink r:id="rId13" w:history="1">
        <w:proofErr w:type="spellStart"/>
        <w:r w:rsidRPr="006604C5">
          <w:rPr>
            <w:rStyle w:val="Hyperlink"/>
            <w:rFonts w:ascii="Times New Roman" w:hAnsi="Times New Roman" w:cs="Times New Roman"/>
          </w:rPr>
          <w:t>PneumoRecs</w:t>
        </w:r>
        <w:proofErr w:type="spellEnd"/>
        <w:r w:rsidRPr="006604C5">
          <w:rPr>
            <w:rStyle w:val="Hyperlink"/>
            <w:rFonts w:ascii="Times New Roman" w:hAnsi="Times New Roman" w:cs="Times New Roman"/>
          </w:rPr>
          <w:t xml:space="preserve"> </w:t>
        </w:r>
        <w:proofErr w:type="spellStart"/>
        <w:r w:rsidRPr="006604C5">
          <w:rPr>
            <w:rStyle w:val="Hyperlink"/>
            <w:rFonts w:ascii="Times New Roman" w:hAnsi="Times New Roman" w:cs="Times New Roman"/>
          </w:rPr>
          <w:t>VaxAdvisor</w:t>
        </w:r>
        <w:proofErr w:type="spellEnd"/>
        <w:r w:rsidRPr="006604C5">
          <w:rPr>
            <w:rStyle w:val="Hyperlink"/>
            <w:rFonts w:ascii="Times New Roman" w:hAnsi="Times New Roman" w:cs="Times New Roman"/>
          </w:rPr>
          <w:t xml:space="preserve"> App for Vaccine Providers | Pneumococcal | CDC</w:t>
        </w:r>
      </w:hyperlink>
    </w:p>
    <w:p w14:paraId="5009FDD8" w14:textId="77777777" w:rsidR="006C1184" w:rsidRDefault="006C1184" w:rsidP="004A250C">
      <w:pPr>
        <w:spacing w:after="0" w:line="257" w:lineRule="auto"/>
        <w:ind w:left="720" w:hanging="720"/>
        <w:rPr>
          <w:rFonts w:ascii="Times New Roman" w:hAnsi="Times New Roman" w:cs="Times New Roman"/>
        </w:rPr>
      </w:pPr>
    </w:p>
    <w:p w14:paraId="26C0735A" w14:textId="07CEE149" w:rsidR="004A250C" w:rsidRPr="00711EE2" w:rsidRDefault="004A250C" w:rsidP="004A250C">
      <w:pPr>
        <w:spacing w:after="0" w:line="257" w:lineRule="auto"/>
        <w:ind w:left="720" w:hanging="720"/>
        <w:rPr>
          <w:rFonts w:ascii="Times New Roman" w:hAnsi="Times New Roman" w:cs="Times New Roman"/>
        </w:rPr>
      </w:pPr>
      <w:r w:rsidRPr="008507A2">
        <w:rPr>
          <w:rFonts w:ascii="Times New Roman" w:hAnsi="Times New Roman" w:cs="Times New Roman"/>
        </w:rPr>
        <w:t>CDC (Updated</w:t>
      </w:r>
      <w:r w:rsidR="008F589D" w:rsidRPr="008507A2">
        <w:rPr>
          <w:rFonts w:ascii="Times New Roman" w:hAnsi="Times New Roman" w:cs="Times New Roman"/>
        </w:rPr>
        <w:t>10/</w:t>
      </w:r>
      <w:r w:rsidRPr="008507A2">
        <w:rPr>
          <w:rFonts w:ascii="Times New Roman" w:hAnsi="Times New Roman" w:cs="Times New Roman"/>
        </w:rPr>
        <w:t>2</w:t>
      </w:r>
      <w:r w:rsidR="00B94FF9" w:rsidRPr="008507A2">
        <w:rPr>
          <w:rFonts w:ascii="Times New Roman" w:hAnsi="Times New Roman" w:cs="Times New Roman"/>
        </w:rPr>
        <w:t>6</w:t>
      </w:r>
      <w:r w:rsidRPr="008507A2">
        <w:rPr>
          <w:rFonts w:ascii="Times New Roman" w:hAnsi="Times New Roman" w:cs="Times New Roman"/>
        </w:rPr>
        <w:t>/202</w:t>
      </w:r>
      <w:r w:rsidR="00B94FF9" w:rsidRPr="008507A2">
        <w:rPr>
          <w:rFonts w:ascii="Times New Roman" w:hAnsi="Times New Roman" w:cs="Times New Roman"/>
        </w:rPr>
        <w:t>4</w:t>
      </w:r>
      <w:r w:rsidRPr="008507A2">
        <w:rPr>
          <w:rFonts w:ascii="Times New Roman" w:hAnsi="Times New Roman" w:cs="Times New Roman"/>
        </w:rPr>
        <w:t xml:space="preserve">). </w:t>
      </w:r>
      <w:hyperlink r:id="rId14" w:history="1">
        <w:r w:rsidR="008F589D" w:rsidRPr="008507A2">
          <w:rPr>
            <w:rStyle w:val="Hyperlink"/>
            <w:rFonts w:ascii="Times New Roman" w:hAnsi="Times New Roman" w:cs="Times New Roman"/>
          </w:rPr>
          <w:t>Pneumococcal Vaccine Recommendations | Pneumococcal | CDC</w:t>
        </w:r>
      </w:hyperlink>
    </w:p>
    <w:p w14:paraId="3651EE01" w14:textId="77777777" w:rsidR="006C1184" w:rsidRDefault="006C1184" w:rsidP="006C1184">
      <w:pPr>
        <w:spacing w:after="0" w:line="257" w:lineRule="auto"/>
        <w:ind w:left="720" w:hanging="720"/>
        <w:rPr>
          <w:rFonts w:ascii="Times New Roman" w:hAnsi="Times New Roman" w:cs="Times New Roman"/>
        </w:rPr>
      </w:pPr>
    </w:p>
    <w:sectPr w:rsidR="006C1184" w:rsidSect="00575183">
      <w:headerReference w:type="default" r:id="rId15"/>
      <w:footerReference w:type="default" r:id="rId1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05A7" w14:textId="77777777" w:rsidR="0085392A" w:rsidRDefault="0085392A" w:rsidP="00575183">
      <w:pPr>
        <w:spacing w:after="0" w:line="240" w:lineRule="auto"/>
      </w:pPr>
      <w:r>
        <w:separator/>
      </w:r>
    </w:p>
  </w:endnote>
  <w:endnote w:type="continuationSeparator" w:id="0">
    <w:p w14:paraId="3844B817" w14:textId="77777777" w:rsidR="0085392A" w:rsidRDefault="0085392A" w:rsidP="0057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055585"/>
      <w:docPartObj>
        <w:docPartGallery w:val="Page Numbers (Bottom of Page)"/>
        <w:docPartUnique/>
      </w:docPartObj>
    </w:sdtPr>
    <w:sdtEndPr/>
    <w:sdtContent>
      <w:sdt>
        <w:sdtPr>
          <w:id w:val="1728636285"/>
          <w:docPartObj>
            <w:docPartGallery w:val="Page Numbers (Top of Page)"/>
            <w:docPartUnique/>
          </w:docPartObj>
        </w:sdtPr>
        <w:sdtEndPr/>
        <w:sdtContent>
          <w:p w14:paraId="6BA1E70C" w14:textId="6743CFA7" w:rsidR="00010863" w:rsidRDefault="00010863">
            <w:pPr>
              <w:pStyle w:val="Footer"/>
              <w:jc w:val="center"/>
            </w:pPr>
            <w:r w:rsidRPr="00010863">
              <w:rPr>
                <w:rFonts w:ascii="Times New Roman" w:hAnsi="Times New Roman" w:cs="Times New Roman"/>
              </w:rPr>
              <w:t xml:space="preserve">Page </w:t>
            </w:r>
            <w:r w:rsidRPr="00010863">
              <w:rPr>
                <w:rFonts w:ascii="Times New Roman" w:hAnsi="Times New Roman" w:cs="Times New Roman"/>
                <w:b/>
                <w:bCs/>
                <w:sz w:val="24"/>
                <w:szCs w:val="24"/>
              </w:rPr>
              <w:fldChar w:fldCharType="begin"/>
            </w:r>
            <w:r w:rsidRPr="00010863">
              <w:rPr>
                <w:rFonts w:ascii="Times New Roman" w:hAnsi="Times New Roman" w:cs="Times New Roman"/>
                <w:b/>
                <w:bCs/>
              </w:rPr>
              <w:instrText xml:space="preserve"> PAGE </w:instrText>
            </w:r>
            <w:r w:rsidRPr="00010863">
              <w:rPr>
                <w:rFonts w:ascii="Times New Roman" w:hAnsi="Times New Roman" w:cs="Times New Roman"/>
                <w:b/>
                <w:bCs/>
                <w:sz w:val="24"/>
                <w:szCs w:val="24"/>
              </w:rPr>
              <w:fldChar w:fldCharType="separate"/>
            </w:r>
            <w:r w:rsidRPr="00010863">
              <w:rPr>
                <w:rFonts w:ascii="Times New Roman" w:hAnsi="Times New Roman" w:cs="Times New Roman"/>
                <w:b/>
                <w:bCs/>
                <w:noProof/>
              </w:rPr>
              <w:t>2</w:t>
            </w:r>
            <w:r w:rsidRPr="00010863">
              <w:rPr>
                <w:rFonts w:ascii="Times New Roman" w:hAnsi="Times New Roman" w:cs="Times New Roman"/>
                <w:b/>
                <w:bCs/>
                <w:sz w:val="24"/>
                <w:szCs w:val="24"/>
              </w:rPr>
              <w:fldChar w:fldCharType="end"/>
            </w:r>
            <w:r w:rsidRPr="00010863">
              <w:rPr>
                <w:rFonts w:ascii="Times New Roman" w:hAnsi="Times New Roman" w:cs="Times New Roman"/>
              </w:rPr>
              <w:t xml:space="preserve"> of </w:t>
            </w:r>
            <w:r w:rsidRPr="00010863">
              <w:rPr>
                <w:rFonts w:ascii="Times New Roman" w:hAnsi="Times New Roman" w:cs="Times New Roman"/>
                <w:b/>
                <w:bCs/>
                <w:sz w:val="24"/>
                <w:szCs w:val="24"/>
              </w:rPr>
              <w:fldChar w:fldCharType="begin"/>
            </w:r>
            <w:r w:rsidRPr="00010863">
              <w:rPr>
                <w:rFonts w:ascii="Times New Roman" w:hAnsi="Times New Roman" w:cs="Times New Roman"/>
                <w:b/>
                <w:bCs/>
              </w:rPr>
              <w:instrText xml:space="preserve"> NUMPAGES  </w:instrText>
            </w:r>
            <w:r w:rsidRPr="00010863">
              <w:rPr>
                <w:rFonts w:ascii="Times New Roman" w:hAnsi="Times New Roman" w:cs="Times New Roman"/>
                <w:b/>
                <w:bCs/>
                <w:sz w:val="24"/>
                <w:szCs w:val="24"/>
              </w:rPr>
              <w:fldChar w:fldCharType="separate"/>
            </w:r>
            <w:r w:rsidRPr="00010863">
              <w:rPr>
                <w:rFonts w:ascii="Times New Roman" w:hAnsi="Times New Roman" w:cs="Times New Roman"/>
                <w:b/>
                <w:bCs/>
                <w:noProof/>
              </w:rPr>
              <w:t>2</w:t>
            </w:r>
            <w:r w:rsidRPr="00010863">
              <w:rPr>
                <w:rFonts w:ascii="Times New Roman" w:hAnsi="Times New Roman" w:cs="Times New Roman"/>
                <w:b/>
                <w:bCs/>
                <w:sz w:val="24"/>
                <w:szCs w:val="24"/>
              </w:rPr>
              <w:fldChar w:fldCharType="end"/>
            </w:r>
          </w:p>
        </w:sdtContent>
      </w:sdt>
    </w:sdtContent>
  </w:sdt>
  <w:p w14:paraId="3B4F9C0B" w14:textId="77777777" w:rsidR="00EE2ACC" w:rsidRDefault="00EE2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10A0" w14:textId="77777777" w:rsidR="0085392A" w:rsidRDefault="0085392A" w:rsidP="00575183">
      <w:pPr>
        <w:spacing w:after="0" w:line="240" w:lineRule="auto"/>
      </w:pPr>
      <w:r>
        <w:separator/>
      </w:r>
    </w:p>
  </w:footnote>
  <w:footnote w:type="continuationSeparator" w:id="0">
    <w:p w14:paraId="33FEF7A8" w14:textId="77777777" w:rsidR="0085392A" w:rsidRDefault="0085392A" w:rsidP="0057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27AE" w14:textId="514A54A2" w:rsidR="00575183" w:rsidRPr="00575183" w:rsidRDefault="00101D8D" w:rsidP="00101D8D">
    <w:pPr>
      <w:pStyle w:val="Header"/>
      <w:tabs>
        <w:tab w:val="center" w:pos="5112"/>
      </w:tabs>
      <w:rPr>
        <w:b/>
        <w:bCs/>
        <w:sz w:val="24"/>
        <w:szCs w:val="24"/>
      </w:rPr>
    </w:pPr>
    <w:r>
      <w:rPr>
        <w:b/>
        <w:bCs/>
        <w:sz w:val="24"/>
        <w:szCs w:val="24"/>
      </w:rPr>
      <w:tab/>
    </w:r>
    <w:r w:rsidR="00D86FA3">
      <w:rPr>
        <w:noProof/>
      </w:rPr>
      <w:drawing>
        <wp:inline distT="0" distB="0" distL="0" distR="0" wp14:anchorId="2B9DAB10" wp14:editId="5AB840FB">
          <wp:extent cx="5657850" cy="457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457200"/>
                  </a:xfrm>
                  <a:prstGeom prst="rect">
                    <a:avLst/>
                  </a:prstGeom>
                  <a:noFill/>
                  <a:ln>
                    <a:noFill/>
                  </a:ln>
                </pic:spPr>
              </pic:pic>
            </a:graphicData>
          </a:graphic>
        </wp:inline>
      </w:drawing>
    </w:r>
  </w:p>
  <w:p w14:paraId="41E7997C" w14:textId="18EE7DE4" w:rsidR="00575183" w:rsidRDefault="00575183" w:rsidP="00575183">
    <w:pPr>
      <w:pStyle w:val="Header"/>
      <w:jc w:val="center"/>
      <w:rPr>
        <w:rFonts w:ascii="Times New Roman" w:hAnsi="Times New Roman" w:cs="Times New Roman"/>
        <w:b/>
        <w:bCs/>
        <w:sz w:val="24"/>
        <w:szCs w:val="24"/>
      </w:rPr>
    </w:pPr>
    <w:r w:rsidRPr="001669EC">
      <w:rPr>
        <w:rFonts w:ascii="Times New Roman" w:hAnsi="Times New Roman" w:cs="Times New Roman"/>
        <w:b/>
        <w:bCs/>
        <w:sz w:val="24"/>
        <w:szCs w:val="24"/>
      </w:rPr>
      <w:t>Policy and Procedure:</w:t>
    </w:r>
    <w:r w:rsidR="006125BD" w:rsidRPr="001669EC">
      <w:rPr>
        <w:rFonts w:ascii="Times New Roman" w:hAnsi="Times New Roman" w:cs="Times New Roman"/>
        <w:b/>
        <w:bCs/>
        <w:sz w:val="24"/>
        <w:szCs w:val="24"/>
      </w:rPr>
      <w:t xml:space="preserve"> </w:t>
    </w:r>
    <w:r w:rsidR="008E0014">
      <w:rPr>
        <w:rFonts w:ascii="Times New Roman" w:hAnsi="Times New Roman" w:cs="Times New Roman"/>
        <w:b/>
        <w:bCs/>
        <w:sz w:val="24"/>
        <w:szCs w:val="24"/>
      </w:rPr>
      <w:t>Pneumococcal Immunizations</w:t>
    </w:r>
  </w:p>
  <w:p w14:paraId="3A2A9617" w14:textId="4B4975C2" w:rsidR="00575183" w:rsidRDefault="00BB065C" w:rsidP="00575183">
    <w:pPr>
      <w:pStyle w:val="Header"/>
      <w:jc w:val="center"/>
      <w:rPr>
        <w:rFonts w:ascii="Times New Roman" w:hAnsi="Times New Roman" w:cs="Times New Roman"/>
        <w:b/>
        <w:bCs/>
        <w:sz w:val="24"/>
        <w:szCs w:val="24"/>
      </w:rPr>
    </w:pPr>
    <w:r w:rsidRPr="001669EC">
      <w:rPr>
        <w:rFonts w:ascii="Times New Roman" w:hAnsi="Times New Roman" w:cs="Times New Roman"/>
        <w:b/>
        <w:bCs/>
        <w:sz w:val="24"/>
        <w:szCs w:val="24"/>
      </w:rPr>
      <w:t xml:space="preserve">Survey </w:t>
    </w:r>
    <w:r w:rsidR="00575183" w:rsidRPr="001669EC">
      <w:rPr>
        <w:rFonts w:ascii="Times New Roman" w:hAnsi="Times New Roman" w:cs="Times New Roman"/>
        <w:b/>
        <w:bCs/>
        <w:sz w:val="24"/>
        <w:szCs w:val="24"/>
      </w:rPr>
      <w:t>Tag: F</w:t>
    </w:r>
    <w:r w:rsidR="00AA1C9B">
      <w:rPr>
        <w:rFonts w:ascii="Times New Roman" w:hAnsi="Times New Roman" w:cs="Times New Roman"/>
        <w:b/>
        <w:bCs/>
        <w:sz w:val="24"/>
        <w:szCs w:val="24"/>
      </w:rPr>
      <w:t>883</w:t>
    </w:r>
  </w:p>
  <w:p w14:paraId="012200E7" w14:textId="77777777" w:rsidR="001669EC" w:rsidRPr="001669EC" w:rsidRDefault="001669EC" w:rsidP="00575183">
    <w:pPr>
      <w:pStyle w:val="Header"/>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5F5"/>
    <w:multiLevelType w:val="hybridMultilevel"/>
    <w:tmpl w:val="5108EE4E"/>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344F0"/>
    <w:multiLevelType w:val="hybridMultilevel"/>
    <w:tmpl w:val="61CC4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6049B0"/>
    <w:multiLevelType w:val="hybridMultilevel"/>
    <w:tmpl w:val="725EFF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160B16"/>
    <w:multiLevelType w:val="hybridMultilevel"/>
    <w:tmpl w:val="D0803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E2159F"/>
    <w:multiLevelType w:val="hybridMultilevel"/>
    <w:tmpl w:val="574C6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27077"/>
    <w:multiLevelType w:val="hybridMultilevel"/>
    <w:tmpl w:val="C2DAB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8339F"/>
    <w:multiLevelType w:val="hybridMultilevel"/>
    <w:tmpl w:val="4204F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131751"/>
    <w:multiLevelType w:val="hybridMultilevel"/>
    <w:tmpl w:val="66428E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60C49"/>
    <w:multiLevelType w:val="hybridMultilevel"/>
    <w:tmpl w:val="814002E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43C3EED"/>
    <w:multiLevelType w:val="hybridMultilevel"/>
    <w:tmpl w:val="FA286E50"/>
    <w:lvl w:ilvl="0" w:tplc="D19AC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060EF"/>
    <w:multiLevelType w:val="hybridMultilevel"/>
    <w:tmpl w:val="EFA8C9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C53F58"/>
    <w:multiLevelType w:val="hybridMultilevel"/>
    <w:tmpl w:val="7A8A74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B90CFB"/>
    <w:multiLevelType w:val="hybridMultilevel"/>
    <w:tmpl w:val="187E074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ECE1E48"/>
    <w:multiLevelType w:val="hybridMultilevel"/>
    <w:tmpl w:val="EC003D64"/>
    <w:lvl w:ilvl="0" w:tplc="B4EA05E2">
      <w:start w:val="1"/>
      <w:numFmt w:val="upperRoman"/>
      <w:lvlText w:val="%1."/>
      <w:lvlJc w:val="left"/>
      <w:pPr>
        <w:ind w:left="720" w:hanging="72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5173A5"/>
    <w:multiLevelType w:val="hybridMultilevel"/>
    <w:tmpl w:val="9DF8A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E40356E"/>
    <w:multiLevelType w:val="hybridMultilevel"/>
    <w:tmpl w:val="343C31CC"/>
    <w:lvl w:ilvl="0" w:tplc="ED546E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2302843">
    <w:abstractNumId w:val="7"/>
  </w:num>
  <w:num w:numId="2" w16cid:durableId="2028209942">
    <w:abstractNumId w:val="11"/>
  </w:num>
  <w:num w:numId="3" w16cid:durableId="2010405054">
    <w:abstractNumId w:val="4"/>
  </w:num>
  <w:num w:numId="4" w16cid:durableId="1839802781">
    <w:abstractNumId w:val="10"/>
  </w:num>
  <w:num w:numId="5" w16cid:durableId="554319759">
    <w:abstractNumId w:val="1"/>
  </w:num>
  <w:num w:numId="6" w16cid:durableId="250625909">
    <w:abstractNumId w:val="2"/>
  </w:num>
  <w:num w:numId="7" w16cid:durableId="2059742825">
    <w:abstractNumId w:val="15"/>
  </w:num>
  <w:num w:numId="8" w16cid:durableId="1053114998">
    <w:abstractNumId w:val="13"/>
  </w:num>
  <w:num w:numId="9" w16cid:durableId="482743033">
    <w:abstractNumId w:val="8"/>
  </w:num>
  <w:num w:numId="10" w16cid:durableId="1051225465">
    <w:abstractNumId w:val="12"/>
  </w:num>
  <w:num w:numId="11" w16cid:durableId="1994026120">
    <w:abstractNumId w:val="9"/>
  </w:num>
  <w:num w:numId="12" w16cid:durableId="376011372">
    <w:abstractNumId w:val="5"/>
  </w:num>
  <w:num w:numId="13" w16cid:durableId="579094762">
    <w:abstractNumId w:val="0"/>
  </w:num>
  <w:num w:numId="14" w16cid:durableId="831993220">
    <w:abstractNumId w:val="3"/>
  </w:num>
  <w:num w:numId="15" w16cid:durableId="862793063">
    <w:abstractNumId w:val="14"/>
  </w:num>
  <w:num w:numId="16" w16cid:durableId="244532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91"/>
    <w:rsid w:val="00010863"/>
    <w:rsid w:val="00034F21"/>
    <w:rsid w:val="00057C2B"/>
    <w:rsid w:val="00076F62"/>
    <w:rsid w:val="000975FB"/>
    <w:rsid w:val="000A43B6"/>
    <w:rsid w:val="000A5282"/>
    <w:rsid w:val="000C6A00"/>
    <w:rsid w:val="000D6EF8"/>
    <w:rsid w:val="000E767F"/>
    <w:rsid w:val="00101D8D"/>
    <w:rsid w:val="00114E01"/>
    <w:rsid w:val="00124A90"/>
    <w:rsid w:val="00136432"/>
    <w:rsid w:val="001557DB"/>
    <w:rsid w:val="0016402C"/>
    <w:rsid w:val="00165BE1"/>
    <w:rsid w:val="001669EC"/>
    <w:rsid w:val="00166F28"/>
    <w:rsid w:val="00174B26"/>
    <w:rsid w:val="00182157"/>
    <w:rsid w:val="001923A4"/>
    <w:rsid w:val="001A1D2A"/>
    <w:rsid w:val="001A35ED"/>
    <w:rsid w:val="001B3E13"/>
    <w:rsid w:val="001F15B6"/>
    <w:rsid w:val="00200E4C"/>
    <w:rsid w:val="00223034"/>
    <w:rsid w:val="002251E3"/>
    <w:rsid w:val="00235090"/>
    <w:rsid w:val="00235A64"/>
    <w:rsid w:val="00262142"/>
    <w:rsid w:val="002621C1"/>
    <w:rsid w:val="00274603"/>
    <w:rsid w:val="0027675A"/>
    <w:rsid w:val="0029048B"/>
    <w:rsid w:val="00295E6E"/>
    <w:rsid w:val="00295EB2"/>
    <w:rsid w:val="002B7BC9"/>
    <w:rsid w:val="00313890"/>
    <w:rsid w:val="0035086F"/>
    <w:rsid w:val="00371A1A"/>
    <w:rsid w:val="00395C69"/>
    <w:rsid w:val="003B05DC"/>
    <w:rsid w:val="003C11F1"/>
    <w:rsid w:val="003D7506"/>
    <w:rsid w:val="004259CF"/>
    <w:rsid w:val="00436BFB"/>
    <w:rsid w:val="004439BC"/>
    <w:rsid w:val="0046713F"/>
    <w:rsid w:val="004714AF"/>
    <w:rsid w:val="0047188D"/>
    <w:rsid w:val="00472E06"/>
    <w:rsid w:val="00480D02"/>
    <w:rsid w:val="004833AB"/>
    <w:rsid w:val="004867F2"/>
    <w:rsid w:val="00491E91"/>
    <w:rsid w:val="004A250C"/>
    <w:rsid w:val="004A4EAE"/>
    <w:rsid w:val="004B4B1E"/>
    <w:rsid w:val="004C684A"/>
    <w:rsid w:val="004F699A"/>
    <w:rsid w:val="005105A6"/>
    <w:rsid w:val="00517A85"/>
    <w:rsid w:val="00575183"/>
    <w:rsid w:val="00590C7F"/>
    <w:rsid w:val="005968ED"/>
    <w:rsid w:val="005B35D6"/>
    <w:rsid w:val="005D1B1F"/>
    <w:rsid w:val="005F1026"/>
    <w:rsid w:val="00611C0E"/>
    <w:rsid w:val="006125BD"/>
    <w:rsid w:val="006234A2"/>
    <w:rsid w:val="006456FE"/>
    <w:rsid w:val="006560AF"/>
    <w:rsid w:val="006604C5"/>
    <w:rsid w:val="00662D4B"/>
    <w:rsid w:val="006A740A"/>
    <w:rsid w:val="006B3EE7"/>
    <w:rsid w:val="006B4D19"/>
    <w:rsid w:val="006C1184"/>
    <w:rsid w:val="006E1340"/>
    <w:rsid w:val="006E1665"/>
    <w:rsid w:val="006E367B"/>
    <w:rsid w:val="006E7042"/>
    <w:rsid w:val="00710192"/>
    <w:rsid w:val="00711EE2"/>
    <w:rsid w:val="00717E5C"/>
    <w:rsid w:val="00742855"/>
    <w:rsid w:val="007724FA"/>
    <w:rsid w:val="007E125C"/>
    <w:rsid w:val="007F3C74"/>
    <w:rsid w:val="008507A2"/>
    <w:rsid w:val="008511A6"/>
    <w:rsid w:val="0085392A"/>
    <w:rsid w:val="008900B0"/>
    <w:rsid w:val="008B44BE"/>
    <w:rsid w:val="008C7737"/>
    <w:rsid w:val="008E0014"/>
    <w:rsid w:val="008E5864"/>
    <w:rsid w:val="008F589D"/>
    <w:rsid w:val="00902EE3"/>
    <w:rsid w:val="0092084C"/>
    <w:rsid w:val="00925933"/>
    <w:rsid w:val="009324E3"/>
    <w:rsid w:val="0093266E"/>
    <w:rsid w:val="00943A7C"/>
    <w:rsid w:val="00981D08"/>
    <w:rsid w:val="0098714D"/>
    <w:rsid w:val="009B0E08"/>
    <w:rsid w:val="009B66BD"/>
    <w:rsid w:val="009C5617"/>
    <w:rsid w:val="009C580B"/>
    <w:rsid w:val="009C74A3"/>
    <w:rsid w:val="009C77D1"/>
    <w:rsid w:val="009D0AE3"/>
    <w:rsid w:val="009E0A65"/>
    <w:rsid w:val="00A11618"/>
    <w:rsid w:val="00A235E3"/>
    <w:rsid w:val="00A27ECB"/>
    <w:rsid w:val="00A661ED"/>
    <w:rsid w:val="00A7149D"/>
    <w:rsid w:val="00A9448B"/>
    <w:rsid w:val="00AA0BED"/>
    <w:rsid w:val="00AA1C9B"/>
    <w:rsid w:val="00AC7AF9"/>
    <w:rsid w:val="00B12085"/>
    <w:rsid w:val="00B12D2A"/>
    <w:rsid w:val="00B642E9"/>
    <w:rsid w:val="00B67698"/>
    <w:rsid w:val="00B94FF9"/>
    <w:rsid w:val="00B966E0"/>
    <w:rsid w:val="00BB065C"/>
    <w:rsid w:val="00BC1575"/>
    <w:rsid w:val="00BC7AA6"/>
    <w:rsid w:val="00BD10AA"/>
    <w:rsid w:val="00BD648E"/>
    <w:rsid w:val="00BE4140"/>
    <w:rsid w:val="00C020A9"/>
    <w:rsid w:val="00C02AE6"/>
    <w:rsid w:val="00C11460"/>
    <w:rsid w:val="00C85848"/>
    <w:rsid w:val="00C9307B"/>
    <w:rsid w:val="00CB7BBF"/>
    <w:rsid w:val="00CC0015"/>
    <w:rsid w:val="00CD33FA"/>
    <w:rsid w:val="00D34FF5"/>
    <w:rsid w:val="00D4709C"/>
    <w:rsid w:val="00D61D54"/>
    <w:rsid w:val="00D6630E"/>
    <w:rsid w:val="00D86FA3"/>
    <w:rsid w:val="00DA3F0F"/>
    <w:rsid w:val="00E03B21"/>
    <w:rsid w:val="00E14612"/>
    <w:rsid w:val="00E34729"/>
    <w:rsid w:val="00E50EEE"/>
    <w:rsid w:val="00E62D95"/>
    <w:rsid w:val="00E711A9"/>
    <w:rsid w:val="00E80201"/>
    <w:rsid w:val="00E85280"/>
    <w:rsid w:val="00EA0CE6"/>
    <w:rsid w:val="00EE2ACC"/>
    <w:rsid w:val="00EF5D98"/>
    <w:rsid w:val="00F21119"/>
    <w:rsid w:val="00F35231"/>
    <w:rsid w:val="00F4797E"/>
    <w:rsid w:val="00F579A2"/>
    <w:rsid w:val="00F6650A"/>
    <w:rsid w:val="00F84905"/>
    <w:rsid w:val="00FA4DC6"/>
    <w:rsid w:val="00FC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5142D"/>
  <w15:chartTrackingRefBased/>
  <w15:docId w15:val="{E7B5F282-8A31-4807-8B6D-D8E8E59D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183"/>
  </w:style>
  <w:style w:type="paragraph" w:styleId="Footer">
    <w:name w:val="footer"/>
    <w:basedOn w:val="Normal"/>
    <w:link w:val="FooterChar"/>
    <w:uiPriority w:val="99"/>
    <w:unhideWhenUsed/>
    <w:rsid w:val="0057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183"/>
  </w:style>
  <w:style w:type="table" w:styleId="TableGrid">
    <w:name w:val="Table Grid"/>
    <w:basedOn w:val="TableNormal"/>
    <w:uiPriority w:val="39"/>
    <w:rsid w:val="005751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B1F"/>
    <w:rPr>
      <w:color w:val="0563C1" w:themeColor="hyperlink"/>
      <w:u w:val="single"/>
    </w:rPr>
  </w:style>
  <w:style w:type="character" w:styleId="UnresolvedMention">
    <w:name w:val="Unresolved Mention"/>
    <w:basedOn w:val="DefaultParagraphFont"/>
    <w:uiPriority w:val="99"/>
    <w:semiHidden/>
    <w:unhideWhenUsed/>
    <w:rsid w:val="005D1B1F"/>
    <w:rPr>
      <w:color w:val="605E5C"/>
      <w:shd w:val="clear" w:color="auto" w:fill="E1DFDD"/>
    </w:rPr>
  </w:style>
  <w:style w:type="paragraph" w:styleId="ListParagraph">
    <w:name w:val="List Paragraph"/>
    <w:basedOn w:val="Normal"/>
    <w:uiPriority w:val="34"/>
    <w:qFormat/>
    <w:rsid w:val="00517A85"/>
    <w:pPr>
      <w:ind w:left="720"/>
      <w:contextualSpacing/>
    </w:pPr>
  </w:style>
  <w:style w:type="character" w:styleId="FollowedHyperlink">
    <w:name w:val="FollowedHyperlink"/>
    <w:basedOn w:val="DefaultParagraphFont"/>
    <w:uiPriority w:val="99"/>
    <w:semiHidden/>
    <w:unhideWhenUsed/>
    <w:rsid w:val="00235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7581">
      <w:bodyDiv w:val="1"/>
      <w:marLeft w:val="0"/>
      <w:marRight w:val="0"/>
      <w:marTop w:val="0"/>
      <w:marBottom w:val="0"/>
      <w:divBdr>
        <w:top w:val="none" w:sz="0" w:space="0" w:color="auto"/>
        <w:left w:val="none" w:sz="0" w:space="0" w:color="auto"/>
        <w:bottom w:val="none" w:sz="0" w:space="0" w:color="auto"/>
        <w:right w:val="none" w:sz="0" w:space="0" w:color="auto"/>
      </w:divBdr>
    </w:div>
    <w:div w:id="4147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hcp/vis/vis-statements/ppv.html" TargetMode="External"/><Relationship Id="rId13" Type="http://schemas.openxmlformats.org/officeDocument/2006/relationships/hyperlink" Target="https://www.cdc.gov/pneumococcal/hcp/vaccine-recommendations/app.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lth.ny.gov/prevention/immunization/ltc_act/summary.htm" TargetMode="External"/><Relationship Id="rId12" Type="http://schemas.openxmlformats.org/officeDocument/2006/relationships/hyperlink" Target="https://www.cdc.gov/vaccines/hcp/vis/vis-statements/pcv.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vaccines/vpd/pneumo/downloads/pneumo-vaccine-timing.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dc.gov/mmwr/volumes/71/wr/pdfs/mm7104a1-H.pdf" TargetMode="External"/><Relationship Id="rId4" Type="http://schemas.openxmlformats.org/officeDocument/2006/relationships/webSettings" Target="webSettings.xml"/><Relationship Id="rId9" Type="http://schemas.openxmlformats.org/officeDocument/2006/relationships/hyperlink" Target="https://www.cdc.gov/pneumonia/index.html" TargetMode="External"/><Relationship Id="rId14" Type="http://schemas.openxmlformats.org/officeDocument/2006/relationships/hyperlink" Target="https://www.cdc.gov/pneumococcal/hcp/vaccine-recommendations/index.html?CDC_AA_refVal=https%3A%2F%2Fwww.cdc.gov%2Fvaccines%2Fvpd%2Fpneumo%2Fhcp%2Frecommenda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5189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2025-07-31T15:21:00Z</dcterms:created>
  <dcterms:modified xsi:type="dcterms:W3CDTF">2025-07-31T15:21:00Z</dcterms:modified>
</cp:coreProperties>
</file>