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94BD" w14:textId="77777777" w:rsidR="00E609D2" w:rsidRDefault="00E609D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2C77E9" w14:textId="77686683" w:rsidR="00B655FB" w:rsidRPr="00B61A64" w:rsidRDefault="00F22006">
      <w:pPr>
        <w:rPr>
          <w:rFonts w:ascii="Times New Roman" w:hAnsi="Times New Roman" w:cs="Times New Roman"/>
          <w:sz w:val="24"/>
          <w:szCs w:val="24"/>
        </w:rPr>
      </w:pPr>
      <w:r w:rsidRPr="00F22006">
        <w:rPr>
          <w:rFonts w:ascii="Times New Roman" w:hAnsi="Times New Roman" w:cs="Times New Roman"/>
          <w:b/>
          <w:bCs/>
          <w:sz w:val="24"/>
          <w:szCs w:val="24"/>
          <w:u w:val="single"/>
        </w:rPr>
        <w:t>Goal</w:t>
      </w:r>
      <w:r>
        <w:rPr>
          <w:rFonts w:ascii="Times New Roman" w:hAnsi="Times New Roman" w:cs="Times New Roman"/>
          <w:sz w:val="24"/>
          <w:szCs w:val="24"/>
        </w:rPr>
        <w:t xml:space="preserve">: To prevent emotional and social isolation </w:t>
      </w:r>
    </w:p>
    <w:p w14:paraId="0836F111" w14:textId="1CB52223" w:rsidR="00252ACA" w:rsidRPr="00B61A64" w:rsidRDefault="00252AC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1A64">
        <w:rPr>
          <w:rFonts w:ascii="Times New Roman" w:hAnsi="Times New Roman" w:cs="Times New Roman"/>
          <w:b/>
          <w:bCs/>
          <w:sz w:val="24"/>
          <w:szCs w:val="24"/>
          <w:u w:val="single"/>
        </w:rPr>
        <w:t>Compassionate Caregiving Visitation</w:t>
      </w:r>
    </w:p>
    <w:p w14:paraId="6BEB6464" w14:textId="10D76421" w:rsidR="00252ACA" w:rsidRPr="00B61A64" w:rsidRDefault="0035744E" w:rsidP="00252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A64">
        <w:rPr>
          <w:rFonts w:ascii="Times New Roman" w:hAnsi="Times New Roman" w:cs="Times New Roman"/>
          <w:sz w:val="24"/>
          <w:szCs w:val="24"/>
        </w:rPr>
        <w:t>Occurs at all times, notwithstanding general visitation restrictions</w:t>
      </w:r>
    </w:p>
    <w:p w14:paraId="3228FC76" w14:textId="71A8138E" w:rsidR="001B40C9" w:rsidRPr="00B61A64" w:rsidRDefault="001B40C9" w:rsidP="00252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A64">
        <w:rPr>
          <w:rFonts w:ascii="Times New Roman" w:hAnsi="Times New Roman" w:cs="Times New Roman"/>
          <w:sz w:val="24"/>
          <w:szCs w:val="24"/>
        </w:rPr>
        <w:t xml:space="preserve">Provided in anticipation of the end of the resident’s life or in the instance of significant mental, physical, or social decline or crisis. </w:t>
      </w:r>
    </w:p>
    <w:p w14:paraId="220FE4C5" w14:textId="7DAD0FC7" w:rsidR="001B40C9" w:rsidRPr="00B61A64" w:rsidRDefault="001B40C9" w:rsidP="001B40C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1A64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Caregiving</w:t>
      </w:r>
      <w:r w:rsidR="00EC47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Compassionate Caregiving</w:t>
      </w:r>
      <w:r w:rsidRPr="00B61A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Visitation</w:t>
      </w:r>
    </w:p>
    <w:p w14:paraId="617980DD" w14:textId="6E29097D" w:rsidR="00B61A64" w:rsidRDefault="00B61A64" w:rsidP="00B61A6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734">
        <w:rPr>
          <w:rFonts w:ascii="Times New Roman" w:hAnsi="Times New Roman" w:cs="Times New Roman"/>
          <w:b/>
          <w:bCs/>
          <w:sz w:val="24"/>
          <w:szCs w:val="24"/>
        </w:rPr>
        <w:t>Personal Caregiving Visitor</w:t>
      </w:r>
      <w:r w:rsidRPr="00B61A64">
        <w:rPr>
          <w:rFonts w:ascii="Times New Roman" w:hAnsi="Times New Roman" w:cs="Times New Roman"/>
          <w:sz w:val="24"/>
          <w:szCs w:val="24"/>
        </w:rPr>
        <w:t>: a family member, close friend, or legal guardian of a resident designated by such resident, or such resident’s lawful representative, to assist with personal caregiving or compassionate caregiving for the resident.</w:t>
      </w:r>
    </w:p>
    <w:p w14:paraId="375DF9F2" w14:textId="68E2DF65" w:rsidR="00626840" w:rsidRDefault="00626840" w:rsidP="00B61A6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caregiving visitation may be subject to certain limitations</w:t>
      </w:r>
    </w:p>
    <w:p w14:paraId="62A10419" w14:textId="7A22F1AA" w:rsidR="00280468" w:rsidRDefault="00280468" w:rsidP="0028046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local infection rates</w:t>
      </w:r>
    </w:p>
    <w:p w14:paraId="299DF26E" w14:textId="7725A4E5" w:rsidR="00280468" w:rsidRDefault="00280468" w:rsidP="0028046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Temporary inadequate staff capacity</w:t>
      </w:r>
    </w:p>
    <w:p w14:paraId="7A33E1B8" w14:textId="3C1D4DAE" w:rsidR="00280468" w:rsidRDefault="00280468" w:rsidP="0028046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Acute emergency situation (e.g., loss of an essential service)</w:t>
      </w:r>
    </w:p>
    <w:p w14:paraId="4B39DC89" w14:textId="409F04F0" w:rsidR="00280468" w:rsidRDefault="00280468" w:rsidP="0028046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caregiver poses a threat to the safety and well-being of the resident or any resident or personnel in the facility. </w:t>
      </w:r>
    </w:p>
    <w:p w14:paraId="4C38AF67" w14:textId="49B4C6F3" w:rsidR="00D62808" w:rsidRPr="00B61A64" w:rsidRDefault="00D62808" w:rsidP="00B61A6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 and/or designated healthcare representative to elect individuals to provide personal caregiving and/or compassionate caregiving visits – no more than 2 visitors)</w:t>
      </w:r>
    </w:p>
    <w:p w14:paraId="3AAF83BA" w14:textId="6460DE9B" w:rsidR="001B40C9" w:rsidRPr="00B61A64" w:rsidRDefault="00B61A64" w:rsidP="00B61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1A64">
        <w:rPr>
          <w:rFonts w:ascii="Times New Roman" w:hAnsi="Times New Roman" w:cs="Times New Roman"/>
          <w:sz w:val="24"/>
          <w:szCs w:val="24"/>
        </w:rPr>
        <w:t>Can have no more than 2 visitors at a time</w:t>
      </w:r>
    </w:p>
    <w:p w14:paraId="7348CCBA" w14:textId="48DE3FB5" w:rsidR="00B61A64" w:rsidRPr="00B61A64" w:rsidRDefault="00B61A64" w:rsidP="00B61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1A64">
        <w:rPr>
          <w:rFonts w:ascii="Times New Roman" w:hAnsi="Times New Roman" w:cs="Times New Roman"/>
          <w:sz w:val="24"/>
          <w:szCs w:val="24"/>
        </w:rPr>
        <w:t>Facility to determine frequency and duration of visits</w:t>
      </w:r>
    </w:p>
    <w:p w14:paraId="113EF1A7" w14:textId="07819048" w:rsidR="00B61A64" w:rsidRDefault="00B61A64" w:rsidP="00B61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1A64">
        <w:rPr>
          <w:rFonts w:ascii="Times New Roman" w:hAnsi="Times New Roman" w:cs="Times New Roman"/>
          <w:sz w:val="24"/>
          <w:szCs w:val="24"/>
        </w:rPr>
        <w:t xml:space="preserve">If there’s a roommate, </w:t>
      </w:r>
      <w:r w:rsidR="00280468">
        <w:rPr>
          <w:rFonts w:ascii="Times New Roman" w:hAnsi="Times New Roman" w:cs="Times New Roman"/>
          <w:sz w:val="24"/>
          <w:szCs w:val="24"/>
        </w:rPr>
        <w:t>coordinate</w:t>
      </w:r>
      <w:r w:rsidRPr="00B61A64">
        <w:rPr>
          <w:rFonts w:ascii="Times New Roman" w:hAnsi="Times New Roman" w:cs="Times New Roman"/>
          <w:sz w:val="24"/>
          <w:szCs w:val="24"/>
        </w:rPr>
        <w:t xml:space="preserve"> visits so each resident has adequate privacy and space to receive care</w:t>
      </w:r>
    </w:p>
    <w:p w14:paraId="33316DD3" w14:textId="02B64822" w:rsidR="00B61A64" w:rsidRDefault="001730C8" w:rsidP="00B61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and temperature screening to be done before entering beyond lobby area</w:t>
      </w:r>
    </w:p>
    <w:p w14:paraId="79B1452F" w14:textId="210A98A1" w:rsidR="001730C8" w:rsidRDefault="001730C8" w:rsidP="00B61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Infection control protocols to be followed (PPE as necessary, maintaining social distancing except when providing personal care)</w:t>
      </w:r>
    </w:p>
    <w:p w14:paraId="2E8E1183" w14:textId="7F2E499F" w:rsidR="00ED462E" w:rsidRDefault="00ED462E" w:rsidP="00B61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reserves the right to temporarily suspend, limit, or prohibit personal caregiving visitors to protect the health, safety, and welfare of residents in certain situations (refer to P &amp; P)</w:t>
      </w:r>
    </w:p>
    <w:p w14:paraId="607AC3FC" w14:textId="5D513ED7" w:rsidR="00ED462E" w:rsidRDefault="00ED462E" w:rsidP="00ED462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facility has the right to refuse access to or remove from the premises any personal and/or compassionate caregiving visitor who is causing or reasonably likely to cause physical injury to any facility resident or personnel. </w:t>
      </w:r>
    </w:p>
    <w:p w14:paraId="2DCB5884" w14:textId="6D29FC38" w:rsidR="00ED462E" w:rsidRDefault="00ED462E" w:rsidP="00ED462E">
      <w:pPr>
        <w:rPr>
          <w:rFonts w:ascii="Times New Roman" w:hAnsi="Times New Roman" w:cs="Times New Roman"/>
          <w:sz w:val="24"/>
          <w:szCs w:val="24"/>
        </w:rPr>
      </w:pPr>
    </w:p>
    <w:p w14:paraId="580F9930" w14:textId="2483C641" w:rsidR="00365D39" w:rsidRDefault="00365D39" w:rsidP="00365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E1E">
        <w:rPr>
          <w:rFonts w:ascii="Times New Roman" w:hAnsi="Times New Roman" w:cs="Times New Roman"/>
          <w:b/>
          <w:bCs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74B1A8" w14:textId="77777777" w:rsidR="00365D39" w:rsidRDefault="00365D39" w:rsidP="00365D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DF291" w14:textId="2154787D" w:rsidR="00365D39" w:rsidRPr="00ED462E" w:rsidRDefault="00365D39" w:rsidP="00280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NYSDOH (6/1/2021). Personal Caregiving and Compassionate Caregiving Visitors in Nursing Homes and Adult Care Facilities. </w:t>
      </w:r>
      <w:hyperlink r:id="rId7" w:history="1">
        <w:r w:rsidRPr="00C412F9">
          <w:rPr>
            <w:rStyle w:val="Hyperlink"/>
            <w:rFonts w:ascii="Times New Roman" w:hAnsi="Times New Roman" w:cs="Times New Roman"/>
            <w:sz w:val="24"/>
            <w:szCs w:val="24"/>
          </w:rPr>
          <w:t>https://regs.health.ny.gov/sites/default/files/pdf/emergency_regulations/Personal%20Caregiving%20and%20Compassionate%20Caregiving%20Visitors%20in%20Nursing%20Homes%20and%20Adult%20Care%20Facilities.pdf</w:t>
        </w:r>
      </w:hyperlink>
    </w:p>
    <w:sectPr w:rsidR="00365D39" w:rsidRPr="00ED462E" w:rsidSect="00252ACA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2FA4" w14:textId="77777777" w:rsidR="00C73223" w:rsidRDefault="00C73223" w:rsidP="00252ACA">
      <w:pPr>
        <w:spacing w:after="0" w:line="240" w:lineRule="auto"/>
      </w:pPr>
      <w:r>
        <w:separator/>
      </w:r>
    </w:p>
  </w:endnote>
  <w:endnote w:type="continuationSeparator" w:id="0">
    <w:p w14:paraId="20975BC5" w14:textId="77777777" w:rsidR="00C73223" w:rsidRDefault="00C73223" w:rsidP="0025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064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AF682" w14:textId="5B7F9AB4" w:rsidR="00812C3D" w:rsidRDefault="00812C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D09A6" w14:textId="77777777" w:rsidR="00812C3D" w:rsidRDefault="00812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2809" w14:textId="77777777" w:rsidR="00C73223" w:rsidRDefault="00C73223" w:rsidP="00252ACA">
      <w:pPr>
        <w:spacing w:after="0" w:line="240" w:lineRule="auto"/>
      </w:pPr>
      <w:r>
        <w:separator/>
      </w:r>
    </w:p>
  </w:footnote>
  <w:footnote w:type="continuationSeparator" w:id="0">
    <w:p w14:paraId="5990D3B1" w14:textId="77777777" w:rsidR="00C73223" w:rsidRDefault="00C73223" w:rsidP="0025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0751" w14:textId="4485CCA3" w:rsidR="00252ACA" w:rsidRDefault="00252ACA" w:rsidP="00252ACA">
    <w:pPr>
      <w:pStyle w:val="Header"/>
      <w:tabs>
        <w:tab w:val="right" w:pos="9936"/>
      </w:tabs>
    </w:pPr>
    <w:r>
      <w:rPr>
        <w:noProof/>
      </w:rPr>
      <w:drawing>
        <wp:inline distT="0" distB="0" distL="0" distR="0" wp14:anchorId="1FB03828" wp14:editId="03EB4614">
          <wp:extent cx="5943600" cy="61912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C0853C4" w14:textId="7269AB21" w:rsidR="00252ACA" w:rsidRPr="00252ACA" w:rsidRDefault="00252ACA" w:rsidP="00252ACA">
    <w:pPr>
      <w:pStyle w:val="Header"/>
      <w:tabs>
        <w:tab w:val="right" w:pos="9936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252ACA">
      <w:rPr>
        <w:rFonts w:ascii="Times New Roman" w:hAnsi="Times New Roman" w:cs="Times New Roman"/>
        <w:b/>
        <w:bCs/>
        <w:sz w:val="24"/>
        <w:szCs w:val="24"/>
      </w:rPr>
      <w:t>Personal and Compassionate Caregiving Visitation Simplified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C0E"/>
    <w:multiLevelType w:val="hybridMultilevel"/>
    <w:tmpl w:val="0564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75D2"/>
    <w:multiLevelType w:val="hybridMultilevel"/>
    <w:tmpl w:val="B678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50228"/>
    <w:multiLevelType w:val="hybridMultilevel"/>
    <w:tmpl w:val="FACE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D3332"/>
    <w:multiLevelType w:val="hybridMultilevel"/>
    <w:tmpl w:val="81587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707B6"/>
    <w:multiLevelType w:val="hybridMultilevel"/>
    <w:tmpl w:val="FEAEE4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41"/>
    <w:rsid w:val="00002241"/>
    <w:rsid w:val="00047B6A"/>
    <w:rsid w:val="00105BA5"/>
    <w:rsid w:val="001730C8"/>
    <w:rsid w:val="00175576"/>
    <w:rsid w:val="001B40C9"/>
    <w:rsid w:val="00252ACA"/>
    <w:rsid w:val="00280468"/>
    <w:rsid w:val="003526FD"/>
    <w:rsid w:val="0035744E"/>
    <w:rsid w:val="00365D39"/>
    <w:rsid w:val="0062375A"/>
    <w:rsid w:val="00626840"/>
    <w:rsid w:val="00812C3D"/>
    <w:rsid w:val="00B4796B"/>
    <w:rsid w:val="00B61A64"/>
    <w:rsid w:val="00B655FB"/>
    <w:rsid w:val="00C73223"/>
    <w:rsid w:val="00D62808"/>
    <w:rsid w:val="00D632C1"/>
    <w:rsid w:val="00DD5CE2"/>
    <w:rsid w:val="00E609D2"/>
    <w:rsid w:val="00EC4734"/>
    <w:rsid w:val="00ED462E"/>
    <w:rsid w:val="00F2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1E98BC"/>
  <w15:chartTrackingRefBased/>
  <w15:docId w15:val="{73161D9D-79EC-487B-B075-9F3DEB54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ACA"/>
  </w:style>
  <w:style w:type="paragraph" w:styleId="Footer">
    <w:name w:val="footer"/>
    <w:basedOn w:val="Normal"/>
    <w:link w:val="FooterChar"/>
    <w:uiPriority w:val="99"/>
    <w:unhideWhenUsed/>
    <w:rsid w:val="00252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CA"/>
  </w:style>
  <w:style w:type="paragraph" w:styleId="ListParagraph">
    <w:name w:val="List Paragraph"/>
    <w:basedOn w:val="Normal"/>
    <w:uiPriority w:val="34"/>
    <w:qFormat/>
    <w:rsid w:val="00252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s.health.ny.gov/sites/default/files/pdf/emergency_regulations/Personal%20Caregiving%20and%20Compassionate%20Caregiving%20Visitors%20in%20Nursing%20Homes%20and%20Adult%20Care%20Faciliti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Sukhdeo</dc:creator>
  <cp:keywords/>
  <dc:description/>
  <cp:lastModifiedBy>Laura Brick</cp:lastModifiedBy>
  <cp:revision>2</cp:revision>
  <dcterms:created xsi:type="dcterms:W3CDTF">2021-06-10T15:02:00Z</dcterms:created>
  <dcterms:modified xsi:type="dcterms:W3CDTF">2021-06-10T15:02:00Z</dcterms:modified>
</cp:coreProperties>
</file>