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5F1F" w14:paraId="7F1FE532" w14:textId="77777777" w:rsidTr="00852C1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857" w14:textId="77777777" w:rsidR="003D5F1F" w:rsidRDefault="003D5F1F" w:rsidP="00852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Infection Prevention and Control Policy and Procedure</w:t>
            </w:r>
          </w:p>
          <w:p w14:paraId="2EF705A4" w14:textId="77777777" w:rsidR="003D5F1F" w:rsidRDefault="003D5F1F" w:rsidP="00852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3BB8" w14:textId="230A4CFA" w:rsidR="003D5F1F" w:rsidRDefault="003D5F1F" w:rsidP="00852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 w:rsidRPr="003D5F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Candida auris</w:t>
            </w:r>
          </w:p>
        </w:tc>
      </w:tr>
      <w:tr w:rsidR="003D5F1F" w14:paraId="282B5353" w14:textId="77777777" w:rsidTr="00852C1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9D3" w14:textId="77777777" w:rsidR="003D5F1F" w:rsidRDefault="003D5F1F" w:rsidP="00852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  <w:p w14:paraId="3287C477" w14:textId="77777777" w:rsidR="003D5F1F" w:rsidRDefault="003D5F1F" w:rsidP="00852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7A4" w14:textId="77777777" w:rsidR="003D5F1F" w:rsidRDefault="003D5F1F" w:rsidP="00852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F" w14:paraId="6AFB9E6D" w14:textId="77777777" w:rsidTr="00852C1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B57" w14:textId="2100E393" w:rsidR="003D5F1F" w:rsidRDefault="003D5F1F" w:rsidP="00852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7/8/2021</w:t>
            </w:r>
          </w:p>
          <w:p w14:paraId="2444D753" w14:textId="77777777" w:rsidR="003D5F1F" w:rsidRDefault="003D5F1F" w:rsidP="00852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3FE8" w14:textId="6022CB1C" w:rsidR="003D5F1F" w:rsidRPr="00254877" w:rsidRDefault="003D5F1F" w:rsidP="00852C1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Reviewed/Revised: </w:t>
            </w:r>
            <w:proofErr w:type="gramStart"/>
            <w:r w:rsidR="00572017" w:rsidRPr="00572017">
              <w:rPr>
                <w:rFonts w:ascii="Times New Roman" w:hAnsi="Times New Roman" w:cs="Times New Roman"/>
                <w:sz w:val="24"/>
                <w:szCs w:val="24"/>
              </w:rPr>
              <w:t>4/27/2023</w:t>
            </w:r>
            <w:proofErr w:type="gramEnd"/>
          </w:p>
          <w:p w14:paraId="647155F6" w14:textId="77777777" w:rsidR="003D5F1F" w:rsidRDefault="003D5F1F" w:rsidP="00852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5BC43" w14:textId="77777777" w:rsidR="003D5F1F" w:rsidRDefault="003D5F1F" w:rsidP="00954E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2A98B" w14:textId="4233F86F" w:rsidR="00BF5B3F" w:rsidRDefault="00BF5B3F" w:rsidP="00954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B3F">
        <w:rPr>
          <w:rFonts w:ascii="Times New Roman" w:hAnsi="Times New Roman" w:cs="Times New Roman"/>
          <w:b/>
          <w:bCs/>
          <w:sz w:val="24"/>
          <w:szCs w:val="24"/>
        </w:rPr>
        <w:t>POLICY</w:t>
      </w:r>
    </w:p>
    <w:p w14:paraId="4E020B44" w14:textId="62E3F2A0" w:rsidR="00BF5B3F" w:rsidRPr="00BF5B3F" w:rsidRDefault="00FE10CC" w:rsidP="00954E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policy of this facility t</w:t>
      </w:r>
      <w:r w:rsidR="00BF5B3F">
        <w:rPr>
          <w:rFonts w:ascii="Times New Roman" w:hAnsi="Times New Roman" w:cs="Times New Roman"/>
          <w:sz w:val="24"/>
          <w:szCs w:val="24"/>
        </w:rPr>
        <w:t xml:space="preserve">o establish guidelines as outlined by the </w:t>
      </w:r>
      <w:r>
        <w:rPr>
          <w:rFonts w:ascii="Times New Roman" w:hAnsi="Times New Roman" w:cs="Times New Roman"/>
          <w:sz w:val="24"/>
          <w:szCs w:val="24"/>
        </w:rPr>
        <w:t>Centers for Disease Control and Prevention (CDC)</w:t>
      </w:r>
      <w:r w:rsidR="00BF5B3F">
        <w:rPr>
          <w:rFonts w:ascii="Times New Roman" w:hAnsi="Times New Roman" w:cs="Times New Roman"/>
          <w:sz w:val="24"/>
          <w:szCs w:val="24"/>
        </w:rPr>
        <w:t xml:space="preserve"> in order to decrease the potential for the transmission of the multidrug-resistant </w:t>
      </w:r>
      <w:r w:rsidR="00323F6E">
        <w:rPr>
          <w:rFonts w:ascii="Times New Roman" w:hAnsi="Times New Roman" w:cs="Times New Roman"/>
          <w:sz w:val="24"/>
          <w:szCs w:val="24"/>
        </w:rPr>
        <w:t>fungal/</w:t>
      </w:r>
      <w:r w:rsidR="00BF5B3F">
        <w:rPr>
          <w:rFonts w:ascii="Times New Roman" w:hAnsi="Times New Roman" w:cs="Times New Roman"/>
          <w:sz w:val="24"/>
          <w:szCs w:val="24"/>
        </w:rPr>
        <w:t xml:space="preserve">yeast, </w:t>
      </w:r>
      <w:r w:rsidR="00BF5B3F" w:rsidRPr="00BF5B3F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="00BF5B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AD0D3" w14:textId="77777777" w:rsidR="00954EE0" w:rsidRPr="00954EE0" w:rsidRDefault="00954EE0" w:rsidP="00E20F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9C59B3" w14:textId="0A3AF7C0" w:rsidR="00BF5B3F" w:rsidRDefault="00954EE0" w:rsidP="00954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EE0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234EFCD0" w14:textId="3D48FEAA" w:rsidR="00954EE0" w:rsidRDefault="00954EE0" w:rsidP="00954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EE0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>
        <w:rPr>
          <w:rFonts w:ascii="Times New Roman" w:hAnsi="Times New Roman" w:cs="Times New Roman"/>
          <w:sz w:val="24"/>
          <w:szCs w:val="24"/>
        </w:rPr>
        <w:t xml:space="preserve"> is a multidrug-resistant </w:t>
      </w:r>
      <w:r w:rsidR="00CA5709">
        <w:rPr>
          <w:rFonts w:ascii="Times New Roman" w:hAnsi="Times New Roman" w:cs="Times New Roman"/>
          <w:sz w:val="24"/>
          <w:szCs w:val="24"/>
        </w:rPr>
        <w:t xml:space="preserve">fungal/yeast infection. It is spread through contact with contaminated surfaces and equipment, or </w:t>
      </w:r>
      <w:r w:rsidR="00EE2DFC">
        <w:rPr>
          <w:rFonts w:ascii="Times New Roman" w:hAnsi="Times New Roman" w:cs="Times New Roman"/>
          <w:sz w:val="24"/>
          <w:szCs w:val="24"/>
        </w:rPr>
        <w:t xml:space="preserve">from person to person. </w:t>
      </w:r>
      <w:r w:rsidR="00EE2DFC" w:rsidRPr="00EE2DFC">
        <w:rPr>
          <w:rFonts w:ascii="Times New Roman" w:hAnsi="Times New Roman" w:cs="Times New Roman"/>
          <w:i/>
          <w:iCs/>
          <w:sz w:val="24"/>
          <w:szCs w:val="24"/>
        </w:rPr>
        <w:t>C. auris</w:t>
      </w:r>
      <w:r w:rsidR="00EE2DFC">
        <w:rPr>
          <w:rFonts w:ascii="Times New Roman" w:hAnsi="Times New Roman" w:cs="Times New Roman"/>
          <w:sz w:val="24"/>
          <w:szCs w:val="24"/>
        </w:rPr>
        <w:t xml:space="preserve"> can remain on surfaces for months. Risk factors for </w:t>
      </w:r>
      <w:r w:rsidR="00EE2DFC" w:rsidRPr="00EE2DFC">
        <w:rPr>
          <w:rFonts w:ascii="Times New Roman" w:hAnsi="Times New Roman" w:cs="Times New Roman"/>
          <w:i/>
          <w:iCs/>
          <w:sz w:val="24"/>
          <w:szCs w:val="24"/>
        </w:rPr>
        <w:t>C. auris</w:t>
      </w:r>
      <w:r w:rsidR="00EE2DFC">
        <w:rPr>
          <w:rFonts w:ascii="Times New Roman" w:hAnsi="Times New Roman" w:cs="Times New Roman"/>
          <w:sz w:val="24"/>
          <w:szCs w:val="24"/>
        </w:rPr>
        <w:t xml:space="preserve"> include recent surgery, diabetes, broad-spectrum </w:t>
      </w:r>
      <w:r w:rsidR="004D6B66">
        <w:rPr>
          <w:rFonts w:ascii="Times New Roman" w:hAnsi="Times New Roman" w:cs="Times New Roman"/>
          <w:sz w:val="24"/>
          <w:szCs w:val="24"/>
        </w:rPr>
        <w:t>antibiotic and fungal use, being in a nursing home, have lines/tubes that go into the body (breathing tu</w:t>
      </w:r>
      <w:r w:rsidR="008A02A0">
        <w:rPr>
          <w:rFonts w:ascii="Times New Roman" w:hAnsi="Times New Roman" w:cs="Times New Roman"/>
          <w:sz w:val="24"/>
          <w:szCs w:val="24"/>
        </w:rPr>
        <w:t>b</w:t>
      </w:r>
      <w:r w:rsidR="004D6B66">
        <w:rPr>
          <w:rFonts w:ascii="Times New Roman" w:hAnsi="Times New Roman" w:cs="Times New Roman"/>
          <w:sz w:val="24"/>
          <w:szCs w:val="24"/>
        </w:rPr>
        <w:t>es, feeding tubes, and intravenous catheters).</w:t>
      </w:r>
      <w:r w:rsidR="00CC1ACB">
        <w:rPr>
          <w:rFonts w:ascii="Times New Roman" w:hAnsi="Times New Roman" w:cs="Times New Roman"/>
          <w:sz w:val="24"/>
          <w:szCs w:val="24"/>
        </w:rPr>
        <w:t xml:space="preserve"> </w:t>
      </w:r>
      <w:r w:rsidR="00CC1ACB" w:rsidRPr="00CC1ACB">
        <w:rPr>
          <w:rFonts w:ascii="Times New Roman" w:hAnsi="Times New Roman" w:cs="Times New Roman"/>
          <w:i/>
          <w:iCs/>
          <w:sz w:val="24"/>
          <w:szCs w:val="24"/>
        </w:rPr>
        <w:t>C. auris</w:t>
      </w:r>
      <w:r w:rsidR="00CC1ACB">
        <w:rPr>
          <w:rFonts w:ascii="Times New Roman" w:hAnsi="Times New Roman" w:cs="Times New Roman"/>
          <w:sz w:val="24"/>
          <w:szCs w:val="24"/>
        </w:rPr>
        <w:t xml:space="preserve"> can cause bloodstream infections (BSIs), wound infections and ear infections. </w:t>
      </w:r>
      <w:r w:rsidR="00020578">
        <w:rPr>
          <w:rFonts w:ascii="Times New Roman" w:hAnsi="Times New Roman" w:cs="Times New Roman"/>
          <w:sz w:val="24"/>
          <w:szCs w:val="24"/>
        </w:rPr>
        <w:t>Appropriate and judicious cleaning and disinfection of patient care items, equipment, room, and hard surfaces with an Environmental Protection Agency (EPA)</w:t>
      </w:r>
      <w:r w:rsidR="00E124AB">
        <w:rPr>
          <w:rFonts w:ascii="Times New Roman" w:hAnsi="Times New Roman" w:cs="Times New Roman"/>
          <w:sz w:val="24"/>
          <w:szCs w:val="24"/>
        </w:rPr>
        <w:t>-</w:t>
      </w:r>
      <w:r w:rsidR="00020578">
        <w:rPr>
          <w:rFonts w:ascii="Times New Roman" w:hAnsi="Times New Roman" w:cs="Times New Roman"/>
          <w:sz w:val="24"/>
          <w:szCs w:val="24"/>
        </w:rPr>
        <w:t>approved sporicidal solution and/or wipes wi</w:t>
      </w:r>
      <w:r w:rsidR="00BB04E5">
        <w:rPr>
          <w:rFonts w:ascii="Times New Roman" w:hAnsi="Times New Roman" w:cs="Times New Roman"/>
          <w:sz w:val="24"/>
          <w:szCs w:val="24"/>
        </w:rPr>
        <w:t>ll</w:t>
      </w:r>
      <w:r w:rsidR="00020578">
        <w:rPr>
          <w:rFonts w:ascii="Times New Roman" w:hAnsi="Times New Roman" w:cs="Times New Roman"/>
          <w:sz w:val="24"/>
          <w:szCs w:val="24"/>
        </w:rPr>
        <w:t xml:space="preserve"> aid in preventing the spread of </w:t>
      </w:r>
      <w:r w:rsidR="00020578" w:rsidRPr="00020578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="000205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59FBE" w14:textId="27BE34CF" w:rsidR="00B040E8" w:rsidRDefault="00B040E8" w:rsidP="0095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CBB8C" w14:textId="78F9C7F5" w:rsidR="00B040E8" w:rsidRDefault="00B040E8" w:rsidP="00954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0E8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78F732" w14:textId="0196C9F7" w:rsidR="00B040E8" w:rsidRPr="00B040E8" w:rsidRDefault="00E124AB" w:rsidP="00B040E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040E8">
        <w:rPr>
          <w:rFonts w:ascii="Times New Roman" w:hAnsi="Times New Roman" w:cs="Times New Roman"/>
          <w:sz w:val="24"/>
          <w:szCs w:val="24"/>
        </w:rPr>
        <w:t>Director of Nursing</w:t>
      </w:r>
      <w:r>
        <w:rPr>
          <w:rFonts w:ascii="Times New Roman" w:hAnsi="Times New Roman" w:cs="Times New Roman"/>
          <w:sz w:val="24"/>
          <w:szCs w:val="24"/>
        </w:rPr>
        <w:t>, Medical Director and Infection Preventionist</w:t>
      </w:r>
      <w:r w:rsidR="005F49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Designee </w:t>
      </w:r>
      <w:r w:rsidR="00B040E8">
        <w:rPr>
          <w:rFonts w:ascii="Times New Roman" w:hAnsi="Times New Roman" w:cs="Times New Roman"/>
          <w:sz w:val="24"/>
          <w:szCs w:val="24"/>
        </w:rPr>
        <w:t xml:space="preserve">will be notified of any admission with active diagnosis or </w:t>
      </w:r>
      <w:proofErr w:type="gramStart"/>
      <w:r w:rsidR="00B040E8">
        <w:rPr>
          <w:rFonts w:ascii="Times New Roman" w:hAnsi="Times New Roman" w:cs="Times New Roman"/>
          <w:sz w:val="24"/>
          <w:szCs w:val="24"/>
        </w:rPr>
        <w:t>past history</w:t>
      </w:r>
      <w:proofErr w:type="gramEnd"/>
      <w:r w:rsidR="00B040E8">
        <w:rPr>
          <w:rFonts w:ascii="Times New Roman" w:hAnsi="Times New Roman" w:cs="Times New Roman"/>
          <w:sz w:val="24"/>
          <w:szCs w:val="24"/>
        </w:rPr>
        <w:t xml:space="preserve"> of </w:t>
      </w:r>
      <w:r w:rsidR="00B040E8" w:rsidRPr="00B040E8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="00B040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AA37D" w14:textId="2CA8E381" w:rsidR="00954EE0" w:rsidRDefault="00B040E8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private room</w:t>
      </w:r>
      <w:r w:rsidR="00DF4B4B">
        <w:rPr>
          <w:rFonts w:ascii="Times New Roman" w:hAnsi="Times New Roman" w:cs="Times New Roman"/>
          <w:sz w:val="24"/>
          <w:szCs w:val="24"/>
        </w:rPr>
        <w:t xml:space="preserve">, when available, </w:t>
      </w:r>
      <w:r>
        <w:rPr>
          <w:rFonts w:ascii="Times New Roman" w:hAnsi="Times New Roman" w:cs="Times New Roman"/>
          <w:sz w:val="24"/>
          <w:szCs w:val="24"/>
        </w:rPr>
        <w:t xml:space="preserve">will be allotted to the resident who has an active infection or is colonized. </w:t>
      </w:r>
    </w:p>
    <w:p w14:paraId="72BDEBB3" w14:textId="0F326B9A" w:rsidR="00B040E8" w:rsidRDefault="00B040E8" w:rsidP="007B6A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Cohorting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B4B">
        <w:rPr>
          <w:rFonts w:ascii="Times New Roman" w:hAnsi="Times New Roman" w:cs="Times New Roman"/>
          <w:sz w:val="24"/>
          <w:szCs w:val="24"/>
        </w:rPr>
        <w:t xml:space="preserve">is </w:t>
      </w:r>
      <w:r w:rsidR="00E124AB">
        <w:rPr>
          <w:rFonts w:ascii="Times New Roman" w:hAnsi="Times New Roman" w:cs="Times New Roman"/>
          <w:sz w:val="24"/>
          <w:szCs w:val="24"/>
        </w:rPr>
        <w:t>permitted</w:t>
      </w:r>
      <w:r>
        <w:rPr>
          <w:rFonts w:ascii="Times New Roman" w:hAnsi="Times New Roman" w:cs="Times New Roman"/>
          <w:sz w:val="24"/>
          <w:szCs w:val="24"/>
        </w:rPr>
        <w:t xml:space="preserve"> only if both residents sharing the room are colonized or actively infected</w:t>
      </w:r>
      <w:r w:rsidR="00547FC2">
        <w:rPr>
          <w:rFonts w:ascii="Times New Roman" w:hAnsi="Times New Roman" w:cs="Times New Roman"/>
          <w:sz w:val="24"/>
          <w:szCs w:val="24"/>
        </w:rPr>
        <w:t xml:space="preserve"> with </w:t>
      </w:r>
      <w:r w:rsidR="00547FC2" w:rsidRPr="00E124AB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8B5C77" w14:textId="77777777" w:rsidR="00A41BA6" w:rsidRPr="00A23568" w:rsidRDefault="00646E10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3568">
        <w:rPr>
          <w:rFonts w:ascii="Times New Roman" w:hAnsi="Times New Roman" w:cs="Times New Roman"/>
          <w:sz w:val="24"/>
          <w:szCs w:val="24"/>
        </w:rPr>
        <w:t>Residents will be placed on</w:t>
      </w:r>
      <w:r w:rsidR="00BB3348" w:rsidRPr="00A23568">
        <w:rPr>
          <w:rFonts w:ascii="Times New Roman" w:hAnsi="Times New Roman" w:cs="Times New Roman"/>
          <w:sz w:val="24"/>
          <w:szCs w:val="24"/>
        </w:rPr>
        <w:t xml:space="preserve"> </w:t>
      </w:r>
      <w:r w:rsidR="00BB3348" w:rsidRPr="00A23568">
        <w:rPr>
          <w:rFonts w:ascii="Times New Roman" w:hAnsi="Times New Roman" w:cs="Times New Roman"/>
          <w:b/>
          <w:bCs/>
          <w:sz w:val="24"/>
          <w:szCs w:val="24"/>
        </w:rPr>
        <w:t xml:space="preserve">contact precautions </w:t>
      </w:r>
      <w:r w:rsidR="00BB3348" w:rsidRPr="00A23568">
        <w:rPr>
          <w:rFonts w:ascii="Times New Roman" w:hAnsi="Times New Roman" w:cs="Times New Roman"/>
          <w:sz w:val="24"/>
          <w:szCs w:val="24"/>
        </w:rPr>
        <w:t>for active infection (symptomatic) and</w:t>
      </w:r>
      <w:r w:rsidR="00A41BA6" w:rsidRPr="00A23568">
        <w:rPr>
          <w:rFonts w:ascii="Times New Roman" w:hAnsi="Times New Roman" w:cs="Times New Roman"/>
          <w:sz w:val="24"/>
          <w:szCs w:val="24"/>
        </w:rPr>
        <w:t xml:space="preserve"> on</w:t>
      </w:r>
      <w:r w:rsidR="00BB3348" w:rsidRPr="00A23568">
        <w:rPr>
          <w:rFonts w:ascii="Times New Roman" w:hAnsi="Times New Roman" w:cs="Times New Roman"/>
          <w:sz w:val="24"/>
          <w:szCs w:val="24"/>
        </w:rPr>
        <w:t xml:space="preserve"> </w:t>
      </w:r>
      <w:r w:rsidR="005D5700" w:rsidRPr="00A23568">
        <w:rPr>
          <w:rFonts w:ascii="Times New Roman" w:hAnsi="Times New Roman" w:cs="Times New Roman"/>
          <w:b/>
          <w:bCs/>
          <w:sz w:val="24"/>
          <w:szCs w:val="24"/>
        </w:rPr>
        <w:t>enhanced barrier precautions</w:t>
      </w:r>
      <w:r w:rsidR="00CB3857" w:rsidRPr="00A23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857" w:rsidRPr="00A23568">
        <w:rPr>
          <w:rFonts w:ascii="Times New Roman" w:hAnsi="Times New Roman" w:cs="Times New Roman"/>
          <w:sz w:val="24"/>
          <w:szCs w:val="24"/>
        </w:rPr>
        <w:t>for colonization</w:t>
      </w:r>
      <w:r w:rsidR="00A41BA6" w:rsidRPr="00A23568">
        <w:rPr>
          <w:rFonts w:ascii="Times New Roman" w:hAnsi="Times New Roman" w:cs="Times New Roman"/>
          <w:sz w:val="24"/>
          <w:szCs w:val="24"/>
        </w:rPr>
        <w:t>.</w:t>
      </w:r>
    </w:p>
    <w:p w14:paraId="28F8FDFA" w14:textId="612180B3" w:rsidR="00A23568" w:rsidRPr="00A23568" w:rsidRDefault="00A41BA6" w:rsidP="00A41BA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23568"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 w:rsidRPr="00A23568">
        <w:rPr>
          <w:rFonts w:ascii="Times New Roman" w:hAnsi="Times New Roman" w:cs="Times New Roman"/>
          <w:sz w:val="24"/>
          <w:szCs w:val="24"/>
        </w:rPr>
        <w:t xml:space="preserve"> will remain on isolation precautions </w:t>
      </w:r>
      <w:r w:rsidR="00646E10" w:rsidRPr="00A23568">
        <w:rPr>
          <w:rFonts w:ascii="Times New Roman" w:hAnsi="Times New Roman" w:cs="Times New Roman"/>
          <w:sz w:val="24"/>
          <w:szCs w:val="24"/>
        </w:rPr>
        <w:t>throughout the duration of the</w:t>
      </w:r>
      <w:r w:rsidR="00A23568" w:rsidRPr="00A23568">
        <w:rPr>
          <w:rFonts w:ascii="Times New Roman" w:hAnsi="Times New Roman" w:cs="Times New Roman"/>
          <w:sz w:val="24"/>
          <w:szCs w:val="24"/>
        </w:rPr>
        <w:t xml:space="preserve">ir stay at the facility. </w:t>
      </w:r>
    </w:p>
    <w:p w14:paraId="1B2640CC" w14:textId="0951FA38" w:rsidR="00646E10" w:rsidRPr="00A23568" w:rsidRDefault="00B8355C" w:rsidP="00A41BA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3568">
        <w:rPr>
          <w:rFonts w:ascii="Times New Roman" w:hAnsi="Times New Roman" w:cs="Times New Roman"/>
          <w:sz w:val="24"/>
          <w:szCs w:val="24"/>
        </w:rPr>
        <w:t xml:space="preserve">Appropriate signage will be placed outside of </w:t>
      </w:r>
      <w:proofErr w:type="gramStart"/>
      <w:r w:rsidRPr="00A23568">
        <w:rPr>
          <w:rFonts w:ascii="Times New Roman" w:hAnsi="Times New Roman" w:cs="Times New Roman"/>
          <w:sz w:val="24"/>
          <w:szCs w:val="24"/>
        </w:rPr>
        <w:t>room</w:t>
      </w:r>
      <w:proofErr w:type="gramEnd"/>
      <w:r w:rsidRPr="00A235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D5076" w14:textId="2D40BBB9" w:rsidR="00646E10" w:rsidRDefault="00646E10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will perform hand hygiene prior to donning </w:t>
      </w:r>
      <w:r w:rsidR="00E124AB">
        <w:rPr>
          <w:rFonts w:ascii="Times New Roman" w:hAnsi="Times New Roman" w:cs="Times New Roman"/>
          <w:sz w:val="24"/>
          <w:szCs w:val="24"/>
        </w:rPr>
        <w:t>personal protective equipment (</w:t>
      </w:r>
      <w:r>
        <w:rPr>
          <w:rFonts w:ascii="Times New Roman" w:hAnsi="Times New Roman" w:cs="Times New Roman"/>
          <w:sz w:val="24"/>
          <w:szCs w:val="24"/>
        </w:rPr>
        <w:t>PPEs</w:t>
      </w:r>
      <w:r w:rsidR="00E124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entering the resident’s room. </w:t>
      </w:r>
    </w:p>
    <w:p w14:paraId="28B0FD6F" w14:textId="0CA5D755" w:rsidR="00646E10" w:rsidRDefault="00646E10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will doff PPEs and perform hand hygiene prior to exiting the resident’s room. </w:t>
      </w:r>
    </w:p>
    <w:p w14:paraId="113F67B7" w14:textId="1510A96D" w:rsidR="00646E10" w:rsidRDefault="00E124AB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Visitors will be provided with education</w:t>
      </w:r>
      <w:r w:rsidR="00646E10">
        <w:rPr>
          <w:rFonts w:ascii="Times New Roman" w:hAnsi="Times New Roman" w:cs="Times New Roman"/>
          <w:sz w:val="24"/>
          <w:szCs w:val="24"/>
        </w:rPr>
        <w:t xml:space="preserve"> to perform hand hygiene and don and doff required PPEs as appropriate.</w:t>
      </w:r>
    </w:p>
    <w:p w14:paraId="2418FE80" w14:textId="1A7C4EE9" w:rsidR="00646E10" w:rsidRDefault="00E124AB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F679A">
        <w:rPr>
          <w:rFonts w:ascii="Times New Roman" w:hAnsi="Times New Roman" w:cs="Times New Roman"/>
          <w:sz w:val="24"/>
          <w:szCs w:val="24"/>
        </w:rPr>
        <w:t>are equipment (ex: BP machine/cuff, thermometer, pulse oximeter, glucometer)</w:t>
      </w:r>
      <w:r>
        <w:rPr>
          <w:rFonts w:ascii="Times New Roman" w:hAnsi="Times New Roman" w:cs="Times New Roman"/>
          <w:sz w:val="24"/>
          <w:szCs w:val="24"/>
        </w:rPr>
        <w:t xml:space="preserve"> will be dedicated to the extent possible. </w:t>
      </w:r>
    </w:p>
    <w:p w14:paraId="5560C775" w14:textId="10D54BA2" w:rsidR="007F679A" w:rsidRDefault="007F679A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items </w:t>
      </w:r>
      <w:r w:rsidR="006E7A51">
        <w:rPr>
          <w:rFonts w:ascii="Times New Roman" w:hAnsi="Times New Roman" w:cs="Times New Roman"/>
          <w:sz w:val="24"/>
          <w:szCs w:val="24"/>
        </w:rPr>
        <w:t xml:space="preserve">that are reusable and/or shared </w:t>
      </w:r>
      <w:r w:rsidR="00E124AB"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disinfected between use and upon transfer/discharge of the affected resident</w:t>
      </w:r>
      <w:r w:rsidR="00B167BB">
        <w:rPr>
          <w:rFonts w:ascii="Times New Roman" w:hAnsi="Times New Roman" w:cs="Times New Roman"/>
          <w:sz w:val="24"/>
          <w:szCs w:val="24"/>
        </w:rPr>
        <w:t>(s).</w:t>
      </w:r>
    </w:p>
    <w:p w14:paraId="40B82BEE" w14:textId="18B4C61D" w:rsidR="007F679A" w:rsidRDefault="00D06F56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Services/Housekeeping will perform a thorough cleaning of the shower room and shower chair with an EPA-approved</w:t>
      </w:r>
      <w:r w:rsidR="00EE52CA">
        <w:rPr>
          <w:rFonts w:ascii="Times New Roman" w:hAnsi="Times New Roman" w:cs="Times New Roman"/>
          <w:sz w:val="24"/>
          <w:szCs w:val="24"/>
        </w:rPr>
        <w:t xml:space="preserve"> (refer to </w:t>
      </w:r>
      <w:r w:rsidR="00EE52CA" w:rsidRPr="00EE52CA">
        <w:rPr>
          <w:rFonts w:ascii="Times New Roman" w:hAnsi="Times New Roman" w:cs="Times New Roman"/>
          <w:i/>
          <w:iCs/>
          <w:sz w:val="24"/>
          <w:szCs w:val="24"/>
        </w:rPr>
        <w:t>List P</w:t>
      </w:r>
      <w:r w:rsidR="00EE52CA">
        <w:rPr>
          <w:rFonts w:ascii="Times New Roman" w:hAnsi="Times New Roman" w:cs="Times New Roman"/>
          <w:sz w:val="24"/>
          <w:szCs w:val="24"/>
        </w:rPr>
        <w:t xml:space="preserve"> and </w:t>
      </w:r>
      <w:r w:rsidR="00EE52CA" w:rsidRPr="00EE52CA">
        <w:rPr>
          <w:rFonts w:ascii="Times New Roman" w:hAnsi="Times New Roman" w:cs="Times New Roman"/>
          <w:i/>
          <w:iCs/>
          <w:sz w:val="24"/>
          <w:szCs w:val="24"/>
        </w:rPr>
        <w:t>List K</w:t>
      </w:r>
      <w:r w:rsidR="00EE52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disinfectant after the resident has showered</w:t>
      </w:r>
      <w:r w:rsidR="00B167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CB2C2B" w14:textId="7610954D" w:rsidR="00D06F56" w:rsidRDefault="00161441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Residents may receive r</w:t>
      </w:r>
      <w:r w:rsidR="00D06F56">
        <w:rPr>
          <w:rFonts w:ascii="Times New Roman" w:hAnsi="Times New Roman" w:cs="Times New Roman"/>
          <w:sz w:val="24"/>
          <w:szCs w:val="24"/>
        </w:rPr>
        <w:t xml:space="preserve">ehabilitation services </w:t>
      </w:r>
      <w:r>
        <w:rPr>
          <w:rFonts w:ascii="Times New Roman" w:hAnsi="Times New Roman" w:cs="Times New Roman"/>
          <w:sz w:val="24"/>
          <w:szCs w:val="24"/>
        </w:rPr>
        <w:t>in the r</w:t>
      </w:r>
      <w:r w:rsidR="00962C02">
        <w:rPr>
          <w:rFonts w:ascii="Times New Roman" w:hAnsi="Times New Roman" w:cs="Times New Roman"/>
          <w:sz w:val="24"/>
          <w:szCs w:val="24"/>
        </w:rPr>
        <w:t>ehab gym</w:t>
      </w:r>
      <w:r w:rsidR="009B06C4">
        <w:rPr>
          <w:rFonts w:ascii="Times New Roman" w:hAnsi="Times New Roman" w:cs="Times New Roman"/>
          <w:sz w:val="24"/>
          <w:szCs w:val="24"/>
        </w:rPr>
        <w:t xml:space="preserve">. After the resident has finished using the equipment in the rehab gym, </w:t>
      </w:r>
      <w:r w:rsidR="00962C02">
        <w:rPr>
          <w:rFonts w:ascii="Times New Roman" w:hAnsi="Times New Roman" w:cs="Times New Roman"/>
          <w:sz w:val="24"/>
          <w:szCs w:val="24"/>
        </w:rPr>
        <w:t>rehab</w:t>
      </w:r>
      <w:r w:rsidR="009B06C4">
        <w:rPr>
          <w:rFonts w:ascii="Times New Roman" w:hAnsi="Times New Roman" w:cs="Times New Roman"/>
          <w:sz w:val="24"/>
          <w:szCs w:val="24"/>
        </w:rPr>
        <w:t xml:space="preserve"> staff will clean and disinfect equipment with an EPA-approved sporicidal disinfectant. </w:t>
      </w:r>
    </w:p>
    <w:p w14:paraId="03E99A8C" w14:textId="729B2560" w:rsidR="008F376A" w:rsidRDefault="008F376A" w:rsidP="008F376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extent possible, </w:t>
      </w:r>
      <w:r w:rsidR="005037DE">
        <w:rPr>
          <w:rFonts w:ascii="Times New Roman" w:hAnsi="Times New Roman" w:cs="Times New Roman"/>
          <w:sz w:val="24"/>
          <w:szCs w:val="24"/>
        </w:rPr>
        <w:t xml:space="preserve">residents with </w:t>
      </w:r>
      <w:r w:rsidR="005037DE" w:rsidRPr="00E95B82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="005037DE">
        <w:rPr>
          <w:rFonts w:ascii="Times New Roman" w:hAnsi="Times New Roman" w:cs="Times New Roman"/>
          <w:sz w:val="24"/>
          <w:szCs w:val="24"/>
        </w:rPr>
        <w:t xml:space="preserve"> will be the first or last </w:t>
      </w:r>
      <w:r w:rsidR="00546318">
        <w:rPr>
          <w:rFonts w:ascii="Times New Roman" w:hAnsi="Times New Roman" w:cs="Times New Roman"/>
          <w:sz w:val="24"/>
          <w:szCs w:val="24"/>
        </w:rPr>
        <w:t>to utilize the gym</w:t>
      </w:r>
      <w:r w:rsidR="00E95B82">
        <w:rPr>
          <w:rFonts w:ascii="Times New Roman" w:hAnsi="Times New Roman" w:cs="Times New Roman"/>
          <w:sz w:val="24"/>
          <w:szCs w:val="24"/>
        </w:rPr>
        <w:t xml:space="preserve"> to minimize the </w:t>
      </w:r>
      <w:r w:rsidR="00A14018">
        <w:rPr>
          <w:rFonts w:ascii="Times New Roman" w:hAnsi="Times New Roman" w:cs="Times New Roman"/>
          <w:sz w:val="24"/>
          <w:szCs w:val="24"/>
        </w:rPr>
        <w:t xml:space="preserve">potential </w:t>
      </w:r>
      <w:r w:rsidR="00E95B82">
        <w:rPr>
          <w:rFonts w:ascii="Times New Roman" w:hAnsi="Times New Roman" w:cs="Times New Roman"/>
          <w:sz w:val="24"/>
          <w:szCs w:val="24"/>
        </w:rPr>
        <w:t xml:space="preserve">spread of </w:t>
      </w:r>
      <w:r w:rsidR="00E95B82" w:rsidRPr="00E95B82">
        <w:rPr>
          <w:rFonts w:ascii="Times New Roman" w:hAnsi="Times New Roman" w:cs="Times New Roman"/>
          <w:i/>
          <w:iCs/>
          <w:sz w:val="24"/>
          <w:szCs w:val="24"/>
        </w:rPr>
        <w:t>C. auris.</w:t>
      </w:r>
      <w:r w:rsidR="00E95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68487" w14:textId="18A28CCB" w:rsidR="009B06C4" w:rsidRPr="00A02671" w:rsidRDefault="00CC1074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2671">
        <w:rPr>
          <w:rFonts w:ascii="Times New Roman" w:hAnsi="Times New Roman" w:cs="Times New Roman"/>
          <w:sz w:val="24"/>
          <w:szCs w:val="24"/>
        </w:rPr>
        <w:t xml:space="preserve">When a resident with </w:t>
      </w:r>
      <w:r w:rsidRPr="00A02671">
        <w:rPr>
          <w:rFonts w:ascii="Times New Roman" w:hAnsi="Times New Roman" w:cs="Times New Roman"/>
          <w:i/>
          <w:iCs/>
          <w:sz w:val="24"/>
          <w:szCs w:val="24"/>
        </w:rPr>
        <w:t>C. auris</w:t>
      </w:r>
      <w:r w:rsidRPr="00A02671">
        <w:rPr>
          <w:rFonts w:ascii="Times New Roman" w:hAnsi="Times New Roman" w:cs="Times New Roman"/>
          <w:sz w:val="24"/>
          <w:szCs w:val="24"/>
        </w:rPr>
        <w:t xml:space="preserve"> requires transportation from one point to the next within the facility, the resident will be </w:t>
      </w:r>
      <w:r w:rsidR="00363F1F" w:rsidRPr="00A02671">
        <w:rPr>
          <w:rFonts w:ascii="Times New Roman" w:hAnsi="Times New Roman" w:cs="Times New Roman"/>
          <w:sz w:val="24"/>
          <w:szCs w:val="24"/>
        </w:rPr>
        <w:t xml:space="preserve">placed in clean clothes and </w:t>
      </w:r>
      <w:r w:rsidR="003267E7" w:rsidRPr="00A02671">
        <w:rPr>
          <w:rFonts w:ascii="Times New Roman" w:hAnsi="Times New Roman" w:cs="Times New Roman"/>
          <w:sz w:val="24"/>
          <w:szCs w:val="24"/>
        </w:rPr>
        <w:t xml:space="preserve">taken </w:t>
      </w:r>
      <w:r w:rsidR="00363F1F" w:rsidRPr="00A02671">
        <w:rPr>
          <w:rFonts w:ascii="Times New Roman" w:hAnsi="Times New Roman" w:cs="Times New Roman"/>
          <w:sz w:val="24"/>
          <w:szCs w:val="24"/>
        </w:rPr>
        <w:t xml:space="preserve">via a wheelchair dedicated to </w:t>
      </w:r>
      <w:proofErr w:type="gramStart"/>
      <w:r w:rsidR="00363F1F" w:rsidRPr="00A02671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363F1F" w:rsidRPr="00A02671">
        <w:rPr>
          <w:rFonts w:ascii="Times New Roman" w:hAnsi="Times New Roman" w:cs="Times New Roman"/>
          <w:sz w:val="24"/>
          <w:szCs w:val="24"/>
        </w:rPr>
        <w:t xml:space="preserve"> used </w:t>
      </w:r>
      <w:r w:rsidR="002B1167" w:rsidRPr="00A02671">
        <w:rPr>
          <w:rFonts w:ascii="Times New Roman" w:hAnsi="Times New Roman" w:cs="Times New Roman"/>
          <w:sz w:val="24"/>
          <w:szCs w:val="24"/>
        </w:rPr>
        <w:t>by</w:t>
      </w:r>
      <w:r w:rsidR="00363F1F" w:rsidRPr="00A026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F1F" w:rsidRPr="00A02671">
        <w:rPr>
          <w:rFonts w:ascii="Times New Roman" w:hAnsi="Times New Roman" w:cs="Times New Roman"/>
          <w:sz w:val="24"/>
          <w:szCs w:val="24"/>
        </w:rPr>
        <w:t>affected</w:t>
      </w:r>
      <w:proofErr w:type="gramEnd"/>
      <w:r w:rsidR="00363F1F" w:rsidRPr="00A02671">
        <w:rPr>
          <w:rFonts w:ascii="Times New Roman" w:hAnsi="Times New Roman" w:cs="Times New Roman"/>
          <w:sz w:val="24"/>
          <w:szCs w:val="24"/>
        </w:rPr>
        <w:t xml:space="preserve"> resident only. </w:t>
      </w:r>
    </w:p>
    <w:p w14:paraId="73243ED3" w14:textId="5C32EBFE" w:rsidR="00AA7284" w:rsidRPr="00A02671" w:rsidRDefault="00AA7284" w:rsidP="00AA72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2671">
        <w:rPr>
          <w:rFonts w:ascii="Times New Roman" w:hAnsi="Times New Roman" w:cs="Times New Roman"/>
          <w:sz w:val="24"/>
          <w:szCs w:val="24"/>
        </w:rPr>
        <w:t xml:space="preserve">When a resident is transferred between health care facilities, the receiving facility, as well as EMS transport, will be notified that resident is on isolation precautions for </w:t>
      </w:r>
      <w:r w:rsidRPr="00A02671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Pr="00A02671">
        <w:rPr>
          <w:rFonts w:ascii="Times New Roman" w:hAnsi="Times New Roman" w:cs="Times New Roman"/>
          <w:sz w:val="24"/>
          <w:szCs w:val="24"/>
        </w:rPr>
        <w:t>.</w:t>
      </w:r>
    </w:p>
    <w:p w14:paraId="3F94D772" w14:textId="4F671AF1" w:rsidR="003267E7" w:rsidRPr="00A02671" w:rsidRDefault="003267E7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2671">
        <w:rPr>
          <w:rFonts w:ascii="Times New Roman" w:hAnsi="Times New Roman" w:cs="Times New Roman"/>
          <w:sz w:val="24"/>
          <w:szCs w:val="24"/>
        </w:rPr>
        <w:t xml:space="preserve">Residents </w:t>
      </w:r>
      <w:r w:rsidR="00A02671" w:rsidRPr="00A02671">
        <w:rPr>
          <w:rFonts w:ascii="Times New Roman" w:hAnsi="Times New Roman" w:cs="Times New Roman"/>
          <w:sz w:val="24"/>
          <w:szCs w:val="24"/>
        </w:rPr>
        <w:t xml:space="preserve">colonized </w:t>
      </w:r>
      <w:r w:rsidRPr="00A02671">
        <w:rPr>
          <w:rFonts w:ascii="Times New Roman" w:hAnsi="Times New Roman" w:cs="Times New Roman"/>
          <w:sz w:val="24"/>
          <w:szCs w:val="24"/>
        </w:rPr>
        <w:t xml:space="preserve">with </w:t>
      </w:r>
      <w:r w:rsidRPr="00A02671">
        <w:rPr>
          <w:rFonts w:ascii="Times New Roman" w:hAnsi="Times New Roman" w:cs="Times New Roman"/>
          <w:i/>
          <w:iCs/>
          <w:sz w:val="24"/>
          <w:szCs w:val="24"/>
        </w:rPr>
        <w:t>C. auris</w:t>
      </w:r>
      <w:r w:rsidRPr="00A02671">
        <w:rPr>
          <w:rFonts w:ascii="Times New Roman" w:hAnsi="Times New Roman" w:cs="Times New Roman"/>
          <w:sz w:val="24"/>
          <w:szCs w:val="24"/>
        </w:rPr>
        <w:t xml:space="preserve"> </w:t>
      </w:r>
      <w:r w:rsidR="00FA0F10" w:rsidRPr="00A02671">
        <w:rPr>
          <w:rFonts w:ascii="Times New Roman" w:hAnsi="Times New Roman" w:cs="Times New Roman"/>
          <w:sz w:val="24"/>
          <w:szCs w:val="24"/>
        </w:rPr>
        <w:t xml:space="preserve">may leave their rooms per their preference. </w:t>
      </w:r>
      <w:r w:rsidR="0087502F" w:rsidRPr="00A02671">
        <w:rPr>
          <w:rFonts w:ascii="Times New Roman" w:hAnsi="Times New Roman" w:cs="Times New Roman"/>
          <w:sz w:val="24"/>
          <w:szCs w:val="24"/>
        </w:rPr>
        <w:t>For r</w:t>
      </w:r>
      <w:r w:rsidRPr="00A02671">
        <w:rPr>
          <w:rFonts w:ascii="Times New Roman" w:hAnsi="Times New Roman" w:cs="Times New Roman"/>
          <w:sz w:val="24"/>
          <w:szCs w:val="24"/>
        </w:rPr>
        <w:t>esident(s)</w:t>
      </w:r>
      <w:r w:rsidR="0087502F" w:rsidRPr="00A02671">
        <w:rPr>
          <w:rFonts w:ascii="Times New Roman" w:hAnsi="Times New Roman" w:cs="Times New Roman"/>
          <w:sz w:val="24"/>
          <w:szCs w:val="24"/>
        </w:rPr>
        <w:t xml:space="preserve"> who</w:t>
      </w:r>
      <w:r w:rsidRPr="00A02671">
        <w:rPr>
          <w:rFonts w:ascii="Times New Roman" w:hAnsi="Times New Roman" w:cs="Times New Roman"/>
          <w:sz w:val="24"/>
          <w:szCs w:val="24"/>
        </w:rPr>
        <w:t xml:space="preserve"> </w:t>
      </w:r>
      <w:r w:rsidR="004F6663" w:rsidRPr="00A02671">
        <w:rPr>
          <w:rFonts w:ascii="Times New Roman" w:hAnsi="Times New Roman" w:cs="Times New Roman"/>
          <w:sz w:val="24"/>
          <w:szCs w:val="24"/>
        </w:rPr>
        <w:t xml:space="preserve">wish </w:t>
      </w:r>
      <w:r w:rsidRPr="00A02671">
        <w:rPr>
          <w:rFonts w:ascii="Times New Roman" w:hAnsi="Times New Roman" w:cs="Times New Roman"/>
          <w:sz w:val="24"/>
          <w:szCs w:val="24"/>
        </w:rPr>
        <w:t xml:space="preserve">to come out of their room for meals and/or socialization, </w:t>
      </w:r>
      <w:r w:rsidR="0087502F" w:rsidRPr="00A02671">
        <w:rPr>
          <w:rFonts w:ascii="Times New Roman" w:hAnsi="Times New Roman" w:cs="Times New Roman"/>
          <w:sz w:val="24"/>
          <w:szCs w:val="24"/>
        </w:rPr>
        <w:t xml:space="preserve">staff to </w:t>
      </w:r>
      <w:r w:rsidR="00B0694B" w:rsidRPr="00A02671">
        <w:rPr>
          <w:rFonts w:ascii="Times New Roman" w:hAnsi="Times New Roman" w:cs="Times New Roman"/>
          <w:sz w:val="24"/>
          <w:szCs w:val="24"/>
        </w:rPr>
        <w:t xml:space="preserve">ensure that </w:t>
      </w:r>
      <w:r w:rsidR="0004681A" w:rsidRPr="00A02671">
        <w:rPr>
          <w:rFonts w:ascii="Times New Roman" w:hAnsi="Times New Roman" w:cs="Times New Roman"/>
          <w:sz w:val="24"/>
          <w:szCs w:val="24"/>
        </w:rPr>
        <w:t xml:space="preserve">wounds are covered, if applicable, to prevent fluids from seeping out and that hand hygiene has been performed. </w:t>
      </w:r>
    </w:p>
    <w:p w14:paraId="669A4AF4" w14:textId="400B5BA6" w:rsidR="009502C3" w:rsidRPr="0051700E" w:rsidRDefault="009502C3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700E">
        <w:rPr>
          <w:rFonts w:ascii="Times New Roman" w:hAnsi="Times New Roman" w:cs="Times New Roman"/>
          <w:sz w:val="24"/>
          <w:szCs w:val="24"/>
        </w:rPr>
        <w:t xml:space="preserve">The IDT will meet at scheduled intervals, or as often as necessary, to review resident’s customary routines and preferences for activities </w:t>
      </w:r>
      <w:proofErr w:type="gramStart"/>
      <w:r w:rsidRPr="0051700E">
        <w:rPr>
          <w:rFonts w:ascii="Times New Roman" w:hAnsi="Times New Roman" w:cs="Times New Roman"/>
          <w:sz w:val="24"/>
          <w:szCs w:val="24"/>
        </w:rPr>
        <w:t>in an effort to</w:t>
      </w:r>
      <w:proofErr w:type="gramEnd"/>
      <w:r w:rsidRPr="00517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00E">
        <w:rPr>
          <w:rFonts w:ascii="Times New Roman" w:hAnsi="Times New Roman" w:cs="Times New Roman"/>
          <w:sz w:val="24"/>
          <w:szCs w:val="24"/>
        </w:rPr>
        <w:t>prevention</w:t>
      </w:r>
      <w:proofErr w:type="gramEnd"/>
      <w:r w:rsidRPr="0051700E">
        <w:rPr>
          <w:rFonts w:ascii="Times New Roman" w:hAnsi="Times New Roman" w:cs="Times New Roman"/>
          <w:sz w:val="24"/>
          <w:szCs w:val="24"/>
        </w:rPr>
        <w:t xml:space="preserve"> psychosocial deprivation</w:t>
      </w:r>
      <w:r w:rsidR="008750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ED083" w14:textId="71396182" w:rsidR="009502C3" w:rsidRPr="0051700E" w:rsidRDefault="009502C3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700E">
        <w:rPr>
          <w:rFonts w:ascii="Times New Roman" w:hAnsi="Times New Roman" w:cs="Times New Roman"/>
          <w:sz w:val="24"/>
          <w:szCs w:val="24"/>
        </w:rPr>
        <w:t xml:space="preserve">The PMD will order infectious disease consult as necessary. </w:t>
      </w:r>
    </w:p>
    <w:p w14:paraId="4C50E576" w14:textId="2FC4F092" w:rsidR="004E3ED5" w:rsidRDefault="004E3ED5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Infection Preventionist or Designee will maintain a line list of all residents with diagnosis of </w:t>
      </w:r>
      <w:r w:rsidRPr="004E3ED5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>
        <w:rPr>
          <w:rFonts w:ascii="Times New Roman" w:hAnsi="Times New Roman" w:cs="Times New Roman"/>
          <w:sz w:val="24"/>
          <w:szCs w:val="24"/>
        </w:rPr>
        <w:t xml:space="preserve"> infection or colonization. </w:t>
      </w:r>
    </w:p>
    <w:p w14:paraId="314DE436" w14:textId="2972E87B" w:rsidR="006650D2" w:rsidRDefault="006650D2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facility will report</w:t>
      </w:r>
      <w:r w:rsidR="003D656F">
        <w:rPr>
          <w:rFonts w:ascii="Times New Roman" w:hAnsi="Times New Roman" w:cs="Times New Roman"/>
          <w:sz w:val="24"/>
          <w:szCs w:val="24"/>
        </w:rPr>
        <w:t xml:space="preserve">, in accordance with Article 28 of the NYS Public Health Law, </w:t>
      </w:r>
      <w:r>
        <w:rPr>
          <w:rFonts w:ascii="Times New Roman" w:hAnsi="Times New Roman" w:cs="Times New Roman"/>
          <w:sz w:val="24"/>
          <w:szCs w:val="24"/>
        </w:rPr>
        <w:t xml:space="preserve">suspected or confirmed cases of </w:t>
      </w:r>
      <w:r w:rsidRPr="006650D2">
        <w:rPr>
          <w:rFonts w:ascii="Times New Roman" w:hAnsi="Times New Roman" w:cs="Times New Roman"/>
          <w:i/>
          <w:iCs/>
          <w:sz w:val="24"/>
          <w:szCs w:val="24"/>
        </w:rPr>
        <w:t>C. auris</w:t>
      </w:r>
      <w:r>
        <w:rPr>
          <w:rFonts w:ascii="Times New Roman" w:hAnsi="Times New Roman" w:cs="Times New Roman"/>
          <w:sz w:val="24"/>
          <w:szCs w:val="24"/>
        </w:rPr>
        <w:t xml:space="preserve"> infection or colonization to the NYSDOH Regional Epidemiologist or the NYSDOH Bureau of Healthcare Associated Infections Central Office. </w:t>
      </w:r>
    </w:p>
    <w:p w14:paraId="00C6619D" w14:textId="68A7A60F" w:rsidR="00AA7284" w:rsidRPr="00A02671" w:rsidRDefault="007267D8" w:rsidP="00B04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2671">
        <w:rPr>
          <w:rFonts w:ascii="Times New Roman" w:hAnsi="Times New Roman" w:cs="Times New Roman"/>
          <w:sz w:val="24"/>
          <w:szCs w:val="24"/>
        </w:rPr>
        <w:t xml:space="preserve">Routine reassessment of </w:t>
      </w:r>
      <w:r w:rsidRPr="00A02671">
        <w:rPr>
          <w:rFonts w:ascii="Times New Roman" w:hAnsi="Times New Roman" w:cs="Times New Roman"/>
          <w:i/>
          <w:iCs/>
          <w:sz w:val="24"/>
          <w:szCs w:val="24"/>
        </w:rPr>
        <w:t>C auris</w:t>
      </w:r>
      <w:r w:rsidRPr="00A02671">
        <w:rPr>
          <w:rFonts w:ascii="Times New Roman" w:hAnsi="Times New Roman" w:cs="Times New Roman"/>
          <w:sz w:val="24"/>
          <w:szCs w:val="24"/>
        </w:rPr>
        <w:t xml:space="preserve"> colonization </w:t>
      </w:r>
      <w:r w:rsidR="00A02671" w:rsidRPr="00A02671">
        <w:rPr>
          <w:rFonts w:ascii="Times New Roman" w:hAnsi="Times New Roman" w:cs="Times New Roman"/>
          <w:sz w:val="24"/>
          <w:szCs w:val="24"/>
        </w:rPr>
        <w:t>is no longer</w:t>
      </w:r>
      <w:r w:rsidR="00E63637" w:rsidRPr="00A02671">
        <w:rPr>
          <w:rFonts w:ascii="Times New Roman" w:hAnsi="Times New Roman" w:cs="Times New Roman"/>
          <w:sz w:val="24"/>
          <w:szCs w:val="24"/>
        </w:rPr>
        <w:t xml:space="preserve"> recommended by the CDC. </w:t>
      </w:r>
    </w:p>
    <w:p w14:paraId="348322A4" w14:textId="67D9739C" w:rsidR="004D5A20" w:rsidRPr="00665155" w:rsidRDefault="00665155" w:rsidP="0066515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reassessment is required, t</w:t>
      </w:r>
      <w:r w:rsidR="005B6902" w:rsidRPr="00665155">
        <w:rPr>
          <w:rFonts w:ascii="Times New Roman" w:hAnsi="Times New Roman" w:cs="Times New Roman"/>
          <w:sz w:val="24"/>
          <w:szCs w:val="24"/>
        </w:rPr>
        <w:t xml:space="preserve">he facility will </w:t>
      </w:r>
      <w:r w:rsidR="005E0C02" w:rsidRPr="00665155">
        <w:rPr>
          <w:rFonts w:ascii="Times New Roman" w:hAnsi="Times New Roman" w:cs="Times New Roman"/>
          <w:sz w:val="24"/>
          <w:szCs w:val="24"/>
        </w:rPr>
        <w:t>collaborate</w:t>
      </w:r>
      <w:r w:rsidR="005B6902" w:rsidRPr="00665155">
        <w:rPr>
          <w:rFonts w:ascii="Times New Roman" w:hAnsi="Times New Roman" w:cs="Times New Roman"/>
          <w:sz w:val="24"/>
          <w:szCs w:val="24"/>
        </w:rPr>
        <w:t xml:space="preserve"> with NYSDOH Epidemiology and follow recommendations and instructions for lab testing and follow up cultures</w:t>
      </w:r>
      <w:r w:rsidR="006650D2" w:rsidRPr="00665155">
        <w:rPr>
          <w:rFonts w:ascii="Times New Roman" w:hAnsi="Times New Roman" w:cs="Times New Roman"/>
          <w:sz w:val="24"/>
          <w:szCs w:val="24"/>
        </w:rPr>
        <w:t xml:space="preserve"> (Lab: Wadsworth Center Mycology Laboratory)</w:t>
      </w:r>
    </w:p>
    <w:p w14:paraId="296D8A91" w14:textId="53932DC9" w:rsidR="007715AC" w:rsidRPr="00F07B62" w:rsidRDefault="000C5AFA" w:rsidP="006651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B62">
        <w:rPr>
          <w:rFonts w:ascii="Times New Roman" w:hAnsi="Times New Roman" w:cs="Times New Roman"/>
          <w:sz w:val="24"/>
          <w:szCs w:val="24"/>
        </w:rPr>
        <w:t xml:space="preserve">Reassessments should not be performed </w:t>
      </w:r>
      <w:r w:rsidR="00C76DD1" w:rsidRPr="00F07B62">
        <w:rPr>
          <w:rFonts w:ascii="Times New Roman" w:hAnsi="Times New Roman" w:cs="Times New Roman"/>
          <w:sz w:val="24"/>
          <w:szCs w:val="24"/>
        </w:rPr>
        <w:t xml:space="preserve">during the 3 months after the resident’s last positive test result for </w:t>
      </w:r>
      <w:r w:rsidR="00C76DD1" w:rsidRPr="00F07B62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="0066515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2E124D" w14:textId="430BB4C4" w:rsidR="00C76DD1" w:rsidRPr="00F07B62" w:rsidRDefault="00535EA9" w:rsidP="006651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B62">
        <w:rPr>
          <w:rFonts w:ascii="Times New Roman" w:hAnsi="Times New Roman" w:cs="Times New Roman"/>
          <w:sz w:val="24"/>
          <w:szCs w:val="24"/>
        </w:rPr>
        <w:t xml:space="preserve">The resident should not be receiving antifungal medications active against </w:t>
      </w:r>
      <w:r w:rsidRPr="00F07B62">
        <w:rPr>
          <w:rFonts w:ascii="Times New Roman" w:hAnsi="Times New Roman" w:cs="Times New Roman"/>
          <w:i/>
          <w:iCs/>
          <w:sz w:val="24"/>
          <w:szCs w:val="24"/>
        </w:rPr>
        <w:t>C. auris</w:t>
      </w:r>
      <w:r w:rsidRPr="00F07B62">
        <w:rPr>
          <w:rFonts w:ascii="Times New Roman" w:hAnsi="Times New Roman" w:cs="Times New Roman"/>
          <w:sz w:val="24"/>
          <w:szCs w:val="24"/>
        </w:rPr>
        <w:t xml:space="preserve"> at the time of the specimen collection</w:t>
      </w:r>
      <w:r w:rsidR="00665155">
        <w:rPr>
          <w:rFonts w:ascii="Times New Roman" w:hAnsi="Times New Roman" w:cs="Times New Roman"/>
          <w:sz w:val="24"/>
          <w:szCs w:val="24"/>
        </w:rPr>
        <w:t>.</w:t>
      </w:r>
    </w:p>
    <w:p w14:paraId="6ED02AED" w14:textId="3322A7FC" w:rsidR="00665155" w:rsidRDefault="000D61A1" w:rsidP="006651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B62">
        <w:rPr>
          <w:rFonts w:ascii="Times New Roman" w:hAnsi="Times New Roman" w:cs="Times New Roman"/>
          <w:sz w:val="24"/>
          <w:szCs w:val="24"/>
        </w:rPr>
        <w:lastRenderedPageBreak/>
        <w:t>At least 1 week should elapse between last receipt of antifungal medications and testing</w:t>
      </w:r>
      <w:r w:rsidR="00665155">
        <w:rPr>
          <w:rFonts w:ascii="Times New Roman" w:hAnsi="Times New Roman" w:cs="Times New Roman"/>
          <w:sz w:val="24"/>
          <w:szCs w:val="24"/>
        </w:rPr>
        <w:t>.</w:t>
      </w:r>
    </w:p>
    <w:p w14:paraId="32A901EB" w14:textId="55A9D152" w:rsidR="000D61A1" w:rsidRPr="00665155" w:rsidRDefault="007715AC" w:rsidP="0066515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Testing for </w:t>
      </w:r>
      <w:r w:rsidRPr="00665155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C. auris</w:t>
      </w:r>
      <w:r w:rsidRPr="00665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colonization should not be performed earlier than 48 hours after administration of topical antiseptic (e.g., chlorhexidine), if such products are being used.</w:t>
      </w:r>
    </w:p>
    <w:p w14:paraId="0495039F" w14:textId="77777777" w:rsidR="00953AC9" w:rsidRDefault="00953AC9" w:rsidP="003D656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255F5A" w14:textId="65663984" w:rsidR="003D656F" w:rsidRPr="003D656F" w:rsidRDefault="003D656F" w:rsidP="003D656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NYSDOH Regional and Central Office Contact Information:</w:t>
      </w:r>
    </w:p>
    <w:p w14:paraId="49C7AC21" w14:textId="77777777" w:rsidR="003D656F" w:rsidRPr="003D656F" w:rsidRDefault="003D656F" w:rsidP="003D656F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6F">
        <w:rPr>
          <w:rFonts w:ascii="Times New Roman" w:eastAsia="Times New Roman" w:hAnsi="Times New Roman" w:cs="Times New Roman"/>
          <w:color w:val="000000"/>
          <w:sz w:val="24"/>
          <w:szCs w:val="24"/>
        </w:rPr>
        <w:t>Western Regional Office (716) 847-4503</w:t>
      </w:r>
    </w:p>
    <w:p w14:paraId="0C233CD1" w14:textId="77777777" w:rsidR="003D656F" w:rsidRPr="003D656F" w:rsidRDefault="003D656F" w:rsidP="003D656F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6F">
        <w:rPr>
          <w:rFonts w:ascii="Times New Roman" w:eastAsia="Times New Roman" w:hAnsi="Times New Roman" w:cs="Times New Roman"/>
          <w:color w:val="000000"/>
          <w:sz w:val="24"/>
          <w:szCs w:val="24"/>
        </w:rPr>
        <w:t>Central New York Regional Office (315) 477-8166</w:t>
      </w:r>
    </w:p>
    <w:p w14:paraId="3EE0D4B3" w14:textId="77777777" w:rsidR="003D656F" w:rsidRPr="003D656F" w:rsidRDefault="003D656F" w:rsidP="003D656F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6F">
        <w:rPr>
          <w:rFonts w:ascii="Times New Roman" w:eastAsia="Times New Roman" w:hAnsi="Times New Roman" w:cs="Times New Roman"/>
          <w:color w:val="000000"/>
          <w:sz w:val="24"/>
          <w:szCs w:val="24"/>
        </w:rPr>
        <w:t>Metropolitan Area Regional Office (914) 654-7149</w:t>
      </w:r>
    </w:p>
    <w:p w14:paraId="524CA866" w14:textId="77777777" w:rsidR="003D656F" w:rsidRPr="003D656F" w:rsidRDefault="003D656F" w:rsidP="003D656F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6F">
        <w:rPr>
          <w:rFonts w:ascii="Times New Roman" w:eastAsia="Times New Roman" w:hAnsi="Times New Roman" w:cs="Times New Roman"/>
          <w:color w:val="000000"/>
          <w:sz w:val="24"/>
          <w:szCs w:val="24"/>
        </w:rPr>
        <w:t>Capital District Regional Office (518) 474-1142</w:t>
      </w:r>
    </w:p>
    <w:p w14:paraId="61E534EF" w14:textId="77777777" w:rsidR="003D656F" w:rsidRPr="003D656F" w:rsidRDefault="003D656F" w:rsidP="003D656F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6F">
        <w:rPr>
          <w:rFonts w:ascii="Times New Roman" w:eastAsia="Times New Roman" w:hAnsi="Times New Roman" w:cs="Times New Roman"/>
          <w:color w:val="000000"/>
          <w:sz w:val="24"/>
          <w:szCs w:val="24"/>
        </w:rPr>
        <w:t>Central Office (518) 474-1142</w:t>
      </w:r>
    </w:p>
    <w:p w14:paraId="15B69B7F" w14:textId="3456F2C7" w:rsidR="006650D2" w:rsidRPr="006650D2" w:rsidRDefault="006650D2" w:rsidP="006650D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B4A6C69" w14:textId="157E4CB6" w:rsidR="00F23A21" w:rsidRDefault="00F23A21" w:rsidP="00E20F3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6F2ABCC" w14:textId="140FBBFA" w:rsidR="003D656F" w:rsidRPr="002754AA" w:rsidRDefault="002754AA" w:rsidP="0027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4AA">
        <w:rPr>
          <w:rFonts w:ascii="Times New Roman" w:hAnsi="Times New Roman" w:cs="Times New Roman"/>
          <w:sz w:val="28"/>
          <w:szCs w:val="28"/>
        </w:rPr>
        <w:t xml:space="preserve">COMPETENCY: </w:t>
      </w:r>
      <w:r w:rsidRPr="002754AA">
        <w:rPr>
          <w:rFonts w:ascii="Times New Roman" w:hAnsi="Times New Roman" w:cs="Times New Roman"/>
          <w:i/>
          <w:iCs/>
          <w:sz w:val="28"/>
          <w:szCs w:val="28"/>
        </w:rPr>
        <w:t>Candida Auris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918"/>
        <w:gridCol w:w="3117"/>
      </w:tblGrid>
      <w:tr w:rsidR="002754AA" w14:paraId="1577C788" w14:textId="77777777" w:rsidTr="002754AA">
        <w:tc>
          <w:tcPr>
            <w:tcW w:w="4315" w:type="dxa"/>
          </w:tcPr>
          <w:p w14:paraId="7F738476" w14:textId="1F3DED0F" w:rsidR="002754AA" w:rsidRPr="00A02671" w:rsidRDefault="002754AA" w:rsidP="00275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671">
              <w:rPr>
                <w:rFonts w:ascii="Times New Roman" w:hAnsi="Times New Roman" w:cs="Times New Roman"/>
                <w:b/>
                <w:bCs/>
              </w:rPr>
              <w:t>TASKS</w:t>
            </w:r>
          </w:p>
        </w:tc>
        <w:tc>
          <w:tcPr>
            <w:tcW w:w="1918" w:type="dxa"/>
          </w:tcPr>
          <w:p w14:paraId="0DADAFBC" w14:textId="6B1AB759" w:rsidR="002754AA" w:rsidRPr="002754AA" w:rsidRDefault="002754AA" w:rsidP="00275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COMPLETED (YES/NO)</w:t>
            </w:r>
          </w:p>
        </w:tc>
        <w:tc>
          <w:tcPr>
            <w:tcW w:w="3117" w:type="dxa"/>
          </w:tcPr>
          <w:p w14:paraId="5B3B855A" w14:textId="06C315B1" w:rsidR="002754AA" w:rsidRPr="002754AA" w:rsidRDefault="002754AA" w:rsidP="00275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B51979" w14:paraId="59B0B6FE" w14:textId="77777777" w:rsidTr="002754AA">
        <w:tc>
          <w:tcPr>
            <w:tcW w:w="4315" w:type="dxa"/>
          </w:tcPr>
          <w:p w14:paraId="2DB4F2C0" w14:textId="584B3F98" w:rsidR="00B51979" w:rsidRPr="00A02671" w:rsidRDefault="00B51979" w:rsidP="002754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Gather equipment</w:t>
            </w:r>
          </w:p>
        </w:tc>
        <w:tc>
          <w:tcPr>
            <w:tcW w:w="1918" w:type="dxa"/>
          </w:tcPr>
          <w:p w14:paraId="11D189E4" w14:textId="77777777" w:rsidR="00B51979" w:rsidRDefault="00B51979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A3B703" w14:textId="77777777" w:rsidR="00B51979" w:rsidRDefault="00B51979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AA" w14:paraId="5C3B0555" w14:textId="77777777" w:rsidTr="002754AA">
        <w:tc>
          <w:tcPr>
            <w:tcW w:w="4315" w:type="dxa"/>
          </w:tcPr>
          <w:p w14:paraId="06DA43E4" w14:textId="270727DF" w:rsidR="002754AA" w:rsidRPr="00A02671" w:rsidRDefault="002754AA" w:rsidP="002754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Perform hand hygiene</w:t>
            </w:r>
          </w:p>
        </w:tc>
        <w:tc>
          <w:tcPr>
            <w:tcW w:w="1918" w:type="dxa"/>
          </w:tcPr>
          <w:p w14:paraId="7E6B3693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19A0CE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AA" w14:paraId="2F6E8723" w14:textId="77777777" w:rsidTr="002754AA">
        <w:tc>
          <w:tcPr>
            <w:tcW w:w="4315" w:type="dxa"/>
          </w:tcPr>
          <w:p w14:paraId="5F486984" w14:textId="559FD91B" w:rsidR="002754AA" w:rsidRPr="00A02671" w:rsidRDefault="002754AA" w:rsidP="002754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Don PPEs (gown &amp; gloves)</w:t>
            </w:r>
          </w:p>
        </w:tc>
        <w:tc>
          <w:tcPr>
            <w:tcW w:w="1918" w:type="dxa"/>
          </w:tcPr>
          <w:p w14:paraId="7804CC69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22C1B7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AA" w14:paraId="6A47D539" w14:textId="77777777" w:rsidTr="002754AA">
        <w:tc>
          <w:tcPr>
            <w:tcW w:w="4315" w:type="dxa"/>
          </w:tcPr>
          <w:p w14:paraId="3E4314B8" w14:textId="32F3600E" w:rsidR="002754AA" w:rsidRPr="00A02671" w:rsidRDefault="00425638" w:rsidP="002754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Remove tubing from package (leave swab tip enclosed in package to prevent contamination)</w:t>
            </w:r>
          </w:p>
        </w:tc>
        <w:tc>
          <w:tcPr>
            <w:tcW w:w="1918" w:type="dxa"/>
          </w:tcPr>
          <w:p w14:paraId="2E7EA9DE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476704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AA" w14:paraId="244B2B48" w14:textId="77777777" w:rsidTr="002754AA">
        <w:tc>
          <w:tcPr>
            <w:tcW w:w="4315" w:type="dxa"/>
          </w:tcPr>
          <w:p w14:paraId="60CBE491" w14:textId="4CA3CEC3" w:rsidR="002754AA" w:rsidRPr="00A02671" w:rsidRDefault="00425638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Remove swab from package (be care not to touch the soft tip)</w:t>
            </w:r>
          </w:p>
        </w:tc>
        <w:tc>
          <w:tcPr>
            <w:tcW w:w="1918" w:type="dxa"/>
          </w:tcPr>
          <w:p w14:paraId="090C67FE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BFE4288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AA" w14:paraId="41F73C0E" w14:textId="77777777" w:rsidTr="002754AA">
        <w:tc>
          <w:tcPr>
            <w:tcW w:w="4315" w:type="dxa"/>
          </w:tcPr>
          <w:p w14:paraId="72C834C2" w14:textId="420B1C98" w:rsidR="002754AA" w:rsidRPr="00A02671" w:rsidRDefault="00425638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Swab both axilla (targeting the crease) back and forth ~5 times</w:t>
            </w:r>
            <w:r w:rsidR="00FF5CAB" w:rsidRPr="00A02671">
              <w:rPr>
                <w:rFonts w:ascii="Times New Roman" w:hAnsi="Times New Roman" w:cs="Times New Roman"/>
              </w:rPr>
              <w:t xml:space="preserve"> each</w:t>
            </w:r>
          </w:p>
        </w:tc>
        <w:tc>
          <w:tcPr>
            <w:tcW w:w="1918" w:type="dxa"/>
          </w:tcPr>
          <w:p w14:paraId="059CDAE2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D85D2DC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AA" w14:paraId="3880A657" w14:textId="77777777" w:rsidTr="002754AA">
        <w:tc>
          <w:tcPr>
            <w:tcW w:w="4315" w:type="dxa"/>
          </w:tcPr>
          <w:p w14:paraId="44C7C1EC" w14:textId="00A05289" w:rsidR="002754AA" w:rsidRPr="00A02671" w:rsidRDefault="00FF5CAB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 xml:space="preserve">With the same swab used on the axilla, swab both groin (targeting the inguinal crease) </w:t>
            </w:r>
            <w:r w:rsidR="00EC1E63" w:rsidRPr="00A02671">
              <w:rPr>
                <w:rFonts w:ascii="Times New Roman" w:hAnsi="Times New Roman" w:cs="Times New Roman"/>
              </w:rPr>
              <w:t>back and forth ~5 times each</w:t>
            </w:r>
          </w:p>
        </w:tc>
        <w:tc>
          <w:tcPr>
            <w:tcW w:w="1918" w:type="dxa"/>
          </w:tcPr>
          <w:p w14:paraId="3E675699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D71F996" w14:textId="77777777" w:rsidR="002754AA" w:rsidRDefault="002754AA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A4" w14:paraId="2EFB6BBB" w14:textId="77777777" w:rsidTr="002754AA">
        <w:tc>
          <w:tcPr>
            <w:tcW w:w="4315" w:type="dxa"/>
          </w:tcPr>
          <w:p w14:paraId="795BCE29" w14:textId="133AB3A9" w:rsidR="007D09A4" w:rsidRPr="00A02671" w:rsidRDefault="007D09A4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Remove the cap from the swab collection tube</w:t>
            </w:r>
            <w:r w:rsidR="00E836AD" w:rsidRPr="00A02671">
              <w:rPr>
                <w:rFonts w:ascii="Times New Roman" w:hAnsi="Times New Roman" w:cs="Times New Roman"/>
              </w:rPr>
              <w:t xml:space="preserve">; </w:t>
            </w:r>
            <w:r w:rsidRPr="00A02671">
              <w:rPr>
                <w:rFonts w:ascii="Times New Roman" w:hAnsi="Times New Roman" w:cs="Times New Roman"/>
              </w:rPr>
              <w:t>place soft end of collection into tube</w:t>
            </w:r>
            <w:r w:rsidR="00E836AD" w:rsidRPr="00A02671">
              <w:rPr>
                <w:rFonts w:ascii="Times New Roman" w:hAnsi="Times New Roman" w:cs="Times New Roman"/>
              </w:rPr>
              <w:t>; close tube</w:t>
            </w:r>
          </w:p>
        </w:tc>
        <w:tc>
          <w:tcPr>
            <w:tcW w:w="1918" w:type="dxa"/>
          </w:tcPr>
          <w:p w14:paraId="5200FCD2" w14:textId="77777777" w:rsidR="007D09A4" w:rsidRDefault="007D09A4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AEFDCEF" w14:textId="77777777" w:rsidR="007D09A4" w:rsidRDefault="007D09A4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02" w14:paraId="1D82627D" w14:textId="77777777" w:rsidTr="002754AA">
        <w:tc>
          <w:tcPr>
            <w:tcW w:w="4315" w:type="dxa"/>
          </w:tcPr>
          <w:p w14:paraId="14E43C04" w14:textId="16C63D3D" w:rsidR="00F00302" w:rsidRPr="00A02671" w:rsidRDefault="00B05494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Label tubing with appropriate information</w:t>
            </w:r>
          </w:p>
        </w:tc>
        <w:tc>
          <w:tcPr>
            <w:tcW w:w="1918" w:type="dxa"/>
          </w:tcPr>
          <w:p w14:paraId="12DF2A3E" w14:textId="77777777" w:rsidR="00F00302" w:rsidRDefault="00F00302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6643643" w14:textId="77777777" w:rsidR="00F00302" w:rsidRDefault="00F00302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00E" w14:paraId="69BC05AD" w14:textId="77777777" w:rsidTr="002754AA">
        <w:tc>
          <w:tcPr>
            <w:tcW w:w="4315" w:type="dxa"/>
          </w:tcPr>
          <w:p w14:paraId="67C08F88" w14:textId="063DDCBB" w:rsidR="0051700E" w:rsidRPr="00A02671" w:rsidRDefault="0051700E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>Doff PPEs</w:t>
            </w:r>
          </w:p>
        </w:tc>
        <w:tc>
          <w:tcPr>
            <w:tcW w:w="1918" w:type="dxa"/>
          </w:tcPr>
          <w:p w14:paraId="614F4133" w14:textId="77777777" w:rsidR="0051700E" w:rsidRDefault="0051700E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8537D7" w14:textId="77777777" w:rsidR="0051700E" w:rsidRDefault="0051700E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00E" w14:paraId="55D520D6" w14:textId="77777777" w:rsidTr="002754AA">
        <w:tc>
          <w:tcPr>
            <w:tcW w:w="4315" w:type="dxa"/>
          </w:tcPr>
          <w:p w14:paraId="5810264D" w14:textId="056017E6" w:rsidR="0051700E" w:rsidRPr="00A02671" w:rsidRDefault="0051700E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 xml:space="preserve">Perform hand hygiene </w:t>
            </w:r>
          </w:p>
        </w:tc>
        <w:tc>
          <w:tcPr>
            <w:tcW w:w="1918" w:type="dxa"/>
          </w:tcPr>
          <w:p w14:paraId="7E9A2DFD" w14:textId="77777777" w:rsidR="0051700E" w:rsidRDefault="0051700E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BE330D4" w14:textId="77777777" w:rsidR="0051700E" w:rsidRDefault="0051700E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94" w14:paraId="47353FC9" w14:textId="77777777" w:rsidTr="002754AA">
        <w:tc>
          <w:tcPr>
            <w:tcW w:w="4315" w:type="dxa"/>
          </w:tcPr>
          <w:p w14:paraId="1308939E" w14:textId="283482DD" w:rsidR="00B05494" w:rsidRPr="00A02671" w:rsidRDefault="004C6C64" w:rsidP="004256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02671">
              <w:rPr>
                <w:rFonts w:ascii="Times New Roman" w:hAnsi="Times New Roman" w:cs="Times New Roman"/>
              </w:rPr>
              <w:t xml:space="preserve">Send/ship immediately to </w:t>
            </w:r>
            <w:r w:rsidR="00A75A74" w:rsidRPr="00A02671">
              <w:rPr>
                <w:rFonts w:ascii="Times New Roman" w:hAnsi="Times New Roman" w:cs="Times New Roman"/>
              </w:rPr>
              <w:t>testing laboratory</w:t>
            </w:r>
          </w:p>
        </w:tc>
        <w:tc>
          <w:tcPr>
            <w:tcW w:w="1918" w:type="dxa"/>
          </w:tcPr>
          <w:p w14:paraId="4B13D2D0" w14:textId="77777777" w:rsidR="00B05494" w:rsidRDefault="00B05494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28B5B2A" w14:textId="77777777" w:rsidR="00B05494" w:rsidRDefault="00B05494" w:rsidP="00275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B139A" w14:textId="77777777" w:rsidR="002754AA" w:rsidRPr="002754AA" w:rsidRDefault="002754AA" w:rsidP="002754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CF29E3" w14:textId="7A0F6A22" w:rsidR="00E234D1" w:rsidRDefault="00E234D1" w:rsidP="00E234D1">
      <w:pPr>
        <w:rPr>
          <w:rFonts w:ascii="Times New Roman" w:hAnsi="Times New Roman" w:cs="Times New Roman"/>
          <w:sz w:val="36"/>
          <w:szCs w:val="36"/>
        </w:rPr>
      </w:pPr>
      <w:r w:rsidRPr="001303A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RESOURCE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86A7A8" w14:textId="77777777" w:rsidR="00E234D1" w:rsidRPr="001303A1" w:rsidRDefault="00E234D1" w:rsidP="00E234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3A1">
        <w:rPr>
          <w:rFonts w:ascii="Times New Roman" w:hAnsi="Times New Roman" w:cs="Times New Roman"/>
          <w:sz w:val="24"/>
          <w:szCs w:val="24"/>
        </w:rPr>
        <w:t xml:space="preserve">Video: How to Clean Room for resident with </w:t>
      </w:r>
      <w:r w:rsidRPr="004820AF">
        <w:rPr>
          <w:rFonts w:ascii="Times New Roman" w:hAnsi="Times New Roman" w:cs="Times New Roman"/>
          <w:i/>
          <w:iCs/>
          <w:sz w:val="24"/>
          <w:szCs w:val="24"/>
        </w:rPr>
        <w:t>Candida auris</w:t>
      </w:r>
    </w:p>
    <w:p w14:paraId="00DAA8BC" w14:textId="77777777" w:rsidR="00E234D1" w:rsidRDefault="007E6181" w:rsidP="00E234D1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E234D1" w:rsidRPr="00405A16">
          <w:rPr>
            <w:rStyle w:val="Hyperlink"/>
            <w:rFonts w:ascii="Times New Roman" w:hAnsi="Times New Roman" w:cs="Times New Roman"/>
            <w:sz w:val="24"/>
            <w:szCs w:val="24"/>
          </w:rPr>
          <w:t>https://www.gnyha.org/tool/cleaning-for-c-auris/</w:t>
        </w:r>
      </w:hyperlink>
    </w:p>
    <w:p w14:paraId="60F3E55A" w14:textId="77777777" w:rsidR="004820AF" w:rsidRDefault="004820AF" w:rsidP="00E20F3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1BBB1D0" w14:textId="77777777" w:rsidR="00F23A21" w:rsidRDefault="00F23A21" w:rsidP="00E20F3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5A9B983" w14:textId="683F5582" w:rsidR="00F23A21" w:rsidRDefault="00F23A21" w:rsidP="00E20F3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7D43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References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14:paraId="15AFA802" w14:textId="0A613ACF" w:rsidR="0007716B" w:rsidRPr="006451D1" w:rsidRDefault="0007716B" w:rsidP="00BC7C26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451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CDC (3/20/2020). </w:t>
      </w:r>
      <w:r w:rsidR="00497080" w:rsidRPr="006451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Information for Infection Preventionists – Candida auris: A drug</w:t>
      </w:r>
      <w:r w:rsidR="00E9362D" w:rsidRPr="006451D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-resistant fungus that spreads in nursing homes. </w:t>
      </w:r>
      <w:hyperlink r:id="rId8" w:history="1">
        <w:r w:rsidR="006451D1" w:rsidRPr="006451D1">
          <w:rPr>
            <w:rStyle w:val="Hyperlink"/>
            <w:rFonts w:ascii="Times New Roman" w:hAnsi="Times New Roman" w:cs="Times New Roman"/>
            <w:sz w:val="24"/>
            <w:szCs w:val="24"/>
          </w:rPr>
          <w:t>Information for Infection Preventionists | Fact Sheets | Candida auris | Fungal Diseases | CDC</w:t>
        </w:r>
      </w:hyperlink>
    </w:p>
    <w:p w14:paraId="09844725" w14:textId="72ED53AA" w:rsidR="000203AA" w:rsidRPr="00BC7C26" w:rsidRDefault="000203AA" w:rsidP="00BC7C26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7C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CDC (5/29/2020). Procedure for Collection of Patient Swabs for </w:t>
      </w:r>
      <w:r w:rsidRPr="00BC7C26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Candida auris</w:t>
      </w:r>
      <w:r w:rsidRPr="00BC7C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hyperlink r:id="rId9" w:history="1">
        <w:r w:rsidRPr="00BC7C26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https://www.cdc.gov/fungal/candida-auris/c-auris-patient-swab.html</w:t>
        </w:r>
      </w:hyperlink>
    </w:p>
    <w:p w14:paraId="71FD0B5A" w14:textId="7CBC0E82" w:rsidR="0094325D" w:rsidRPr="00BC7C26" w:rsidRDefault="0094325D" w:rsidP="00A47860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7C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CDC (4/9/2021). </w:t>
      </w:r>
      <w:r w:rsidR="004A352C" w:rsidRPr="00BC7C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Healthcare Professionals FAQs. </w:t>
      </w:r>
      <w:hyperlink r:id="rId10" w:history="1">
        <w:r w:rsidR="004A352C" w:rsidRPr="00BC7C26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https://www.cdc.gov/fungal/candida-auris/c-auris-health-qa.html</w:t>
        </w:r>
      </w:hyperlink>
    </w:p>
    <w:p w14:paraId="5ACB051A" w14:textId="3343BFF8" w:rsidR="004A352C" w:rsidRPr="00BC7C26" w:rsidRDefault="00EB50DB" w:rsidP="00A4786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C7C26">
        <w:rPr>
          <w:rFonts w:ascii="Times New Roman" w:hAnsi="Times New Roman" w:cs="Times New Roman"/>
          <w:sz w:val="24"/>
          <w:szCs w:val="24"/>
        </w:rPr>
        <w:t xml:space="preserve">CDC (4/9/2021). </w:t>
      </w:r>
      <w:r w:rsidRPr="00BC7C26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Pr="00BC7C26">
        <w:rPr>
          <w:rFonts w:ascii="Times New Roman" w:hAnsi="Times New Roman" w:cs="Times New Roman"/>
          <w:sz w:val="24"/>
          <w:szCs w:val="24"/>
        </w:rPr>
        <w:t xml:space="preserve"> Information for Patients and Family Members. </w:t>
      </w:r>
      <w:hyperlink r:id="rId11" w:history="1">
        <w:r w:rsidRPr="00BC7C26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https://www.cdc.gov/fungal/candida-auris/patients-qa.html</w:t>
        </w:r>
      </w:hyperlink>
    </w:p>
    <w:p w14:paraId="75A9E701" w14:textId="34870B29" w:rsidR="00862817" w:rsidRDefault="006E763C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C7C26">
        <w:rPr>
          <w:rFonts w:ascii="Times New Roman" w:hAnsi="Times New Roman" w:cs="Times New Roman"/>
          <w:sz w:val="24"/>
          <w:szCs w:val="24"/>
        </w:rPr>
        <w:t xml:space="preserve">CDC (1/17/2023). Infection </w:t>
      </w:r>
      <w:r w:rsidR="00EC28D0" w:rsidRPr="00BC7C26">
        <w:rPr>
          <w:rFonts w:ascii="Times New Roman" w:hAnsi="Times New Roman" w:cs="Times New Roman"/>
          <w:sz w:val="24"/>
          <w:szCs w:val="24"/>
        </w:rPr>
        <w:t xml:space="preserve">Prevention and Control for </w:t>
      </w:r>
      <w:r w:rsidR="00EC28D0" w:rsidRPr="00BC7C26">
        <w:rPr>
          <w:rFonts w:ascii="Times New Roman" w:hAnsi="Times New Roman" w:cs="Times New Roman"/>
          <w:i/>
          <w:iCs/>
          <w:sz w:val="24"/>
          <w:szCs w:val="24"/>
        </w:rPr>
        <w:t>Candida auris</w:t>
      </w:r>
      <w:r w:rsidR="00EC28D0" w:rsidRPr="00BC7C26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4F49E2" w:rsidRPr="00BC7C26">
          <w:rPr>
            <w:rStyle w:val="Hyperlink"/>
            <w:rFonts w:ascii="Times New Roman" w:hAnsi="Times New Roman" w:cs="Times New Roman"/>
            <w:sz w:val="24"/>
            <w:szCs w:val="24"/>
          </w:rPr>
          <w:t>Infection Prevention and Control for Candida auris | Candida auris | Fungal Diseases | CDC</w:t>
        </w:r>
      </w:hyperlink>
    </w:p>
    <w:p w14:paraId="58DC638E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EE4F3B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84B6DF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150651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4793CF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E504D9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D80572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8C45FA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165378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DF7E72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35A434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804EA5" w14:textId="77777777" w:rsidR="00DB4CC7" w:rsidRDefault="00DB4CC7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A33E97" w14:textId="01B31623" w:rsidR="00DB4CC7" w:rsidRDefault="00026FED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26594C" wp14:editId="1A605D8A">
            <wp:extent cx="6042660" cy="7442421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909" cy="7466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CFB20" w14:textId="77777777" w:rsidR="00026FED" w:rsidRDefault="00026FED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7A26F8" w14:textId="4FDE2387" w:rsidR="00026FED" w:rsidRPr="00BC7C26" w:rsidRDefault="00A155EE" w:rsidP="00BC7C2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155E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05D387" wp14:editId="2A9E9FA4">
            <wp:extent cx="5915210" cy="7426518"/>
            <wp:effectExtent l="0" t="0" r="9525" b="3175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8091" cy="744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FED" w:rsidRPr="00BC7C2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E602" w14:textId="77777777" w:rsidR="0060615A" w:rsidRDefault="0060615A" w:rsidP="00FE10CC">
      <w:pPr>
        <w:spacing w:after="0" w:line="240" w:lineRule="auto"/>
      </w:pPr>
      <w:r>
        <w:separator/>
      </w:r>
    </w:p>
  </w:endnote>
  <w:endnote w:type="continuationSeparator" w:id="0">
    <w:p w14:paraId="6AA9273C" w14:textId="77777777" w:rsidR="0060615A" w:rsidRDefault="0060615A" w:rsidP="00FE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425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B1B13" w14:textId="0D2A0062" w:rsidR="00EB50DB" w:rsidRDefault="00EB50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A0999" w14:textId="77777777" w:rsidR="00EB50DB" w:rsidRDefault="00EB5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0264" w14:textId="77777777" w:rsidR="0060615A" w:rsidRDefault="0060615A" w:rsidP="00FE10CC">
      <w:pPr>
        <w:spacing w:after="0" w:line="240" w:lineRule="auto"/>
      </w:pPr>
      <w:r>
        <w:separator/>
      </w:r>
    </w:p>
  </w:footnote>
  <w:footnote w:type="continuationSeparator" w:id="0">
    <w:p w14:paraId="7BBD50E8" w14:textId="77777777" w:rsidR="0060615A" w:rsidRDefault="0060615A" w:rsidP="00FE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6C01" w14:textId="5FB60317" w:rsidR="00FE10CC" w:rsidRDefault="00FE10CC">
    <w:pPr>
      <w:pStyle w:val="Header"/>
    </w:pPr>
    <w:r>
      <w:rPr>
        <w:noProof/>
      </w:rPr>
      <w:drawing>
        <wp:inline distT="0" distB="0" distL="0" distR="0" wp14:anchorId="1C2B08D2" wp14:editId="661BC78B">
          <wp:extent cx="5943600" cy="5619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6390E" w14:textId="409DD8AC" w:rsidR="00FE10CC" w:rsidRPr="00844894" w:rsidRDefault="00FE10CC" w:rsidP="00FE10CC">
    <w:pPr>
      <w:jc w:val="center"/>
      <w:rPr>
        <w:rFonts w:ascii="Times New Roman" w:hAnsi="Times New Roman" w:cs="Times New Roman"/>
        <w:sz w:val="28"/>
        <w:szCs w:val="28"/>
      </w:rPr>
    </w:pPr>
    <w:r w:rsidRPr="00844894">
      <w:rPr>
        <w:rFonts w:ascii="Times New Roman" w:hAnsi="Times New Roman" w:cs="Times New Roman"/>
        <w:b/>
        <w:bCs/>
        <w:sz w:val="28"/>
        <w:szCs w:val="28"/>
      </w:rPr>
      <w:t xml:space="preserve">Policy and Procedure: </w:t>
    </w:r>
    <w:r w:rsidRPr="0084489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Candida auris </w:t>
    </w:r>
    <w:r w:rsidRPr="00844894">
      <w:rPr>
        <w:rFonts w:ascii="Times New Roman" w:hAnsi="Times New Roman" w:cs="Times New Roman"/>
        <w:sz w:val="28"/>
        <w:szCs w:val="28"/>
      </w:rPr>
      <w:t>(</w:t>
    </w:r>
    <w:r w:rsidRPr="00844894">
      <w:rPr>
        <w:rFonts w:ascii="Times New Roman" w:hAnsi="Times New Roman" w:cs="Times New Roman"/>
        <w:b/>
        <w:bCs/>
        <w:i/>
        <w:iCs/>
        <w:sz w:val="28"/>
        <w:szCs w:val="28"/>
      </w:rPr>
      <w:t>C. auris</w:t>
    </w:r>
    <w:r w:rsidRPr="00844894">
      <w:rPr>
        <w:rFonts w:ascii="Times New Roman" w:hAnsi="Times New Roman" w:cs="Times New Roman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616"/>
    <w:multiLevelType w:val="hybridMultilevel"/>
    <w:tmpl w:val="1074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13D"/>
    <w:multiLevelType w:val="hybridMultilevel"/>
    <w:tmpl w:val="4C40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854"/>
    <w:multiLevelType w:val="multilevel"/>
    <w:tmpl w:val="EB78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23EDF"/>
    <w:multiLevelType w:val="hybridMultilevel"/>
    <w:tmpl w:val="4AE22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EC0A32"/>
    <w:multiLevelType w:val="hybridMultilevel"/>
    <w:tmpl w:val="C1902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2303B"/>
    <w:multiLevelType w:val="hybridMultilevel"/>
    <w:tmpl w:val="06EE59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B712B5"/>
    <w:multiLevelType w:val="hybridMultilevel"/>
    <w:tmpl w:val="A38CC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0A4716"/>
    <w:multiLevelType w:val="hybridMultilevel"/>
    <w:tmpl w:val="470A9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F90EFA"/>
    <w:multiLevelType w:val="hybridMultilevel"/>
    <w:tmpl w:val="D7740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345408">
    <w:abstractNumId w:val="1"/>
  </w:num>
  <w:num w:numId="2" w16cid:durableId="1477794806">
    <w:abstractNumId w:val="0"/>
  </w:num>
  <w:num w:numId="3" w16cid:durableId="901402195">
    <w:abstractNumId w:val="7"/>
  </w:num>
  <w:num w:numId="4" w16cid:durableId="1108961468">
    <w:abstractNumId w:val="2"/>
  </w:num>
  <w:num w:numId="5" w16cid:durableId="958875883">
    <w:abstractNumId w:val="5"/>
  </w:num>
  <w:num w:numId="6" w16cid:durableId="868878207">
    <w:abstractNumId w:val="8"/>
  </w:num>
  <w:num w:numId="7" w16cid:durableId="1463500092">
    <w:abstractNumId w:val="3"/>
  </w:num>
  <w:num w:numId="8" w16cid:durableId="1015691188">
    <w:abstractNumId w:val="4"/>
  </w:num>
  <w:num w:numId="9" w16cid:durableId="1632174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58"/>
    <w:rsid w:val="000203AA"/>
    <w:rsid w:val="00020578"/>
    <w:rsid w:val="00026FED"/>
    <w:rsid w:val="0004681A"/>
    <w:rsid w:val="0007716B"/>
    <w:rsid w:val="00093911"/>
    <w:rsid w:val="000C5AFA"/>
    <w:rsid w:val="000D61A1"/>
    <w:rsid w:val="000D71CB"/>
    <w:rsid w:val="000E3F81"/>
    <w:rsid w:val="001303A1"/>
    <w:rsid w:val="00144A51"/>
    <w:rsid w:val="00161441"/>
    <w:rsid w:val="00165BE1"/>
    <w:rsid w:val="0018004C"/>
    <w:rsid w:val="00180FB8"/>
    <w:rsid w:val="00265BF1"/>
    <w:rsid w:val="002754AA"/>
    <w:rsid w:val="00285CCB"/>
    <w:rsid w:val="002A7961"/>
    <w:rsid w:val="002B1167"/>
    <w:rsid w:val="002E0358"/>
    <w:rsid w:val="002E4700"/>
    <w:rsid w:val="00323F6E"/>
    <w:rsid w:val="003267E7"/>
    <w:rsid w:val="00337F41"/>
    <w:rsid w:val="00363F1F"/>
    <w:rsid w:val="003B56D4"/>
    <w:rsid w:val="003D5F1F"/>
    <w:rsid w:val="003D656F"/>
    <w:rsid w:val="00425638"/>
    <w:rsid w:val="00432A5C"/>
    <w:rsid w:val="004820AF"/>
    <w:rsid w:val="00497080"/>
    <w:rsid w:val="004A352C"/>
    <w:rsid w:val="004C6C64"/>
    <w:rsid w:val="004D5A20"/>
    <w:rsid w:val="004D6B66"/>
    <w:rsid w:val="004E3ED5"/>
    <w:rsid w:val="004F49E2"/>
    <w:rsid w:val="004F6663"/>
    <w:rsid w:val="005037DE"/>
    <w:rsid w:val="0051700E"/>
    <w:rsid w:val="00535EA9"/>
    <w:rsid w:val="00546318"/>
    <w:rsid w:val="00547FC2"/>
    <w:rsid w:val="00553B22"/>
    <w:rsid w:val="00572017"/>
    <w:rsid w:val="005B6902"/>
    <w:rsid w:val="005D5700"/>
    <w:rsid w:val="005E0C02"/>
    <w:rsid w:val="005F492D"/>
    <w:rsid w:val="0060615A"/>
    <w:rsid w:val="006451D1"/>
    <w:rsid w:val="00646E10"/>
    <w:rsid w:val="006650D2"/>
    <w:rsid w:val="00665155"/>
    <w:rsid w:val="00683D58"/>
    <w:rsid w:val="0069279E"/>
    <w:rsid w:val="006E367B"/>
    <w:rsid w:val="006E763C"/>
    <w:rsid w:val="006E7A51"/>
    <w:rsid w:val="007267D8"/>
    <w:rsid w:val="007715AC"/>
    <w:rsid w:val="007B6AD0"/>
    <w:rsid w:val="007D09A4"/>
    <w:rsid w:val="007E6181"/>
    <w:rsid w:val="007F679A"/>
    <w:rsid w:val="008157FD"/>
    <w:rsid w:val="00837D43"/>
    <w:rsid w:val="00844894"/>
    <w:rsid w:val="00862817"/>
    <w:rsid w:val="0087350A"/>
    <w:rsid w:val="0087502F"/>
    <w:rsid w:val="008A02A0"/>
    <w:rsid w:val="008F376A"/>
    <w:rsid w:val="00907F43"/>
    <w:rsid w:val="00925656"/>
    <w:rsid w:val="0093581A"/>
    <w:rsid w:val="0094325D"/>
    <w:rsid w:val="009502C3"/>
    <w:rsid w:val="00953AC9"/>
    <w:rsid w:val="00954EE0"/>
    <w:rsid w:val="00962C02"/>
    <w:rsid w:val="00982804"/>
    <w:rsid w:val="009B06C4"/>
    <w:rsid w:val="00A02671"/>
    <w:rsid w:val="00A14018"/>
    <w:rsid w:val="00A155EE"/>
    <w:rsid w:val="00A23568"/>
    <w:rsid w:val="00A41BA6"/>
    <w:rsid w:val="00A47860"/>
    <w:rsid w:val="00A75A74"/>
    <w:rsid w:val="00AA7284"/>
    <w:rsid w:val="00B040E8"/>
    <w:rsid w:val="00B05494"/>
    <w:rsid w:val="00B0694B"/>
    <w:rsid w:val="00B167BB"/>
    <w:rsid w:val="00B51979"/>
    <w:rsid w:val="00B579BC"/>
    <w:rsid w:val="00B8355C"/>
    <w:rsid w:val="00B9675B"/>
    <w:rsid w:val="00BA5DC7"/>
    <w:rsid w:val="00BB04E5"/>
    <w:rsid w:val="00BB3348"/>
    <w:rsid w:val="00BC7C26"/>
    <w:rsid w:val="00BF5B3F"/>
    <w:rsid w:val="00C5791A"/>
    <w:rsid w:val="00C64677"/>
    <w:rsid w:val="00C76DD1"/>
    <w:rsid w:val="00C91BD2"/>
    <w:rsid w:val="00CA5709"/>
    <w:rsid w:val="00CB3857"/>
    <w:rsid w:val="00CC1074"/>
    <w:rsid w:val="00CC1ACB"/>
    <w:rsid w:val="00D06F56"/>
    <w:rsid w:val="00D10B8C"/>
    <w:rsid w:val="00D51D9D"/>
    <w:rsid w:val="00DB4CC7"/>
    <w:rsid w:val="00DF4B4B"/>
    <w:rsid w:val="00E124AB"/>
    <w:rsid w:val="00E20F3F"/>
    <w:rsid w:val="00E234D1"/>
    <w:rsid w:val="00E51CF4"/>
    <w:rsid w:val="00E63637"/>
    <w:rsid w:val="00E836AD"/>
    <w:rsid w:val="00E9362D"/>
    <w:rsid w:val="00E95B82"/>
    <w:rsid w:val="00EB50DB"/>
    <w:rsid w:val="00EC1E63"/>
    <w:rsid w:val="00EC28D0"/>
    <w:rsid w:val="00EE2DFC"/>
    <w:rsid w:val="00EE52CA"/>
    <w:rsid w:val="00F00302"/>
    <w:rsid w:val="00F07B62"/>
    <w:rsid w:val="00F23A21"/>
    <w:rsid w:val="00F31CC4"/>
    <w:rsid w:val="00FA0F10"/>
    <w:rsid w:val="00FC1DA9"/>
    <w:rsid w:val="00FC5093"/>
    <w:rsid w:val="00FE10CC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71D2"/>
  <w15:chartTrackingRefBased/>
  <w15:docId w15:val="{F1B36B86-502F-4A30-AD6D-CFD6F7C2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0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CC"/>
  </w:style>
  <w:style w:type="paragraph" w:styleId="Footer">
    <w:name w:val="footer"/>
    <w:basedOn w:val="Normal"/>
    <w:link w:val="FooterChar"/>
    <w:uiPriority w:val="99"/>
    <w:unhideWhenUsed/>
    <w:rsid w:val="00FE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CC"/>
  </w:style>
  <w:style w:type="table" w:styleId="TableGrid">
    <w:name w:val="Table Grid"/>
    <w:basedOn w:val="TableNormal"/>
    <w:uiPriority w:val="39"/>
    <w:rsid w:val="0027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715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478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fungal/candida-auris/fact-sheets/cdc-message-infection-experts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nyha.org/tool/cleaning-for-c-auris/" TargetMode="External"/><Relationship Id="rId12" Type="http://schemas.openxmlformats.org/officeDocument/2006/relationships/hyperlink" Target="https://www.cdc.gov/fungal/candida-auris/c-auris-infection-control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fungal/candida-auris/patients-qa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dc.gov/fungal/candida-auris/c-auris-health-q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fungal/candida-auris/c-auris-patient-swab.html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6465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dcterms:created xsi:type="dcterms:W3CDTF">2023-04-28T12:27:00Z</dcterms:created>
  <dcterms:modified xsi:type="dcterms:W3CDTF">2023-04-28T12:27:00Z</dcterms:modified>
</cp:coreProperties>
</file>