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D99DAD" w14:textId="1EAB1A13" w:rsidR="00672768" w:rsidRPr="00766F4B" w:rsidRDefault="00766F4B" w:rsidP="00C00996">
      <w:pPr>
        <w:pStyle w:val="Heading1"/>
        <w:spacing w:line="360" w:lineRule="auto"/>
        <w:rPr>
          <w:rFonts w:ascii="Verdana" w:hAnsi="Verdana"/>
          <w:b/>
          <w:bCs/>
          <w:sz w:val="28"/>
          <w:szCs w:val="28"/>
        </w:rPr>
      </w:pPr>
      <w:r>
        <w:rPr>
          <w:noProof/>
        </w:rPr>
        <w:drawing>
          <wp:anchor distT="0" distB="0" distL="114300" distR="114300" simplePos="0" relativeHeight="251658240" behindDoc="1" locked="0" layoutInCell="1" allowOverlap="1" wp14:anchorId="0435649B" wp14:editId="0C641985">
            <wp:simplePos x="0" y="0"/>
            <wp:positionH relativeFrom="margin">
              <wp:align>right</wp:align>
            </wp:positionH>
            <wp:positionV relativeFrom="paragraph">
              <wp:posOffset>-634242</wp:posOffset>
            </wp:positionV>
            <wp:extent cx="1020318" cy="634479"/>
            <wp:effectExtent l="0" t="0" r="889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0318" cy="634479"/>
                    </a:xfrm>
                    <a:prstGeom prst="rect">
                      <a:avLst/>
                    </a:prstGeom>
                    <a:noFill/>
                    <a:ln>
                      <a:noFill/>
                    </a:ln>
                  </pic:spPr>
                </pic:pic>
              </a:graphicData>
            </a:graphic>
            <wp14:sizeRelH relativeFrom="page">
              <wp14:pctWidth>0</wp14:pctWidth>
            </wp14:sizeRelH>
            <wp14:sizeRelV relativeFrom="page">
              <wp14:pctHeight>0</wp14:pctHeight>
            </wp14:sizeRelV>
          </wp:anchor>
        </w:drawing>
      </w:r>
      <w:r w:rsidR="00672768" w:rsidRPr="00766F4B">
        <w:rPr>
          <w:rFonts w:ascii="Verdana" w:hAnsi="Verdana"/>
          <w:b/>
          <w:bCs/>
          <w:sz w:val="28"/>
          <w:szCs w:val="28"/>
        </w:rPr>
        <w:t>CBM Ireland Complaints &amp; Feedback Policy</w:t>
      </w:r>
    </w:p>
    <w:p w14:paraId="5F9F4784" w14:textId="4028011D" w:rsidR="00672768" w:rsidRPr="00766F4B" w:rsidRDefault="0059652B" w:rsidP="00C00996">
      <w:pPr>
        <w:shd w:val="clear" w:color="auto" w:fill="FFFFFF"/>
        <w:spacing w:after="0" w:line="360" w:lineRule="auto"/>
        <w:rPr>
          <w:rFonts w:ascii="Verdana" w:eastAsia="Times New Roman" w:hAnsi="Verdana" w:cs="Arial"/>
        </w:rPr>
      </w:pPr>
      <w:r w:rsidRPr="00766F4B">
        <w:rPr>
          <w:rFonts w:ascii="Verdana" w:eastAsia="Times New Roman" w:hAnsi="Verdana" w:cs="Arial"/>
        </w:rPr>
        <w:t>CBM Ireland</w:t>
      </w:r>
      <w:r w:rsidRPr="0059652B">
        <w:rPr>
          <w:rFonts w:ascii="Verdana" w:eastAsia="Times New Roman" w:hAnsi="Verdana" w:cs="Arial"/>
        </w:rPr>
        <w:t xml:space="preserve"> is committed to the highest standards of practice in </w:t>
      </w:r>
      <w:proofErr w:type="gramStart"/>
      <w:r w:rsidRPr="0059652B">
        <w:rPr>
          <w:rFonts w:ascii="Verdana" w:eastAsia="Times New Roman" w:hAnsi="Verdana" w:cs="Arial"/>
        </w:rPr>
        <w:t>all of</w:t>
      </w:r>
      <w:proofErr w:type="gramEnd"/>
      <w:r w:rsidRPr="0059652B">
        <w:rPr>
          <w:rFonts w:ascii="Verdana" w:eastAsia="Times New Roman" w:hAnsi="Verdana" w:cs="Arial"/>
        </w:rPr>
        <w:t xml:space="preserve"> its dealings with its members, with the public and with all</w:t>
      </w:r>
      <w:r w:rsidR="00672768" w:rsidRPr="00766F4B">
        <w:rPr>
          <w:rFonts w:ascii="Verdana" w:eastAsia="Times New Roman" w:hAnsi="Verdana" w:cs="Arial"/>
        </w:rPr>
        <w:t xml:space="preserve"> </w:t>
      </w:r>
      <w:r w:rsidRPr="0059652B">
        <w:rPr>
          <w:rFonts w:ascii="Verdana" w:eastAsia="Times New Roman" w:hAnsi="Verdana" w:cs="Arial"/>
        </w:rPr>
        <w:t xml:space="preserve">stakeholders. </w:t>
      </w:r>
      <w:r w:rsidR="00C00996" w:rsidRPr="0059652B">
        <w:rPr>
          <w:rFonts w:ascii="Verdana" w:eastAsia="Times New Roman" w:hAnsi="Verdana" w:cs="Arial"/>
        </w:rPr>
        <w:t xml:space="preserve">We listen and respond to the views of our </w:t>
      </w:r>
      <w:r w:rsidR="00C00996" w:rsidRPr="00766F4B">
        <w:rPr>
          <w:rFonts w:ascii="Verdana" w:eastAsia="Times New Roman" w:hAnsi="Verdana" w:cs="Arial"/>
        </w:rPr>
        <w:t>supporters</w:t>
      </w:r>
      <w:r w:rsidR="00C00996" w:rsidRPr="0059652B">
        <w:rPr>
          <w:rFonts w:ascii="Verdana" w:eastAsia="Times New Roman" w:hAnsi="Verdana" w:cs="Arial"/>
        </w:rPr>
        <w:t xml:space="preserve"> and the </w:t>
      </w:r>
      <w:proofErr w:type="gramStart"/>
      <w:r w:rsidR="00C00996" w:rsidRPr="0059652B">
        <w:rPr>
          <w:rFonts w:ascii="Verdana" w:eastAsia="Times New Roman" w:hAnsi="Verdana" w:cs="Arial"/>
        </w:rPr>
        <w:t>general public</w:t>
      </w:r>
      <w:proofErr w:type="gramEnd"/>
      <w:r w:rsidR="00C00996" w:rsidRPr="0059652B">
        <w:rPr>
          <w:rFonts w:ascii="Verdana" w:eastAsia="Times New Roman" w:hAnsi="Verdana" w:cs="Arial"/>
        </w:rPr>
        <w:t xml:space="preserve"> so that we can continue to improve. </w:t>
      </w:r>
      <w:r w:rsidR="003B505C" w:rsidRPr="00766F4B">
        <w:rPr>
          <w:rFonts w:ascii="Verdana" w:eastAsia="Times New Roman" w:hAnsi="Verdana" w:cs="Arial"/>
        </w:rPr>
        <w:t xml:space="preserve">This document sets out the procedures that CBM Ireland follows to manage </w:t>
      </w:r>
      <w:r w:rsidR="00672768" w:rsidRPr="00766F4B">
        <w:rPr>
          <w:rFonts w:ascii="Verdana" w:eastAsia="Times New Roman" w:hAnsi="Verdana" w:cs="Arial"/>
        </w:rPr>
        <w:t xml:space="preserve">feedback and </w:t>
      </w:r>
      <w:r w:rsidR="003B505C" w:rsidRPr="00766F4B">
        <w:rPr>
          <w:rFonts w:ascii="Verdana" w:eastAsia="Times New Roman" w:hAnsi="Verdana" w:cs="Arial"/>
        </w:rPr>
        <w:t>complaints.</w:t>
      </w:r>
      <w:r w:rsidR="00C00996" w:rsidRPr="00766F4B">
        <w:rPr>
          <w:rFonts w:ascii="Verdana" w:eastAsia="Times New Roman" w:hAnsi="Verdana" w:cs="Arial"/>
        </w:rPr>
        <w:t xml:space="preserve"> </w:t>
      </w:r>
    </w:p>
    <w:p w14:paraId="71E41F3C" w14:textId="77777777" w:rsidR="00672768" w:rsidRPr="00766F4B" w:rsidRDefault="00672768" w:rsidP="00C00996">
      <w:pPr>
        <w:shd w:val="clear" w:color="auto" w:fill="FFFFFF"/>
        <w:spacing w:after="0" w:line="360" w:lineRule="auto"/>
        <w:rPr>
          <w:rFonts w:ascii="Verdana" w:eastAsia="Times New Roman" w:hAnsi="Verdana" w:cs="Arial"/>
        </w:rPr>
      </w:pPr>
    </w:p>
    <w:p w14:paraId="7750F765" w14:textId="3CC921F1" w:rsidR="0059652B" w:rsidRPr="0059652B" w:rsidRDefault="0059652B" w:rsidP="00C00996">
      <w:pPr>
        <w:shd w:val="clear" w:color="auto" w:fill="FFFFFF"/>
        <w:spacing w:after="0" w:line="360" w:lineRule="auto"/>
        <w:rPr>
          <w:rFonts w:ascii="Verdana" w:eastAsia="Times New Roman" w:hAnsi="Verdana" w:cs="Arial"/>
        </w:rPr>
      </w:pPr>
      <w:r w:rsidRPr="0059652B">
        <w:rPr>
          <w:rFonts w:ascii="Verdana" w:eastAsia="Times New Roman" w:hAnsi="Verdana" w:cs="Arial"/>
        </w:rPr>
        <w:t>We aim to ensure that</w:t>
      </w:r>
      <w:r w:rsidR="00672768" w:rsidRPr="00766F4B">
        <w:rPr>
          <w:rFonts w:ascii="Verdana" w:eastAsia="Times New Roman" w:hAnsi="Verdana" w:cs="Arial"/>
        </w:rPr>
        <w:t xml:space="preserve"> we</w:t>
      </w:r>
      <w:r w:rsidRPr="0059652B">
        <w:rPr>
          <w:rFonts w:ascii="Verdana" w:eastAsia="Times New Roman" w:hAnsi="Verdana" w:cs="Arial"/>
        </w:rPr>
        <w:t>:</w:t>
      </w:r>
    </w:p>
    <w:p w14:paraId="782FE861" w14:textId="52C97B5C" w:rsidR="0059652B" w:rsidRPr="0059652B" w:rsidRDefault="00672768" w:rsidP="00C00996">
      <w:pPr>
        <w:numPr>
          <w:ilvl w:val="0"/>
          <w:numId w:val="1"/>
        </w:numPr>
        <w:shd w:val="clear" w:color="auto" w:fill="FFFFFF"/>
        <w:spacing w:after="30" w:line="360" w:lineRule="auto"/>
        <w:ind w:hanging="300"/>
        <w:rPr>
          <w:rFonts w:ascii="Verdana" w:eastAsia="Times New Roman" w:hAnsi="Verdana" w:cs="Arial"/>
        </w:rPr>
      </w:pPr>
      <w:r w:rsidRPr="00766F4B">
        <w:rPr>
          <w:rFonts w:ascii="Verdana" w:eastAsia="Times New Roman" w:hAnsi="Verdana" w:cs="Arial"/>
        </w:rPr>
        <w:t>Make it</w:t>
      </w:r>
      <w:r w:rsidR="0059652B" w:rsidRPr="0059652B">
        <w:rPr>
          <w:rFonts w:ascii="Verdana" w:eastAsia="Times New Roman" w:hAnsi="Verdana" w:cs="Arial"/>
        </w:rPr>
        <w:t xml:space="preserve"> as easy as possible to make a complaint or raise a concern</w:t>
      </w:r>
    </w:p>
    <w:p w14:paraId="60F2D9D5" w14:textId="57903837" w:rsidR="0059652B" w:rsidRPr="0059652B" w:rsidRDefault="00672768" w:rsidP="00C00996">
      <w:pPr>
        <w:numPr>
          <w:ilvl w:val="0"/>
          <w:numId w:val="1"/>
        </w:numPr>
        <w:shd w:val="clear" w:color="auto" w:fill="FFFFFF"/>
        <w:spacing w:after="30" w:line="360" w:lineRule="auto"/>
        <w:ind w:hanging="300"/>
        <w:rPr>
          <w:rFonts w:ascii="Verdana" w:eastAsia="Times New Roman" w:hAnsi="Verdana" w:cs="Arial"/>
        </w:rPr>
      </w:pPr>
      <w:r w:rsidRPr="00766F4B">
        <w:rPr>
          <w:rFonts w:ascii="Verdana" w:eastAsia="Times New Roman" w:hAnsi="Verdana" w:cs="Arial"/>
        </w:rPr>
        <w:t>T</w:t>
      </w:r>
      <w:r w:rsidR="0059652B" w:rsidRPr="0059652B">
        <w:rPr>
          <w:rFonts w:ascii="Verdana" w:eastAsia="Times New Roman" w:hAnsi="Verdana" w:cs="Arial"/>
        </w:rPr>
        <w:t>reat as a complaint any clear expression of dissatisfaction with our organisation which calls for a response</w:t>
      </w:r>
    </w:p>
    <w:p w14:paraId="5F9B9F50" w14:textId="04A8B764" w:rsidR="0059652B" w:rsidRPr="0059652B" w:rsidRDefault="00672768" w:rsidP="00C00996">
      <w:pPr>
        <w:numPr>
          <w:ilvl w:val="0"/>
          <w:numId w:val="1"/>
        </w:numPr>
        <w:shd w:val="clear" w:color="auto" w:fill="FFFFFF"/>
        <w:spacing w:after="30" w:line="360" w:lineRule="auto"/>
        <w:ind w:hanging="300"/>
        <w:rPr>
          <w:rFonts w:ascii="Verdana" w:eastAsia="Times New Roman" w:hAnsi="Verdana" w:cs="Arial"/>
        </w:rPr>
      </w:pPr>
      <w:r w:rsidRPr="00766F4B">
        <w:rPr>
          <w:rFonts w:ascii="Verdana" w:eastAsia="Times New Roman" w:hAnsi="Verdana" w:cs="Arial"/>
        </w:rPr>
        <w:t xml:space="preserve">Take all complaints seriously and will treat all complainants with respect </w:t>
      </w:r>
    </w:p>
    <w:p w14:paraId="703B9F38" w14:textId="66E27B3B" w:rsidR="0059652B" w:rsidRPr="0059652B" w:rsidRDefault="00672768" w:rsidP="00C00996">
      <w:pPr>
        <w:numPr>
          <w:ilvl w:val="0"/>
          <w:numId w:val="1"/>
        </w:numPr>
        <w:shd w:val="clear" w:color="auto" w:fill="FFFFFF"/>
        <w:spacing w:after="30" w:line="360" w:lineRule="auto"/>
        <w:ind w:hanging="300"/>
        <w:rPr>
          <w:rFonts w:ascii="Verdana" w:eastAsia="Times New Roman" w:hAnsi="Verdana" w:cs="Arial"/>
        </w:rPr>
      </w:pPr>
      <w:r w:rsidRPr="00766F4B">
        <w:rPr>
          <w:rFonts w:ascii="Verdana" w:eastAsia="Times New Roman" w:hAnsi="Verdana" w:cs="Arial"/>
        </w:rPr>
        <w:t>Investigate and responded in a timely manner. CBM Ireland will keep complainants informed of the progress of their complaint</w:t>
      </w:r>
    </w:p>
    <w:p w14:paraId="3A581B69" w14:textId="5176B9ED" w:rsidR="0059652B" w:rsidRPr="0059652B" w:rsidRDefault="00672768" w:rsidP="00C00996">
      <w:pPr>
        <w:numPr>
          <w:ilvl w:val="0"/>
          <w:numId w:val="1"/>
        </w:numPr>
        <w:shd w:val="clear" w:color="auto" w:fill="FFFFFF"/>
        <w:spacing w:after="30" w:line="360" w:lineRule="auto"/>
        <w:ind w:hanging="300"/>
        <w:rPr>
          <w:rFonts w:ascii="Verdana" w:eastAsia="Times New Roman" w:hAnsi="Verdana" w:cs="Arial"/>
        </w:rPr>
      </w:pPr>
      <w:r w:rsidRPr="00766F4B">
        <w:rPr>
          <w:rFonts w:ascii="Verdana" w:eastAsia="Times New Roman" w:hAnsi="Verdana" w:cs="Arial"/>
        </w:rPr>
        <w:t>R</w:t>
      </w:r>
      <w:r w:rsidR="0059652B" w:rsidRPr="0059652B">
        <w:rPr>
          <w:rFonts w:ascii="Verdana" w:eastAsia="Times New Roman" w:hAnsi="Verdana" w:cs="Arial"/>
        </w:rPr>
        <w:t>espond accordingly - for example, with an explanation, or an apology where we have got things wrong, and information on any action taken</w:t>
      </w:r>
      <w:r w:rsidR="0059652B" w:rsidRPr="00766F4B">
        <w:rPr>
          <w:rFonts w:ascii="Verdana" w:eastAsia="Times New Roman" w:hAnsi="Verdana" w:cs="Arial"/>
        </w:rPr>
        <w:t>,</w:t>
      </w:r>
      <w:r w:rsidR="0059652B" w:rsidRPr="0059652B">
        <w:rPr>
          <w:rFonts w:ascii="Verdana" w:eastAsia="Times New Roman" w:hAnsi="Verdana" w:cs="Arial"/>
        </w:rPr>
        <w:t xml:space="preserve"> etc</w:t>
      </w:r>
      <w:r w:rsidRPr="00766F4B">
        <w:rPr>
          <w:rFonts w:ascii="Verdana" w:eastAsia="Times New Roman" w:hAnsi="Verdana" w:cs="Arial"/>
        </w:rPr>
        <w:t>.</w:t>
      </w:r>
    </w:p>
    <w:p w14:paraId="61204C8E" w14:textId="52C7A61E" w:rsidR="0059652B" w:rsidRPr="00766F4B" w:rsidRDefault="00672768" w:rsidP="00C00996">
      <w:pPr>
        <w:numPr>
          <w:ilvl w:val="0"/>
          <w:numId w:val="1"/>
        </w:numPr>
        <w:shd w:val="clear" w:color="auto" w:fill="FFFFFF"/>
        <w:spacing w:after="30" w:line="360" w:lineRule="auto"/>
        <w:ind w:hanging="300"/>
        <w:rPr>
          <w:rFonts w:ascii="Verdana" w:eastAsia="Times New Roman" w:hAnsi="Verdana" w:cs="Arial"/>
        </w:rPr>
      </w:pPr>
      <w:r w:rsidRPr="00766F4B">
        <w:rPr>
          <w:rFonts w:ascii="Verdana" w:eastAsia="Times New Roman" w:hAnsi="Verdana" w:cs="Arial"/>
        </w:rPr>
        <w:t>L</w:t>
      </w:r>
      <w:r w:rsidR="0059652B" w:rsidRPr="0059652B">
        <w:rPr>
          <w:rFonts w:ascii="Verdana" w:eastAsia="Times New Roman" w:hAnsi="Verdana" w:cs="Arial"/>
        </w:rPr>
        <w:t xml:space="preserve">earn from complaints, </w:t>
      </w:r>
      <w:r w:rsidRPr="00766F4B">
        <w:rPr>
          <w:rFonts w:ascii="Verdana" w:eastAsia="Times New Roman" w:hAnsi="Verdana" w:cs="Arial"/>
        </w:rPr>
        <w:t xml:space="preserve">monitor them and </w:t>
      </w:r>
      <w:r w:rsidR="0059652B" w:rsidRPr="0059652B">
        <w:rPr>
          <w:rFonts w:ascii="Verdana" w:eastAsia="Times New Roman" w:hAnsi="Verdana" w:cs="Arial"/>
        </w:rPr>
        <w:t>use them to improve</w:t>
      </w:r>
    </w:p>
    <w:p w14:paraId="0B0EAA49" w14:textId="77777777" w:rsidR="00C00996" w:rsidRPr="00766F4B" w:rsidRDefault="00C00996" w:rsidP="00C00996">
      <w:pPr>
        <w:pStyle w:val="Heading2"/>
        <w:rPr>
          <w:rFonts w:ascii="Verdana" w:hAnsi="Verdana"/>
          <w:b/>
          <w:bCs/>
        </w:rPr>
      </w:pPr>
    </w:p>
    <w:p w14:paraId="6339F26B" w14:textId="6F59C123" w:rsidR="0059652B" w:rsidRPr="00766F4B" w:rsidRDefault="0059652B" w:rsidP="00C00996">
      <w:pPr>
        <w:pStyle w:val="Heading2"/>
        <w:rPr>
          <w:rFonts w:ascii="Verdana" w:hAnsi="Verdana"/>
          <w:b/>
          <w:bCs/>
          <w:sz w:val="24"/>
          <w:szCs w:val="24"/>
        </w:rPr>
      </w:pPr>
      <w:r w:rsidRPr="00766F4B">
        <w:rPr>
          <w:rFonts w:ascii="Verdana" w:hAnsi="Verdana"/>
          <w:b/>
          <w:bCs/>
          <w:sz w:val="24"/>
          <w:szCs w:val="24"/>
        </w:rPr>
        <w:t xml:space="preserve">How to make a </w:t>
      </w:r>
      <w:r w:rsidR="00C00996" w:rsidRPr="00766F4B">
        <w:rPr>
          <w:rFonts w:ascii="Verdana" w:hAnsi="Verdana"/>
          <w:b/>
          <w:bCs/>
          <w:sz w:val="24"/>
          <w:szCs w:val="24"/>
        </w:rPr>
        <w:t>c</w:t>
      </w:r>
      <w:r w:rsidRPr="00766F4B">
        <w:rPr>
          <w:rFonts w:ascii="Verdana" w:hAnsi="Verdana"/>
          <w:b/>
          <w:bCs/>
          <w:sz w:val="24"/>
          <w:szCs w:val="24"/>
        </w:rPr>
        <w:t xml:space="preserve">omplaint or </w:t>
      </w:r>
      <w:r w:rsidR="00C00996" w:rsidRPr="00766F4B">
        <w:rPr>
          <w:rFonts w:ascii="Verdana" w:hAnsi="Verdana"/>
          <w:b/>
          <w:bCs/>
          <w:sz w:val="24"/>
          <w:szCs w:val="24"/>
        </w:rPr>
        <w:t>g</w:t>
      </w:r>
      <w:r w:rsidRPr="00766F4B">
        <w:rPr>
          <w:rFonts w:ascii="Verdana" w:hAnsi="Verdana"/>
          <w:b/>
          <w:bCs/>
          <w:sz w:val="24"/>
          <w:szCs w:val="24"/>
        </w:rPr>
        <w:t xml:space="preserve">ive </w:t>
      </w:r>
      <w:r w:rsidR="00C00996" w:rsidRPr="00766F4B">
        <w:rPr>
          <w:rFonts w:ascii="Verdana" w:hAnsi="Verdana"/>
          <w:b/>
          <w:bCs/>
          <w:sz w:val="24"/>
          <w:szCs w:val="24"/>
        </w:rPr>
        <w:t>f</w:t>
      </w:r>
      <w:r w:rsidRPr="00766F4B">
        <w:rPr>
          <w:rFonts w:ascii="Verdana" w:hAnsi="Verdana"/>
          <w:b/>
          <w:bCs/>
          <w:sz w:val="24"/>
          <w:szCs w:val="24"/>
        </w:rPr>
        <w:t>eedback</w:t>
      </w:r>
    </w:p>
    <w:p w14:paraId="3C369BC3" w14:textId="5E99C99F" w:rsidR="0014459A" w:rsidRPr="00766F4B" w:rsidRDefault="0014459A" w:rsidP="00C00996">
      <w:pPr>
        <w:shd w:val="clear" w:color="auto" w:fill="FFFFFF"/>
        <w:spacing w:before="240" w:after="0" w:line="360" w:lineRule="auto"/>
        <w:outlineLvl w:val="2"/>
        <w:rPr>
          <w:rFonts w:ascii="Verdana" w:hAnsi="Verdana"/>
        </w:rPr>
      </w:pPr>
      <w:r w:rsidRPr="00766F4B">
        <w:rPr>
          <w:rFonts w:ascii="Verdana" w:hAnsi="Verdana"/>
        </w:rPr>
        <w:t xml:space="preserve">Complaints can be made to CBM Ireland verbally or in writing. CBM Ireland will treat a complaint as confidential if </w:t>
      </w:r>
      <w:proofErr w:type="gramStart"/>
      <w:r w:rsidRPr="00766F4B">
        <w:rPr>
          <w:rFonts w:ascii="Verdana" w:hAnsi="Verdana"/>
        </w:rPr>
        <w:t>requested, but</w:t>
      </w:r>
      <w:proofErr w:type="gramEnd"/>
      <w:r w:rsidRPr="00766F4B">
        <w:rPr>
          <w:rFonts w:ascii="Verdana" w:hAnsi="Verdana"/>
        </w:rPr>
        <w:t xml:space="preserve"> will not respond to anonymous complaints. </w:t>
      </w:r>
    </w:p>
    <w:p w14:paraId="40AEDBC5" w14:textId="5CD78634" w:rsidR="003B48A6" w:rsidRPr="00766F4B" w:rsidRDefault="003B48A6" w:rsidP="00C00996">
      <w:pPr>
        <w:shd w:val="clear" w:color="auto" w:fill="FFFFFF"/>
        <w:spacing w:after="0" w:line="360" w:lineRule="auto"/>
        <w:ind w:left="720"/>
        <w:rPr>
          <w:rFonts w:ascii="Verdana" w:eastAsia="Times New Roman" w:hAnsi="Verdana" w:cs="Arial"/>
        </w:rPr>
      </w:pPr>
      <w:r w:rsidRPr="00766F4B">
        <w:rPr>
          <w:rFonts w:ascii="Verdana" w:eastAsia="Times New Roman" w:hAnsi="Verdana" w:cs="Arial"/>
          <w:b/>
          <w:bCs/>
        </w:rPr>
        <w:t>Contact:</w:t>
      </w:r>
      <w:r w:rsidR="00C00996" w:rsidRPr="00766F4B">
        <w:rPr>
          <w:rFonts w:ascii="Verdana" w:eastAsia="Times New Roman" w:hAnsi="Verdana" w:cs="Arial"/>
        </w:rPr>
        <w:t xml:space="preserve"> </w:t>
      </w:r>
      <w:proofErr w:type="gramStart"/>
      <w:r w:rsidR="00CF6CC3">
        <w:rPr>
          <w:rFonts w:ascii="Verdana" w:eastAsia="Times New Roman" w:hAnsi="Verdana" w:cs="Arial"/>
        </w:rPr>
        <w:t>the</w:t>
      </w:r>
      <w:proofErr w:type="gramEnd"/>
      <w:r w:rsidRPr="00766F4B">
        <w:rPr>
          <w:rFonts w:ascii="Verdana" w:eastAsia="Times New Roman" w:hAnsi="Verdana" w:cs="Arial"/>
        </w:rPr>
        <w:t xml:space="preserve"> Fundraising Manager</w:t>
      </w:r>
    </w:p>
    <w:p w14:paraId="4115E224" w14:textId="001B94BE" w:rsidR="0059652B" w:rsidRPr="0059652B" w:rsidRDefault="003B48A6" w:rsidP="00C00996">
      <w:pPr>
        <w:shd w:val="clear" w:color="auto" w:fill="FFFFFF"/>
        <w:spacing w:after="0" w:line="360" w:lineRule="auto"/>
        <w:ind w:left="720"/>
        <w:rPr>
          <w:rFonts w:ascii="Verdana" w:eastAsia="Times New Roman" w:hAnsi="Verdana" w:cs="Arial"/>
        </w:rPr>
      </w:pPr>
      <w:r w:rsidRPr="00766F4B">
        <w:rPr>
          <w:rFonts w:ascii="Verdana" w:eastAsia="Times New Roman" w:hAnsi="Verdana" w:cs="Arial"/>
          <w:b/>
          <w:bCs/>
        </w:rPr>
        <w:t>Address:</w:t>
      </w:r>
      <w:r w:rsidRPr="00766F4B">
        <w:rPr>
          <w:rFonts w:ascii="Verdana" w:eastAsia="Times New Roman" w:hAnsi="Verdana" w:cs="Arial"/>
        </w:rPr>
        <w:t xml:space="preserve"> </w:t>
      </w:r>
      <w:r w:rsidR="0059652B" w:rsidRPr="00766F4B">
        <w:rPr>
          <w:rFonts w:ascii="Verdana" w:eastAsia="Times New Roman" w:hAnsi="Verdana" w:cs="Arial"/>
        </w:rPr>
        <w:t>CBM Ireland</w:t>
      </w:r>
      <w:r w:rsidR="00C00996" w:rsidRPr="00766F4B">
        <w:rPr>
          <w:rFonts w:ascii="Verdana" w:eastAsia="Times New Roman" w:hAnsi="Verdana" w:cs="Arial"/>
        </w:rPr>
        <w:t>,</w:t>
      </w:r>
      <w:r w:rsidR="0059652B" w:rsidRPr="00766F4B">
        <w:rPr>
          <w:rFonts w:ascii="Verdana" w:eastAsia="Times New Roman" w:hAnsi="Verdana" w:cs="Arial"/>
        </w:rPr>
        <w:t xml:space="preserve"> 176 Ivy Exchange, Granby Place, Dublin 1 D01A8X6</w:t>
      </w:r>
    </w:p>
    <w:p w14:paraId="0488F282" w14:textId="3D36FA9E" w:rsidR="0059652B" w:rsidRPr="0059652B" w:rsidRDefault="0059652B" w:rsidP="00C00996">
      <w:pPr>
        <w:shd w:val="clear" w:color="auto" w:fill="FFFFFF"/>
        <w:spacing w:after="0" w:line="360" w:lineRule="auto"/>
        <w:ind w:left="720"/>
        <w:rPr>
          <w:rFonts w:ascii="Verdana" w:eastAsia="Times New Roman" w:hAnsi="Verdana" w:cs="Arial"/>
        </w:rPr>
      </w:pPr>
      <w:r w:rsidRPr="0059652B">
        <w:rPr>
          <w:rFonts w:ascii="Verdana" w:eastAsia="Times New Roman" w:hAnsi="Verdana" w:cs="Arial"/>
          <w:b/>
          <w:bCs/>
        </w:rPr>
        <w:t>Phone:</w:t>
      </w:r>
      <w:r w:rsidRPr="0059652B">
        <w:rPr>
          <w:rFonts w:ascii="Verdana" w:eastAsia="Times New Roman" w:hAnsi="Verdana" w:cs="Arial"/>
        </w:rPr>
        <w:t xml:space="preserve"> 01 </w:t>
      </w:r>
      <w:r w:rsidRPr="00766F4B">
        <w:rPr>
          <w:rFonts w:ascii="Verdana" w:eastAsia="Times New Roman" w:hAnsi="Verdana" w:cs="Arial"/>
        </w:rPr>
        <w:t>8730300</w:t>
      </w:r>
      <w:r w:rsidR="00C00996" w:rsidRPr="00766F4B">
        <w:rPr>
          <w:rFonts w:ascii="Verdana" w:eastAsia="Times New Roman" w:hAnsi="Verdana" w:cs="Arial"/>
        </w:rPr>
        <w:t xml:space="preserve"> </w:t>
      </w:r>
      <w:r w:rsidRPr="0059652B">
        <w:rPr>
          <w:rFonts w:ascii="Verdana" w:eastAsia="Times New Roman" w:hAnsi="Verdana" w:cs="Arial"/>
          <w:b/>
          <w:bCs/>
        </w:rPr>
        <w:t>Email:</w:t>
      </w:r>
      <w:r w:rsidRPr="0059652B">
        <w:rPr>
          <w:rFonts w:ascii="Verdana" w:eastAsia="Times New Roman" w:hAnsi="Verdana" w:cs="Arial"/>
        </w:rPr>
        <w:t> </w:t>
      </w:r>
      <w:r w:rsidRPr="00766F4B">
        <w:rPr>
          <w:rFonts w:ascii="Verdana" w:eastAsia="Times New Roman" w:hAnsi="Verdana" w:cs="Arial"/>
        </w:rPr>
        <w:t>info(at)cbm.ie</w:t>
      </w:r>
    </w:p>
    <w:p w14:paraId="7E1FE937" w14:textId="77777777" w:rsidR="00766F4B" w:rsidRPr="00766F4B" w:rsidRDefault="00766F4B" w:rsidP="00C00996">
      <w:pPr>
        <w:pStyle w:val="Heading2"/>
        <w:rPr>
          <w:rFonts w:ascii="Verdana" w:hAnsi="Verdana"/>
          <w:b/>
          <w:bCs/>
        </w:rPr>
      </w:pPr>
    </w:p>
    <w:p w14:paraId="71F124AF" w14:textId="5CF35565" w:rsidR="0059652B" w:rsidRPr="00766F4B" w:rsidRDefault="0059652B" w:rsidP="00C00996">
      <w:pPr>
        <w:pStyle w:val="Heading2"/>
        <w:rPr>
          <w:rFonts w:ascii="Verdana" w:hAnsi="Verdana"/>
          <w:b/>
          <w:bCs/>
          <w:sz w:val="24"/>
          <w:szCs w:val="24"/>
        </w:rPr>
      </w:pPr>
      <w:r w:rsidRPr="00766F4B">
        <w:rPr>
          <w:rFonts w:ascii="Verdana" w:hAnsi="Verdana"/>
          <w:b/>
          <w:bCs/>
          <w:sz w:val="24"/>
          <w:szCs w:val="24"/>
        </w:rPr>
        <w:t>What should you include in your complaint</w:t>
      </w:r>
    </w:p>
    <w:p w14:paraId="2450E279" w14:textId="06C76BC1" w:rsidR="0059652B" w:rsidRPr="0059652B" w:rsidRDefault="0059652B" w:rsidP="00766F4B">
      <w:pPr>
        <w:shd w:val="clear" w:color="auto" w:fill="FFFFFF"/>
        <w:spacing w:after="0" w:line="360" w:lineRule="auto"/>
        <w:rPr>
          <w:rFonts w:ascii="Verdana" w:eastAsia="Times New Roman" w:hAnsi="Verdana" w:cs="Arial"/>
        </w:rPr>
      </w:pPr>
      <w:r w:rsidRPr="0059652B">
        <w:rPr>
          <w:rFonts w:ascii="Verdana" w:eastAsia="Times New Roman" w:hAnsi="Verdana" w:cs="Arial"/>
        </w:rPr>
        <w:t>Please include your name and relevant contact details, including telephone number and email or address, and your preferred method of communication. Briefly describe what your complaint is about stating relevant dates and times, if applicable</w:t>
      </w:r>
      <w:r w:rsidRPr="00766F4B">
        <w:rPr>
          <w:rFonts w:ascii="Verdana" w:eastAsia="Times New Roman" w:hAnsi="Verdana" w:cs="Arial"/>
        </w:rPr>
        <w:t>.</w:t>
      </w:r>
      <w:r w:rsidR="00766F4B" w:rsidRPr="00766F4B">
        <w:rPr>
          <w:rFonts w:ascii="Verdana" w:eastAsia="Times New Roman" w:hAnsi="Verdana" w:cs="Arial"/>
        </w:rPr>
        <w:t xml:space="preserve"> </w:t>
      </w:r>
      <w:r w:rsidRPr="0059652B">
        <w:rPr>
          <w:rFonts w:ascii="Verdana" w:eastAsia="Times New Roman" w:hAnsi="Verdana" w:cs="Arial"/>
        </w:rPr>
        <w:t>Please let us know if you are acting on behalf of someone else</w:t>
      </w:r>
      <w:r w:rsidRPr="00766F4B">
        <w:rPr>
          <w:rFonts w:ascii="Verdana" w:eastAsia="Times New Roman" w:hAnsi="Verdana" w:cs="Arial"/>
        </w:rPr>
        <w:t>.</w:t>
      </w:r>
    </w:p>
    <w:p w14:paraId="4E0D0995" w14:textId="77777777" w:rsidR="0059652B" w:rsidRPr="00766F4B" w:rsidRDefault="0059652B" w:rsidP="00766F4B">
      <w:pPr>
        <w:pStyle w:val="Heading2"/>
        <w:rPr>
          <w:rFonts w:ascii="Verdana" w:hAnsi="Verdana"/>
          <w:b/>
          <w:bCs/>
          <w:sz w:val="24"/>
          <w:szCs w:val="24"/>
        </w:rPr>
      </w:pPr>
      <w:r w:rsidRPr="00766F4B">
        <w:rPr>
          <w:rFonts w:ascii="Verdana" w:hAnsi="Verdana"/>
          <w:b/>
          <w:bCs/>
          <w:sz w:val="24"/>
          <w:szCs w:val="24"/>
        </w:rPr>
        <w:lastRenderedPageBreak/>
        <w:t>What happens next?</w:t>
      </w:r>
    </w:p>
    <w:p w14:paraId="3B79E398" w14:textId="62443761" w:rsidR="00F0298A" w:rsidRPr="00766F4B" w:rsidRDefault="003B48A6" w:rsidP="00766F4B">
      <w:pPr>
        <w:shd w:val="clear" w:color="auto" w:fill="FFFFFF"/>
        <w:spacing w:after="0" w:line="360" w:lineRule="auto"/>
        <w:rPr>
          <w:rFonts w:ascii="Verdana" w:eastAsia="Times New Roman" w:hAnsi="Verdana" w:cs="Arial"/>
        </w:rPr>
      </w:pPr>
      <w:r w:rsidRPr="00766F4B">
        <w:rPr>
          <w:rFonts w:ascii="Verdana" w:hAnsi="Verdana"/>
        </w:rPr>
        <w:t>If you complain in person or over the phone, we will try to resolve the issue there and then.</w:t>
      </w:r>
      <w:r w:rsidR="00766F4B" w:rsidRPr="00766F4B">
        <w:rPr>
          <w:rFonts w:ascii="Verdana" w:hAnsi="Verdana"/>
        </w:rPr>
        <w:t xml:space="preserve"> </w:t>
      </w:r>
      <w:proofErr w:type="gramStart"/>
      <w:r w:rsidR="00C00996" w:rsidRPr="00766F4B">
        <w:rPr>
          <w:rFonts w:ascii="Verdana" w:hAnsi="Verdana"/>
        </w:rPr>
        <w:t>Generally</w:t>
      </w:r>
      <w:proofErr w:type="gramEnd"/>
      <w:r w:rsidR="00C00996" w:rsidRPr="00766F4B">
        <w:rPr>
          <w:rFonts w:ascii="Verdana" w:hAnsi="Verdana"/>
        </w:rPr>
        <w:t xml:space="preserve"> </w:t>
      </w:r>
      <w:r w:rsidR="00F0298A" w:rsidRPr="00766F4B">
        <w:rPr>
          <w:rFonts w:ascii="Verdana" w:hAnsi="Verdana"/>
        </w:rPr>
        <w:t xml:space="preserve">CBM Ireland will acknowledge all complaints within 14 days of receipt and will tell the complainant of the outcome of its investigation within 30 days of receiving the complaint. </w:t>
      </w:r>
      <w:r w:rsidR="00C00996" w:rsidRPr="0059652B">
        <w:rPr>
          <w:rFonts w:ascii="Verdana" w:eastAsia="Times New Roman" w:hAnsi="Verdana" w:cs="Arial"/>
        </w:rPr>
        <w:t>If this is not possible, we will explain why and provide a new deadline.</w:t>
      </w:r>
    </w:p>
    <w:p w14:paraId="6E0D5FB9" w14:textId="77777777" w:rsidR="00766F4B" w:rsidRPr="00766F4B" w:rsidRDefault="00766F4B" w:rsidP="00766F4B">
      <w:pPr>
        <w:shd w:val="clear" w:color="auto" w:fill="FFFFFF"/>
        <w:spacing w:after="0" w:line="360" w:lineRule="auto"/>
        <w:rPr>
          <w:rFonts w:ascii="Verdana" w:hAnsi="Verdana"/>
        </w:rPr>
      </w:pPr>
    </w:p>
    <w:p w14:paraId="4F90D9DE" w14:textId="77777777" w:rsidR="0059652B" w:rsidRPr="00766F4B" w:rsidRDefault="0059652B" w:rsidP="00766F4B">
      <w:pPr>
        <w:pStyle w:val="Heading2"/>
        <w:rPr>
          <w:rFonts w:ascii="Verdana" w:hAnsi="Verdana"/>
          <w:b/>
          <w:bCs/>
          <w:sz w:val="24"/>
          <w:szCs w:val="24"/>
        </w:rPr>
      </w:pPr>
      <w:r w:rsidRPr="00766F4B">
        <w:rPr>
          <w:rFonts w:ascii="Verdana" w:hAnsi="Verdana"/>
          <w:b/>
          <w:bCs/>
          <w:sz w:val="24"/>
          <w:szCs w:val="24"/>
        </w:rPr>
        <w:t>What if the complaint is not resolved?</w:t>
      </w:r>
    </w:p>
    <w:p w14:paraId="3269ED5B" w14:textId="3E46FBFD" w:rsidR="00766F4B" w:rsidRPr="00766F4B" w:rsidRDefault="0059652B" w:rsidP="00766F4B">
      <w:pPr>
        <w:shd w:val="clear" w:color="auto" w:fill="FFFFFF"/>
        <w:spacing w:after="0" w:line="360" w:lineRule="auto"/>
        <w:rPr>
          <w:rFonts w:ascii="Verdana" w:eastAsia="Times New Roman" w:hAnsi="Verdana" w:cs="Arial"/>
        </w:rPr>
      </w:pPr>
      <w:r w:rsidRPr="0059652B">
        <w:rPr>
          <w:rFonts w:ascii="Verdana" w:eastAsia="Times New Roman" w:hAnsi="Verdana" w:cs="Arial"/>
        </w:rPr>
        <w:t xml:space="preserve">If you are not happy with our response, you may get in touch again by writing to </w:t>
      </w:r>
      <w:r w:rsidR="00766F4B" w:rsidRPr="00766F4B">
        <w:rPr>
          <w:rFonts w:ascii="Verdana" w:eastAsia="Times New Roman" w:hAnsi="Verdana" w:cs="Arial"/>
        </w:rPr>
        <w:t xml:space="preserve">our </w:t>
      </w:r>
      <w:r w:rsidRPr="0059652B">
        <w:rPr>
          <w:rFonts w:ascii="Verdana" w:eastAsia="Times New Roman" w:hAnsi="Verdana" w:cs="Arial"/>
        </w:rPr>
        <w:t>CEO</w:t>
      </w:r>
      <w:r w:rsidR="0066745A">
        <w:rPr>
          <w:rFonts w:ascii="Verdana" w:eastAsia="Times New Roman" w:hAnsi="Verdana" w:cs="Arial"/>
        </w:rPr>
        <w:t xml:space="preserve"> </w:t>
      </w:r>
      <w:r w:rsidR="00CF6CC3">
        <w:rPr>
          <w:rFonts w:ascii="Verdana" w:eastAsia="Times New Roman" w:hAnsi="Verdana" w:cs="Arial"/>
        </w:rPr>
        <w:t xml:space="preserve">Dualta Roughneen, </w:t>
      </w:r>
      <w:hyperlink r:id="rId9" w:history="1">
        <w:r w:rsidR="00CF6CC3" w:rsidRPr="00431044">
          <w:rPr>
            <w:rStyle w:val="Hyperlink"/>
            <w:rFonts w:ascii="Verdana" w:eastAsia="Times New Roman" w:hAnsi="Verdana" w:cs="Arial"/>
          </w:rPr>
          <w:t>dualtaroughneen@cbm.ie</w:t>
        </w:r>
      </w:hyperlink>
      <w:r w:rsidR="00CF6CC3">
        <w:rPr>
          <w:rFonts w:ascii="Verdana" w:eastAsia="Times New Roman" w:hAnsi="Verdana" w:cs="Arial"/>
        </w:rPr>
        <w:t xml:space="preserve"> </w:t>
      </w:r>
      <w:r w:rsidRPr="0059652B">
        <w:rPr>
          <w:rFonts w:ascii="Verdana" w:eastAsia="Times New Roman" w:hAnsi="Verdana" w:cs="Arial"/>
        </w:rPr>
        <w:t xml:space="preserve">. </w:t>
      </w:r>
      <w:r w:rsidR="00CF6CC3">
        <w:rPr>
          <w:rFonts w:ascii="Verdana" w:eastAsia="Times New Roman" w:hAnsi="Verdana" w:cs="Arial"/>
        </w:rPr>
        <w:t>H</w:t>
      </w:r>
      <w:r w:rsidR="00766F4B" w:rsidRPr="00766F4B">
        <w:rPr>
          <w:rFonts w:ascii="Verdana" w:eastAsia="Times New Roman" w:hAnsi="Verdana" w:cs="Arial"/>
        </w:rPr>
        <w:t>e</w:t>
      </w:r>
      <w:r w:rsidRPr="0059652B">
        <w:rPr>
          <w:rFonts w:ascii="Verdana" w:eastAsia="Times New Roman" w:hAnsi="Verdana" w:cs="Arial"/>
        </w:rPr>
        <w:t xml:space="preserve"> will acknowledge your ongoing complaint within </w:t>
      </w:r>
      <w:r w:rsidR="00C00996" w:rsidRPr="00766F4B">
        <w:rPr>
          <w:rFonts w:ascii="Verdana" w:eastAsia="Times New Roman" w:hAnsi="Verdana" w:cs="Arial"/>
        </w:rPr>
        <w:t>14</w:t>
      </w:r>
      <w:r w:rsidRPr="0059652B">
        <w:rPr>
          <w:rFonts w:ascii="Verdana" w:eastAsia="Times New Roman" w:hAnsi="Verdana" w:cs="Arial"/>
        </w:rPr>
        <w:t xml:space="preserve"> days, review the response to your complaint and do everything possible to resolve it within 30 days.</w:t>
      </w:r>
    </w:p>
    <w:p w14:paraId="2215860B" w14:textId="2BBDFB99" w:rsidR="00F0298A" w:rsidRPr="00766F4B" w:rsidRDefault="0059652B" w:rsidP="00766F4B">
      <w:pPr>
        <w:shd w:val="clear" w:color="auto" w:fill="FFFFFF"/>
        <w:spacing w:after="0" w:line="360" w:lineRule="auto"/>
        <w:rPr>
          <w:rFonts w:ascii="Verdana" w:eastAsia="Times New Roman" w:hAnsi="Verdana" w:cs="Arial"/>
        </w:rPr>
      </w:pPr>
      <w:r w:rsidRPr="0059652B">
        <w:rPr>
          <w:rFonts w:ascii="Verdana" w:eastAsia="Times New Roman" w:hAnsi="Verdana" w:cs="Arial"/>
        </w:rPr>
        <w:t>In the case that you are not satisfied with that response you may get in touch in writing with the Chairperson of the Board, who will review the response to your complaint and do everything possible to resolve it within 30 days. </w:t>
      </w:r>
      <w:r w:rsidR="00F0298A" w:rsidRPr="00766F4B">
        <w:rPr>
          <w:rFonts w:ascii="Verdana" w:hAnsi="Verdana"/>
        </w:rPr>
        <w:t xml:space="preserve">CBM Ireland is regulated in Ireland by the Charity Regulatory Authority. Complaints can be made online at </w:t>
      </w:r>
      <w:hyperlink r:id="rId10" w:history="1">
        <w:r w:rsidR="00F0298A" w:rsidRPr="00766F4B">
          <w:rPr>
            <w:rStyle w:val="Hyperlink"/>
            <w:rFonts w:ascii="Verdana" w:hAnsi="Verdana"/>
            <w:color w:val="auto"/>
          </w:rPr>
          <w:t>www.charitiesregulatoryauthority.ie</w:t>
        </w:r>
      </w:hyperlink>
      <w:r w:rsidR="00F0298A" w:rsidRPr="00766F4B">
        <w:rPr>
          <w:rFonts w:ascii="Verdana" w:hAnsi="Verdana"/>
        </w:rPr>
        <w:t>.</w:t>
      </w:r>
    </w:p>
    <w:p w14:paraId="02A1259A" w14:textId="1C499E20" w:rsidR="00F0298A" w:rsidRPr="00766F4B" w:rsidRDefault="00F0298A" w:rsidP="00C00996">
      <w:pPr>
        <w:shd w:val="clear" w:color="auto" w:fill="FFFFFF"/>
        <w:spacing w:after="0" w:line="360" w:lineRule="auto"/>
        <w:rPr>
          <w:rFonts w:ascii="Verdana" w:hAnsi="Verdana"/>
        </w:rPr>
      </w:pPr>
    </w:p>
    <w:p w14:paraId="4DCC38CD" w14:textId="77777777" w:rsidR="00C00996" w:rsidRPr="00766F4B" w:rsidRDefault="00F0298A" w:rsidP="00766F4B">
      <w:pPr>
        <w:pStyle w:val="Heading2"/>
        <w:rPr>
          <w:rFonts w:ascii="Verdana" w:hAnsi="Verdana"/>
          <w:b/>
          <w:bCs/>
          <w:sz w:val="24"/>
          <w:szCs w:val="24"/>
        </w:rPr>
      </w:pPr>
      <w:r w:rsidRPr="00766F4B">
        <w:rPr>
          <w:rFonts w:ascii="Verdana" w:hAnsi="Verdana"/>
          <w:b/>
          <w:bCs/>
          <w:sz w:val="24"/>
          <w:szCs w:val="24"/>
        </w:rPr>
        <w:t xml:space="preserve">When will CBM Ireland not respond to a complaint? </w:t>
      </w:r>
    </w:p>
    <w:p w14:paraId="4F4401DF" w14:textId="3A960C84" w:rsidR="00F0298A" w:rsidRPr="00766F4B" w:rsidRDefault="00F0298A" w:rsidP="00C00996">
      <w:pPr>
        <w:shd w:val="clear" w:color="auto" w:fill="FFFFFF"/>
        <w:spacing w:after="0" w:line="360" w:lineRule="auto"/>
        <w:rPr>
          <w:rFonts w:ascii="Verdana" w:hAnsi="Verdana"/>
        </w:rPr>
      </w:pPr>
      <w:r w:rsidRPr="00766F4B">
        <w:rPr>
          <w:rFonts w:ascii="Verdana" w:hAnsi="Verdana"/>
        </w:rPr>
        <w:t>Everyone who makes a complaint to CBM Ireland will be treated with courtesy and respect. In return, CBM Ireland expects people who make a complaint to make their concerns fairly and appropriately. Where complainants harass staff, behave abusively, or unreasonably pursue complaints, CBM Ireland reserves the right to withdraw or modify its complaints process. A decision about what constitutes a persistent, habitual or vexatious complaint will be taken by the director responsible for the area complained about.</w:t>
      </w:r>
    </w:p>
    <w:p w14:paraId="296AEBF6" w14:textId="77777777" w:rsidR="00766F4B" w:rsidRPr="00766F4B" w:rsidRDefault="00766F4B" w:rsidP="00C00996">
      <w:pPr>
        <w:shd w:val="clear" w:color="auto" w:fill="FFFFFF"/>
        <w:spacing w:after="0" w:line="360" w:lineRule="auto"/>
        <w:rPr>
          <w:rFonts w:ascii="Verdana" w:hAnsi="Verdana"/>
        </w:rPr>
      </w:pPr>
    </w:p>
    <w:p w14:paraId="63C8160A" w14:textId="07F77026" w:rsidR="0059652B" w:rsidRPr="00766F4B" w:rsidRDefault="0059652B" w:rsidP="00766F4B">
      <w:pPr>
        <w:pStyle w:val="Heading2"/>
        <w:rPr>
          <w:rFonts w:ascii="Verdana" w:hAnsi="Verdana"/>
          <w:b/>
          <w:bCs/>
          <w:sz w:val="24"/>
          <w:szCs w:val="24"/>
        </w:rPr>
      </w:pPr>
      <w:r w:rsidRPr="00766F4B">
        <w:rPr>
          <w:rFonts w:ascii="Verdana" w:hAnsi="Verdana"/>
          <w:b/>
          <w:bCs/>
          <w:sz w:val="24"/>
          <w:szCs w:val="24"/>
        </w:rPr>
        <w:t xml:space="preserve">Learning </w:t>
      </w:r>
      <w:r w:rsidR="00766F4B" w:rsidRPr="00766F4B">
        <w:rPr>
          <w:rFonts w:ascii="Verdana" w:hAnsi="Verdana"/>
          <w:b/>
          <w:bCs/>
          <w:sz w:val="24"/>
          <w:szCs w:val="24"/>
        </w:rPr>
        <w:t>l</w:t>
      </w:r>
      <w:r w:rsidRPr="00766F4B">
        <w:rPr>
          <w:rFonts w:ascii="Verdana" w:hAnsi="Verdana"/>
          <w:b/>
          <w:bCs/>
          <w:sz w:val="24"/>
          <w:szCs w:val="24"/>
        </w:rPr>
        <w:t>essons</w:t>
      </w:r>
    </w:p>
    <w:p w14:paraId="74DC620D" w14:textId="44CEFC03" w:rsidR="00C00996" w:rsidRPr="0059652B" w:rsidRDefault="0059652B" w:rsidP="00C00996">
      <w:pPr>
        <w:shd w:val="clear" w:color="auto" w:fill="FFFFFF"/>
        <w:spacing w:after="0" w:line="360" w:lineRule="auto"/>
        <w:rPr>
          <w:rFonts w:ascii="Verdana" w:eastAsia="Times New Roman" w:hAnsi="Verdana" w:cs="Arial"/>
        </w:rPr>
      </w:pPr>
      <w:r w:rsidRPr="0059652B">
        <w:rPr>
          <w:rFonts w:ascii="Verdana" w:eastAsia="Times New Roman" w:hAnsi="Verdana" w:cs="Arial"/>
        </w:rPr>
        <w:t xml:space="preserve">We take your complaints seriously and try to learn from any mistakes we have made. </w:t>
      </w:r>
      <w:r w:rsidR="00C00996" w:rsidRPr="00766F4B">
        <w:rPr>
          <w:rFonts w:ascii="Verdana" w:hAnsi="Verdana"/>
        </w:rPr>
        <w:t xml:space="preserve">CBM Ireland will review this policy on an annual basis to ensure it remains fit for </w:t>
      </w:r>
      <w:proofErr w:type="gramStart"/>
      <w:r w:rsidR="00C00996" w:rsidRPr="00766F4B">
        <w:rPr>
          <w:rFonts w:ascii="Verdana" w:hAnsi="Verdana"/>
        </w:rPr>
        <w:t>purpose, and</w:t>
      </w:r>
      <w:proofErr w:type="gramEnd"/>
      <w:r w:rsidR="00C00996" w:rsidRPr="00766F4B">
        <w:rPr>
          <w:rFonts w:ascii="Verdana" w:hAnsi="Verdana"/>
        </w:rPr>
        <w:t xml:space="preserve"> will review its log of complaints on a quarterly basis to identify any common issues requiring action.</w:t>
      </w:r>
    </w:p>
    <w:p w14:paraId="10071367" w14:textId="77777777" w:rsidR="0059652B" w:rsidRPr="0059652B" w:rsidRDefault="0059652B" w:rsidP="00C00996">
      <w:pPr>
        <w:shd w:val="clear" w:color="auto" w:fill="FFFFFF"/>
        <w:spacing w:after="0" w:line="360" w:lineRule="auto"/>
        <w:rPr>
          <w:rFonts w:ascii="Verdana" w:eastAsia="Times New Roman" w:hAnsi="Verdana" w:cs="Arial"/>
          <w:color w:val="00442C"/>
        </w:rPr>
      </w:pPr>
      <w:r w:rsidRPr="0059652B">
        <w:rPr>
          <w:rFonts w:ascii="Verdana" w:eastAsia="Times New Roman" w:hAnsi="Verdana" w:cs="Arial"/>
          <w:color w:val="00442C"/>
        </w:rPr>
        <w:t> </w:t>
      </w:r>
    </w:p>
    <w:p w14:paraId="6A3E22CE" w14:textId="09704F99" w:rsidR="007133C4" w:rsidRPr="00766F4B" w:rsidRDefault="007133C4" w:rsidP="00C00996">
      <w:pPr>
        <w:spacing w:line="360" w:lineRule="auto"/>
        <w:rPr>
          <w:rFonts w:ascii="Verdana" w:hAnsi="Verdana"/>
        </w:rPr>
      </w:pPr>
    </w:p>
    <w:p w14:paraId="5A4DD997" w14:textId="77777777" w:rsidR="00C00996" w:rsidRPr="00766F4B" w:rsidRDefault="00C00996">
      <w:pPr>
        <w:spacing w:line="360" w:lineRule="auto"/>
        <w:rPr>
          <w:rFonts w:ascii="Verdana" w:hAnsi="Verdana"/>
        </w:rPr>
      </w:pPr>
    </w:p>
    <w:sectPr w:rsidR="00C00996" w:rsidRPr="00766F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7A4AFC"/>
    <w:multiLevelType w:val="multilevel"/>
    <w:tmpl w:val="D806DE02"/>
    <w:lvl w:ilvl="0">
      <w:start w:val="1"/>
      <w:numFmt w:val="bullet"/>
      <w:lvlText w:val=""/>
      <w:lvlJc w:val="left"/>
      <w:pPr>
        <w:tabs>
          <w:tab w:val="num" w:pos="300"/>
        </w:tabs>
        <w:ind w:left="300" w:hanging="360"/>
      </w:pPr>
      <w:rPr>
        <w:rFonts w:ascii="Symbol" w:hAnsi="Symbol" w:hint="default"/>
        <w:sz w:val="20"/>
      </w:rPr>
    </w:lvl>
    <w:lvl w:ilvl="1" w:tentative="1">
      <w:start w:val="1"/>
      <w:numFmt w:val="bullet"/>
      <w:lvlText w:val="o"/>
      <w:lvlJc w:val="left"/>
      <w:pPr>
        <w:tabs>
          <w:tab w:val="num" w:pos="1020"/>
        </w:tabs>
        <w:ind w:left="1020" w:hanging="360"/>
      </w:pPr>
      <w:rPr>
        <w:rFonts w:ascii="Courier New" w:hAnsi="Courier New" w:hint="default"/>
        <w:sz w:val="20"/>
      </w:rPr>
    </w:lvl>
    <w:lvl w:ilvl="2" w:tentative="1">
      <w:start w:val="1"/>
      <w:numFmt w:val="bullet"/>
      <w:lvlText w:val=""/>
      <w:lvlJc w:val="left"/>
      <w:pPr>
        <w:tabs>
          <w:tab w:val="num" w:pos="1740"/>
        </w:tabs>
        <w:ind w:left="1740" w:hanging="360"/>
      </w:pPr>
      <w:rPr>
        <w:rFonts w:ascii="Wingdings" w:hAnsi="Wingdings" w:hint="default"/>
        <w:sz w:val="20"/>
      </w:rPr>
    </w:lvl>
    <w:lvl w:ilvl="3" w:tentative="1">
      <w:start w:val="1"/>
      <w:numFmt w:val="bullet"/>
      <w:lvlText w:val=""/>
      <w:lvlJc w:val="left"/>
      <w:pPr>
        <w:tabs>
          <w:tab w:val="num" w:pos="2460"/>
        </w:tabs>
        <w:ind w:left="2460" w:hanging="360"/>
      </w:pPr>
      <w:rPr>
        <w:rFonts w:ascii="Wingdings" w:hAnsi="Wingdings" w:hint="default"/>
        <w:sz w:val="20"/>
      </w:rPr>
    </w:lvl>
    <w:lvl w:ilvl="4" w:tentative="1">
      <w:start w:val="1"/>
      <w:numFmt w:val="bullet"/>
      <w:lvlText w:val=""/>
      <w:lvlJc w:val="left"/>
      <w:pPr>
        <w:tabs>
          <w:tab w:val="num" w:pos="3180"/>
        </w:tabs>
        <w:ind w:left="3180" w:hanging="360"/>
      </w:pPr>
      <w:rPr>
        <w:rFonts w:ascii="Wingdings" w:hAnsi="Wingdings" w:hint="default"/>
        <w:sz w:val="20"/>
      </w:rPr>
    </w:lvl>
    <w:lvl w:ilvl="5" w:tentative="1">
      <w:start w:val="1"/>
      <w:numFmt w:val="bullet"/>
      <w:lvlText w:val=""/>
      <w:lvlJc w:val="left"/>
      <w:pPr>
        <w:tabs>
          <w:tab w:val="num" w:pos="3900"/>
        </w:tabs>
        <w:ind w:left="3900" w:hanging="360"/>
      </w:pPr>
      <w:rPr>
        <w:rFonts w:ascii="Wingdings" w:hAnsi="Wingdings" w:hint="default"/>
        <w:sz w:val="20"/>
      </w:rPr>
    </w:lvl>
    <w:lvl w:ilvl="6" w:tentative="1">
      <w:start w:val="1"/>
      <w:numFmt w:val="bullet"/>
      <w:lvlText w:val=""/>
      <w:lvlJc w:val="left"/>
      <w:pPr>
        <w:tabs>
          <w:tab w:val="num" w:pos="4620"/>
        </w:tabs>
        <w:ind w:left="4620" w:hanging="360"/>
      </w:pPr>
      <w:rPr>
        <w:rFonts w:ascii="Wingdings" w:hAnsi="Wingdings" w:hint="default"/>
        <w:sz w:val="20"/>
      </w:rPr>
    </w:lvl>
    <w:lvl w:ilvl="7" w:tentative="1">
      <w:start w:val="1"/>
      <w:numFmt w:val="bullet"/>
      <w:lvlText w:val=""/>
      <w:lvlJc w:val="left"/>
      <w:pPr>
        <w:tabs>
          <w:tab w:val="num" w:pos="5340"/>
        </w:tabs>
        <w:ind w:left="5340" w:hanging="360"/>
      </w:pPr>
      <w:rPr>
        <w:rFonts w:ascii="Wingdings" w:hAnsi="Wingdings" w:hint="default"/>
        <w:sz w:val="20"/>
      </w:rPr>
    </w:lvl>
    <w:lvl w:ilvl="8" w:tentative="1">
      <w:start w:val="1"/>
      <w:numFmt w:val="bullet"/>
      <w:lvlText w:val=""/>
      <w:lvlJc w:val="left"/>
      <w:pPr>
        <w:tabs>
          <w:tab w:val="num" w:pos="6060"/>
        </w:tabs>
        <w:ind w:left="6060" w:hanging="360"/>
      </w:pPr>
      <w:rPr>
        <w:rFonts w:ascii="Wingdings" w:hAnsi="Wingdings" w:hint="default"/>
        <w:sz w:val="20"/>
      </w:rPr>
    </w:lvl>
  </w:abstractNum>
  <w:num w:numId="1" w16cid:durableId="2055150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52B"/>
    <w:rsid w:val="0014459A"/>
    <w:rsid w:val="003B48A6"/>
    <w:rsid w:val="003B505C"/>
    <w:rsid w:val="0059652B"/>
    <w:rsid w:val="0066745A"/>
    <w:rsid w:val="00672768"/>
    <w:rsid w:val="007133C4"/>
    <w:rsid w:val="00766F4B"/>
    <w:rsid w:val="00BC77B9"/>
    <w:rsid w:val="00C00996"/>
    <w:rsid w:val="00CF6CC3"/>
    <w:rsid w:val="00F0298A"/>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10C84"/>
  <w15:chartTrackingRefBased/>
  <w15:docId w15:val="{4A1C679E-5C95-4BA2-B1F1-55672F741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9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009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965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9652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9652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9652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9652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9652B"/>
    <w:rPr>
      <w:color w:val="0000FF"/>
      <w:u w:val="single"/>
    </w:rPr>
  </w:style>
  <w:style w:type="character" w:styleId="UnresolvedMention">
    <w:name w:val="Unresolved Mention"/>
    <w:basedOn w:val="DefaultParagraphFont"/>
    <w:uiPriority w:val="99"/>
    <w:semiHidden/>
    <w:unhideWhenUsed/>
    <w:rsid w:val="00F0298A"/>
    <w:rPr>
      <w:color w:val="605E5C"/>
      <w:shd w:val="clear" w:color="auto" w:fill="E1DFDD"/>
    </w:rPr>
  </w:style>
  <w:style w:type="character" w:customStyle="1" w:styleId="Heading1Char">
    <w:name w:val="Heading 1 Char"/>
    <w:basedOn w:val="DefaultParagraphFont"/>
    <w:link w:val="Heading1"/>
    <w:uiPriority w:val="9"/>
    <w:rsid w:val="00C0099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0099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47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haritiesregulatoryauthority.ie" TargetMode="External"/><Relationship Id="rId4" Type="http://schemas.openxmlformats.org/officeDocument/2006/relationships/numbering" Target="numbering.xml"/><Relationship Id="rId9" Type="http://schemas.openxmlformats.org/officeDocument/2006/relationships/hyperlink" Target="mailto:dualtaroughneen@cbm.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79C932BDC4DC429436CA7CF9D777C8" ma:contentTypeVersion="10" ma:contentTypeDescription="Create a new document." ma:contentTypeScope="" ma:versionID="6a0852d3fc54830c5cb6f5fc4f47eefe">
  <xsd:schema xmlns:xsd="http://www.w3.org/2001/XMLSchema" xmlns:xs="http://www.w3.org/2001/XMLSchema" xmlns:p="http://schemas.microsoft.com/office/2006/metadata/properties" xmlns:ns2="b1f7eeb1-8c3e-43c5-bed3-38426aa8a0dd" xmlns:ns3="012f9388-0971-46c0-9bcf-8134f964b587" targetNamespace="http://schemas.microsoft.com/office/2006/metadata/properties" ma:root="true" ma:fieldsID="c2f62a3f83ea1c501dee456aa3f6c0fd" ns2:_="" ns3:_="">
    <xsd:import namespace="b1f7eeb1-8c3e-43c5-bed3-38426aa8a0dd"/>
    <xsd:import namespace="012f9388-0971-46c0-9bcf-8134f964b5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7eeb1-8c3e-43c5-bed3-38426aa8a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2f9388-0971-46c0-9bcf-8134f964b58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1252BC-88FF-4AE7-A6DD-938166501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f7eeb1-8c3e-43c5-bed3-38426aa8a0dd"/>
    <ds:schemaRef ds:uri="012f9388-0971-46c0-9bcf-8134f964b5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2A674D-392F-4B86-BC1E-3B03AFB90D0A}">
  <ds:schemaRefs>
    <ds:schemaRef ds:uri="http://schemas.microsoft.com/sharepoint/v3/contenttype/forms"/>
  </ds:schemaRefs>
</ds:datastoreItem>
</file>

<file path=customXml/itemProps3.xml><?xml version="1.0" encoding="utf-8"?>
<ds:datastoreItem xmlns:ds="http://schemas.openxmlformats.org/officeDocument/2006/customXml" ds:itemID="{0237474E-8171-4DF1-895C-9A516D170B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O'Toole</dc:creator>
  <cp:keywords/>
  <dc:description/>
  <cp:lastModifiedBy>Dualta Roughneen</cp:lastModifiedBy>
  <cp:revision>2</cp:revision>
  <dcterms:created xsi:type="dcterms:W3CDTF">2024-08-19T15:35:00Z</dcterms:created>
  <dcterms:modified xsi:type="dcterms:W3CDTF">2024-08-19T15:35:00Z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0x0101008179C932BDC4DC429436CA7CF9D777C8</vt:lpwstr>
  </property>
</Properties>
</file>