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AA2C" w14:textId="43628F39" w:rsidR="00642138" w:rsidRPr="00FA4C37" w:rsidRDefault="00722907" w:rsidP="00FA4C37">
      <w:pPr>
        <w:spacing w:line="240" w:lineRule="auto"/>
        <w:jc w:val="center"/>
        <w:rPr>
          <w:rFonts w:ascii="Cambria" w:hAnsi="Cambria" w:cs="Calibri"/>
          <w:sz w:val="44"/>
          <w:szCs w:val="44"/>
        </w:rPr>
      </w:pPr>
      <w:r w:rsidRPr="00FA4C37">
        <w:rPr>
          <w:rFonts w:ascii="Cambria" w:hAnsi="Cambria" w:cs="Calibri"/>
          <w:sz w:val="44"/>
          <w:szCs w:val="44"/>
        </w:rPr>
        <w:t>Tom Bateman</w:t>
      </w:r>
    </w:p>
    <w:p w14:paraId="1F67A41A" w14:textId="4043E888" w:rsidR="00722907" w:rsidRPr="00FA4C37" w:rsidRDefault="00722907" w:rsidP="00723CB8">
      <w:pPr>
        <w:spacing w:line="240" w:lineRule="auto"/>
        <w:jc w:val="center"/>
        <w:rPr>
          <w:rFonts w:ascii="Calibri Light" w:hAnsi="Calibri Light" w:cs="Calibri Light"/>
        </w:rPr>
      </w:pPr>
      <w:r w:rsidRPr="00FA4C37">
        <w:rPr>
          <w:rFonts w:ascii="Calibri Light" w:hAnsi="Calibri Light" w:cs="Calibri Light"/>
        </w:rPr>
        <w:t xml:space="preserve">Oldtown, ID </w:t>
      </w:r>
      <w:r w:rsidRPr="00FA4C37">
        <w:rPr>
          <w:rFonts w:ascii="Calibri Light" w:hAnsi="Calibri Light" w:cs="Calibri Light"/>
          <w:color w:val="404040" w:themeColor="text1" w:themeTint="BF"/>
        </w:rPr>
        <w:t>•</w:t>
      </w:r>
      <w:r w:rsidRPr="00FA4C37">
        <w:rPr>
          <w:rFonts w:ascii="Calibri Light" w:hAnsi="Calibri Light" w:cs="Calibri Light"/>
        </w:rPr>
        <w:t xml:space="preserve"> (208) 512-0</w:t>
      </w:r>
      <w:r w:rsidR="001E5755">
        <w:rPr>
          <w:rFonts w:ascii="Calibri Light" w:hAnsi="Calibri Light" w:cs="Calibri Light"/>
        </w:rPr>
        <w:t>8</w:t>
      </w:r>
      <w:r w:rsidRPr="00FA4C37">
        <w:rPr>
          <w:rFonts w:ascii="Calibri Light" w:hAnsi="Calibri Light" w:cs="Calibri Light"/>
        </w:rPr>
        <w:t xml:space="preserve">55 </w:t>
      </w:r>
      <w:r w:rsidRPr="00FA4C37">
        <w:rPr>
          <w:rFonts w:ascii="Calibri Light" w:hAnsi="Calibri Light" w:cs="Calibri Light"/>
          <w:color w:val="404040" w:themeColor="text1" w:themeTint="BF"/>
        </w:rPr>
        <w:t>•</w:t>
      </w:r>
      <w:r w:rsidRPr="00FA4C37">
        <w:rPr>
          <w:rFonts w:ascii="Calibri Light" w:hAnsi="Calibri Light" w:cs="Calibri Light"/>
        </w:rPr>
        <w:t xml:space="preserve"> tomjbateman@yahoo.com </w:t>
      </w:r>
      <w:r w:rsidRPr="00FA4C37">
        <w:rPr>
          <w:rFonts w:ascii="Calibri Light" w:hAnsi="Calibri Light" w:cs="Calibri Light"/>
          <w:color w:val="404040" w:themeColor="text1" w:themeTint="BF"/>
        </w:rPr>
        <w:t>•</w:t>
      </w:r>
      <w:r w:rsidRPr="00FA4C37">
        <w:rPr>
          <w:rFonts w:ascii="Calibri Light" w:hAnsi="Calibri Light" w:cs="Calibri Light"/>
        </w:rPr>
        <w:t xml:space="preserve"> linkedin.com/in/</w:t>
      </w:r>
      <w:proofErr w:type="spellStart"/>
      <w:r w:rsidRPr="00FA4C37">
        <w:rPr>
          <w:rFonts w:ascii="Calibri Light" w:hAnsi="Calibri Light" w:cs="Calibri Light"/>
        </w:rPr>
        <w:t>tomjbatemanuk</w:t>
      </w:r>
      <w:proofErr w:type="spellEnd"/>
    </w:p>
    <w:p w14:paraId="4040DA9D" w14:textId="168C1A6C" w:rsidR="00FA4C37" w:rsidRPr="00B51F6E" w:rsidRDefault="00FA4C37" w:rsidP="00621AC7">
      <w:pPr>
        <w:spacing w:after="0" w:line="240" w:lineRule="auto"/>
        <w:rPr>
          <w:rFonts w:ascii="Calibri Light" w:hAnsi="Calibri Light" w:cs="Calibri Light"/>
          <w:color w:val="171717" w:themeColor="background2" w:themeShade="1A"/>
          <w:sz w:val="32"/>
          <w:szCs w:val="32"/>
          <w:u w:val="single"/>
        </w:rPr>
      </w:pPr>
      <w:r w:rsidRPr="00B51F6E">
        <w:rPr>
          <w:rFonts w:ascii="Calibri Light" w:hAnsi="Calibri Light" w:cs="Calibri Light"/>
          <w:color w:val="171717" w:themeColor="background2" w:themeShade="1A"/>
          <w:sz w:val="32"/>
          <w:szCs w:val="32"/>
          <w:u w:val="single"/>
        </w:rPr>
        <w:t>Professional Summary</w:t>
      </w:r>
    </w:p>
    <w:p w14:paraId="3E5453AF" w14:textId="77777777" w:rsidR="00561AEF" w:rsidRPr="00561AEF" w:rsidRDefault="00561AEF" w:rsidP="00621AC7">
      <w:pPr>
        <w:spacing w:after="0" w:line="240" w:lineRule="auto"/>
        <w:rPr>
          <w:rFonts w:ascii="Calibri" w:hAnsi="Calibri" w:cs="Calibri"/>
          <w:color w:val="747474" w:themeColor="background2" w:themeShade="80"/>
          <w:sz w:val="10"/>
          <w:szCs w:val="10"/>
        </w:rPr>
      </w:pPr>
    </w:p>
    <w:p w14:paraId="61881991" w14:textId="52B6080C" w:rsidR="00355C1A" w:rsidRDefault="00934A0D" w:rsidP="00355C1A">
      <w:pPr>
        <w:spacing w:line="240" w:lineRule="auto"/>
        <w:rPr>
          <w:rFonts w:ascii="Calibri Light" w:hAnsi="Calibri Light" w:cs="Calibri Light"/>
        </w:rPr>
      </w:pPr>
      <w:r w:rsidRPr="00934A0D">
        <w:rPr>
          <w:rFonts w:ascii="Calibri Light" w:hAnsi="Calibri Light" w:cs="Calibri Light"/>
        </w:rPr>
        <w:t xml:space="preserve">Results-driven marketer and design professional with 8 years’ experience </w:t>
      </w:r>
      <w:r w:rsidR="009217CA">
        <w:rPr>
          <w:rFonts w:ascii="Calibri Light" w:hAnsi="Calibri Light" w:cs="Calibri Light"/>
        </w:rPr>
        <w:t>contributing to</w:t>
      </w:r>
      <w:r w:rsidRPr="00934A0D">
        <w:rPr>
          <w:rFonts w:ascii="Calibri Light" w:hAnsi="Calibri Light" w:cs="Calibri Light"/>
        </w:rPr>
        <w:t xml:space="preserve"> $50M+ in revenue growth across </w:t>
      </w:r>
      <w:r w:rsidR="009217CA">
        <w:rPr>
          <w:rFonts w:ascii="Calibri Light" w:hAnsi="Calibri Light" w:cs="Calibri Light"/>
        </w:rPr>
        <w:t xml:space="preserve">SaaS, </w:t>
      </w:r>
      <w:r w:rsidRPr="00934A0D">
        <w:rPr>
          <w:rFonts w:ascii="Calibri Light" w:hAnsi="Calibri Light" w:cs="Calibri Light"/>
        </w:rPr>
        <w:t>fintech, automotive</w:t>
      </w:r>
      <w:r w:rsidR="009217CA">
        <w:rPr>
          <w:rFonts w:ascii="Calibri Light" w:hAnsi="Calibri Light" w:cs="Calibri Light"/>
        </w:rPr>
        <w:t xml:space="preserve"> aftermarket</w:t>
      </w:r>
      <w:r w:rsidRPr="00934A0D">
        <w:rPr>
          <w:rFonts w:ascii="Calibri Light" w:hAnsi="Calibri Light" w:cs="Calibri Light"/>
        </w:rPr>
        <w:t>, and consumer products. Skilled in brand strategy &amp; design, content marketing, email automation, and customer experience, with a proven record of transforming brands and scaling digital channels.</w:t>
      </w:r>
      <w:r w:rsidR="009217CA">
        <w:rPr>
          <w:rFonts w:ascii="Calibri Light" w:hAnsi="Calibri Light" w:cs="Calibri Light"/>
        </w:rPr>
        <w:t xml:space="preserve"> </w:t>
      </w:r>
    </w:p>
    <w:p w14:paraId="3D49C923" w14:textId="7E533453" w:rsidR="00355C1A" w:rsidRDefault="00355C1A" w:rsidP="00355C1A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Dual citizen looking for a role capitalizing on expertise and experience while allowing flexibility to work from either the US or UK.</w:t>
      </w:r>
    </w:p>
    <w:p w14:paraId="413B0D66" w14:textId="77777777" w:rsidR="00B703D1" w:rsidRPr="000569CD" w:rsidRDefault="00B703D1" w:rsidP="000B5D0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5ECCD44" w14:textId="5DED79AF" w:rsidR="00F81E9C" w:rsidRPr="00B51F6E" w:rsidRDefault="00F81E9C" w:rsidP="00F81E9C">
      <w:pPr>
        <w:spacing w:line="240" w:lineRule="auto"/>
        <w:rPr>
          <w:rFonts w:ascii="Calibri Light" w:hAnsi="Calibri Light" w:cs="Calibri Light"/>
          <w:color w:val="171717" w:themeColor="background2" w:themeShade="1A"/>
          <w:sz w:val="32"/>
          <w:szCs w:val="32"/>
          <w:u w:val="single"/>
        </w:rPr>
      </w:pPr>
      <w:r w:rsidRPr="00B51F6E">
        <w:rPr>
          <w:rFonts w:ascii="Calibri Light" w:hAnsi="Calibri Light" w:cs="Calibri Light"/>
          <w:color w:val="171717" w:themeColor="background2" w:themeShade="1A"/>
          <w:sz w:val="32"/>
          <w:szCs w:val="32"/>
          <w:u w:val="single"/>
        </w:rPr>
        <w:t>Key Skills</w:t>
      </w:r>
      <w:r w:rsidR="00561AEF" w:rsidRPr="00B51F6E">
        <w:rPr>
          <w:rFonts w:ascii="Calibri Light" w:hAnsi="Calibri Light" w:cs="Calibri Light"/>
          <w:color w:val="171717" w:themeColor="background2" w:themeShade="1A"/>
          <w:sz w:val="32"/>
          <w:szCs w:val="32"/>
          <w:u w:val="single"/>
        </w:rPr>
        <w:t xml:space="preserve"> &amp; Achievements </w:t>
      </w:r>
    </w:p>
    <w:p w14:paraId="483824FF" w14:textId="401680A6" w:rsidR="001F43D6" w:rsidRDefault="00FD1A92" w:rsidP="00822FED">
      <w:pPr>
        <w:spacing w:after="0" w:line="240" w:lineRule="auto"/>
        <w:ind w:firstLine="270"/>
        <w:rPr>
          <w:rFonts w:ascii="Calibri Light" w:hAnsi="Calibri Light" w:cs="Calibri Light"/>
        </w:rPr>
      </w:pPr>
      <w:r w:rsidRPr="00822FED">
        <w:rPr>
          <w:rFonts w:ascii="Calibri" w:hAnsi="Calibri" w:cs="Calibri"/>
        </w:rPr>
        <w:t>Brand Strategy &amp; Rebranding</w:t>
      </w:r>
    </w:p>
    <w:p w14:paraId="404ADC20" w14:textId="57D7C3B3" w:rsidR="00822FED" w:rsidRPr="00822FED" w:rsidRDefault="00822FED" w:rsidP="00822FED">
      <w:pPr>
        <w:spacing w:line="240" w:lineRule="auto"/>
        <w:ind w:left="450"/>
        <w:rPr>
          <w:rFonts w:ascii="Calibri Light" w:hAnsi="Calibri Light" w:cs="Calibri Light"/>
          <w:sz w:val="22"/>
          <w:szCs w:val="22"/>
        </w:rPr>
      </w:pPr>
      <w:r w:rsidRPr="001F43D6">
        <w:rPr>
          <w:rFonts w:ascii="Calibri Light" w:hAnsi="Calibri Light" w:cs="Calibri Light"/>
          <w:color w:val="7F7F7F" w:themeColor="text1" w:themeTint="80"/>
        </w:rPr>
        <w:t xml:space="preserve">• </w:t>
      </w:r>
      <w:r w:rsidRPr="00822FED">
        <w:rPr>
          <w:rFonts w:ascii="Calibri Light" w:hAnsi="Calibri Light" w:cs="Calibri Light"/>
          <w:sz w:val="22"/>
          <w:szCs w:val="22"/>
        </w:rPr>
        <w:t xml:space="preserve">Led full-scale rebrands at SuperSprings </w:t>
      </w:r>
      <w:r>
        <w:rPr>
          <w:rFonts w:ascii="Calibri Light" w:hAnsi="Calibri Light" w:cs="Calibri Light"/>
          <w:sz w:val="22"/>
          <w:szCs w:val="22"/>
        </w:rPr>
        <w:t xml:space="preserve">International </w:t>
      </w:r>
      <w:r w:rsidRPr="00822FED">
        <w:rPr>
          <w:rFonts w:ascii="Calibri Light" w:hAnsi="Calibri Light" w:cs="Calibri Light"/>
          <w:sz w:val="22"/>
          <w:szCs w:val="22"/>
        </w:rPr>
        <w:t>and Sherman Portfolios, driving $2M+ in DTC sales and transforming a legacy RIA into a SaaS-style digital platform.</w:t>
      </w:r>
    </w:p>
    <w:p w14:paraId="256B1790" w14:textId="1BD77980" w:rsidR="001F43D6" w:rsidRPr="00822FED" w:rsidRDefault="00FD1A92" w:rsidP="00822FED">
      <w:pPr>
        <w:spacing w:after="0" w:line="240" w:lineRule="auto"/>
        <w:ind w:firstLine="270"/>
        <w:rPr>
          <w:rFonts w:ascii="Calibri" w:hAnsi="Calibri" w:cs="Calibri"/>
        </w:rPr>
      </w:pPr>
      <w:r w:rsidRPr="00822FED">
        <w:rPr>
          <w:rFonts w:ascii="Calibri" w:hAnsi="Calibri" w:cs="Calibri"/>
        </w:rPr>
        <w:t>Digital Marketing &amp; Campaign Management</w:t>
      </w:r>
    </w:p>
    <w:p w14:paraId="0FC40AA2" w14:textId="4F9388AD" w:rsidR="00822FED" w:rsidRPr="00822FED" w:rsidRDefault="00822FED" w:rsidP="00822FED">
      <w:pPr>
        <w:spacing w:line="240" w:lineRule="auto"/>
        <w:ind w:left="450"/>
        <w:rPr>
          <w:rFonts w:ascii="Calibri Light" w:hAnsi="Calibri Light" w:cs="Calibri Light"/>
          <w:sz w:val="22"/>
          <w:szCs w:val="22"/>
        </w:rPr>
      </w:pPr>
      <w:r w:rsidRPr="001F43D6">
        <w:rPr>
          <w:rFonts w:ascii="Calibri Light" w:hAnsi="Calibri Light" w:cs="Calibri Light"/>
          <w:color w:val="7F7F7F" w:themeColor="text1" w:themeTint="80"/>
        </w:rPr>
        <w:t xml:space="preserve">• </w:t>
      </w:r>
      <w:r w:rsidRPr="00822FED">
        <w:rPr>
          <w:rFonts w:ascii="Calibri Light" w:hAnsi="Calibri Light" w:cs="Calibri Light"/>
          <w:sz w:val="22"/>
          <w:szCs w:val="22"/>
        </w:rPr>
        <w:t xml:space="preserve">Executed SEO, PPC, social, and email campaigns that produced 90M+ impressions, 130K+ followers, and closed $190M </w:t>
      </w:r>
      <w:r>
        <w:rPr>
          <w:rFonts w:ascii="Calibri Light" w:hAnsi="Calibri Light" w:cs="Calibri Light"/>
          <w:sz w:val="22"/>
          <w:szCs w:val="22"/>
        </w:rPr>
        <w:t>in new assets under management.</w:t>
      </w:r>
    </w:p>
    <w:p w14:paraId="2C7BC2E5" w14:textId="01BB417A" w:rsidR="001F43D6" w:rsidRPr="00822FED" w:rsidRDefault="00FD1A92" w:rsidP="00822FED">
      <w:pPr>
        <w:spacing w:after="0" w:line="240" w:lineRule="auto"/>
        <w:ind w:firstLine="270"/>
        <w:rPr>
          <w:rFonts w:ascii="Calibri" w:hAnsi="Calibri" w:cs="Calibri"/>
        </w:rPr>
      </w:pPr>
      <w:r w:rsidRPr="00822FED">
        <w:rPr>
          <w:rFonts w:ascii="Calibri" w:hAnsi="Calibri" w:cs="Calibri"/>
        </w:rPr>
        <w:t>Marketing Analytics &amp; Data-Driven Decision Making</w:t>
      </w:r>
    </w:p>
    <w:p w14:paraId="5D9C4213" w14:textId="07CBA4B7" w:rsidR="00822FED" w:rsidRPr="00822FED" w:rsidRDefault="00822FED" w:rsidP="00822FED">
      <w:pPr>
        <w:spacing w:line="240" w:lineRule="auto"/>
        <w:ind w:left="450"/>
        <w:rPr>
          <w:rFonts w:ascii="Calibri Light" w:hAnsi="Calibri Light" w:cs="Calibri Light"/>
          <w:sz w:val="22"/>
          <w:szCs w:val="22"/>
        </w:rPr>
      </w:pPr>
      <w:r w:rsidRPr="001F43D6">
        <w:rPr>
          <w:rFonts w:ascii="Calibri Light" w:hAnsi="Calibri Light" w:cs="Calibri Light"/>
          <w:color w:val="7F7F7F" w:themeColor="text1" w:themeTint="80"/>
        </w:rPr>
        <w:t xml:space="preserve">• </w:t>
      </w:r>
      <w:r w:rsidRPr="00822FED">
        <w:rPr>
          <w:rFonts w:ascii="Calibri Light" w:hAnsi="Calibri Light" w:cs="Calibri Light"/>
          <w:sz w:val="22"/>
          <w:szCs w:val="22"/>
        </w:rPr>
        <w:t>Leveraged GA, Tableau, and attribution models to optimize ROAS, cut CAC, and guide budget allocation, sustaining 20%+ net profit margins.</w:t>
      </w:r>
    </w:p>
    <w:p w14:paraId="34BC8E73" w14:textId="53F2B0F5" w:rsidR="00947DB2" w:rsidRPr="00822FED" w:rsidRDefault="00FD1A92" w:rsidP="00822FED">
      <w:pPr>
        <w:spacing w:after="0" w:line="240" w:lineRule="auto"/>
        <w:ind w:firstLine="270"/>
        <w:rPr>
          <w:rFonts w:ascii="Calibri" w:hAnsi="Calibri" w:cs="Calibri"/>
        </w:rPr>
      </w:pPr>
      <w:r w:rsidRPr="00822FED">
        <w:rPr>
          <w:rFonts w:ascii="Calibri" w:hAnsi="Calibri" w:cs="Calibri"/>
        </w:rPr>
        <w:t>Creative Strategy &amp; Content Development</w:t>
      </w:r>
    </w:p>
    <w:p w14:paraId="7C56613B" w14:textId="32C92004" w:rsidR="00822FED" w:rsidRPr="001F43D6" w:rsidRDefault="00822FED" w:rsidP="00355C1A">
      <w:pPr>
        <w:spacing w:after="0" w:line="240" w:lineRule="auto"/>
        <w:ind w:left="450"/>
        <w:rPr>
          <w:rFonts w:ascii="Calibri Light" w:hAnsi="Calibri Light" w:cs="Calibri Light"/>
        </w:rPr>
      </w:pPr>
      <w:r w:rsidRPr="001F43D6">
        <w:rPr>
          <w:rFonts w:ascii="Calibri Light" w:hAnsi="Calibri Light" w:cs="Calibri Light"/>
          <w:color w:val="7F7F7F" w:themeColor="text1" w:themeTint="80"/>
        </w:rPr>
        <w:t xml:space="preserve">• </w:t>
      </w:r>
      <w:r w:rsidR="008F75F4">
        <w:rPr>
          <w:rFonts w:ascii="Calibri Light" w:hAnsi="Calibri Light" w:cs="Calibri Light"/>
          <w:sz w:val="22"/>
          <w:szCs w:val="22"/>
        </w:rPr>
        <w:t>Solo-produced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822FED">
        <w:rPr>
          <w:rFonts w:ascii="Calibri Light" w:hAnsi="Calibri Light" w:cs="Calibri Light"/>
          <w:sz w:val="22"/>
          <w:szCs w:val="22"/>
        </w:rPr>
        <w:t>documentary video series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Pr="00822FED">
        <w:rPr>
          <w:rFonts w:ascii="Calibri Light" w:hAnsi="Calibri Light" w:cs="Calibri Light"/>
          <w:sz w:val="22"/>
          <w:szCs w:val="22"/>
        </w:rPr>
        <w:t>national campaigns,</w:t>
      </w:r>
      <w:r>
        <w:rPr>
          <w:rFonts w:ascii="Calibri Light" w:hAnsi="Calibri Light" w:cs="Calibri Light"/>
          <w:sz w:val="22"/>
          <w:szCs w:val="22"/>
        </w:rPr>
        <w:t xml:space="preserve"> and launched company printed magazine</w:t>
      </w:r>
      <w:r w:rsidR="008F75F4">
        <w:rPr>
          <w:rFonts w:ascii="Calibri Light" w:hAnsi="Calibri Light" w:cs="Calibri Light"/>
          <w:sz w:val="22"/>
          <w:szCs w:val="22"/>
        </w:rPr>
        <w:t>.</w:t>
      </w:r>
    </w:p>
    <w:p w14:paraId="112DB007" w14:textId="77777777" w:rsidR="00A002D9" w:rsidRPr="000569CD" w:rsidRDefault="00A002D9" w:rsidP="000B5D0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893B346" w14:textId="3D951685" w:rsidR="00A002D9" w:rsidRPr="00B51F6E" w:rsidRDefault="00A002D9" w:rsidP="00A002D9">
      <w:pPr>
        <w:spacing w:line="240" w:lineRule="auto"/>
        <w:rPr>
          <w:rFonts w:ascii="Calibri Light" w:hAnsi="Calibri Light" w:cs="Calibri Light"/>
          <w:color w:val="171717" w:themeColor="background2" w:themeShade="1A"/>
          <w:sz w:val="32"/>
          <w:szCs w:val="32"/>
          <w:u w:val="single"/>
        </w:rPr>
      </w:pPr>
      <w:r w:rsidRPr="00B51F6E">
        <w:rPr>
          <w:rFonts w:ascii="Calibri Light" w:hAnsi="Calibri Light" w:cs="Calibri Light"/>
          <w:color w:val="171717" w:themeColor="background2" w:themeShade="1A"/>
          <w:sz w:val="32"/>
          <w:szCs w:val="32"/>
          <w:u w:val="single"/>
        </w:rPr>
        <w:t>Professional Experience</w:t>
      </w:r>
    </w:p>
    <w:p w14:paraId="51340527" w14:textId="68DE0B7F" w:rsidR="00934A0D" w:rsidRPr="00355C1A" w:rsidRDefault="00CC1E25" w:rsidP="001D2DC0">
      <w:pPr>
        <w:spacing w:after="0" w:line="276" w:lineRule="auto"/>
        <w:rPr>
          <w:rFonts w:ascii="Calibri Light" w:hAnsi="Calibri Light" w:cs="Calibri Light"/>
          <w:sz w:val="28"/>
          <w:szCs w:val="28"/>
        </w:rPr>
      </w:pPr>
      <w:r w:rsidRPr="00355C1A">
        <w:rPr>
          <w:rFonts w:ascii="Calibri Light" w:hAnsi="Calibri Light" w:cs="Calibri Light"/>
          <w:sz w:val="28"/>
          <w:szCs w:val="28"/>
        </w:rPr>
        <w:t>Sherman Portfolios, Coeur d’Alene, Idaho</w:t>
      </w:r>
    </w:p>
    <w:p w14:paraId="1B483209" w14:textId="156686F5" w:rsidR="001D2DC0" w:rsidRPr="000B5D0F" w:rsidRDefault="001D2DC0" w:rsidP="001D2DC0">
      <w:pPr>
        <w:spacing w:line="240" w:lineRule="auto"/>
        <w:ind w:firstLine="270"/>
        <w:rPr>
          <w:rFonts w:ascii="Calibri Light" w:hAnsi="Calibri Light" w:cs="Calibri Light"/>
        </w:rPr>
      </w:pPr>
      <w:r w:rsidRPr="000B5D0F">
        <w:rPr>
          <w:rFonts w:ascii="Calibri" w:hAnsi="Calibri" w:cs="Calibri"/>
        </w:rPr>
        <w:t>Chief Marketing Officer</w:t>
      </w:r>
      <w:r w:rsidRPr="000B5D0F">
        <w:rPr>
          <w:rFonts w:ascii="Calibri" w:hAnsi="Calibri" w:cs="Calibri"/>
        </w:rPr>
        <w:t xml:space="preserve"> </w:t>
      </w:r>
      <w:r w:rsidRPr="000B5D0F">
        <w:rPr>
          <w:rFonts w:ascii="Calibri Light" w:hAnsi="Calibri Light" w:cs="Calibri Light"/>
        </w:rPr>
        <w:t>| Aug 2023 – Present</w:t>
      </w:r>
    </w:p>
    <w:p w14:paraId="2F1B2532" w14:textId="5848F6E5" w:rsidR="008551B3" w:rsidRPr="004B34E5" w:rsidRDefault="008551B3" w:rsidP="004B34E5">
      <w:pPr>
        <w:spacing w:line="240" w:lineRule="auto"/>
        <w:ind w:left="450"/>
        <w:rPr>
          <w:rFonts w:ascii="Calibri Light" w:hAnsi="Calibri Light" w:cs="Calibri Light"/>
          <w:sz w:val="22"/>
          <w:szCs w:val="22"/>
        </w:rPr>
      </w:pPr>
      <w:r w:rsidRPr="004B34E5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4B34E5">
        <w:rPr>
          <w:rFonts w:ascii="Calibri Light" w:hAnsi="Calibri Light" w:cs="Calibri Light"/>
          <w:sz w:val="22"/>
          <w:szCs w:val="22"/>
        </w:rPr>
        <w:t xml:space="preserve">Engineered comprehensive rebrand and SaaS transformation of a 1990s-style RIA into a modern digital platform, launching a new website, gated </w:t>
      </w:r>
      <w:r w:rsidR="004B34E5">
        <w:rPr>
          <w:rFonts w:ascii="Calibri Light" w:hAnsi="Calibri Light" w:cs="Calibri Light"/>
          <w:sz w:val="22"/>
          <w:szCs w:val="22"/>
        </w:rPr>
        <w:t>&amp; credentialed online dashboard</w:t>
      </w:r>
      <w:r w:rsidRPr="004B34E5">
        <w:rPr>
          <w:rFonts w:ascii="Calibri Light" w:hAnsi="Calibri Light" w:cs="Calibri Light"/>
          <w:sz w:val="22"/>
          <w:szCs w:val="22"/>
        </w:rPr>
        <w:t xml:space="preserve">, and </w:t>
      </w:r>
      <w:r w:rsidR="004B34E5">
        <w:rPr>
          <w:rFonts w:ascii="Calibri Light" w:hAnsi="Calibri Light" w:cs="Calibri Light"/>
          <w:sz w:val="22"/>
          <w:szCs w:val="22"/>
        </w:rPr>
        <w:t xml:space="preserve">assisted in the design of an </w:t>
      </w:r>
      <w:r w:rsidRPr="004B34E5">
        <w:rPr>
          <w:rFonts w:ascii="Calibri Light" w:hAnsi="Calibri Light" w:cs="Calibri Light"/>
          <w:sz w:val="22"/>
          <w:szCs w:val="22"/>
        </w:rPr>
        <w:t xml:space="preserve">automated </w:t>
      </w:r>
      <w:r w:rsidR="004B34E5">
        <w:rPr>
          <w:rFonts w:ascii="Calibri Light" w:hAnsi="Calibri Light" w:cs="Calibri Light"/>
          <w:sz w:val="22"/>
          <w:szCs w:val="22"/>
        </w:rPr>
        <w:t xml:space="preserve">financial toolkit </w:t>
      </w:r>
      <w:r w:rsidRPr="004B34E5">
        <w:rPr>
          <w:rFonts w:ascii="Calibri Light" w:hAnsi="Calibri Light" w:cs="Calibri Light"/>
          <w:sz w:val="22"/>
          <w:szCs w:val="22"/>
        </w:rPr>
        <w:t>with nightly updates</w:t>
      </w:r>
      <w:r w:rsidR="004B34E5">
        <w:rPr>
          <w:rFonts w:ascii="Calibri Light" w:hAnsi="Calibri Light" w:cs="Calibri Light"/>
          <w:sz w:val="22"/>
          <w:szCs w:val="22"/>
        </w:rPr>
        <w:t xml:space="preserve"> </w:t>
      </w:r>
      <w:r w:rsidRPr="004B34E5">
        <w:rPr>
          <w:rFonts w:ascii="Calibri Light" w:hAnsi="Calibri Light" w:cs="Calibri Light"/>
          <w:sz w:val="22"/>
          <w:szCs w:val="22"/>
        </w:rPr>
        <w:t>and zero manual inputs</w:t>
      </w:r>
      <w:r w:rsidRPr="004B34E5">
        <w:rPr>
          <w:rFonts w:ascii="Calibri Light" w:hAnsi="Calibri Light" w:cs="Calibri Light"/>
          <w:sz w:val="22"/>
          <w:szCs w:val="22"/>
        </w:rPr>
        <w:t>.</w:t>
      </w:r>
    </w:p>
    <w:p w14:paraId="6E7BD3FD" w14:textId="01B68801" w:rsidR="004B34E5" w:rsidRDefault="008551B3" w:rsidP="004B34E5">
      <w:pPr>
        <w:spacing w:line="240" w:lineRule="auto"/>
        <w:ind w:left="450"/>
        <w:rPr>
          <w:rFonts w:ascii="Calibri Light" w:hAnsi="Calibri Light" w:cs="Calibri Light"/>
          <w:sz w:val="22"/>
          <w:szCs w:val="22"/>
        </w:rPr>
      </w:pPr>
      <w:r w:rsidRPr="004B34E5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4B34E5">
        <w:rPr>
          <w:rFonts w:ascii="Calibri Light" w:hAnsi="Calibri Light" w:cs="Calibri Light"/>
          <w:sz w:val="22"/>
          <w:szCs w:val="22"/>
        </w:rPr>
        <w:t>Built and scaled email marketing infrastructure (5.6M+ emails sent in 2024) with industry-leading 16.1% click-through rate (8.5× higher than benchmark), generating warm leads and closing $190M AUM</w:t>
      </w:r>
      <w:r w:rsidR="004B34E5" w:rsidRPr="004B34E5">
        <w:rPr>
          <w:rFonts w:ascii="Calibri Light" w:hAnsi="Calibri Light" w:cs="Calibri Light"/>
          <w:sz w:val="22"/>
          <w:szCs w:val="22"/>
        </w:rPr>
        <w:t>.</w:t>
      </w:r>
    </w:p>
    <w:p w14:paraId="0C9B4FAC" w14:textId="02348237" w:rsidR="004B34E5" w:rsidRPr="004B34E5" w:rsidRDefault="004B34E5" w:rsidP="004B34E5">
      <w:pPr>
        <w:spacing w:line="240" w:lineRule="auto"/>
        <w:ind w:left="450"/>
        <w:rPr>
          <w:rFonts w:ascii="Calibri Light" w:hAnsi="Calibri Light" w:cs="Calibri Light"/>
          <w:sz w:val="22"/>
          <w:szCs w:val="22"/>
        </w:rPr>
      </w:pPr>
      <w:r w:rsidRPr="004B34E5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="008551B3" w:rsidRPr="004B34E5">
        <w:rPr>
          <w:rFonts w:ascii="Calibri Light" w:hAnsi="Calibri Light" w:cs="Calibri Light"/>
          <w:sz w:val="22"/>
          <w:szCs w:val="22"/>
        </w:rPr>
        <w:t>Increased subscription revenue by 11% YoY, reaching $1.65M across 664 active subscribers in 40 states, with 25% maintaining 10+ year tenure</w:t>
      </w:r>
      <w:r w:rsidRPr="004B34E5">
        <w:rPr>
          <w:rFonts w:ascii="Calibri Light" w:hAnsi="Calibri Light" w:cs="Calibri Light"/>
          <w:sz w:val="22"/>
          <w:szCs w:val="22"/>
        </w:rPr>
        <w:t>.</w:t>
      </w:r>
    </w:p>
    <w:p w14:paraId="05368D5A" w14:textId="3D4C1E33" w:rsidR="004B34E5" w:rsidRPr="004B34E5" w:rsidRDefault="004B34E5" w:rsidP="004B34E5">
      <w:pPr>
        <w:spacing w:line="240" w:lineRule="auto"/>
        <w:ind w:left="450"/>
        <w:rPr>
          <w:rFonts w:ascii="Calibri Light" w:hAnsi="Calibri Light" w:cs="Calibri Light"/>
          <w:sz w:val="22"/>
          <w:szCs w:val="22"/>
        </w:rPr>
      </w:pPr>
      <w:r w:rsidRPr="004B34E5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="008551B3" w:rsidRPr="004B34E5">
        <w:rPr>
          <w:rFonts w:ascii="Calibri Light" w:hAnsi="Calibri Light" w:cs="Calibri Light"/>
          <w:sz w:val="22"/>
          <w:szCs w:val="22"/>
        </w:rPr>
        <w:t>Designed targeted automation campaigns that upgraded 39 subscribers in two months, adding $46.8K in annual recurring revenue</w:t>
      </w:r>
      <w:r w:rsidRPr="004B34E5">
        <w:rPr>
          <w:rFonts w:ascii="Calibri Light" w:hAnsi="Calibri Light" w:cs="Calibri Light"/>
          <w:sz w:val="22"/>
          <w:szCs w:val="22"/>
        </w:rPr>
        <w:t>.</w:t>
      </w:r>
    </w:p>
    <w:p w14:paraId="778C9B5F" w14:textId="54C1EF6D" w:rsidR="004B34E5" w:rsidRPr="004B34E5" w:rsidRDefault="004B34E5" w:rsidP="004B34E5">
      <w:pPr>
        <w:spacing w:line="240" w:lineRule="auto"/>
        <w:ind w:left="450"/>
        <w:rPr>
          <w:rFonts w:ascii="Calibri Light" w:hAnsi="Calibri Light" w:cs="Calibri Light"/>
          <w:sz w:val="22"/>
          <w:szCs w:val="22"/>
        </w:rPr>
      </w:pPr>
      <w:r w:rsidRPr="004B34E5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="008551B3" w:rsidRPr="004B34E5">
        <w:rPr>
          <w:rFonts w:ascii="Calibri Light" w:hAnsi="Calibri Light" w:cs="Calibri Light"/>
          <w:sz w:val="22"/>
          <w:szCs w:val="22"/>
        </w:rPr>
        <w:t>Spearheaded digital adoption with 57,000+ Command Module logins, 33 automated web pages, and launch of native iOS/Android app</w:t>
      </w:r>
      <w:r w:rsidR="00DE5CE2">
        <w:rPr>
          <w:rFonts w:ascii="Calibri Light" w:hAnsi="Calibri Light" w:cs="Calibri Light"/>
          <w:sz w:val="22"/>
          <w:szCs w:val="22"/>
        </w:rPr>
        <w:t xml:space="preserve"> for US national advisors.</w:t>
      </w:r>
    </w:p>
    <w:p w14:paraId="7407DEE2" w14:textId="4FADDAD8" w:rsidR="004B34E5" w:rsidRPr="004B34E5" w:rsidRDefault="004B34E5" w:rsidP="003408B7">
      <w:pPr>
        <w:spacing w:after="0" w:line="240" w:lineRule="auto"/>
        <w:ind w:left="450"/>
        <w:rPr>
          <w:rFonts w:ascii="Calibri Light" w:hAnsi="Calibri Light" w:cs="Calibri Light"/>
          <w:sz w:val="22"/>
          <w:szCs w:val="22"/>
        </w:rPr>
      </w:pPr>
      <w:r w:rsidRPr="004B34E5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="008551B3" w:rsidRPr="004B34E5">
        <w:rPr>
          <w:rFonts w:ascii="Calibri Light" w:hAnsi="Calibri Light" w:cs="Calibri Light"/>
          <w:sz w:val="22"/>
          <w:szCs w:val="22"/>
        </w:rPr>
        <w:t>Directed brand visibility campaigns, achieving 330K+ whitepaper downloads, 282K new site visitors, 105K+ LinkedIn impressions, and building an advisor forum with 189 active users</w:t>
      </w:r>
      <w:r w:rsidRPr="004B34E5">
        <w:rPr>
          <w:rFonts w:ascii="Calibri Light" w:hAnsi="Calibri Light" w:cs="Calibri Light"/>
          <w:sz w:val="22"/>
          <w:szCs w:val="22"/>
        </w:rPr>
        <w:t>.</w:t>
      </w:r>
    </w:p>
    <w:p w14:paraId="179700D1" w14:textId="296C035F" w:rsidR="00934A0D" w:rsidRPr="00355C1A" w:rsidRDefault="001D2DC0" w:rsidP="001D2DC0">
      <w:pPr>
        <w:spacing w:after="0" w:line="276" w:lineRule="auto"/>
        <w:rPr>
          <w:rFonts w:ascii="Calibri Light" w:hAnsi="Calibri Light" w:cs="Calibri Light"/>
          <w:sz w:val="28"/>
          <w:szCs w:val="28"/>
        </w:rPr>
      </w:pPr>
      <w:r w:rsidRPr="00355C1A">
        <w:rPr>
          <w:rFonts w:ascii="Calibri Light" w:hAnsi="Calibri Light" w:cs="Calibri Light"/>
          <w:sz w:val="28"/>
          <w:szCs w:val="28"/>
        </w:rPr>
        <w:lastRenderedPageBreak/>
        <w:t>SuperSprings International</w:t>
      </w:r>
      <w:r w:rsidRPr="00355C1A">
        <w:rPr>
          <w:rFonts w:ascii="Calibri Light" w:hAnsi="Calibri Light" w:cs="Calibri Light"/>
          <w:sz w:val="28"/>
          <w:szCs w:val="28"/>
        </w:rPr>
        <w:t>, Carpinteria, Calif.</w:t>
      </w:r>
    </w:p>
    <w:p w14:paraId="16B2C995" w14:textId="34310BC9" w:rsidR="001D2DC0" w:rsidRPr="000B5D0F" w:rsidRDefault="001D2DC0" w:rsidP="000B5D0F">
      <w:pPr>
        <w:spacing w:after="0" w:line="276" w:lineRule="auto"/>
        <w:ind w:firstLine="360"/>
        <w:rPr>
          <w:rFonts w:ascii="Calibri Light" w:hAnsi="Calibri Light" w:cs="Calibri Light"/>
        </w:rPr>
      </w:pPr>
      <w:r w:rsidRPr="000B5D0F">
        <w:rPr>
          <w:rFonts w:ascii="Calibri" w:hAnsi="Calibri" w:cs="Calibri"/>
        </w:rPr>
        <w:t>Director of</w:t>
      </w:r>
      <w:r w:rsidRPr="000B5D0F">
        <w:rPr>
          <w:rFonts w:ascii="Calibri" w:hAnsi="Calibri" w:cs="Calibri"/>
        </w:rPr>
        <w:t xml:space="preserve"> Marketing </w:t>
      </w:r>
      <w:r w:rsidRPr="000B5D0F">
        <w:rPr>
          <w:rFonts w:ascii="Calibri Light" w:hAnsi="Calibri Light" w:cs="Calibri Light"/>
        </w:rPr>
        <w:t xml:space="preserve">| </w:t>
      </w:r>
      <w:r w:rsidR="007D3C56">
        <w:rPr>
          <w:rFonts w:ascii="Calibri Light" w:hAnsi="Calibri Light" w:cs="Calibri Light"/>
        </w:rPr>
        <w:t>Sep</w:t>
      </w:r>
      <w:r w:rsidRPr="000B5D0F">
        <w:rPr>
          <w:rFonts w:ascii="Calibri Light" w:hAnsi="Calibri Light" w:cs="Calibri Light"/>
        </w:rPr>
        <w:t xml:space="preserve"> </w:t>
      </w:r>
      <w:r w:rsidR="007D3C56">
        <w:rPr>
          <w:rFonts w:ascii="Calibri Light" w:hAnsi="Calibri Light" w:cs="Calibri Light"/>
        </w:rPr>
        <w:t>2021</w:t>
      </w:r>
      <w:r w:rsidRPr="000B5D0F">
        <w:rPr>
          <w:rFonts w:ascii="Calibri Light" w:hAnsi="Calibri Light" w:cs="Calibri Light"/>
        </w:rPr>
        <w:t xml:space="preserve"> – </w:t>
      </w:r>
      <w:r w:rsidRPr="000B5D0F">
        <w:rPr>
          <w:rFonts w:ascii="Calibri Light" w:hAnsi="Calibri Light" w:cs="Calibri Light"/>
        </w:rPr>
        <w:t>Aug 2023</w:t>
      </w:r>
    </w:p>
    <w:p w14:paraId="0DF8D02A" w14:textId="6A13D036" w:rsidR="001D2DC0" w:rsidRPr="000B5D0F" w:rsidRDefault="001D2DC0" w:rsidP="000B5D0F">
      <w:pPr>
        <w:spacing w:line="276" w:lineRule="auto"/>
        <w:ind w:firstLine="360"/>
        <w:rPr>
          <w:rFonts w:ascii="Calibri Light" w:hAnsi="Calibri Light" w:cs="Calibri Light"/>
        </w:rPr>
      </w:pPr>
      <w:r w:rsidRPr="000B5D0F">
        <w:rPr>
          <w:rFonts w:ascii="Calibri" w:hAnsi="Calibri" w:cs="Calibri"/>
        </w:rPr>
        <w:t xml:space="preserve">Creative </w:t>
      </w:r>
      <w:r w:rsidRPr="000B5D0F">
        <w:rPr>
          <w:rFonts w:ascii="Calibri" w:hAnsi="Calibri" w:cs="Calibri"/>
        </w:rPr>
        <w:t xml:space="preserve">Director </w:t>
      </w:r>
      <w:r w:rsidRPr="000B5D0F">
        <w:rPr>
          <w:rFonts w:ascii="Calibri Light" w:hAnsi="Calibri Light" w:cs="Calibri Light"/>
        </w:rPr>
        <w:t xml:space="preserve">| Jul 2019 – </w:t>
      </w:r>
      <w:r w:rsidR="007D3C56">
        <w:rPr>
          <w:rFonts w:ascii="Calibri Light" w:hAnsi="Calibri Light" w:cs="Calibri Light"/>
        </w:rPr>
        <w:t>Sep</w:t>
      </w:r>
      <w:r w:rsidRPr="000B5D0F">
        <w:rPr>
          <w:rFonts w:ascii="Calibri Light" w:hAnsi="Calibri Light" w:cs="Calibri Light"/>
        </w:rPr>
        <w:t xml:space="preserve"> 202</w:t>
      </w:r>
      <w:r w:rsidR="007D3C56">
        <w:rPr>
          <w:rFonts w:ascii="Calibri Light" w:hAnsi="Calibri Light" w:cs="Calibri Light"/>
        </w:rPr>
        <w:t>1</w:t>
      </w:r>
    </w:p>
    <w:p w14:paraId="372382FC" w14:textId="6A68D1EF" w:rsidR="000B5D0F" w:rsidRPr="000B5D0F" w:rsidRDefault="000B5D0F" w:rsidP="004B34E5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0B5D0F">
        <w:rPr>
          <w:rFonts w:ascii="Calibri Light" w:hAnsi="Calibri Light" w:cs="Calibri Light"/>
          <w:sz w:val="22"/>
          <w:szCs w:val="22"/>
        </w:rPr>
        <w:t xml:space="preserve">Spearheaded a complete rebrand (logo, company name, identity, website), transforming SSI from a wholesale supplier into a direct-to-consumer lifestyle brand; drove $2M+ in annual </w:t>
      </w:r>
      <w:r w:rsidR="009071E9">
        <w:rPr>
          <w:rFonts w:ascii="Calibri Light" w:hAnsi="Calibri Light" w:cs="Calibri Light"/>
          <w:sz w:val="22"/>
          <w:szCs w:val="22"/>
        </w:rPr>
        <w:t>website</w:t>
      </w:r>
      <w:r w:rsidRPr="000B5D0F">
        <w:rPr>
          <w:rFonts w:ascii="Calibri Light" w:hAnsi="Calibri Light" w:cs="Calibri Light"/>
          <w:sz w:val="22"/>
          <w:szCs w:val="22"/>
        </w:rPr>
        <w:t xml:space="preserve"> sales at 70%+ margins.</w:t>
      </w:r>
    </w:p>
    <w:p w14:paraId="7C0A2C47" w14:textId="17454306" w:rsidR="000B5D0F" w:rsidRPr="000B5D0F" w:rsidRDefault="000B5D0F" w:rsidP="004B34E5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="009071E9">
        <w:rPr>
          <w:rFonts w:ascii="Calibri Light" w:hAnsi="Calibri Light" w:cs="Calibri Light"/>
          <w:sz w:val="22"/>
          <w:szCs w:val="22"/>
        </w:rPr>
        <w:t>During tenure in marketing, company doubled</w:t>
      </w:r>
      <w:r w:rsidRPr="000B5D0F">
        <w:rPr>
          <w:rFonts w:ascii="Calibri Light" w:hAnsi="Calibri Light" w:cs="Calibri Light"/>
          <w:sz w:val="22"/>
          <w:szCs w:val="22"/>
        </w:rPr>
        <w:t xml:space="preserve"> total revenue from $11.4M → $22.8M (2019–2022) while sustaining 20%+ net profit margins; scaled net income from $1.3M → $5.1M.</w:t>
      </w:r>
    </w:p>
    <w:p w14:paraId="2D06E752" w14:textId="3B0A2F92" w:rsidR="000B5D0F" w:rsidRPr="000B5D0F" w:rsidRDefault="000B5D0F" w:rsidP="004B34E5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0B5D0F">
        <w:rPr>
          <w:rFonts w:ascii="Calibri Light" w:hAnsi="Calibri Light" w:cs="Calibri Light"/>
          <w:sz w:val="22"/>
          <w:szCs w:val="22"/>
        </w:rPr>
        <w:t>Built and launched supersprings.com into the company’s most profitable “account,” with e-commerce sales rising $3.4M → $8.5M (150%+ growth).</w:t>
      </w:r>
    </w:p>
    <w:p w14:paraId="76D451AC" w14:textId="10CFB89A" w:rsidR="000B5D0F" w:rsidRPr="000B5D0F" w:rsidRDefault="000B5D0F" w:rsidP="004B34E5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0B5D0F">
        <w:rPr>
          <w:rFonts w:ascii="Calibri Light" w:hAnsi="Calibri Light" w:cs="Calibri Light"/>
          <w:sz w:val="22"/>
          <w:szCs w:val="22"/>
        </w:rPr>
        <w:t>Designed and executed integrated digital campaigns across SEO, PPC, email, social, press, print, and influencer partnerships. Transitioned to owned content strategy, cutting CAC and lifting organic traffic.</w:t>
      </w:r>
    </w:p>
    <w:p w14:paraId="32199B9A" w14:textId="6783E2F0" w:rsidR="000B5D0F" w:rsidRPr="000B5D0F" w:rsidRDefault="000B5D0F" w:rsidP="004B34E5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0B5D0F">
        <w:rPr>
          <w:rFonts w:ascii="Calibri Light" w:hAnsi="Calibri Light" w:cs="Calibri Light"/>
          <w:sz w:val="22"/>
          <w:szCs w:val="22"/>
        </w:rPr>
        <w:t>Produced</w:t>
      </w:r>
      <w:r w:rsidR="009071E9">
        <w:rPr>
          <w:rFonts w:ascii="Calibri Light" w:hAnsi="Calibri Light" w:cs="Calibri Light"/>
          <w:sz w:val="22"/>
          <w:szCs w:val="22"/>
        </w:rPr>
        <w:t xml:space="preserve">, </w:t>
      </w:r>
      <w:r w:rsidRPr="000B5D0F">
        <w:rPr>
          <w:rFonts w:ascii="Calibri Light" w:hAnsi="Calibri Light" w:cs="Calibri Light"/>
          <w:sz w:val="22"/>
          <w:szCs w:val="22"/>
        </w:rPr>
        <w:t>directed</w:t>
      </w:r>
      <w:r w:rsidR="009071E9">
        <w:rPr>
          <w:rFonts w:ascii="Calibri Light" w:hAnsi="Calibri Light" w:cs="Calibri Light"/>
          <w:sz w:val="22"/>
          <w:szCs w:val="22"/>
        </w:rPr>
        <w:t>, edited, and published</w:t>
      </w:r>
      <w:r w:rsidRPr="000B5D0F">
        <w:rPr>
          <w:rFonts w:ascii="Calibri Light" w:hAnsi="Calibri Light" w:cs="Calibri Light"/>
          <w:sz w:val="22"/>
          <w:szCs w:val="22"/>
        </w:rPr>
        <w:t xml:space="preserve"> high-quality content (Journey Better video series, national ads, installation/how-to videos, social campaigns); generated 90M+ impressions and 130K+ followers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2FEF912F" w14:textId="1DBDD697" w:rsidR="000B5D0F" w:rsidRDefault="000B5D0F" w:rsidP="004B34E5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0B5D0F">
        <w:rPr>
          <w:rFonts w:ascii="Calibri Light" w:hAnsi="Calibri Light" w:cs="Calibri Light"/>
          <w:sz w:val="22"/>
          <w:szCs w:val="22"/>
        </w:rPr>
        <w:t>Implemented automated email workflows (cart abandonment, upsell, win-back, onboarding) that drove six-figure annual revenue, reactivated canceled customers, and boosted repeat purchases.</w:t>
      </w:r>
    </w:p>
    <w:p w14:paraId="4EE1B423" w14:textId="6BE9AF57" w:rsidR="00285AC6" w:rsidRDefault="00285AC6" w:rsidP="00285AC6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4B34E5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>
        <w:rPr>
          <w:rFonts w:ascii="Calibri Light" w:hAnsi="Calibri Light" w:cs="Calibri Light"/>
          <w:sz w:val="22"/>
          <w:szCs w:val="22"/>
        </w:rPr>
        <w:t>Designed, printed, and internationally distributed new quarterly issued magazine into the industry focusing on stories, brand, company and automotive suspension.</w:t>
      </w:r>
    </w:p>
    <w:p w14:paraId="6CDB4420" w14:textId="2DB9B7A0" w:rsidR="00285AC6" w:rsidRDefault="00285AC6" w:rsidP="00285AC6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4B34E5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>
        <w:rPr>
          <w:rFonts w:ascii="Calibri Light" w:hAnsi="Calibri Light" w:cs="Calibri Light"/>
          <w:sz w:val="22"/>
          <w:szCs w:val="22"/>
        </w:rPr>
        <w:t>Complete overhaul of all printed materials for installation and customer instruction in line with ISO 9001.</w:t>
      </w:r>
    </w:p>
    <w:p w14:paraId="121D5593" w14:textId="16DE0F69" w:rsidR="000B5D0F" w:rsidRPr="000B5D0F" w:rsidRDefault="000B5D0F" w:rsidP="004B34E5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0B5D0F">
        <w:rPr>
          <w:rFonts w:ascii="Calibri Light" w:hAnsi="Calibri Light" w:cs="Calibri Light"/>
          <w:sz w:val="22"/>
          <w:szCs w:val="22"/>
        </w:rPr>
        <w:t>Leveraged analytics tools (GA, Tableau, Hotjar, Brand24) to implement attribution modeling and weekly ROI/ROAS optimization, improving budget allocation.</w:t>
      </w:r>
    </w:p>
    <w:p w14:paraId="6CDA19C2" w14:textId="75AC8061" w:rsidR="000B5D0F" w:rsidRDefault="000B5D0F" w:rsidP="004B34E5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="009071E9">
        <w:rPr>
          <w:rFonts w:ascii="Calibri Light" w:hAnsi="Calibri Light" w:cs="Calibri Light"/>
          <w:sz w:val="22"/>
          <w:szCs w:val="22"/>
        </w:rPr>
        <w:t>Worked on branding and rollout of</w:t>
      </w:r>
      <w:r w:rsidRPr="000B5D0F">
        <w:rPr>
          <w:rFonts w:ascii="Calibri Light" w:hAnsi="Calibri Light" w:cs="Calibri Light"/>
          <w:sz w:val="22"/>
          <w:szCs w:val="22"/>
        </w:rPr>
        <w:t xml:space="preserve"> OEM partnerships with Winnebago, Tiffin, Thor, Coachmen, John Deere</w:t>
      </w:r>
      <w:r w:rsidR="009071E9">
        <w:rPr>
          <w:rFonts w:ascii="Calibri Light" w:hAnsi="Calibri Light" w:cs="Calibri Light"/>
          <w:sz w:val="22"/>
          <w:szCs w:val="22"/>
        </w:rPr>
        <w:t>.</w:t>
      </w:r>
    </w:p>
    <w:p w14:paraId="2E316E84" w14:textId="79C05F3A" w:rsidR="003E08A8" w:rsidRDefault="003E08A8" w:rsidP="003E08A8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4B34E5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>
        <w:rPr>
          <w:rFonts w:ascii="Calibri Light" w:hAnsi="Calibri Light" w:cs="Calibri Light"/>
          <w:sz w:val="22"/>
          <w:szCs w:val="22"/>
        </w:rPr>
        <w:t xml:space="preserve">Participated in international brand expansion including travel to Dubai and </w:t>
      </w:r>
      <w:r w:rsidR="00B06465">
        <w:rPr>
          <w:rFonts w:ascii="Calibri Light" w:hAnsi="Calibri Light" w:cs="Calibri Light"/>
          <w:sz w:val="22"/>
          <w:szCs w:val="22"/>
        </w:rPr>
        <w:t>Saudi</w:t>
      </w:r>
      <w:r>
        <w:rPr>
          <w:rFonts w:ascii="Calibri Light" w:hAnsi="Calibri Light" w:cs="Calibri Light"/>
          <w:sz w:val="22"/>
          <w:szCs w:val="22"/>
        </w:rPr>
        <w:t xml:space="preserve"> Arabia.</w:t>
      </w:r>
    </w:p>
    <w:p w14:paraId="58194F0D" w14:textId="1C7C1098" w:rsidR="000B5D0F" w:rsidRPr="000B5D0F" w:rsidRDefault="000B5D0F" w:rsidP="000B5D0F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="00BB3F00">
        <w:rPr>
          <w:rFonts w:ascii="Calibri Light" w:hAnsi="Calibri Light" w:cs="Calibri Light"/>
          <w:sz w:val="22"/>
          <w:szCs w:val="22"/>
        </w:rPr>
        <w:t xml:space="preserve">Experience in </w:t>
      </w:r>
      <w:r w:rsidRPr="000B5D0F">
        <w:rPr>
          <w:rFonts w:ascii="Calibri Light" w:hAnsi="Calibri Light" w:cs="Calibri Light"/>
          <w:sz w:val="22"/>
          <w:szCs w:val="22"/>
        </w:rPr>
        <w:t>15+ international markets; international sales growth of 155% (2020) and 127% (2021); signed distributors at SEMA (20×20 booth + Vegas video takeover) delivering $1M+ projected revenue from Australia.</w:t>
      </w:r>
    </w:p>
    <w:p w14:paraId="6D477121" w14:textId="54F5138D" w:rsidR="000B5D0F" w:rsidRPr="000B5D0F" w:rsidRDefault="000B5D0F" w:rsidP="000B5D0F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0B5D0F">
        <w:rPr>
          <w:rFonts w:ascii="Calibri Light" w:hAnsi="Calibri Light" w:cs="Calibri Light"/>
          <w:sz w:val="22"/>
          <w:szCs w:val="22"/>
        </w:rPr>
        <w:t xml:space="preserve">Launched Trailer </w:t>
      </w:r>
      <w:proofErr w:type="spellStart"/>
      <w:r w:rsidRPr="000B5D0F">
        <w:rPr>
          <w:rFonts w:ascii="Calibri Light" w:hAnsi="Calibri Light" w:cs="Calibri Light"/>
          <w:sz w:val="22"/>
          <w:szCs w:val="22"/>
        </w:rPr>
        <w:t>SumoSprings</w:t>
      </w:r>
      <w:proofErr w:type="spellEnd"/>
      <w:r w:rsidRPr="000B5D0F">
        <w:rPr>
          <w:rFonts w:ascii="Calibri Light" w:hAnsi="Calibri Light" w:cs="Calibri Light"/>
          <w:sz w:val="22"/>
          <w:szCs w:val="22"/>
        </w:rPr>
        <w:t xml:space="preserve"> </w:t>
      </w:r>
      <w:r w:rsidR="00BB3F00">
        <w:rPr>
          <w:rFonts w:ascii="Calibri Light" w:hAnsi="Calibri Light" w:cs="Calibri Light"/>
          <w:sz w:val="22"/>
          <w:szCs w:val="22"/>
        </w:rPr>
        <w:t>campaign</w:t>
      </w:r>
      <w:r w:rsidRPr="000B5D0F">
        <w:rPr>
          <w:rFonts w:ascii="Calibri Light" w:hAnsi="Calibri Light" w:cs="Calibri Light"/>
          <w:sz w:val="22"/>
          <w:szCs w:val="22"/>
        </w:rPr>
        <w:t>, scaling sales from $285K → $1.3M (2020–2022)</w:t>
      </w:r>
      <w:r w:rsidR="00BB3F00">
        <w:rPr>
          <w:rFonts w:ascii="Calibri Light" w:hAnsi="Calibri Light" w:cs="Calibri Light"/>
          <w:sz w:val="22"/>
          <w:szCs w:val="22"/>
        </w:rPr>
        <w:t>.</w:t>
      </w:r>
    </w:p>
    <w:p w14:paraId="46A75636" w14:textId="219B2859" w:rsidR="000B5D0F" w:rsidRPr="000B5D0F" w:rsidRDefault="000B5D0F" w:rsidP="000B5D0F">
      <w:pPr>
        <w:spacing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Pr="000B5D0F">
        <w:rPr>
          <w:rFonts w:ascii="Calibri Light" w:hAnsi="Calibri Light" w:cs="Calibri Light"/>
          <w:sz w:val="22"/>
          <w:szCs w:val="22"/>
        </w:rPr>
        <w:t>Built SSI’s first dedicated marketing department, scaling from one-person to a structured team of 3–5; hired, trained, and managed staff, increasing output and campaign cadence.</w:t>
      </w:r>
    </w:p>
    <w:p w14:paraId="3BD138D4" w14:textId="185D2E23" w:rsidR="00EA19DC" w:rsidRPr="000B5D0F" w:rsidRDefault="000B5D0F" w:rsidP="00DE5CE2">
      <w:pPr>
        <w:spacing w:after="0" w:line="240" w:lineRule="auto"/>
        <w:ind w:left="540"/>
        <w:rPr>
          <w:rFonts w:ascii="Calibri Light" w:hAnsi="Calibri Light" w:cs="Calibri Light"/>
          <w:sz w:val="22"/>
          <w:szCs w:val="22"/>
        </w:rPr>
      </w:pPr>
      <w:r w:rsidRPr="000B5D0F">
        <w:rPr>
          <w:rFonts w:ascii="Calibri Light" w:hAnsi="Calibri Light" w:cs="Calibri Light"/>
          <w:color w:val="7F7F7F" w:themeColor="text1" w:themeTint="80"/>
          <w:sz w:val="22"/>
          <w:szCs w:val="22"/>
        </w:rPr>
        <w:t xml:space="preserve">• </w:t>
      </w:r>
      <w:r w:rsidR="00BB3F00">
        <w:rPr>
          <w:rFonts w:ascii="Calibri Light" w:hAnsi="Calibri Light" w:cs="Calibri Light"/>
          <w:sz w:val="22"/>
          <w:szCs w:val="22"/>
        </w:rPr>
        <w:t>Part of</w:t>
      </w:r>
      <w:r w:rsidRPr="000B5D0F">
        <w:rPr>
          <w:rFonts w:ascii="Calibri Light" w:hAnsi="Calibri Light" w:cs="Calibri Light"/>
          <w:sz w:val="22"/>
          <w:szCs w:val="22"/>
        </w:rPr>
        <w:t xml:space="preserve"> EOS operating system</w:t>
      </w:r>
      <w:r w:rsidR="00BB3F00">
        <w:rPr>
          <w:rFonts w:ascii="Calibri Light" w:hAnsi="Calibri Light" w:cs="Calibri Light"/>
          <w:sz w:val="22"/>
          <w:szCs w:val="22"/>
        </w:rPr>
        <w:t xml:space="preserve"> rollout</w:t>
      </w:r>
      <w:r w:rsidRPr="000B5D0F">
        <w:rPr>
          <w:rFonts w:ascii="Calibri Light" w:hAnsi="Calibri Light" w:cs="Calibri Light"/>
          <w:sz w:val="22"/>
          <w:szCs w:val="22"/>
        </w:rPr>
        <w:t xml:space="preserve"> (2021)</w:t>
      </w:r>
      <w:r w:rsidR="00BB3F00">
        <w:rPr>
          <w:rFonts w:ascii="Calibri Light" w:hAnsi="Calibri Light" w:cs="Calibri Light"/>
          <w:sz w:val="22"/>
          <w:szCs w:val="22"/>
        </w:rPr>
        <w:t xml:space="preserve"> and leadership team</w:t>
      </w:r>
      <w:r w:rsidRPr="000B5D0F">
        <w:rPr>
          <w:rFonts w:ascii="Calibri Light" w:hAnsi="Calibri Light" w:cs="Calibri Light"/>
          <w:sz w:val="22"/>
          <w:szCs w:val="22"/>
        </w:rPr>
        <w:t>, improving company-wide accountability, transparency, and execution of quarterly/annual marketing goals.</w:t>
      </w:r>
    </w:p>
    <w:p w14:paraId="3F07197E" w14:textId="77777777" w:rsidR="00087667" w:rsidRPr="00561AEF" w:rsidRDefault="00087667" w:rsidP="00087667">
      <w:pPr>
        <w:spacing w:line="240" w:lineRule="auto"/>
        <w:rPr>
          <w:rFonts w:ascii="Calibri Light" w:hAnsi="Calibri Light" w:cs="Calibri Light"/>
          <w:sz w:val="26"/>
          <w:szCs w:val="26"/>
        </w:rPr>
      </w:pPr>
    </w:p>
    <w:p w14:paraId="446CD121" w14:textId="5AFE00C7" w:rsidR="00087667" w:rsidRPr="00A4396A" w:rsidRDefault="00087667" w:rsidP="00087667">
      <w:pPr>
        <w:spacing w:after="0" w:line="276" w:lineRule="auto"/>
        <w:rPr>
          <w:rFonts w:ascii="Calibri Light" w:hAnsi="Calibri Light" w:cs="Calibri Light"/>
        </w:rPr>
      </w:pPr>
      <w:r w:rsidRPr="00A4396A">
        <w:rPr>
          <w:rFonts w:ascii="Calibri Light" w:hAnsi="Calibri Light" w:cs="Calibri Light"/>
        </w:rPr>
        <w:t>MUFG Union Bank, Woodland Hills</w:t>
      </w:r>
      <w:r w:rsidRPr="00A4396A">
        <w:rPr>
          <w:rFonts w:ascii="Calibri Light" w:hAnsi="Calibri Light" w:cs="Calibri Light"/>
        </w:rPr>
        <w:t>, Calif.</w:t>
      </w:r>
    </w:p>
    <w:p w14:paraId="161D50B0" w14:textId="65F8724A" w:rsidR="00087667" w:rsidRPr="00A4396A" w:rsidRDefault="00AC1E99" w:rsidP="000569CD">
      <w:pPr>
        <w:spacing w:after="0" w:line="240" w:lineRule="auto"/>
        <w:ind w:firstLine="360"/>
        <w:rPr>
          <w:rFonts w:ascii="Calibri Light" w:hAnsi="Calibri Light" w:cs="Calibri Light"/>
        </w:rPr>
      </w:pPr>
      <w:r w:rsidRPr="00A4396A">
        <w:rPr>
          <w:rFonts w:ascii="Calibri" w:hAnsi="Calibri" w:cs="Calibri"/>
        </w:rPr>
        <w:t xml:space="preserve">AVP, Visual Assets, </w:t>
      </w:r>
      <w:r w:rsidR="00087667" w:rsidRPr="00A4396A">
        <w:rPr>
          <w:rFonts w:ascii="Calibri" w:hAnsi="Calibri" w:cs="Calibri"/>
        </w:rPr>
        <w:t xml:space="preserve">Marketing </w:t>
      </w:r>
      <w:r w:rsidR="00087667" w:rsidRPr="00A4396A">
        <w:rPr>
          <w:rFonts w:ascii="Calibri Light" w:hAnsi="Calibri Light" w:cs="Calibri Light"/>
        </w:rPr>
        <w:t xml:space="preserve">| </w:t>
      </w:r>
      <w:r w:rsidRPr="00A4396A">
        <w:rPr>
          <w:rFonts w:ascii="Calibri Light" w:hAnsi="Calibri Light" w:cs="Calibri Light"/>
        </w:rPr>
        <w:t>Jun 2018</w:t>
      </w:r>
      <w:r w:rsidR="00087667" w:rsidRPr="00A4396A">
        <w:rPr>
          <w:rFonts w:ascii="Calibri Light" w:hAnsi="Calibri Light" w:cs="Calibri Light"/>
        </w:rPr>
        <w:t xml:space="preserve"> – </w:t>
      </w:r>
      <w:r w:rsidRPr="00A4396A">
        <w:rPr>
          <w:rFonts w:ascii="Calibri Light" w:hAnsi="Calibri Light" w:cs="Calibri Light"/>
        </w:rPr>
        <w:t>Jul 2019</w:t>
      </w:r>
      <w:r w:rsidR="000569CD">
        <w:rPr>
          <w:rFonts w:ascii="Calibri Light" w:hAnsi="Calibri Light" w:cs="Calibri Light"/>
        </w:rPr>
        <w:t xml:space="preserve">, </w:t>
      </w:r>
      <w:r w:rsidRPr="00A4396A">
        <w:rPr>
          <w:rFonts w:ascii="Calibri" w:hAnsi="Calibri" w:cs="Calibri"/>
        </w:rPr>
        <w:t>AVP, Project Specialist</w:t>
      </w:r>
      <w:r w:rsidR="00087667" w:rsidRPr="00A4396A">
        <w:rPr>
          <w:rFonts w:ascii="Calibri" w:hAnsi="Calibri" w:cs="Calibri"/>
        </w:rPr>
        <w:t xml:space="preserve"> </w:t>
      </w:r>
      <w:r w:rsidR="00087667" w:rsidRPr="00A4396A">
        <w:rPr>
          <w:rFonts w:ascii="Calibri Light" w:hAnsi="Calibri Light" w:cs="Calibri Light"/>
        </w:rPr>
        <w:t xml:space="preserve">| </w:t>
      </w:r>
      <w:r w:rsidRPr="00A4396A">
        <w:rPr>
          <w:rFonts w:ascii="Calibri Light" w:hAnsi="Calibri Light" w:cs="Calibri Light"/>
        </w:rPr>
        <w:t>Feb 2018</w:t>
      </w:r>
      <w:r w:rsidR="00087667" w:rsidRPr="00A4396A">
        <w:rPr>
          <w:rFonts w:ascii="Calibri Light" w:hAnsi="Calibri Light" w:cs="Calibri Light"/>
        </w:rPr>
        <w:t xml:space="preserve"> – </w:t>
      </w:r>
      <w:r w:rsidRPr="00A4396A">
        <w:rPr>
          <w:rFonts w:ascii="Calibri Light" w:hAnsi="Calibri Light" w:cs="Calibri Light"/>
        </w:rPr>
        <w:t>Jun 2018</w:t>
      </w:r>
    </w:p>
    <w:p w14:paraId="28FDE58C" w14:textId="77777777" w:rsidR="001D2DC0" w:rsidRDefault="001D2DC0" w:rsidP="001D2DC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29E9FAFF" w14:textId="092EA4E6" w:rsidR="00AC1E99" w:rsidRPr="00A4396A" w:rsidRDefault="00AC1E99" w:rsidP="00AC1E99">
      <w:pPr>
        <w:spacing w:after="0" w:line="276" w:lineRule="auto"/>
        <w:rPr>
          <w:rFonts w:ascii="Calibri Light" w:hAnsi="Calibri Light" w:cs="Calibri Light"/>
        </w:rPr>
      </w:pPr>
      <w:r w:rsidRPr="00A4396A">
        <w:rPr>
          <w:rFonts w:ascii="Calibri Light" w:hAnsi="Calibri Light" w:cs="Calibri Light"/>
        </w:rPr>
        <w:t>Paychex, Ventura</w:t>
      </w:r>
      <w:r w:rsidRPr="00A4396A">
        <w:rPr>
          <w:rFonts w:ascii="Calibri Light" w:hAnsi="Calibri Light" w:cs="Calibri Light"/>
        </w:rPr>
        <w:t>, Calif.</w:t>
      </w:r>
    </w:p>
    <w:p w14:paraId="104ECFAC" w14:textId="146E7E1A" w:rsidR="00AC1E99" w:rsidRPr="00A4396A" w:rsidRDefault="00AC1E99" w:rsidP="00AC1E99">
      <w:pPr>
        <w:spacing w:after="0" w:line="240" w:lineRule="auto"/>
        <w:ind w:firstLine="360"/>
        <w:rPr>
          <w:rFonts w:ascii="Calibri Light" w:hAnsi="Calibri Light" w:cs="Calibri Light"/>
        </w:rPr>
      </w:pPr>
      <w:r w:rsidRPr="00A4396A">
        <w:rPr>
          <w:rFonts w:ascii="Calibri" w:hAnsi="Calibri" w:cs="Calibri"/>
        </w:rPr>
        <w:t>Small Business Sales Consultant</w:t>
      </w:r>
      <w:r w:rsidRPr="00A4396A">
        <w:rPr>
          <w:rFonts w:ascii="Calibri" w:hAnsi="Calibri" w:cs="Calibri"/>
        </w:rPr>
        <w:t xml:space="preserve"> </w:t>
      </w:r>
      <w:r w:rsidRPr="00A4396A">
        <w:rPr>
          <w:rFonts w:ascii="Calibri Light" w:hAnsi="Calibri Light" w:cs="Calibri Light"/>
        </w:rPr>
        <w:t xml:space="preserve">| Jun </w:t>
      </w:r>
      <w:r w:rsidRPr="00A4396A">
        <w:rPr>
          <w:rFonts w:ascii="Calibri Light" w:hAnsi="Calibri Light" w:cs="Calibri Light"/>
        </w:rPr>
        <w:t>2017</w:t>
      </w:r>
      <w:r w:rsidRPr="00A4396A">
        <w:rPr>
          <w:rFonts w:ascii="Calibri Light" w:hAnsi="Calibri Light" w:cs="Calibri Light"/>
        </w:rPr>
        <w:t xml:space="preserve"> – </w:t>
      </w:r>
      <w:r w:rsidRPr="00A4396A">
        <w:rPr>
          <w:rFonts w:ascii="Calibri Light" w:hAnsi="Calibri Light" w:cs="Calibri Light"/>
        </w:rPr>
        <w:t>Feb 2018</w:t>
      </w:r>
    </w:p>
    <w:p w14:paraId="49E5CD0C" w14:textId="77777777" w:rsidR="001F43D6" w:rsidRDefault="001F43D6" w:rsidP="00A002D9">
      <w:pPr>
        <w:spacing w:line="240" w:lineRule="auto"/>
        <w:rPr>
          <w:rFonts w:ascii="Calibri Light" w:hAnsi="Calibri Light" w:cs="Calibri Light"/>
        </w:rPr>
      </w:pPr>
    </w:p>
    <w:p w14:paraId="77A8CEBA" w14:textId="50F69A7C" w:rsidR="00AC1E99" w:rsidRPr="00B51F6E" w:rsidRDefault="00CC1E25" w:rsidP="00A002D9">
      <w:pPr>
        <w:spacing w:line="240" w:lineRule="auto"/>
        <w:rPr>
          <w:rFonts w:ascii="Calibri Light" w:hAnsi="Calibri Light" w:cs="Calibri Light"/>
          <w:color w:val="171717" w:themeColor="background2" w:themeShade="1A"/>
          <w:sz w:val="32"/>
          <w:szCs w:val="32"/>
          <w:u w:val="single"/>
        </w:rPr>
      </w:pPr>
      <w:r w:rsidRPr="00B51F6E">
        <w:rPr>
          <w:rFonts w:ascii="Calibri Light" w:hAnsi="Calibri Light" w:cs="Calibri Light"/>
          <w:color w:val="171717" w:themeColor="background2" w:themeShade="1A"/>
          <w:sz w:val="32"/>
          <w:szCs w:val="32"/>
          <w:u w:val="single"/>
        </w:rPr>
        <w:t>Education</w:t>
      </w:r>
    </w:p>
    <w:p w14:paraId="55C1C158" w14:textId="3C2B410B" w:rsidR="00AC1E99" w:rsidRPr="00A4396A" w:rsidRDefault="00AC1E99" w:rsidP="00AC1E99">
      <w:pPr>
        <w:spacing w:after="0" w:line="276" w:lineRule="auto"/>
        <w:rPr>
          <w:rFonts w:ascii="Calibri Light" w:hAnsi="Calibri Light" w:cs="Calibri Light"/>
        </w:rPr>
      </w:pPr>
      <w:r w:rsidRPr="00A4396A">
        <w:rPr>
          <w:rFonts w:ascii="Calibri Light" w:hAnsi="Calibri Light" w:cs="Calibri Light"/>
        </w:rPr>
        <w:t>Trinity International University</w:t>
      </w:r>
      <w:r w:rsidRPr="00A4396A">
        <w:rPr>
          <w:rFonts w:ascii="Calibri Light" w:hAnsi="Calibri Light" w:cs="Calibri Light"/>
        </w:rPr>
        <w:t xml:space="preserve">, </w:t>
      </w:r>
      <w:r w:rsidRPr="00A4396A">
        <w:rPr>
          <w:rFonts w:ascii="Calibri Light" w:hAnsi="Calibri Light" w:cs="Calibri Light"/>
        </w:rPr>
        <w:t>Deerfield, Illinois</w:t>
      </w:r>
    </w:p>
    <w:p w14:paraId="3E0D837D" w14:textId="6FA803FB" w:rsidR="001F43D6" w:rsidRPr="00FA4C37" w:rsidRDefault="00AC1E99" w:rsidP="000569CD">
      <w:pPr>
        <w:spacing w:after="0" w:line="276" w:lineRule="auto"/>
        <w:ind w:firstLine="360"/>
        <w:rPr>
          <w:rFonts w:ascii="Calibri Light" w:hAnsi="Calibri Light" w:cs="Calibri Light"/>
        </w:rPr>
      </w:pPr>
      <w:r w:rsidRPr="00A4396A">
        <w:rPr>
          <w:rFonts w:ascii="Calibri" w:hAnsi="Calibri" w:cs="Calibri"/>
        </w:rPr>
        <w:t>B.A., Philosophy</w:t>
      </w:r>
      <w:r w:rsidR="000569CD">
        <w:rPr>
          <w:rFonts w:ascii="Calibri" w:hAnsi="Calibri" w:cs="Calibri"/>
        </w:rPr>
        <w:t xml:space="preserve">, </w:t>
      </w:r>
      <w:r w:rsidR="000569CD">
        <w:rPr>
          <w:rFonts w:ascii="Calibri Light" w:hAnsi="Calibri Light" w:cs="Calibri Light"/>
        </w:rPr>
        <w:t>Suma Cum Laude</w:t>
      </w:r>
      <w:r w:rsidR="000569CD" w:rsidRPr="00A4396A">
        <w:rPr>
          <w:rFonts w:ascii="Calibri" w:hAnsi="Calibri" w:cs="Calibri"/>
        </w:rPr>
        <w:t xml:space="preserve"> </w:t>
      </w:r>
      <w:r w:rsidRPr="00A4396A">
        <w:rPr>
          <w:rFonts w:ascii="Calibri" w:hAnsi="Calibri" w:cs="Calibri"/>
        </w:rPr>
        <w:t xml:space="preserve">| </w:t>
      </w:r>
      <w:r w:rsidRPr="00A4396A">
        <w:rPr>
          <w:rFonts w:ascii="Calibri Light" w:hAnsi="Calibri Light" w:cs="Calibri Light"/>
        </w:rPr>
        <w:t>2016</w:t>
      </w:r>
      <w:r w:rsidR="002F7E11">
        <w:rPr>
          <w:rFonts w:ascii="Calibri Light" w:hAnsi="Calibri Light" w:cs="Calibri Light"/>
        </w:rPr>
        <w:t xml:space="preserve"> (c</w:t>
      </w:r>
      <w:r w:rsidR="002F7E11">
        <w:rPr>
          <w:rFonts w:ascii="Calibri Light" w:hAnsi="Calibri Light" w:cs="Calibri Light"/>
        </w:rPr>
        <w:t>ompleted in 2.5 years</w:t>
      </w:r>
      <w:r w:rsidR="002F7E11">
        <w:rPr>
          <w:rFonts w:ascii="Calibri Light" w:hAnsi="Calibri Light" w:cs="Calibri Light"/>
        </w:rPr>
        <w:t>)</w:t>
      </w:r>
      <w:r w:rsidR="000569CD">
        <w:rPr>
          <w:rFonts w:ascii="Calibri Light" w:hAnsi="Calibri Light" w:cs="Calibri Light"/>
        </w:rPr>
        <w:t xml:space="preserve"> </w:t>
      </w:r>
    </w:p>
    <w:sectPr w:rsidR="001F43D6" w:rsidRPr="00FA4C37" w:rsidSect="00722907">
      <w:pgSz w:w="12240" w:h="15840"/>
      <w:pgMar w:top="774" w:right="99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45E7"/>
    <w:multiLevelType w:val="multilevel"/>
    <w:tmpl w:val="DEA6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E18AB"/>
    <w:multiLevelType w:val="multilevel"/>
    <w:tmpl w:val="07A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957A9"/>
    <w:multiLevelType w:val="multilevel"/>
    <w:tmpl w:val="8E9E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338A6"/>
    <w:multiLevelType w:val="multilevel"/>
    <w:tmpl w:val="F40A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213FC"/>
    <w:multiLevelType w:val="multilevel"/>
    <w:tmpl w:val="CC6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714073">
    <w:abstractNumId w:val="0"/>
  </w:num>
  <w:num w:numId="2" w16cid:durableId="1590117108">
    <w:abstractNumId w:val="1"/>
  </w:num>
  <w:num w:numId="3" w16cid:durableId="584415382">
    <w:abstractNumId w:val="3"/>
  </w:num>
  <w:num w:numId="4" w16cid:durableId="1423801468">
    <w:abstractNumId w:val="2"/>
  </w:num>
  <w:num w:numId="5" w16cid:durableId="1328249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07"/>
    <w:rsid w:val="000569CD"/>
    <w:rsid w:val="00064C28"/>
    <w:rsid w:val="00087667"/>
    <w:rsid w:val="000B5D0F"/>
    <w:rsid w:val="0018348B"/>
    <w:rsid w:val="001D2DC0"/>
    <w:rsid w:val="001E5755"/>
    <w:rsid w:val="001F43D6"/>
    <w:rsid w:val="00282F79"/>
    <w:rsid w:val="00285AC6"/>
    <w:rsid w:val="002E6420"/>
    <w:rsid w:val="002F7E11"/>
    <w:rsid w:val="003408B7"/>
    <w:rsid w:val="003476C9"/>
    <w:rsid w:val="00355C1A"/>
    <w:rsid w:val="003624DC"/>
    <w:rsid w:val="003E08A8"/>
    <w:rsid w:val="003F65EE"/>
    <w:rsid w:val="003F68C4"/>
    <w:rsid w:val="00416B81"/>
    <w:rsid w:val="00426BF1"/>
    <w:rsid w:val="004B34E5"/>
    <w:rsid w:val="004B5879"/>
    <w:rsid w:val="00500BAC"/>
    <w:rsid w:val="00504066"/>
    <w:rsid w:val="005475A2"/>
    <w:rsid w:val="00561AEF"/>
    <w:rsid w:val="00591356"/>
    <w:rsid w:val="005964D5"/>
    <w:rsid w:val="00616D1F"/>
    <w:rsid w:val="00621AC7"/>
    <w:rsid w:val="00642138"/>
    <w:rsid w:val="00722907"/>
    <w:rsid w:val="00723CB8"/>
    <w:rsid w:val="00731F56"/>
    <w:rsid w:val="00786E25"/>
    <w:rsid w:val="007D3C56"/>
    <w:rsid w:val="00822FED"/>
    <w:rsid w:val="008551B3"/>
    <w:rsid w:val="008D5C8F"/>
    <w:rsid w:val="008F75F4"/>
    <w:rsid w:val="009071E9"/>
    <w:rsid w:val="009217CA"/>
    <w:rsid w:val="00934A0D"/>
    <w:rsid w:val="00947DB2"/>
    <w:rsid w:val="009B08E0"/>
    <w:rsid w:val="00A002D9"/>
    <w:rsid w:val="00A4396A"/>
    <w:rsid w:val="00AC1E99"/>
    <w:rsid w:val="00B06465"/>
    <w:rsid w:val="00B51F6E"/>
    <w:rsid w:val="00B703D1"/>
    <w:rsid w:val="00BB3F00"/>
    <w:rsid w:val="00C04754"/>
    <w:rsid w:val="00C76CB7"/>
    <w:rsid w:val="00C9283A"/>
    <w:rsid w:val="00CC1E25"/>
    <w:rsid w:val="00CD405B"/>
    <w:rsid w:val="00D23475"/>
    <w:rsid w:val="00D27595"/>
    <w:rsid w:val="00DE5CE2"/>
    <w:rsid w:val="00E96837"/>
    <w:rsid w:val="00EA19DC"/>
    <w:rsid w:val="00F52A2E"/>
    <w:rsid w:val="00F81E9C"/>
    <w:rsid w:val="00FA4C37"/>
    <w:rsid w:val="00FB0F30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4824"/>
  <w15:chartTrackingRefBased/>
  <w15:docId w15:val="{321C4CBF-9F32-9C48-9A94-2A688C8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2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9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29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9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703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4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9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0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6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2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Bateman</dc:creator>
  <cp:keywords/>
  <dc:description/>
  <cp:lastModifiedBy>Tom Bateman</cp:lastModifiedBy>
  <cp:revision>35</cp:revision>
  <dcterms:created xsi:type="dcterms:W3CDTF">2025-09-10T17:57:00Z</dcterms:created>
  <dcterms:modified xsi:type="dcterms:W3CDTF">2025-09-10T23:52:00Z</dcterms:modified>
</cp:coreProperties>
</file>