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6E8227" w14:textId="548582B2" w:rsidR="0006171C" w:rsidRPr="000E06DE" w:rsidRDefault="00520B7C" w:rsidP="000E06DE">
      <w:pPr>
        <w:pStyle w:val="NoSpacing"/>
        <w:rPr>
          <w:rFonts w:asciiTheme="majorBidi" w:hAnsiTheme="majorBidi" w:cstheme="majorBidi"/>
          <w:color w:val="000000" w:themeColor="text1"/>
          <w:sz w:val="22"/>
          <w:szCs w:val="22"/>
        </w:rPr>
      </w:pPr>
      <w:r w:rsidRPr="008973A9">
        <w:rPr>
          <w:rFonts w:asciiTheme="majorBidi" w:hAnsiTheme="majorBidi" w:cstheme="majorBidi"/>
          <w:noProof/>
          <w:color w:val="000000" w:themeColor="text1"/>
          <w:sz w:val="22"/>
          <w:szCs w:val="22"/>
        </w:rPr>
        <mc:AlternateContent>
          <mc:Choice Requires="wps">
            <w:drawing>
              <wp:anchor distT="0" distB="0" distL="114300" distR="114300" simplePos="0" relativeHeight="251659264" behindDoc="0" locked="0" layoutInCell="1" allowOverlap="1" wp14:anchorId="4CAE9062" wp14:editId="7C9E1C04">
                <wp:simplePos x="0" y="0"/>
                <wp:positionH relativeFrom="column">
                  <wp:posOffset>-463550</wp:posOffset>
                </wp:positionH>
                <wp:positionV relativeFrom="paragraph">
                  <wp:posOffset>31750</wp:posOffset>
                </wp:positionV>
                <wp:extent cx="6710680" cy="76962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710680" cy="7696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w16cei="http://schemas.microsoft.com/office/word/2026/wordml/cei"/>
                          </a:ext>
                        </a:extLst>
                      </wps:spPr>
                      <wps:style>
                        <a:lnRef idx="0">
                          <a:schemeClr val="accent1"/>
                        </a:lnRef>
                        <a:fillRef idx="0">
                          <a:schemeClr val="accent1"/>
                        </a:fillRef>
                        <a:effectRef idx="0">
                          <a:schemeClr val="accent1"/>
                        </a:effectRef>
                        <a:fontRef idx="minor">
                          <a:schemeClr val="dk1"/>
                        </a:fontRef>
                      </wps:style>
                      <wps:txbx>
                        <w:txbxContent>
                          <w:p w14:paraId="2020EDFC" w14:textId="77777777" w:rsidR="00520B7C" w:rsidRPr="00570D70" w:rsidRDefault="00520B7C" w:rsidP="00520B7C">
                            <w:pPr>
                              <w:pBdr>
                                <w:top w:val="double" w:sz="4" w:space="1" w:color="000000" w:themeColor="text1"/>
                                <w:left w:val="double" w:sz="4" w:space="4" w:color="000000" w:themeColor="text1"/>
                                <w:bottom w:val="double" w:sz="4" w:space="1" w:color="000000" w:themeColor="text1"/>
                                <w:right w:val="double" w:sz="4" w:space="4" w:color="000000" w:themeColor="text1"/>
                              </w:pBdr>
                              <w:ind w:left="720"/>
                              <w:jc w:val="both"/>
                              <w:rPr>
                                <w:rFonts w:ascii="Calibri" w:hAnsi="Calibri"/>
                                <w:b/>
                                <w:color w:val="000000" w:themeColor="text1"/>
                              </w:rPr>
                            </w:pPr>
                            <w:r>
                              <w:rPr>
                                <w:rFonts w:ascii="Calibri" w:hAnsi="Calibri"/>
                                <w:b/>
                                <w:color w:val="000000" w:themeColor="text1"/>
                              </w:rPr>
                              <w:t xml:space="preserve">1. </w:t>
                            </w:r>
                            <w:r w:rsidRPr="00570D70">
                              <w:rPr>
                                <w:rFonts w:ascii="Calibri" w:hAnsi="Calibri"/>
                                <w:b/>
                                <w:color w:val="000000" w:themeColor="text1"/>
                              </w:rPr>
                              <w:t>Mark your confusion.</w:t>
                            </w:r>
                          </w:p>
                          <w:p w14:paraId="2A56B1E4" w14:textId="77777777" w:rsidR="00520B7C" w:rsidRPr="00570D70" w:rsidRDefault="00520B7C" w:rsidP="00520B7C">
                            <w:pPr>
                              <w:pBdr>
                                <w:top w:val="double" w:sz="4" w:space="1" w:color="000000" w:themeColor="text1"/>
                                <w:left w:val="double" w:sz="4" w:space="4" w:color="000000" w:themeColor="text1"/>
                                <w:bottom w:val="double" w:sz="4" w:space="1" w:color="000000" w:themeColor="text1"/>
                                <w:right w:val="double" w:sz="4" w:space="4" w:color="000000" w:themeColor="text1"/>
                              </w:pBdr>
                              <w:ind w:left="720"/>
                              <w:jc w:val="both"/>
                              <w:rPr>
                                <w:rFonts w:ascii="Calibri" w:hAnsi="Calibri"/>
                                <w:b/>
                                <w:color w:val="000000" w:themeColor="text1"/>
                              </w:rPr>
                            </w:pPr>
                            <w:r>
                              <w:rPr>
                                <w:rFonts w:ascii="Calibri" w:hAnsi="Calibri"/>
                                <w:b/>
                                <w:color w:val="000000" w:themeColor="text1"/>
                              </w:rPr>
                              <w:t xml:space="preserve">2. </w:t>
                            </w:r>
                            <w:r w:rsidRPr="00570D70">
                              <w:rPr>
                                <w:rFonts w:ascii="Calibri" w:hAnsi="Calibri"/>
                                <w:b/>
                                <w:color w:val="000000" w:themeColor="text1"/>
                              </w:rPr>
                              <w:t>Show evidence of a close reading.</w:t>
                            </w:r>
                          </w:p>
                          <w:p w14:paraId="5AF34D65" w14:textId="77777777" w:rsidR="00520B7C" w:rsidRPr="00570D70" w:rsidRDefault="00520B7C" w:rsidP="00520B7C">
                            <w:pPr>
                              <w:pBdr>
                                <w:top w:val="double" w:sz="4" w:space="1" w:color="000000" w:themeColor="text1"/>
                                <w:left w:val="double" w:sz="4" w:space="4" w:color="000000" w:themeColor="text1"/>
                                <w:bottom w:val="double" w:sz="4" w:space="1" w:color="000000" w:themeColor="text1"/>
                                <w:right w:val="double" w:sz="4" w:space="4" w:color="000000" w:themeColor="text1"/>
                              </w:pBdr>
                              <w:ind w:left="720"/>
                              <w:jc w:val="both"/>
                              <w:rPr>
                                <w:rFonts w:ascii="Calibri" w:hAnsi="Calibri"/>
                                <w:b/>
                                <w:color w:val="000000" w:themeColor="text1"/>
                              </w:rPr>
                            </w:pPr>
                            <w:r>
                              <w:rPr>
                                <w:rFonts w:ascii="Calibri" w:hAnsi="Calibri"/>
                                <w:b/>
                                <w:color w:val="000000" w:themeColor="text1"/>
                              </w:rPr>
                              <w:t xml:space="preserve">3. </w:t>
                            </w:r>
                            <w:r w:rsidRPr="00570D70">
                              <w:rPr>
                                <w:rFonts w:ascii="Calibri" w:hAnsi="Calibri"/>
                                <w:b/>
                                <w:color w:val="000000" w:themeColor="text1"/>
                              </w:rPr>
                              <w:t>Write a 1+ page reflection.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cei="http://schemas.microsoft.com/office/word/2026/wordml/cei">
            <w:pict>
              <v:shapetype w14:anchorId="4CAE9062" id="_x0000_t202" coordsize="21600,21600" o:spt="202" path="m,l,21600r21600,l21600,xe">
                <v:stroke joinstyle="miter"/>
                <v:path gradientshapeok="t" o:connecttype="rect"/>
              </v:shapetype>
              <v:shape id="Text Box 1" o:spid="_x0000_s1026" type="#_x0000_t202" style="position:absolute;margin-left:-36.5pt;margin-top:2.5pt;width:528.4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" filled="f" stroked="f">
                <v:textbox>
                  <w:txbxContent>
                    <w:p w14:paraId="2020EDFC" w14:textId="77777777" w:rsidR="00520B7C" w:rsidRPr="00570D70" w:rsidRDefault="00520B7C" w:rsidP="00520B7C">
                      <w:pPr>
                        <w:pBdr>
                          <w:top w:val="double" w:sz="4" w:space="1" w:color="000000" w:themeColor="text1"/>
                          <w:left w:val="double" w:sz="4" w:space="4" w:color="000000" w:themeColor="text1"/>
                          <w:bottom w:val="double" w:sz="4" w:space="1" w:color="000000" w:themeColor="text1"/>
                          <w:right w:val="double" w:sz="4" w:space="4" w:color="000000" w:themeColor="text1"/>
                        </w:pBdr>
                        <w:ind w:left="720"/>
                        <w:jc w:val="both"/>
                        <w:rPr>
                          <w:rFonts w:ascii="Calibri" w:hAnsi="Calibri"/>
                          <w:b/>
                          <w:color w:val="000000" w:themeColor="text1"/>
                        </w:rPr>
                      </w:pPr>
                      <w:r>
                        <w:rPr>
                          <w:rFonts w:ascii="Calibri" w:hAnsi="Calibri"/>
                          <w:b/>
                          <w:color w:val="000000" w:themeColor="text1"/>
                        </w:rPr>
                        <w:t xml:space="preserve">1. </w:t>
                      </w:r>
                      <w:r w:rsidRPr="00570D70">
                        <w:rPr>
                          <w:rFonts w:ascii="Calibri" w:hAnsi="Calibri"/>
                          <w:b/>
                          <w:color w:val="000000" w:themeColor="text1"/>
                        </w:rPr>
                        <w:t>Mark your confusion.</w:t>
                      </w:r>
                    </w:p>
                    <w:p w14:paraId="2A56B1E4" w14:textId="77777777" w:rsidR="00520B7C" w:rsidRPr="00570D70" w:rsidRDefault="00520B7C" w:rsidP="00520B7C">
                      <w:pPr>
                        <w:pBdr>
                          <w:top w:val="double" w:sz="4" w:space="1" w:color="000000" w:themeColor="text1"/>
                          <w:left w:val="double" w:sz="4" w:space="4" w:color="000000" w:themeColor="text1"/>
                          <w:bottom w:val="double" w:sz="4" w:space="1" w:color="000000" w:themeColor="text1"/>
                          <w:right w:val="double" w:sz="4" w:space="4" w:color="000000" w:themeColor="text1"/>
                        </w:pBdr>
                        <w:ind w:left="720"/>
                        <w:jc w:val="both"/>
                        <w:rPr>
                          <w:rFonts w:ascii="Calibri" w:hAnsi="Calibri"/>
                          <w:b/>
                          <w:color w:val="000000" w:themeColor="text1"/>
                        </w:rPr>
                      </w:pPr>
                      <w:r>
                        <w:rPr>
                          <w:rFonts w:ascii="Calibri" w:hAnsi="Calibri"/>
                          <w:b/>
                          <w:color w:val="000000" w:themeColor="text1"/>
                        </w:rPr>
                        <w:t xml:space="preserve">2. </w:t>
                      </w:r>
                      <w:r w:rsidRPr="00570D70">
                        <w:rPr>
                          <w:rFonts w:ascii="Calibri" w:hAnsi="Calibri"/>
                          <w:b/>
                          <w:color w:val="000000" w:themeColor="text1"/>
                        </w:rPr>
                        <w:t>Show evidence of a close reading.</w:t>
                      </w:r>
                    </w:p>
                    <w:p w14:paraId="5AF34D65" w14:textId="77777777" w:rsidR="00520B7C" w:rsidRPr="00570D70" w:rsidRDefault="00520B7C" w:rsidP="00520B7C">
                      <w:pPr>
                        <w:pBdr>
                          <w:top w:val="double" w:sz="4" w:space="1" w:color="000000" w:themeColor="text1"/>
                          <w:left w:val="double" w:sz="4" w:space="4" w:color="000000" w:themeColor="text1"/>
                          <w:bottom w:val="double" w:sz="4" w:space="1" w:color="000000" w:themeColor="text1"/>
                          <w:right w:val="double" w:sz="4" w:space="4" w:color="000000" w:themeColor="text1"/>
                        </w:pBdr>
                        <w:ind w:left="720"/>
                        <w:jc w:val="both"/>
                        <w:rPr>
                          <w:rFonts w:ascii="Calibri" w:hAnsi="Calibri"/>
                          <w:b/>
                          <w:color w:val="000000" w:themeColor="text1"/>
                        </w:rPr>
                      </w:pPr>
                      <w:r>
                        <w:rPr>
                          <w:rFonts w:ascii="Calibri" w:hAnsi="Calibri"/>
                          <w:b/>
                          <w:color w:val="000000" w:themeColor="text1"/>
                        </w:rPr>
                        <w:t xml:space="preserve">3. </w:t>
                      </w:r>
                      <w:r w:rsidRPr="00570D70">
                        <w:rPr>
                          <w:rFonts w:ascii="Calibri" w:hAnsi="Calibri"/>
                          <w:b/>
                          <w:color w:val="000000" w:themeColor="text1"/>
                        </w:rPr>
                        <w:t>Write a 1+ page reflection.</w:t>
                      </w:r>
                    </w:p>
                  </w:txbxContent>
                </v:textbox>
                <w10:wrap type="square"/>
              </v:shape>
            </w:pict>
          </mc:Fallback>
        </mc:AlternateContent>
      </w:r>
    </w:p>
    <w:p w14:paraId="3EA40839" w14:textId="77777777" w:rsidR="003626C6" w:rsidRPr="0045400D" w:rsidRDefault="003626C6" w:rsidP="003626C6">
      <w:pPr>
        <w:pStyle w:val="NoSpacing"/>
        <w:jc w:val="center"/>
        <w:rPr>
          <w:rFonts w:asciiTheme="majorBidi" w:hAnsiTheme="majorBidi" w:cstheme="majorBidi"/>
          <w:b/>
          <w:bCs/>
          <w:color w:val="000000" w:themeColor="text1"/>
        </w:rPr>
      </w:pPr>
      <w:r w:rsidRPr="0045400D">
        <w:rPr>
          <w:rFonts w:asciiTheme="majorBidi" w:hAnsiTheme="majorBidi" w:cstheme="majorBidi"/>
          <w:b/>
          <w:bCs/>
          <w:color w:val="000000" w:themeColor="text1"/>
        </w:rPr>
        <w:t xml:space="preserve">The </w:t>
      </w:r>
      <w:r>
        <w:rPr>
          <w:rFonts w:asciiTheme="majorBidi" w:hAnsiTheme="majorBidi" w:cstheme="majorBidi"/>
          <w:b/>
          <w:bCs/>
          <w:color w:val="000000" w:themeColor="text1"/>
        </w:rPr>
        <w:t>D</w:t>
      </w:r>
      <w:r w:rsidRPr="0045400D">
        <w:rPr>
          <w:rFonts w:asciiTheme="majorBidi" w:hAnsiTheme="majorBidi" w:cstheme="majorBidi"/>
          <w:b/>
          <w:bCs/>
          <w:color w:val="000000" w:themeColor="text1"/>
        </w:rPr>
        <w:t xml:space="preserve">ata </w:t>
      </w:r>
      <w:r>
        <w:rPr>
          <w:rFonts w:asciiTheme="majorBidi" w:hAnsiTheme="majorBidi" w:cstheme="majorBidi"/>
          <w:b/>
          <w:bCs/>
          <w:color w:val="000000" w:themeColor="text1"/>
        </w:rPr>
        <w:t>C</w:t>
      </w:r>
      <w:r w:rsidRPr="0045400D">
        <w:rPr>
          <w:rFonts w:asciiTheme="majorBidi" w:hAnsiTheme="majorBidi" w:cstheme="majorBidi"/>
          <w:b/>
          <w:bCs/>
          <w:color w:val="000000" w:themeColor="text1"/>
        </w:rPr>
        <w:t xml:space="preserve">enter </w:t>
      </w:r>
      <w:r>
        <w:rPr>
          <w:rFonts w:asciiTheme="majorBidi" w:hAnsiTheme="majorBidi" w:cstheme="majorBidi"/>
          <w:b/>
          <w:bCs/>
          <w:color w:val="000000" w:themeColor="text1"/>
        </w:rPr>
        <w:t>B</w:t>
      </w:r>
      <w:r w:rsidRPr="0045400D">
        <w:rPr>
          <w:rFonts w:asciiTheme="majorBidi" w:hAnsiTheme="majorBidi" w:cstheme="majorBidi"/>
          <w:b/>
          <w:bCs/>
          <w:color w:val="000000" w:themeColor="text1"/>
        </w:rPr>
        <w:t>acklash</w:t>
      </w:r>
    </w:p>
    <w:p w14:paraId="35DC4953" w14:textId="77777777" w:rsidR="003626C6" w:rsidRPr="0045400D" w:rsidRDefault="003626C6" w:rsidP="003D32B2">
      <w:pPr>
        <w:pStyle w:val="NoSpacing"/>
        <w:spacing w:before="60"/>
        <w:jc w:val="center"/>
        <w:rPr>
          <w:rFonts w:asciiTheme="majorBidi" w:hAnsiTheme="majorBidi" w:cstheme="majorBidi"/>
          <w:i/>
          <w:iCs/>
          <w:color w:val="000000" w:themeColor="text1"/>
        </w:rPr>
      </w:pPr>
      <w:r w:rsidRPr="0045400D">
        <w:rPr>
          <w:rFonts w:asciiTheme="majorBidi" w:hAnsiTheme="majorBidi" w:cstheme="majorBidi"/>
          <w:i/>
          <w:iCs/>
          <w:color w:val="000000" w:themeColor="text1"/>
        </w:rPr>
        <w:t>Voters in both blue and red states are rallying against AI infrastructure projects—and winning</w:t>
      </w:r>
    </w:p>
    <w:p w14:paraId="5EF5CE17" w14:textId="03770A11" w:rsidR="003626C6" w:rsidRPr="003D32B2" w:rsidRDefault="003626C6" w:rsidP="003D32B2">
      <w:pPr>
        <w:pStyle w:val="NoSpacing"/>
        <w:spacing w:before="60"/>
        <w:jc w:val="center"/>
        <w:rPr>
          <w:rFonts w:asciiTheme="majorBidi" w:hAnsiTheme="majorBidi" w:cstheme="majorBidi"/>
          <w:color w:val="000000" w:themeColor="text1"/>
          <w:sz w:val="22"/>
          <w:szCs w:val="22"/>
        </w:rPr>
      </w:pPr>
      <w:r w:rsidRPr="003D32B2">
        <w:rPr>
          <w:rFonts w:asciiTheme="majorBidi" w:hAnsiTheme="majorBidi" w:cstheme="majorBidi"/>
          <w:color w:val="000000" w:themeColor="text1"/>
          <w:sz w:val="22"/>
          <w:szCs w:val="22"/>
        </w:rPr>
        <w:t xml:space="preserve">Source: </w:t>
      </w:r>
      <w:proofErr w:type="gramStart"/>
      <w:r w:rsidR="003D32B2" w:rsidRPr="003D32B2">
        <w:rPr>
          <w:rFonts w:asciiTheme="majorBidi" w:hAnsiTheme="majorBidi" w:cstheme="majorBidi"/>
          <w:color w:val="000000" w:themeColor="text1"/>
          <w:sz w:val="22"/>
          <w:szCs w:val="22"/>
        </w:rPr>
        <w:t>T</w:t>
      </w:r>
      <w:r w:rsidRPr="003D32B2">
        <w:rPr>
          <w:rFonts w:asciiTheme="majorBidi" w:hAnsiTheme="majorBidi" w:cstheme="majorBidi"/>
          <w:color w:val="000000" w:themeColor="text1"/>
          <w:sz w:val="22"/>
          <w:szCs w:val="22"/>
        </w:rPr>
        <w:t>he</w:t>
      </w:r>
      <w:r w:rsidR="003D32B2" w:rsidRPr="003D32B2">
        <w:rPr>
          <w:rFonts w:asciiTheme="majorBidi" w:hAnsiTheme="majorBidi" w:cstheme="majorBidi"/>
          <w:color w:val="000000" w:themeColor="text1"/>
          <w:sz w:val="22"/>
          <w:szCs w:val="22"/>
        </w:rPr>
        <w:t>W</w:t>
      </w:r>
      <w:r w:rsidRPr="003D32B2">
        <w:rPr>
          <w:rFonts w:asciiTheme="majorBidi" w:hAnsiTheme="majorBidi" w:cstheme="majorBidi"/>
          <w:color w:val="000000" w:themeColor="text1"/>
          <w:sz w:val="22"/>
          <w:szCs w:val="22"/>
        </w:rPr>
        <w:t>eek.com</w:t>
      </w:r>
      <w:r w:rsidR="003D32B2" w:rsidRPr="003D32B2">
        <w:rPr>
          <w:rFonts w:asciiTheme="majorBidi" w:hAnsiTheme="majorBidi" w:cstheme="majorBidi"/>
          <w:color w:val="000000" w:themeColor="text1"/>
          <w:sz w:val="22"/>
          <w:szCs w:val="22"/>
        </w:rPr>
        <w:t xml:space="preserve">,  </w:t>
      </w:r>
      <w:r w:rsidRPr="003D32B2">
        <w:rPr>
          <w:rFonts w:asciiTheme="majorBidi" w:hAnsiTheme="majorBidi" w:cstheme="majorBidi"/>
          <w:color w:val="000000" w:themeColor="text1"/>
          <w:sz w:val="22"/>
          <w:szCs w:val="22"/>
        </w:rPr>
        <w:t>July</w:t>
      </w:r>
      <w:proofErr w:type="gramEnd"/>
      <w:r w:rsidRPr="003D32B2">
        <w:rPr>
          <w:rFonts w:asciiTheme="majorBidi" w:hAnsiTheme="majorBidi" w:cstheme="majorBidi"/>
          <w:color w:val="000000" w:themeColor="text1"/>
          <w:sz w:val="22"/>
          <w:szCs w:val="22"/>
        </w:rPr>
        <w:t xml:space="preserve"> 17, 2026</w:t>
      </w:r>
    </w:p>
    <w:p w14:paraId="16F03980" w14:textId="77777777" w:rsidR="003626C6" w:rsidRPr="0045400D" w:rsidRDefault="003626C6" w:rsidP="003626C6">
      <w:pPr>
        <w:pStyle w:val="NoSpacing"/>
        <w:rPr>
          <w:rFonts w:asciiTheme="majorBidi" w:hAnsiTheme="majorBidi" w:cstheme="majorBidi"/>
          <w:color w:val="000000" w:themeColor="text1"/>
        </w:rPr>
      </w:pPr>
    </w:p>
    <w:p w14:paraId="18DAA19E" w14:textId="77777777" w:rsidR="003626C6" w:rsidRPr="0045400D" w:rsidRDefault="003626C6" w:rsidP="003626C6">
      <w:pPr>
        <w:pStyle w:val="NoSpacing"/>
        <w:rPr>
          <w:rFonts w:asciiTheme="majorBidi" w:hAnsiTheme="majorBidi" w:cstheme="majorBidi"/>
          <w:b/>
          <w:bCs/>
          <w:color w:val="000000" w:themeColor="text1"/>
        </w:rPr>
      </w:pPr>
      <w:r w:rsidRPr="0045400D">
        <w:rPr>
          <w:rFonts w:asciiTheme="majorBidi" w:hAnsiTheme="majorBidi" w:cstheme="majorBidi"/>
          <w:b/>
          <w:bCs/>
          <w:color w:val="000000" w:themeColor="text1"/>
        </w:rPr>
        <w:t>Who opposes data centers?</w:t>
      </w:r>
    </w:p>
    <w:p w14:paraId="1676F421" w14:textId="77777777" w:rsidR="003626C6" w:rsidRPr="0045400D" w:rsidRDefault="003626C6" w:rsidP="003626C6">
      <w:pPr>
        <w:pStyle w:val="NoSpacing"/>
        <w:rPr>
          <w:rFonts w:asciiTheme="majorBidi" w:hAnsiTheme="majorBidi" w:cstheme="majorBidi"/>
          <w:color w:val="000000" w:themeColor="text1"/>
        </w:rPr>
      </w:pPr>
      <w:r w:rsidRPr="0045400D">
        <w:rPr>
          <w:rFonts w:asciiTheme="majorBidi" w:hAnsiTheme="majorBidi" w:cstheme="majorBidi"/>
          <w:color w:val="000000" w:themeColor="text1"/>
        </w:rPr>
        <w:t>Most Americans. A recent Gallup poll found that 71% of voters, including 75% of Democrats and 63% of Republicans, don’t want a data center built in their area. Hostility to these artificial intelligence facilities is “the most bipartisan issue since beer,” Milwaukee-based comedian Charlie Berens said at a recent rally against a 700,000-square-foot Meta facility in Port Washington, Wis. Opponents of these warehouse-like complexes, which are filled with energy-hungry computer servers, are racking wins. At least 75 projects worth about $130 billion were blocked or canceled in the first three months of 2026. After a 247,000-square-foot data center was proposed in Monterey Park, Calif., voters there last month overwhelmingly passed a ballot measure permanently banning such projects. Theirs is the first U.S. city with such a prohibition, but at least 67 other towns have temporary bans. Politicians who support data centers are paying the price at the polls: Stuart Adams, president of Utah’s state senate, and two local commissioners lost their GOP primaries last week after helping to approve a 62-square-mile facility in northwestern Utah. “Everybody who touched the data center went down,” said Brenna Williams, an anti-data-center campaigner. “People just wanted to send a message.”</w:t>
      </w:r>
    </w:p>
    <w:p w14:paraId="6C8065A2" w14:textId="77777777" w:rsidR="003626C6" w:rsidRDefault="003626C6" w:rsidP="003626C6">
      <w:pPr>
        <w:pStyle w:val="NoSpacing"/>
        <w:rPr>
          <w:rFonts w:asciiTheme="majorBidi" w:hAnsiTheme="majorBidi" w:cstheme="majorBidi"/>
          <w:color w:val="000000" w:themeColor="text1"/>
        </w:rPr>
      </w:pPr>
    </w:p>
    <w:p w14:paraId="14C7FB47" w14:textId="77777777" w:rsidR="003626C6" w:rsidRPr="0045400D" w:rsidRDefault="003626C6" w:rsidP="003626C6">
      <w:pPr>
        <w:pStyle w:val="NoSpacing"/>
        <w:rPr>
          <w:rFonts w:asciiTheme="majorBidi" w:hAnsiTheme="majorBidi" w:cstheme="majorBidi"/>
          <w:b/>
          <w:bCs/>
          <w:color w:val="000000" w:themeColor="text1"/>
        </w:rPr>
      </w:pPr>
      <w:r w:rsidRPr="0045400D">
        <w:rPr>
          <w:rFonts w:asciiTheme="majorBidi" w:hAnsiTheme="majorBidi" w:cstheme="majorBidi"/>
          <w:b/>
          <w:bCs/>
          <w:color w:val="000000" w:themeColor="text1"/>
        </w:rPr>
        <w:t>Why do people want to block these projects?</w:t>
      </w:r>
    </w:p>
    <w:p w14:paraId="56FF9D32" w14:textId="77777777" w:rsidR="003626C6" w:rsidRPr="0045400D" w:rsidRDefault="003626C6" w:rsidP="003626C6">
      <w:pPr>
        <w:pStyle w:val="NoSpacing"/>
        <w:rPr>
          <w:rFonts w:asciiTheme="majorBidi" w:hAnsiTheme="majorBidi" w:cstheme="majorBidi"/>
          <w:color w:val="000000" w:themeColor="text1"/>
        </w:rPr>
      </w:pPr>
      <w:r w:rsidRPr="0045400D">
        <w:rPr>
          <w:rFonts w:asciiTheme="majorBidi" w:hAnsiTheme="majorBidi" w:cstheme="majorBidi"/>
          <w:color w:val="000000" w:themeColor="text1"/>
        </w:rPr>
        <w:t xml:space="preserve">For some, it’s the </w:t>
      </w:r>
      <w:hyperlink r:id="rId5" w:history="1">
        <w:r w:rsidRPr="0045400D">
          <w:rPr>
            <w:rFonts w:asciiTheme="majorBidi" w:hAnsiTheme="majorBidi" w:cstheme="majorBidi"/>
            <w:color w:val="000000" w:themeColor="text1"/>
          </w:rPr>
          <w:t>vast amount of water</w:t>
        </w:r>
      </w:hyperlink>
      <w:r w:rsidRPr="0045400D">
        <w:rPr>
          <w:rFonts w:asciiTheme="majorBidi" w:hAnsiTheme="majorBidi" w:cstheme="majorBidi"/>
          <w:color w:val="000000" w:themeColor="text1"/>
        </w:rPr>
        <w:t xml:space="preserve"> and energy they use. Water is used to cool servers, which can get dangerously hot, and a large facility can guzzle up to 5 million gallons a day—about as much as a town of 50,000 people. In areas already struggling with drought, such as Utah, many residents fear the needs of data centers will be put before their own. Data centers also strain power grids. The nation’s more than 4,000 data centers now consume 6% of all U.S. electricity, up from 4% two years ago, and a single large-scale facility can use about 1 gigawatt of electricity, enough to power 750,000 homes. With data centers being built faster than new power sources are coming online, utility bills are rising fast. In states with a high concentration of data centers, such as Virginia, electricity prices have spiked 267% in five years. There are other concerns: the pollution pumped out by on-site generators, the constant hum of cooling systems, and the sheer size and ugliness of the buildings. Opposition to data centers is “rooted in the one thing that has always united Americans,” said Megan Mullin, a professor of public policy at UCLA: “Our deep affinity for where we live.”</w:t>
      </w:r>
    </w:p>
    <w:p w14:paraId="273E6F2B" w14:textId="77777777" w:rsidR="003626C6" w:rsidRDefault="003626C6" w:rsidP="003626C6">
      <w:pPr>
        <w:pStyle w:val="NoSpacing"/>
        <w:rPr>
          <w:rFonts w:asciiTheme="majorBidi" w:hAnsiTheme="majorBidi" w:cstheme="majorBidi"/>
          <w:color w:val="000000" w:themeColor="text1"/>
        </w:rPr>
      </w:pPr>
    </w:p>
    <w:p w14:paraId="213B7C98" w14:textId="77777777" w:rsidR="003626C6" w:rsidRPr="0045400D" w:rsidRDefault="003626C6" w:rsidP="003626C6">
      <w:pPr>
        <w:pStyle w:val="NoSpacing"/>
        <w:rPr>
          <w:rFonts w:asciiTheme="majorBidi" w:hAnsiTheme="majorBidi" w:cstheme="majorBidi"/>
          <w:b/>
          <w:bCs/>
          <w:color w:val="000000" w:themeColor="text1"/>
        </w:rPr>
      </w:pPr>
      <w:r w:rsidRPr="0045400D">
        <w:rPr>
          <w:rFonts w:asciiTheme="majorBidi" w:hAnsiTheme="majorBidi" w:cstheme="majorBidi"/>
          <w:b/>
          <w:bCs/>
          <w:color w:val="000000" w:themeColor="text1"/>
        </w:rPr>
        <w:t>What do AI firms say?</w:t>
      </w:r>
    </w:p>
    <w:p w14:paraId="0227A100" w14:textId="77777777" w:rsidR="003626C6" w:rsidRPr="0045400D" w:rsidRDefault="003626C6" w:rsidP="003626C6">
      <w:pPr>
        <w:pStyle w:val="NoSpacing"/>
        <w:rPr>
          <w:rFonts w:asciiTheme="majorBidi" w:hAnsiTheme="majorBidi" w:cstheme="majorBidi"/>
          <w:color w:val="000000" w:themeColor="text1"/>
        </w:rPr>
      </w:pPr>
      <w:r w:rsidRPr="0045400D">
        <w:rPr>
          <w:rFonts w:asciiTheme="majorBidi" w:hAnsiTheme="majorBidi" w:cstheme="majorBidi"/>
          <w:color w:val="000000" w:themeColor="text1"/>
        </w:rPr>
        <w:t xml:space="preserve">They argue that </w:t>
      </w:r>
      <w:hyperlink r:id="rId6" w:history="1">
        <w:r w:rsidRPr="0045400D">
          <w:rPr>
            <w:rFonts w:asciiTheme="majorBidi" w:hAnsiTheme="majorBidi" w:cstheme="majorBidi"/>
            <w:color w:val="000000" w:themeColor="text1"/>
          </w:rPr>
          <w:t>fears around water and energy use</w:t>
        </w:r>
      </w:hyperlink>
      <w:r w:rsidRPr="0045400D">
        <w:rPr>
          <w:rFonts w:asciiTheme="majorBidi" w:hAnsiTheme="majorBidi" w:cstheme="majorBidi"/>
          <w:color w:val="000000" w:themeColor="text1"/>
        </w:rPr>
        <w:t xml:space="preserve"> are overblown, and that data centers are a net gain for communities. The build-out of 3,000 planned facilities is expected to create 4.7 million temporary construction-related jobs, according to a Meta-backed policy group. It also projects that some 700,000 permanent jobs will be created to operate and manage those facilities. To reduce the environmental impact of their centers, firms including Microsoft and OpenAI have pledged to slash water use, and microchip makers such as Nvidia are designing more energy-efficient processors. But opposition to data centers is likely to remain intense </w:t>
      </w:r>
    </w:p>
    <w:p w14:paraId="45581EF1" w14:textId="77777777" w:rsidR="003626C6" w:rsidRDefault="003626C6" w:rsidP="003626C6">
      <w:pPr>
        <w:pStyle w:val="NoSpacing"/>
        <w:rPr>
          <w:rFonts w:asciiTheme="majorBidi" w:hAnsiTheme="majorBidi" w:cstheme="majorBidi"/>
          <w:color w:val="000000" w:themeColor="text1"/>
        </w:rPr>
      </w:pPr>
    </w:p>
    <w:p w14:paraId="61BC7369" w14:textId="77777777" w:rsidR="003626C6" w:rsidRDefault="003626C6" w:rsidP="003626C6">
      <w:pPr>
        <w:pStyle w:val="NoSpacing"/>
        <w:rPr>
          <w:rFonts w:asciiTheme="majorBidi" w:hAnsiTheme="majorBidi" w:cstheme="majorBidi"/>
          <w:b/>
          <w:bCs/>
          <w:color w:val="000000" w:themeColor="text1"/>
        </w:rPr>
      </w:pPr>
    </w:p>
    <w:p w14:paraId="60A7E841" w14:textId="2FA82C69" w:rsidR="003626C6" w:rsidRPr="0045400D" w:rsidRDefault="003626C6" w:rsidP="003626C6">
      <w:pPr>
        <w:pStyle w:val="NoSpacing"/>
        <w:rPr>
          <w:rFonts w:asciiTheme="majorBidi" w:hAnsiTheme="majorBidi" w:cstheme="majorBidi"/>
          <w:b/>
          <w:bCs/>
          <w:color w:val="000000" w:themeColor="text1"/>
        </w:rPr>
      </w:pPr>
      <w:r w:rsidRPr="0045400D">
        <w:rPr>
          <w:rFonts w:asciiTheme="majorBidi" w:hAnsiTheme="majorBidi" w:cstheme="majorBidi"/>
          <w:b/>
          <w:bCs/>
          <w:color w:val="000000" w:themeColor="text1"/>
        </w:rPr>
        <w:lastRenderedPageBreak/>
        <w:t>Why is that?</w:t>
      </w:r>
    </w:p>
    <w:p w14:paraId="2485FB41" w14:textId="77777777" w:rsidR="003626C6" w:rsidRPr="0045400D" w:rsidRDefault="003626C6" w:rsidP="003626C6">
      <w:pPr>
        <w:pStyle w:val="NoSpacing"/>
        <w:rPr>
          <w:rFonts w:asciiTheme="majorBidi" w:hAnsiTheme="majorBidi" w:cstheme="majorBidi"/>
          <w:color w:val="000000" w:themeColor="text1"/>
        </w:rPr>
      </w:pPr>
      <w:r w:rsidRPr="0045400D">
        <w:rPr>
          <w:rFonts w:asciiTheme="majorBidi" w:hAnsiTheme="majorBidi" w:cstheme="majorBidi"/>
          <w:color w:val="000000" w:themeColor="text1"/>
        </w:rPr>
        <w:t xml:space="preserve">Because that </w:t>
      </w:r>
      <w:hyperlink r:id="rId7" w:history="1">
        <w:r w:rsidRPr="0045400D">
          <w:rPr>
            <w:rFonts w:asciiTheme="majorBidi" w:hAnsiTheme="majorBidi" w:cstheme="majorBidi"/>
            <w:color w:val="000000" w:themeColor="text1"/>
          </w:rPr>
          <w:t>opposition</w:t>
        </w:r>
      </w:hyperlink>
      <w:r w:rsidRPr="0045400D">
        <w:rPr>
          <w:rFonts w:asciiTheme="majorBidi" w:hAnsiTheme="majorBidi" w:cstheme="majorBidi"/>
          <w:color w:val="000000" w:themeColor="text1"/>
        </w:rPr>
        <w:t xml:space="preserve"> is motivated in part by hostility to artificial intelligence. A June survey by consultancy Milltown Partners found only 8% of data center opponents actually live near a facility, and that 63% have a negative view of AI. That suggests data centers are a stand-in for anger at Big Tech and AI, which some industry leaders have warned could result in mass unemployment and—in a worst-case scenario—humanity’s extinction. The opposition “isn’t happening in a vacuum,” said Milltown’s Tom Brookes. “The AI transformation is arriving at a time when Americans already feel angry, insecure, and pessimistic.” In some cases, that anger is turning into violence. In April, an unknown attacker fired 13 shots into the home of an Indianapolis councilman who’d voted in favor of an AI </w:t>
      </w:r>
      <w:proofErr w:type="gramStart"/>
      <w:r w:rsidRPr="0045400D">
        <w:rPr>
          <w:rFonts w:asciiTheme="majorBidi" w:hAnsiTheme="majorBidi" w:cstheme="majorBidi"/>
          <w:color w:val="000000" w:themeColor="text1"/>
        </w:rPr>
        <w:t>facility, and</w:t>
      </w:r>
      <w:proofErr w:type="gramEnd"/>
      <w:r w:rsidRPr="0045400D">
        <w:rPr>
          <w:rFonts w:asciiTheme="majorBidi" w:hAnsiTheme="majorBidi" w:cstheme="majorBidi"/>
          <w:color w:val="000000" w:themeColor="text1"/>
        </w:rPr>
        <w:t xml:space="preserve"> left a note that read “No Data Centers.”</w:t>
      </w:r>
    </w:p>
    <w:p w14:paraId="4304A6D5" w14:textId="77777777" w:rsidR="003626C6" w:rsidRDefault="003626C6" w:rsidP="003626C6">
      <w:pPr>
        <w:pStyle w:val="NoSpacing"/>
        <w:rPr>
          <w:rFonts w:asciiTheme="majorBidi" w:hAnsiTheme="majorBidi" w:cstheme="majorBidi"/>
          <w:color w:val="000000" w:themeColor="text1"/>
        </w:rPr>
      </w:pPr>
    </w:p>
    <w:p w14:paraId="24811864" w14:textId="77777777" w:rsidR="003626C6" w:rsidRPr="0045400D" w:rsidRDefault="003626C6" w:rsidP="003626C6">
      <w:pPr>
        <w:pStyle w:val="NoSpacing"/>
        <w:rPr>
          <w:rFonts w:asciiTheme="majorBidi" w:hAnsiTheme="majorBidi" w:cstheme="majorBidi"/>
          <w:b/>
          <w:bCs/>
          <w:color w:val="000000" w:themeColor="text1"/>
        </w:rPr>
      </w:pPr>
      <w:r w:rsidRPr="0045400D">
        <w:rPr>
          <w:rFonts w:asciiTheme="majorBidi" w:hAnsiTheme="majorBidi" w:cstheme="majorBidi"/>
          <w:b/>
          <w:bCs/>
          <w:color w:val="000000" w:themeColor="text1"/>
        </w:rPr>
        <w:t>How are lawmakers responding to the backlash?</w:t>
      </w:r>
    </w:p>
    <w:p w14:paraId="07917419" w14:textId="77777777" w:rsidR="003626C6" w:rsidRPr="0045400D" w:rsidRDefault="003626C6" w:rsidP="003626C6">
      <w:pPr>
        <w:pStyle w:val="NoSpacing"/>
        <w:rPr>
          <w:rFonts w:asciiTheme="majorBidi" w:hAnsiTheme="majorBidi" w:cstheme="majorBidi"/>
          <w:color w:val="000000" w:themeColor="text1"/>
        </w:rPr>
      </w:pPr>
      <w:r w:rsidRPr="0045400D">
        <w:rPr>
          <w:rFonts w:asciiTheme="majorBidi" w:hAnsiTheme="majorBidi" w:cstheme="majorBidi"/>
          <w:color w:val="000000" w:themeColor="text1"/>
        </w:rPr>
        <w:t>Some want a pause in construction. New York’s Democratic-led state legislature in May passed a one-year moratorium on new data centers; it has yet to be signed by Gov. Kathy Hochul. In April, Maine’s Democratic Gov. Janet Mills vetoed similar legislation. The populist right is also pushing back on data centers, despite President Trump issuing an executive order last year to speed their construction. Florida Gov. Ron DeSantis signed a bill in May barring utilities from shifting data center costs to ordinary ratepayers. And red-tape averse Texas Gov. Greg Abbott last month issued sweeping data center regulation recommendations for the state legislature to pass in its next session, including mandating “closed loop” cooling systems that reuse water and requiring new facilities to contribute to the state’s electricity supply.</w:t>
      </w:r>
    </w:p>
    <w:p w14:paraId="721F864C" w14:textId="77777777" w:rsidR="003626C6" w:rsidRDefault="003626C6" w:rsidP="003626C6">
      <w:pPr>
        <w:pStyle w:val="NoSpacing"/>
        <w:rPr>
          <w:rFonts w:asciiTheme="majorBidi" w:hAnsiTheme="majorBidi" w:cstheme="majorBidi"/>
          <w:color w:val="000000" w:themeColor="text1"/>
        </w:rPr>
      </w:pPr>
    </w:p>
    <w:p w14:paraId="3E6FF9AF" w14:textId="77777777" w:rsidR="003626C6" w:rsidRPr="0045400D" w:rsidRDefault="003626C6" w:rsidP="003626C6">
      <w:pPr>
        <w:pStyle w:val="NoSpacing"/>
        <w:rPr>
          <w:rFonts w:asciiTheme="majorBidi" w:hAnsiTheme="majorBidi" w:cstheme="majorBidi"/>
          <w:b/>
          <w:bCs/>
          <w:color w:val="000000" w:themeColor="text1"/>
        </w:rPr>
      </w:pPr>
      <w:r w:rsidRPr="0045400D">
        <w:rPr>
          <w:rFonts w:asciiTheme="majorBidi" w:hAnsiTheme="majorBidi" w:cstheme="majorBidi"/>
          <w:b/>
          <w:bCs/>
          <w:color w:val="000000" w:themeColor="text1"/>
        </w:rPr>
        <w:t>Is a halt on construction likely?</w:t>
      </w:r>
    </w:p>
    <w:p w14:paraId="68CA93F3" w14:textId="77777777" w:rsidR="003626C6" w:rsidRPr="0045400D" w:rsidRDefault="003626C6" w:rsidP="003626C6">
      <w:pPr>
        <w:pStyle w:val="NoSpacing"/>
        <w:rPr>
          <w:rFonts w:asciiTheme="majorBidi" w:hAnsiTheme="majorBidi" w:cstheme="majorBidi"/>
          <w:color w:val="000000" w:themeColor="text1"/>
        </w:rPr>
      </w:pPr>
      <w:r w:rsidRPr="0045400D">
        <w:rPr>
          <w:rFonts w:asciiTheme="majorBidi" w:hAnsiTheme="majorBidi" w:cstheme="majorBidi"/>
          <w:color w:val="000000" w:themeColor="text1"/>
        </w:rPr>
        <w:t>No, because too many officials want a slice of the money being poured into the buildout; six Big Tech companies will spend an estimated $1 trillion on data centers in 2027. Few politicians on either the Left or Right have backed calls for a pause or a ban; more are pushing measures they claim will reduce the impact of data center development. Democratic Virginia Gov. Abigail Spanberger is set to sign a tax on data center energy usage, capped at $600 million a year, while Republican Ohio Gov. Mike DeWine recently paused tax breaks for AI facilities after a government report found they cost the state nearly $1.6 billion in lost revenue last year. But those measures won’t stop protests by anti-data-center campaigners, who are demanding a meaningful crackdown on the industry. “I’m frustrated,” said Annette Singh of Hilliard, Ohio, who says a huge new Amazon data center has ruined her once peaceful neighborhood. “I want better politicians.”</w:t>
      </w:r>
    </w:p>
    <w:p w14:paraId="3E9AC844" w14:textId="77777777" w:rsidR="003626C6" w:rsidRPr="0045400D" w:rsidRDefault="003626C6" w:rsidP="003626C6">
      <w:pPr>
        <w:pStyle w:val="NoSpacing"/>
        <w:rPr>
          <w:rFonts w:asciiTheme="majorBidi" w:hAnsiTheme="majorBidi" w:cstheme="majorBidi"/>
          <w:color w:val="000000" w:themeColor="text1"/>
        </w:rPr>
      </w:pPr>
    </w:p>
    <w:p w14:paraId="517A07D9" w14:textId="77777777" w:rsidR="00EA1260" w:rsidRPr="00EB024D" w:rsidRDefault="00EA1260" w:rsidP="00EA1260">
      <w:pPr>
        <w:pStyle w:val="NoSpacing"/>
        <w:rPr>
          <w:rFonts w:asciiTheme="majorBidi" w:hAnsiTheme="majorBidi" w:cstheme="majorBidi"/>
          <w:color w:val="000000" w:themeColor="text1"/>
        </w:rPr>
      </w:pPr>
    </w:p>
    <w:p w14:paraId="1F64ACA7" w14:textId="77777777" w:rsidR="00A1053C" w:rsidRPr="00BE2D2F" w:rsidRDefault="00A1053C" w:rsidP="00A1053C">
      <w:pPr>
        <w:pStyle w:val="NoSpacing"/>
        <w:rPr>
          <w:rFonts w:asciiTheme="majorBidi" w:hAnsiTheme="majorBidi" w:cstheme="majorBidi"/>
          <w:color w:val="000000" w:themeColor="text1"/>
        </w:rPr>
      </w:pPr>
    </w:p>
    <w:p w14:paraId="7B50956E" w14:textId="57F7DF44" w:rsidR="000A2D3C" w:rsidRPr="003D32B2" w:rsidRDefault="000A2D3C" w:rsidP="000A2D3C">
      <w:pPr>
        <w:pStyle w:val="NoSpacing"/>
        <w:rPr>
          <w:rFonts w:cstheme="minorHAnsi"/>
          <w:b/>
          <w:color w:val="000000" w:themeColor="text1"/>
        </w:rPr>
      </w:pPr>
      <w:r w:rsidRPr="003D32B2">
        <w:rPr>
          <w:rFonts w:cstheme="minorHAnsi"/>
          <w:b/>
          <w:color w:val="000000" w:themeColor="text1"/>
        </w:rPr>
        <w:t>Possible Response Questions</w:t>
      </w:r>
    </w:p>
    <w:p w14:paraId="5D819764" w14:textId="4961C547" w:rsidR="000A2D3C" w:rsidRPr="003D32B2" w:rsidRDefault="000A2D3C" w:rsidP="003D32B2">
      <w:pPr>
        <w:pStyle w:val="NoSpacing"/>
        <w:numPr>
          <w:ilvl w:val="0"/>
          <w:numId w:val="14"/>
        </w:numPr>
        <w:rPr>
          <w:rFonts w:eastAsia="Times New Roman" w:cstheme="minorHAnsi"/>
          <w:color w:val="000000" w:themeColor="text1"/>
        </w:rPr>
      </w:pPr>
      <w:r w:rsidRPr="003D32B2">
        <w:rPr>
          <w:rFonts w:eastAsia="Times New Roman" w:cstheme="minorHAnsi"/>
          <w:color w:val="000000" w:themeColor="text1"/>
        </w:rPr>
        <w:t xml:space="preserve">What are your thoughts about </w:t>
      </w:r>
      <w:r w:rsidR="003626C6" w:rsidRPr="003D32B2">
        <w:rPr>
          <w:rFonts w:eastAsia="Times New Roman" w:cstheme="minorHAnsi"/>
          <w:color w:val="000000" w:themeColor="text1"/>
        </w:rPr>
        <w:t>the backlash on data centers</w:t>
      </w:r>
      <w:r w:rsidR="00CF4B39" w:rsidRPr="003D32B2">
        <w:rPr>
          <w:rFonts w:eastAsia="Times New Roman" w:cstheme="minorHAnsi"/>
          <w:color w:val="000000" w:themeColor="text1"/>
        </w:rPr>
        <w:t>?</w:t>
      </w:r>
      <w:r w:rsidRPr="003D32B2">
        <w:rPr>
          <w:rFonts w:eastAsia="Times New Roman" w:cstheme="minorHAnsi"/>
          <w:color w:val="000000" w:themeColor="text1"/>
        </w:rPr>
        <w:t xml:space="preserve"> Explain. </w:t>
      </w:r>
    </w:p>
    <w:p w14:paraId="4F99CFE3" w14:textId="77777777" w:rsidR="000A2D3C" w:rsidRPr="003D32B2" w:rsidRDefault="000A2D3C" w:rsidP="003D32B2">
      <w:pPr>
        <w:pStyle w:val="NoSpacing"/>
        <w:numPr>
          <w:ilvl w:val="0"/>
          <w:numId w:val="14"/>
        </w:numPr>
        <w:rPr>
          <w:rFonts w:eastAsia="Times New Roman" w:cstheme="minorHAnsi"/>
          <w:color w:val="000000" w:themeColor="text1"/>
        </w:rPr>
      </w:pPr>
      <w:r w:rsidRPr="003D32B2">
        <w:rPr>
          <w:rFonts w:eastAsia="Times New Roman" w:cstheme="minorHAnsi"/>
          <w:color w:val="000000" w:themeColor="text1"/>
        </w:rPr>
        <w:t xml:space="preserve">Did something in the article surprise you? Discuss. </w:t>
      </w:r>
    </w:p>
    <w:p w14:paraId="5AC91B45" w14:textId="77777777" w:rsidR="000A2D3C" w:rsidRPr="003D32B2" w:rsidRDefault="000A2D3C" w:rsidP="003D32B2">
      <w:pPr>
        <w:pStyle w:val="NoSpacing"/>
        <w:numPr>
          <w:ilvl w:val="0"/>
          <w:numId w:val="14"/>
        </w:numPr>
        <w:rPr>
          <w:rFonts w:eastAsia="Times New Roman" w:cstheme="minorHAnsi"/>
          <w:color w:val="000000" w:themeColor="text1"/>
        </w:rPr>
      </w:pPr>
      <w:r w:rsidRPr="003D32B2">
        <w:rPr>
          <w:rFonts w:eastAsia="Times New Roman" w:cstheme="minorHAnsi"/>
          <w:color w:val="000000" w:themeColor="text1"/>
        </w:rPr>
        <w:t xml:space="preserve">Pick a word/line/passage from the article and respond to it. </w:t>
      </w:r>
    </w:p>
    <w:p w14:paraId="60E1F932" w14:textId="7EB8E20B" w:rsidR="00182F72" w:rsidRPr="003D32B2" w:rsidRDefault="000A2D3C" w:rsidP="003D32B2">
      <w:pPr>
        <w:pStyle w:val="NoSpacing"/>
        <w:numPr>
          <w:ilvl w:val="0"/>
          <w:numId w:val="14"/>
        </w:numPr>
        <w:rPr>
          <w:rFonts w:cstheme="minorHAnsi"/>
          <w:color w:val="000000" w:themeColor="text1"/>
        </w:rPr>
      </w:pPr>
      <w:r w:rsidRPr="003D32B2">
        <w:rPr>
          <w:rFonts w:eastAsia="Times New Roman" w:cstheme="minorHAnsi"/>
          <w:color w:val="000000" w:themeColor="text1"/>
        </w:rPr>
        <w:t>Discuss a “move” made by the writer in this piece that you think is good/interesting. Explain.</w:t>
      </w:r>
    </w:p>
    <w:sectPr w:rsidR="00182F72" w:rsidRPr="003D32B2" w:rsidSect="00825494">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F2B3D"/>
    <w:multiLevelType w:val="multilevel"/>
    <w:tmpl w:val="FE82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858F7"/>
    <w:multiLevelType w:val="hybridMultilevel"/>
    <w:tmpl w:val="F856C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E29C6"/>
    <w:multiLevelType w:val="hybridMultilevel"/>
    <w:tmpl w:val="73480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62025"/>
    <w:multiLevelType w:val="multilevel"/>
    <w:tmpl w:val="D9843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A0005"/>
    <w:multiLevelType w:val="hybridMultilevel"/>
    <w:tmpl w:val="F584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4F204F"/>
    <w:multiLevelType w:val="hybridMultilevel"/>
    <w:tmpl w:val="7318E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F46BC2"/>
    <w:multiLevelType w:val="hybridMultilevel"/>
    <w:tmpl w:val="89ECB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2C4057"/>
    <w:multiLevelType w:val="hybridMultilevel"/>
    <w:tmpl w:val="0994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AA216A"/>
    <w:multiLevelType w:val="multilevel"/>
    <w:tmpl w:val="3964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D2132F"/>
    <w:multiLevelType w:val="hybridMultilevel"/>
    <w:tmpl w:val="0A860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D932A0"/>
    <w:multiLevelType w:val="multilevel"/>
    <w:tmpl w:val="A15E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CB72CB"/>
    <w:multiLevelType w:val="multilevel"/>
    <w:tmpl w:val="44C4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1E5BEE"/>
    <w:multiLevelType w:val="multilevel"/>
    <w:tmpl w:val="2A5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3256E0"/>
    <w:multiLevelType w:val="hybridMultilevel"/>
    <w:tmpl w:val="2CEE2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360943">
    <w:abstractNumId w:val="6"/>
  </w:num>
  <w:num w:numId="2" w16cid:durableId="429742115">
    <w:abstractNumId w:val="11"/>
  </w:num>
  <w:num w:numId="3" w16cid:durableId="1203906059">
    <w:abstractNumId w:val="10"/>
  </w:num>
  <w:num w:numId="4" w16cid:durableId="694354700">
    <w:abstractNumId w:val="3"/>
  </w:num>
  <w:num w:numId="5" w16cid:durableId="2087068380">
    <w:abstractNumId w:val="12"/>
  </w:num>
  <w:num w:numId="6" w16cid:durableId="1328748615">
    <w:abstractNumId w:val="0"/>
  </w:num>
  <w:num w:numId="7" w16cid:durableId="1002046996">
    <w:abstractNumId w:val="8"/>
  </w:num>
  <w:num w:numId="8" w16cid:durableId="863054570">
    <w:abstractNumId w:val="9"/>
  </w:num>
  <w:num w:numId="9" w16cid:durableId="1214929965">
    <w:abstractNumId w:val="13"/>
  </w:num>
  <w:num w:numId="10" w16cid:durableId="1536890258">
    <w:abstractNumId w:val="5"/>
  </w:num>
  <w:num w:numId="11" w16cid:durableId="1107849184">
    <w:abstractNumId w:val="4"/>
  </w:num>
  <w:num w:numId="12" w16cid:durableId="1352998298">
    <w:abstractNumId w:val="7"/>
  </w:num>
  <w:num w:numId="13" w16cid:durableId="425418124">
    <w:abstractNumId w:val="1"/>
  </w:num>
  <w:num w:numId="14" w16cid:durableId="1937051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05D"/>
    <w:rsid w:val="0006171C"/>
    <w:rsid w:val="000A2D3C"/>
    <w:rsid w:val="000D1D64"/>
    <w:rsid w:val="000E06DE"/>
    <w:rsid w:val="00107109"/>
    <w:rsid w:val="00151EAC"/>
    <w:rsid w:val="00157855"/>
    <w:rsid w:val="00171774"/>
    <w:rsid w:val="00182F72"/>
    <w:rsid w:val="001A19D0"/>
    <w:rsid w:val="001A1C17"/>
    <w:rsid w:val="0021552A"/>
    <w:rsid w:val="002A57E5"/>
    <w:rsid w:val="002E49D4"/>
    <w:rsid w:val="002E505D"/>
    <w:rsid w:val="003477CA"/>
    <w:rsid w:val="003626C6"/>
    <w:rsid w:val="003710B3"/>
    <w:rsid w:val="003C6C02"/>
    <w:rsid w:val="003D32B2"/>
    <w:rsid w:val="004149E6"/>
    <w:rsid w:val="0047452B"/>
    <w:rsid w:val="00496D5A"/>
    <w:rsid w:val="004B396A"/>
    <w:rsid w:val="004D61AC"/>
    <w:rsid w:val="004F3978"/>
    <w:rsid w:val="00514B06"/>
    <w:rsid w:val="00520B7C"/>
    <w:rsid w:val="005420BB"/>
    <w:rsid w:val="0055314F"/>
    <w:rsid w:val="005D41B9"/>
    <w:rsid w:val="006068AD"/>
    <w:rsid w:val="006404E4"/>
    <w:rsid w:val="00733BEB"/>
    <w:rsid w:val="00791159"/>
    <w:rsid w:val="007E08B9"/>
    <w:rsid w:val="008149BE"/>
    <w:rsid w:val="00825494"/>
    <w:rsid w:val="008973A9"/>
    <w:rsid w:val="0092100E"/>
    <w:rsid w:val="00944DCD"/>
    <w:rsid w:val="009700A1"/>
    <w:rsid w:val="009766EF"/>
    <w:rsid w:val="00993033"/>
    <w:rsid w:val="009B2D4C"/>
    <w:rsid w:val="009C763B"/>
    <w:rsid w:val="00A1053C"/>
    <w:rsid w:val="00A425D8"/>
    <w:rsid w:val="00A57283"/>
    <w:rsid w:val="00BA0328"/>
    <w:rsid w:val="00BF12EC"/>
    <w:rsid w:val="00C101F4"/>
    <w:rsid w:val="00CC2CD7"/>
    <w:rsid w:val="00CF4B39"/>
    <w:rsid w:val="00D31A61"/>
    <w:rsid w:val="00D54516"/>
    <w:rsid w:val="00D848B8"/>
    <w:rsid w:val="00DD7BC9"/>
    <w:rsid w:val="00DF4BAA"/>
    <w:rsid w:val="00E60DA5"/>
    <w:rsid w:val="00E82367"/>
    <w:rsid w:val="00EA1260"/>
    <w:rsid w:val="00FA3E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2F080"/>
  <w15:chartTrackingRefBased/>
  <w15:docId w15:val="{F2EA1DA2-876D-A640-A61A-823F2B79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50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82F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E505D"/>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E505D"/>
    <w:pPr>
      <w:spacing w:before="100" w:beforeAutospacing="1" w:after="100" w:afterAutospacing="1"/>
      <w:outlineLvl w:val="3"/>
    </w:pPr>
    <w:rPr>
      <w:rFonts w:ascii="Times New Roman" w:eastAsia="Times New Roman" w:hAnsi="Times New Roman" w:cs="Times New Roman"/>
      <w:b/>
      <w:bCs/>
    </w:rPr>
  </w:style>
  <w:style w:type="paragraph" w:styleId="Heading6">
    <w:name w:val="heading 6"/>
    <w:basedOn w:val="Normal"/>
    <w:next w:val="Normal"/>
    <w:link w:val="Heading6Char"/>
    <w:uiPriority w:val="9"/>
    <w:semiHidden/>
    <w:unhideWhenUsed/>
    <w:qFormat/>
    <w:rsid w:val="009C763B"/>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505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E505D"/>
    <w:rPr>
      <w:rFonts w:ascii="Times New Roman" w:eastAsia="Times New Roman" w:hAnsi="Times New Roman" w:cs="Times New Roman"/>
      <w:b/>
      <w:bCs/>
    </w:rPr>
  </w:style>
  <w:style w:type="character" w:styleId="Hyperlink">
    <w:name w:val="Hyperlink"/>
    <w:basedOn w:val="DefaultParagraphFont"/>
    <w:uiPriority w:val="99"/>
    <w:semiHidden/>
    <w:unhideWhenUsed/>
    <w:rsid w:val="002E505D"/>
    <w:rPr>
      <w:color w:val="0000FF"/>
      <w:u w:val="single"/>
    </w:rPr>
  </w:style>
  <w:style w:type="paragraph" w:customStyle="1" w:styleId="component-root-0-2-59">
    <w:name w:val="component-root-0-2-59"/>
    <w:basedOn w:val="Normal"/>
    <w:rsid w:val="002E505D"/>
    <w:pPr>
      <w:spacing w:before="100" w:beforeAutospacing="1" w:after="100" w:afterAutospacing="1"/>
    </w:pPr>
    <w:rPr>
      <w:rFonts w:ascii="Times New Roman" w:eastAsia="Times New Roman" w:hAnsi="Times New Roman" w:cs="Times New Roman"/>
    </w:rPr>
  </w:style>
  <w:style w:type="paragraph" w:styleId="NoSpacing">
    <w:name w:val="No Spacing"/>
    <w:uiPriority w:val="1"/>
    <w:qFormat/>
    <w:rsid w:val="002E505D"/>
  </w:style>
  <w:style w:type="character" w:customStyle="1" w:styleId="Heading1Char">
    <w:name w:val="Heading 1 Char"/>
    <w:basedOn w:val="DefaultParagraphFont"/>
    <w:link w:val="Heading1"/>
    <w:uiPriority w:val="9"/>
    <w:rsid w:val="002E505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D7BC9"/>
    <w:pPr>
      <w:ind w:left="720"/>
      <w:contextualSpacing/>
    </w:pPr>
  </w:style>
  <w:style w:type="character" w:customStyle="1" w:styleId="component-bylines-0-2-37">
    <w:name w:val="component-bylines-0-2-37"/>
    <w:basedOn w:val="DefaultParagraphFont"/>
    <w:rsid w:val="003710B3"/>
  </w:style>
  <w:style w:type="character" w:customStyle="1" w:styleId="Heading2Char">
    <w:name w:val="Heading 2 Char"/>
    <w:basedOn w:val="DefaultParagraphFont"/>
    <w:link w:val="Heading2"/>
    <w:uiPriority w:val="9"/>
    <w:semiHidden/>
    <w:rsid w:val="00182F72"/>
    <w:rPr>
      <w:rFonts w:asciiTheme="majorHAnsi" w:eastAsiaTheme="majorEastAsia" w:hAnsiTheme="majorHAnsi" w:cstheme="majorBidi"/>
      <w:color w:val="2F5496" w:themeColor="accent1" w:themeShade="BF"/>
      <w:sz w:val="26"/>
      <w:szCs w:val="26"/>
    </w:rPr>
  </w:style>
  <w:style w:type="paragraph" w:customStyle="1" w:styleId="css-1n0orw4">
    <w:name w:val="css-1n0orw4"/>
    <w:basedOn w:val="Normal"/>
    <w:rsid w:val="00182F72"/>
    <w:pPr>
      <w:spacing w:before="100" w:beforeAutospacing="1" w:after="100" w:afterAutospacing="1"/>
    </w:pPr>
    <w:rPr>
      <w:rFonts w:ascii="Times New Roman" w:eastAsia="Times New Roman" w:hAnsi="Times New Roman" w:cs="Times New Roman"/>
    </w:rPr>
  </w:style>
  <w:style w:type="paragraph" w:customStyle="1" w:styleId="css-9eyi4s">
    <w:name w:val="css-9eyi4s"/>
    <w:basedOn w:val="Normal"/>
    <w:rsid w:val="00182F72"/>
    <w:pPr>
      <w:spacing w:before="100" w:beforeAutospacing="1" w:after="100" w:afterAutospacing="1"/>
    </w:pPr>
    <w:rPr>
      <w:rFonts w:ascii="Times New Roman" w:eastAsia="Times New Roman" w:hAnsi="Times New Roman" w:cs="Times New Roman"/>
    </w:rPr>
  </w:style>
  <w:style w:type="paragraph" w:customStyle="1" w:styleId="css-fb7l6r">
    <w:name w:val="css-fb7l6r"/>
    <w:basedOn w:val="Normal"/>
    <w:rsid w:val="00182F72"/>
    <w:pPr>
      <w:spacing w:before="100" w:beforeAutospacing="1" w:after="100" w:afterAutospacing="1"/>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182F72"/>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182F7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82F72"/>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182F72"/>
    <w:rPr>
      <w:rFonts w:ascii="Arial" w:eastAsia="Times New Roman" w:hAnsi="Arial" w:cs="Arial"/>
      <w:vanish/>
      <w:sz w:val="16"/>
      <w:szCs w:val="16"/>
    </w:rPr>
  </w:style>
  <w:style w:type="character" w:customStyle="1" w:styleId="css-1u46b97">
    <w:name w:val="css-1u46b97"/>
    <w:basedOn w:val="DefaultParagraphFont"/>
    <w:rsid w:val="00182F72"/>
  </w:style>
  <w:style w:type="character" w:customStyle="1" w:styleId="css-1ly73wi">
    <w:name w:val="css-1ly73wi"/>
    <w:basedOn w:val="DefaultParagraphFont"/>
    <w:rsid w:val="00182F72"/>
  </w:style>
  <w:style w:type="paragraph" w:customStyle="1" w:styleId="css-4anu6l">
    <w:name w:val="css-4anu6l"/>
    <w:basedOn w:val="Normal"/>
    <w:rsid w:val="00182F72"/>
    <w:pPr>
      <w:spacing w:before="100" w:beforeAutospacing="1" w:after="100" w:afterAutospacing="1"/>
    </w:pPr>
    <w:rPr>
      <w:rFonts w:ascii="Times New Roman" w:eastAsia="Times New Roman" w:hAnsi="Times New Roman" w:cs="Times New Roman"/>
    </w:rPr>
  </w:style>
  <w:style w:type="character" w:customStyle="1" w:styleId="byline-prefix">
    <w:name w:val="byline-prefix"/>
    <w:basedOn w:val="DefaultParagraphFont"/>
    <w:rsid w:val="00182F72"/>
  </w:style>
  <w:style w:type="character" w:customStyle="1" w:styleId="css-1baulvz">
    <w:name w:val="css-1baulvz"/>
    <w:basedOn w:val="DefaultParagraphFont"/>
    <w:rsid w:val="00182F72"/>
  </w:style>
  <w:style w:type="character" w:customStyle="1" w:styleId="css-1sbuyqj">
    <w:name w:val="css-1sbuyqj"/>
    <w:basedOn w:val="DefaultParagraphFont"/>
    <w:rsid w:val="00182F72"/>
  </w:style>
  <w:style w:type="character" w:customStyle="1" w:styleId="css-1dx7gx1">
    <w:name w:val="css-1dx7gx1"/>
    <w:basedOn w:val="DefaultParagraphFont"/>
    <w:rsid w:val="00182F72"/>
  </w:style>
  <w:style w:type="character" w:customStyle="1" w:styleId="css-1uk1gs8">
    <w:name w:val="css-1uk1gs8"/>
    <w:basedOn w:val="DefaultParagraphFont"/>
    <w:rsid w:val="00182F72"/>
  </w:style>
  <w:style w:type="character" w:customStyle="1" w:styleId="css-im3bau">
    <w:name w:val="css-im3bau"/>
    <w:basedOn w:val="DefaultParagraphFont"/>
    <w:rsid w:val="00182F72"/>
  </w:style>
  <w:style w:type="paragraph" w:customStyle="1" w:styleId="css-at9mc1">
    <w:name w:val="css-at9mc1"/>
    <w:basedOn w:val="Normal"/>
    <w:rsid w:val="00182F72"/>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182F72"/>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82F72"/>
    <w:rPr>
      <w:i/>
      <w:iCs/>
    </w:rPr>
  </w:style>
  <w:style w:type="character" w:customStyle="1" w:styleId="author-title">
    <w:name w:val="author-title"/>
    <w:basedOn w:val="DefaultParagraphFont"/>
    <w:rsid w:val="005D41B9"/>
  </w:style>
  <w:style w:type="character" w:customStyle="1" w:styleId="published-date-day">
    <w:name w:val="published-date-day"/>
    <w:basedOn w:val="DefaultParagraphFont"/>
    <w:rsid w:val="005D41B9"/>
  </w:style>
  <w:style w:type="character" w:customStyle="1" w:styleId="published-time">
    <w:name w:val="published-time"/>
    <w:basedOn w:val="DefaultParagraphFont"/>
    <w:rsid w:val="005D41B9"/>
  </w:style>
  <w:style w:type="paragraph" w:customStyle="1" w:styleId="promo-category">
    <w:name w:val="promo-category"/>
    <w:basedOn w:val="Normal"/>
    <w:rsid w:val="005D41B9"/>
    <w:pPr>
      <w:spacing w:before="100" w:beforeAutospacing="1" w:after="100" w:afterAutospacing="1"/>
    </w:pPr>
    <w:rPr>
      <w:rFonts w:ascii="Times New Roman" w:eastAsia="Times New Roman" w:hAnsi="Times New Roman" w:cs="Times New Roman"/>
    </w:rPr>
  </w:style>
  <w:style w:type="paragraph" w:customStyle="1" w:styleId="promo-description">
    <w:name w:val="promo-description"/>
    <w:basedOn w:val="Normal"/>
    <w:rsid w:val="005D41B9"/>
    <w:pPr>
      <w:spacing w:before="100" w:beforeAutospacing="1" w:after="100" w:afterAutospacing="1"/>
    </w:pPr>
    <w:rPr>
      <w:rFonts w:ascii="Times New Roman" w:eastAsia="Times New Roman" w:hAnsi="Times New Roman" w:cs="Times New Roman"/>
    </w:rPr>
  </w:style>
  <w:style w:type="paragraph" w:customStyle="1" w:styleId="promo-timestamp">
    <w:name w:val="promo-timestamp"/>
    <w:basedOn w:val="Normal"/>
    <w:rsid w:val="005D41B9"/>
    <w:pPr>
      <w:spacing w:before="100" w:beforeAutospacing="1" w:after="100" w:afterAutospacing="1"/>
    </w:pPr>
    <w:rPr>
      <w:rFonts w:ascii="Times New Roman" w:eastAsia="Times New Roman" w:hAnsi="Times New Roman" w:cs="Times New Roman"/>
    </w:rPr>
  </w:style>
  <w:style w:type="paragraph" w:customStyle="1" w:styleId="video-enhancement-title">
    <w:name w:val="video-enhancement-title"/>
    <w:basedOn w:val="Normal"/>
    <w:rsid w:val="005D41B9"/>
    <w:pPr>
      <w:spacing w:before="100" w:beforeAutospacing="1" w:after="100" w:afterAutospacing="1"/>
    </w:pPr>
    <w:rPr>
      <w:rFonts w:ascii="Times New Roman" w:eastAsia="Times New Roman" w:hAnsi="Times New Roman" w:cs="Times New Roman"/>
    </w:rPr>
  </w:style>
  <w:style w:type="paragraph" w:customStyle="1" w:styleId="infobox-title">
    <w:name w:val="infobox-title"/>
    <w:basedOn w:val="Normal"/>
    <w:rsid w:val="005D41B9"/>
    <w:pPr>
      <w:spacing w:before="100" w:beforeAutospacing="1" w:after="100" w:afterAutospacing="1"/>
    </w:pPr>
    <w:rPr>
      <w:rFonts w:ascii="Times New Roman" w:eastAsia="Times New Roman" w:hAnsi="Times New Roman" w:cs="Times New Roman"/>
    </w:rPr>
  </w:style>
  <w:style w:type="paragraph" w:customStyle="1" w:styleId="infobox-description">
    <w:name w:val="infobox-description"/>
    <w:basedOn w:val="Normal"/>
    <w:rsid w:val="005D41B9"/>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5D41B9"/>
    <w:rPr>
      <w:color w:val="954F72" w:themeColor="followedHyperlink"/>
      <w:u w:val="single"/>
    </w:rPr>
  </w:style>
  <w:style w:type="character" w:customStyle="1" w:styleId="Heading6Char">
    <w:name w:val="Heading 6 Char"/>
    <w:basedOn w:val="DefaultParagraphFont"/>
    <w:link w:val="Heading6"/>
    <w:uiPriority w:val="9"/>
    <w:semiHidden/>
    <w:rsid w:val="009C763B"/>
    <w:rPr>
      <w:rFonts w:asciiTheme="majorHAnsi" w:eastAsiaTheme="majorEastAsia" w:hAnsiTheme="majorHAnsi" w:cstheme="majorBidi"/>
      <w:color w:val="1F3763" w:themeColor="accent1" w:themeShade="7F"/>
    </w:rPr>
  </w:style>
  <w:style w:type="character" w:styleId="HTMLCite">
    <w:name w:val="HTML Cite"/>
    <w:basedOn w:val="DefaultParagraphFont"/>
    <w:uiPriority w:val="99"/>
    <w:semiHidden/>
    <w:unhideWhenUsed/>
    <w:rsid w:val="009C763B"/>
    <w:rPr>
      <w:i/>
      <w:iCs/>
    </w:rPr>
  </w:style>
  <w:style w:type="paragraph" w:customStyle="1" w:styleId="label">
    <w:name w:val="label"/>
    <w:basedOn w:val="Normal"/>
    <w:rsid w:val="009C763B"/>
    <w:pPr>
      <w:spacing w:before="100" w:beforeAutospacing="1" w:after="100" w:afterAutospacing="1"/>
    </w:pPr>
    <w:rPr>
      <w:rFonts w:ascii="Times New Roman" w:eastAsia="Times New Roman" w:hAnsi="Times New Roman" w:cs="Times New Roman"/>
    </w:rPr>
  </w:style>
  <w:style w:type="paragraph" w:customStyle="1" w:styleId="css-9iwz3w">
    <w:name w:val="css-9iwz3w"/>
    <w:basedOn w:val="Normal"/>
    <w:rsid w:val="009C763B"/>
    <w:pPr>
      <w:spacing w:before="100" w:beforeAutospacing="1" w:after="100" w:afterAutospacing="1"/>
    </w:pPr>
    <w:rPr>
      <w:rFonts w:ascii="Times New Roman" w:eastAsia="Times New Roman" w:hAnsi="Times New Roman" w:cs="Times New Roman"/>
    </w:rPr>
  </w:style>
  <w:style w:type="paragraph" w:customStyle="1" w:styleId="description">
    <w:name w:val="description"/>
    <w:basedOn w:val="Normal"/>
    <w:rsid w:val="009C763B"/>
    <w:pPr>
      <w:spacing w:before="100" w:beforeAutospacing="1" w:after="100" w:afterAutospacing="1"/>
    </w:pPr>
    <w:rPr>
      <w:rFonts w:ascii="Times New Roman" w:eastAsia="Times New Roman" w:hAnsi="Times New Roman" w:cs="Times New Roman"/>
    </w:rPr>
  </w:style>
  <w:style w:type="character" w:customStyle="1" w:styleId="caption-content">
    <w:name w:val="caption-content"/>
    <w:basedOn w:val="DefaultParagraphFont"/>
    <w:rsid w:val="009C763B"/>
  </w:style>
  <w:style w:type="paragraph" w:customStyle="1" w:styleId="body">
    <w:name w:val="body"/>
    <w:basedOn w:val="Normal"/>
    <w:rsid w:val="009C763B"/>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911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9766290">
      <w:bodyDiv w:val="1"/>
      <w:marLeft w:val="0"/>
      <w:marRight w:val="0"/>
      <w:marTop w:val="0"/>
      <w:marBottom w:val="0"/>
      <w:divBdr>
        <w:top w:val="none" w:sz="0" w:space="0" w:color="auto"/>
        <w:left w:val="none" w:sz="0" w:space="0" w:color="auto"/>
        <w:bottom w:val="none" w:sz="0" w:space="0" w:color="auto"/>
        <w:right w:val="none" w:sz="0" w:space="0" w:color="auto"/>
      </w:divBdr>
      <w:divsChild>
        <w:div w:id="227111307">
          <w:marLeft w:val="0"/>
          <w:marRight w:val="0"/>
          <w:marTop w:val="0"/>
          <w:marBottom w:val="0"/>
          <w:divBdr>
            <w:top w:val="none" w:sz="0" w:space="0" w:color="auto"/>
            <w:left w:val="none" w:sz="0" w:space="0" w:color="auto"/>
            <w:bottom w:val="none" w:sz="0" w:space="0" w:color="auto"/>
            <w:right w:val="none" w:sz="0" w:space="0" w:color="auto"/>
          </w:divBdr>
        </w:div>
        <w:div w:id="1632635311">
          <w:marLeft w:val="0"/>
          <w:marRight w:val="0"/>
          <w:marTop w:val="0"/>
          <w:marBottom w:val="0"/>
          <w:divBdr>
            <w:top w:val="none" w:sz="0" w:space="0" w:color="auto"/>
            <w:left w:val="none" w:sz="0" w:space="0" w:color="auto"/>
            <w:bottom w:val="none" w:sz="0" w:space="0" w:color="auto"/>
            <w:right w:val="none" w:sz="0" w:space="0" w:color="auto"/>
          </w:divBdr>
          <w:divsChild>
            <w:div w:id="1072041759">
              <w:marLeft w:val="0"/>
              <w:marRight w:val="0"/>
              <w:marTop w:val="0"/>
              <w:marBottom w:val="0"/>
              <w:divBdr>
                <w:top w:val="none" w:sz="0" w:space="0" w:color="auto"/>
                <w:left w:val="none" w:sz="0" w:space="0" w:color="auto"/>
                <w:bottom w:val="none" w:sz="0" w:space="0" w:color="auto"/>
                <w:right w:val="none" w:sz="0" w:space="0" w:color="auto"/>
              </w:divBdr>
            </w:div>
            <w:div w:id="1720518592">
              <w:marLeft w:val="0"/>
              <w:marRight w:val="0"/>
              <w:marTop w:val="0"/>
              <w:marBottom w:val="0"/>
              <w:divBdr>
                <w:top w:val="none" w:sz="0" w:space="0" w:color="auto"/>
                <w:left w:val="none" w:sz="0" w:space="0" w:color="auto"/>
                <w:bottom w:val="none" w:sz="0" w:space="0" w:color="auto"/>
                <w:right w:val="none" w:sz="0" w:space="0" w:color="auto"/>
              </w:divBdr>
              <w:divsChild>
                <w:div w:id="105670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76703">
          <w:marLeft w:val="0"/>
          <w:marRight w:val="0"/>
          <w:marTop w:val="0"/>
          <w:marBottom w:val="0"/>
          <w:divBdr>
            <w:top w:val="none" w:sz="0" w:space="0" w:color="auto"/>
            <w:left w:val="none" w:sz="0" w:space="0" w:color="auto"/>
            <w:bottom w:val="none" w:sz="0" w:space="0" w:color="auto"/>
            <w:right w:val="none" w:sz="0" w:space="0" w:color="auto"/>
          </w:divBdr>
          <w:divsChild>
            <w:div w:id="2125424184">
              <w:marLeft w:val="0"/>
              <w:marRight w:val="0"/>
              <w:marTop w:val="0"/>
              <w:marBottom w:val="0"/>
              <w:divBdr>
                <w:top w:val="none" w:sz="0" w:space="0" w:color="auto"/>
                <w:left w:val="none" w:sz="0" w:space="0" w:color="auto"/>
                <w:bottom w:val="none" w:sz="0" w:space="0" w:color="auto"/>
                <w:right w:val="none" w:sz="0" w:space="0" w:color="auto"/>
              </w:divBdr>
              <w:divsChild>
                <w:div w:id="2043283770">
                  <w:marLeft w:val="0"/>
                  <w:marRight w:val="0"/>
                  <w:marTop w:val="0"/>
                  <w:marBottom w:val="0"/>
                  <w:divBdr>
                    <w:top w:val="none" w:sz="0" w:space="0" w:color="auto"/>
                    <w:left w:val="none" w:sz="0" w:space="0" w:color="auto"/>
                    <w:bottom w:val="none" w:sz="0" w:space="0" w:color="auto"/>
                    <w:right w:val="none" w:sz="0" w:space="0" w:color="auto"/>
                  </w:divBdr>
                </w:div>
              </w:divsChild>
            </w:div>
            <w:div w:id="1479884221">
              <w:marLeft w:val="0"/>
              <w:marRight w:val="0"/>
              <w:marTop w:val="0"/>
              <w:marBottom w:val="0"/>
              <w:divBdr>
                <w:top w:val="none" w:sz="0" w:space="0" w:color="auto"/>
                <w:left w:val="none" w:sz="0" w:space="0" w:color="auto"/>
                <w:bottom w:val="none" w:sz="0" w:space="0" w:color="auto"/>
                <w:right w:val="none" w:sz="0" w:space="0" w:color="auto"/>
              </w:divBdr>
              <w:divsChild>
                <w:div w:id="286354869">
                  <w:marLeft w:val="0"/>
                  <w:marRight w:val="0"/>
                  <w:marTop w:val="0"/>
                  <w:marBottom w:val="0"/>
                  <w:divBdr>
                    <w:top w:val="none" w:sz="0" w:space="0" w:color="auto"/>
                    <w:left w:val="none" w:sz="0" w:space="0" w:color="auto"/>
                    <w:bottom w:val="none" w:sz="0" w:space="0" w:color="auto"/>
                    <w:right w:val="none" w:sz="0" w:space="0" w:color="auto"/>
                  </w:divBdr>
                  <w:divsChild>
                    <w:div w:id="829172552">
                      <w:marLeft w:val="0"/>
                      <w:marRight w:val="0"/>
                      <w:marTop w:val="0"/>
                      <w:marBottom w:val="0"/>
                      <w:divBdr>
                        <w:top w:val="none" w:sz="0" w:space="0" w:color="auto"/>
                        <w:left w:val="none" w:sz="0" w:space="0" w:color="auto"/>
                        <w:bottom w:val="none" w:sz="0" w:space="0" w:color="auto"/>
                        <w:right w:val="none" w:sz="0" w:space="0" w:color="auto"/>
                      </w:divBdr>
                      <w:divsChild>
                        <w:div w:id="389420782">
                          <w:marLeft w:val="0"/>
                          <w:marRight w:val="0"/>
                          <w:marTop w:val="0"/>
                          <w:marBottom w:val="0"/>
                          <w:divBdr>
                            <w:top w:val="none" w:sz="0" w:space="0" w:color="auto"/>
                            <w:left w:val="none" w:sz="0" w:space="0" w:color="auto"/>
                            <w:bottom w:val="none" w:sz="0" w:space="0" w:color="auto"/>
                            <w:right w:val="none" w:sz="0" w:space="0" w:color="auto"/>
                          </w:divBdr>
                        </w:div>
                        <w:div w:id="1985771983">
                          <w:marLeft w:val="0"/>
                          <w:marRight w:val="0"/>
                          <w:marTop w:val="0"/>
                          <w:marBottom w:val="0"/>
                          <w:divBdr>
                            <w:top w:val="none" w:sz="0" w:space="0" w:color="auto"/>
                            <w:left w:val="none" w:sz="0" w:space="0" w:color="auto"/>
                            <w:bottom w:val="none" w:sz="0" w:space="0" w:color="auto"/>
                            <w:right w:val="none" w:sz="0" w:space="0" w:color="auto"/>
                          </w:divBdr>
                          <w:divsChild>
                            <w:div w:id="435058102">
                              <w:marLeft w:val="0"/>
                              <w:marRight w:val="0"/>
                              <w:marTop w:val="0"/>
                              <w:marBottom w:val="0"/>
                              <w:divBdr>
                                <w:top w:val="none" w:sz="0" w:space="0" w:color="auto"/>
                                <w:left w:val="none" w:sz="0" w:space="0" w:color="auto"/>
                                <w:bottom w:val="none" w:sz="0" w:space="0" w:color="auto"/>
                                <w:right w:val="none" w:sz="0" w:space="0" w:color="auto"/>
                              </w:divBdr>
                              <w:divsChild>
                                <w:div w:id="26493630">
                                  <w:marLeft w:val="0"/>
                                  <w:marRight w:val="0"/>
                                  <w:marTop w:val="0"/>
                                  <w:marBottom w:val="0"/>
                                  <w:divBdr>
                                    <w:top w:val="none" w:sz="0" w:space="0" w:color="auto"/>
                                    <w:left w:val="none" w:sz="0" w:space="0" w:color="auto"/>
                                    <w:bottom w:val="none" w:sz="0" w:space="0" w:color="auto"/>
                                    <w:right w:val="none" w:sz="0" w:space="0" w:color="auto"/>
                                  </w:divBdr>
                                </w:div>
                              </w:divsChild>
                            </w:div>
                            <w:div w:id="264192141">
                              <w:marLeft w:val="0"/>
                              <w:marRight w:val="0"/>
                              <w:marTop w:val="0"/>
                              <w:marBottom w:val="0"/>
                              <w:divBdr>
                                <w:top w:val="none" w:sz="0" w:space="0" w:color="auto"/>
                                <w:left w:val="none" w:sz="0" w:space="0" w:color="auto"/>
                                <w:bottom w:val="none" w:sz="0" w:space="0" w:color="auto"/>
                                <w:right w:val="none" w:sz="0" w:space="0" w:color="auto"/>
                              </w:divBdr>
                              <w:divsChild>
                                <w:div w:id="1154643486">
                                  <w:marLeft w:val="0"/>
                                  <w:marRight w:val="0"/>
                                  <w:marTop w:val="0"/>
                                  <w:marBottom w:val="0"/>
                                  <w:divBdr>
                                    <w:top w:val="none" w:sz="0" w:space="0" w:color="auto"/>
                                    <w:left w:val="none" w:sz="0" w:space="0" w:color="auto"/>
                                    <w:bottom w:val="none" w:sz="0" w:space="0" w:color="auto"/>
                                    <w:right w:val="none" w:sz="0" w:space="0" w:color="auto"/>
                                  </w:divBdr>
                                </w:div>
                              </w:divsChild>
                            </w:div>
                            <w:div w:id="1914194996">
                              <w:marLeft w:val="0"/>
                              <w:marRight w:val="0"/>
                              <w:marTop w:val="0"/>
                              <w:marBottom w:val="0"/>
                              <w:divBdr>
                                <w:top w:val="none" w:sz="0" w:space="0" w:color="auto"/>
                                <w:left w:val="none" w:sz="0" w:space="0" w:color="auto"/>
                                <w:bottom w:val="none" w:sz="0" w:space="0" w:color="auto"/>
                                <w:right w:val="none" w:sz="0" w:space="0" w:color="auto"/>
                              </w:divBdr>
                              <w:divsChild>
                                <w:div w:id="1060323048">
                                  <w:marLeft w:val="0"/>
                                  <w:marRight w:val="0"/>
                                  <w:marTop w:val="0"/>
                                  <w:marBottom w:val="0"/>
                                  <w:divBdr>
                                    <w:top w:val="none" w:sz="0" w:space="0" w:color="auto"/>
                                    <w:left w:val="none" w:sz="0" w:space="0" w:color="auto"/>
                                    <w:bottom w:val="none" w:sz="0" w:space="0" w:color="auto"/>
                                    <w:right w:val="none" w:sz="0" w:space="0" w:color="auto"/>
                                  </w:divBdr>
                                </w:div>
                              </w:divsChild>
                            </w:div>
                            <w:div w:id="1665359391">
                              <w:marLeft w:val="0"/>
                              <w:marRight w:val="0"/>
                              <w:marTop w:val="0"/>
                              <w:marBottom w:val="0"/>
                              <w:divBdr>
                                <w:top w:val="none" w:sz="0" w:space="0" w:color="auto"/>
                                <w:left w:val="none" w:sz="0" w:space="0" w:color="auto"/>
                                <w:bottom w:val="none" w:sz="0" w:space="0" w:color="auto"/>
                                <w:right w:val="none" w:sz="0" w:space="0" w:color="auto"/>
                              </w:divBdr>
                              <w:divsChild>
                                <w:div w:id="25317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8817870">
              <w:marLeft w:val="0"/>
              <w:marRight w:val="0"/>
              <w:marTop w:val="0"/>
              <w:marBottom w:val="0"/>
              <w:divBdr>
                <w:top w:val="none" w:sz="0" w:space="0" w:color="auto"/>
                <w:left w:val="none" w:sz="0" w:space="0" w:color="auto"/>
                <w:bottom w:val="none" w:sz="0" w:space="0" w:color="auto"/>
                <w:right w:val="none" w:sz="0" w:space="0" w:color="auto"/>
              </w:divBdr>
              <w:divsChild>
                <w:div w:id="5143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365311">
      <w:bodyDiv w:val="1"/>
      <w:marLeft w:val="0"/>
      <w:marRight w:val="0"/>
      <w:marTop w:val="0"/>
      <w:marBottom w:val="0"/>
      <w:divBdr>
        <w:top w:val="none" w:sz="0" w:space="0" w:color="auto"/>
        <w:left w:val="none" w:sz="0" w:space="0" w:color="auto"/>
        <w:bottom w:val="none" w:sz="0" w:space="0" w:color="auto"/>
        <w:right w:val="none" w:sz="0" w:space="0" w:color="auto"/>
      </w:divBdr>
      <w:divsChild>
        <w:div w:id="1201892449">
          <w:marLeft w:val="0"/>
          <w:marRight w:val="0"/>
          <w:marTop w:val="0"/>
          <w:marBottom w:val="0"/>
          <w:divBdr>
            <w:top w:val="none" w:sz="0" w:space="0" w:color="auto"/>
            <w:left w:val="none" w:sz="0" w:space="0" w:color="auto"/>
            <w:bottom w:val="none" w:sz="0" w:space="0" w:color="auto"/>
            <w:right w:val="none" w:sz="0" w:space="0" w:color="auto"/>
          </w:divBdr>
        </w:div>
        <w:div w:id="450127789">
          <w:marLeft w:val="0"/>
          <w:marRight w:val="0"/>
          <w:marTop w:val="0"/>
          <w:marBottom w:val="0"/>
          <w:divBdr>
            <w:top w:val="none" w:sz="0" w:space="0" w:color="auto"/>
            <w:left w:val="none" w:sz="0" w:space="0" w:color="auto"/>
            <w:bottom w:val="none" w:sz="0" w:space="0" w:color="auto"/>
            <w:right w:val="none" w:sz="0" w:space="0" w:color="auto"/>
          </w:divBdr>
          <w:divsChild>
            <w:div w:id="1916278019">
              <w:marLeft w:val="0"/>
              <w:marRight w:val="0"/>
              <w:marTop w:val="0"/>
              <w:marBottom w:val="0"/>
              <w:divBdr>
                <w:top w:val="none" w:sz="0" w:space="0" w:color="auto"/>
                <w:left w:val="none" w:sz="0" w:space="0" w:color="auto"/>
                <w:bottom w:val="none" w:sz="0" w:space="0" w:color="auto"/>
                <w:right w:val="none" w:sz="0" w:space="0" w:color="auto"/>
              </w:divBdr>
              <w:divsChild>
                <w:div w:id="20598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923175">
          <w:marLeft w:val="0"/>
          <w:marRight w:val="0"/>
          <w:marTop w:val="0"/>
          <w:marBottom w:val="0"/>
          <w:divBdr>
            <w:top w:val="none" w:sz="0" w:space="0" w:color="auto"/>
            <w:left w:val="none" w:sz="0" w:space="0" w:color="auto"/>
            <w:bottom w:val="none" w:sz="0" w:space="0" w:color="auto"/>
            <w:right w:val="none" w:sz="0" w:space="0" w:color="auto"/>
          </w:divBdr>
          <w:divsChild>
            <w:div w:id="102576583">
              <w:marLeft w:val="0"/>
              <w:marRight w:val="0"/>
              <w:marTop w:val="0"/>
              <w:marBottom w:val="0"/>
              <w:divBdr>
                <w:top w:val="none" w:sz="0" w:space="0" w:color="auto"/>
                <w:left w:val="none" w:sz="0" w:space="0" w:color="auto"/>
                <w:bottom w:val="none" w:sz="0" w:space="0" w:color="auto"/>
                <w:right w:val="none" w:sz="0" w:space="0" w:color="auto"/>
              </w:divBdr>
              <w:divsChild>
                <w:div w:id="1502425035">
                  <w:marLeft w:val="0"/>
                  <w:marRight w:val="0"/>
                  <w:marTop w:val="0"/>
                  <w:marBottom w:val="0"/>
                  <w:divBdr>
                    <w:top w:val="none" w:sz="0" w:space="0" w:color="auto"/>
                    <w:left w:val="none" w:sz="0" w:space="0" w:color="auto"/>
                    <w:bottom w:val="none" w:sz="0" w:space="0" w:color="auto"/>
                    <w:right w:val="none" w:sz="0" w:space="0" w:color="auto"/>
                  </w:divBdr>
                </w:div>
              </w:divsChild>
            </w:div>
            <w:div w:id="1224411275">
              <w:marLeft w:val="0"/>
              <w:marRight w:val="0"/>
              <w:marTop w:val="0"/>
              <w:marBottom w:val="0"/>
              <w:divBdr>
                <w:top w:val="none" w:sz="0" w:space="0" w:color="auto"/>
                <w:left w:val="none" w:sz="0" w:space="0" w:color="auto"/>
                <w:bottom w:val="none" w:sz="0" w:space="0" w:color="auto"/>
                <w:right w:val="none" w:sz="0" w:space="0" w:color="auto"/>
              </w:divBdr>
              <w:divsChild>
                <w:div w:id="1081291401">
                  <w:marLeft w:val="0"/>
                  <w:marRight w:val="0"/>
                  <w:marTop w:val="0"/>
                  <w:marBottom w:val="0"/>
                  <w:divBdr>
                    <w:top w:val="none" w:sz="0" w:space="0" w:color="auto"/>
                    <w:left w:val="none" w:sz="0" w:space="0" w:color="auto"/>
                    <w:bottom w:val="none" w:sz="0" w:space="0" w:color="auto"/>
                    <w:right w:val="none" w:sz="0" w:space="0" w:color="auto"/>
                  </w:divBdr>
                  <w:divsChild>
                    <w:div w:id="1561014167">
                      <w:marLeft w:val="0"/>
                      <w:marRight w:val="0"/>
                      <w:marTop w:val="0"/>
                      <w:marBottom w:val="0"/>
                      <w:divBdr>
                        <w:top w:val="none" w:sz="0" w:space="0" w:color="auto"/>
                        <w:left w:val="none" w:sz="0" w:space="0" w:color="auto"/>
                        <w:bottom w:val="none" w:sz="0" w:space="0" w:color="auto"/>
                        <w:right w:val="none" w:sz="0" w:space="0" w:color="auto"/>
                      </w:divBdr>
                      <w:divsChild>
                        <w:div w:id="139421686">
                          <w:marLeft w:val="0"/>
                          <w:marRight w:val="0"/>
                          <w:marTop w:val="0"/>
                          <w:marBottom w:val="0"/>
                          <w:divBdr>
                            <w:top w:val="none" w:sz="0" w:space="0" w:color="auto"/>
                            <w:left w:val="none" w:sz="0" w:space="0" w:color="auto"/>
                            <w:bottom w:val="none" w:sz="0" w:space="0" w:color="auto"/>
                            <w:right w:val="none" w:sz="0" w:space="0" w:color="auto"/>
                          </w:divBdr>
                          <w:divsChild>
                            <w:div w:id="1404067343">
                              <w:marLeft w:val="0"/>
                              <w:marRight w:val="0"/>
                              <w:marTop w:val="0"/>
                              <w:marBottom w:val="0"/>
                              <w:divBdr>
                                <w:top w:val="none" w:sz="0" w:space="0" w:color="auto"/>
                                <w:left w:val="none" w:sz="0" w:space="0" w:color="auto"/>
                                <w:bottom w:val="none" w:sz="0" w:space="0" w:color="auto"/>
                                <w:right w:val="none" w:sz="0" w:space="0" w:color="auto"/>
                              </w:divBdr>
                              <w:divsChild>
                                <w:div w:id="60863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127255">
          <w:marLeft w:val="0"/>
          <w:marRight w:val="0"/>
          <w:marTop w:val="0"/>
          <w:marBottom w:val="0"/>
          <w:divBdr>
            <w:top w:val="none" w:sz="0" w:space="0" w:color="auto"/>
            <w:left w:val="none" w:sz="0" w:space="0" w:color="auto"/>
            <w:bottom w:val="none" w:sz="0" w:space="0" w:color="auto"/>
            <w:right w:val="none" w:sz="0" w:space="0" w:color="auto"/>
          </w:divBdr>
          <w:divsChild>
            <w:div w:id="297303021">
              <w:marLeft w:val="0"/>
              <w:marRight w:val="0"/>
              <w:marTop w:val="0"/>
              <w:marBottom w:val="0"/>
              <w:divBdr>
                <w:top w:val="none" w:sz="0" w:space="0" w:color="auto"/>
                <w:left w:val="none" w:sz="0" w:space="0" w:color="auto"/>
                <w:bottom w:val="none" w:sz="0" w:space="0" w:color="auto"/>
                <w:right w:val="none" w:sz="0" w:space="0" w:color="auto"/>
              </w:divBdr>
              <w:divsChild>
                <w:div w:id="13970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66278">
          <w:marLeft w:val="0"/>
          <w:marRight w:val="0"/>
          <w:marTop w:val="0"/>
          <w:marBottom w:val="0"/>
          <w:divBdr>
            <w:top w:val="none" w:sz="0" w:space="0" w:color="auto"/>
            <w:left w:val="none" w:sz="0" w:space="0" w:color="auto"/>
            <w:bottom w:val="none" w:sz="0" w:space="0" w:color="auto"/>
            <w:right w:val="none" w:sz="0" w:space="0" w:color="auto"/>
          </w:divBdr>
          <w:divsChild>
            <w:div w:id="557977563">
              <w:marLeft w:val="0"/>
              <w:marRight w:val="0"/>
              <w:marTop w:val="0"/>
              <w:marBottom w:val="0"/>
              <w:divBdr>
                <w:top w:val="none" w:sz="0" w:space="0" w:color="auto"/>
                <w:left w:val="none" w:sz="0" w:space="0" w:color="auto"/>
                <w:bottom w:val="none" w:sz="0" w:space="0" w:color="auto"/>
                <w:right w:val="none" w:sz="0" w:space="0" w:color="auto"/>
              </w:divBdr>
            </w:div>
          </w:divsChild>
        </w:div>
        <w:div w:id="481196496">
          <w:marLeft w:val="0"/>
          <w:marRight w:val="0"/>
          <w:marTop w:val="0"/>
          <w:marBottom w:val="0"/>
          <w:divBdr>
            <w:top w:val="none" w:sz="0" w:space="0" w:color="auto"/>
            <w:left w:val="none" w:sz="0" w:space="0" w:color="auto"/>
            <w:bottom w:val="none" w:sz="0" w:space="0" w:color="auto"/>
            <w:right w:val="none" w:sz="0" w:space="0" w:color="auto"/>
          </w:divBdr>
        </w:div>
        <w:div w:id="1762066879">
          <w:marLeft w:val="0"/>
          <w:marRight w:val="0"/>
          <w:marTop w:val="0"/>
          <w:marBottom w:val="0"/>
          <w:divBdr>
            <w:top w:val="none" w:sz="0" w:space="0" w:color="auto"/>
            <w:left w:val="none" w:sz="0" w:space="0" w:color="auto"/>
            <w:bottom w:val="none" w:sz="0" w:space="0" w:color="auto"/>
            <w:right w:val="none" w:sz="0" w:space="0" w:color="auto"/>
          </w:divBdr>
          <w:divsChild>
            <w:div w:id="815226469">
              <w:marLeft w:val="0"/>
              <w:marRight w:val="0"/>
              <w:marTop w:val="0"/>
              <w:marBottom w:val="0"/>
              <w:divBdr>
                <w:top w:val="none" w:sz="0" w:space="0" w:color="auto"/>
                <w:left w:val="none" w:sz="0" w:space="0" w:color="auto"/>
                <w:bottom w:val="none" w:sz="0" w:space="0" w:color="auto"/>
                <w:right w:val="none" w:sz="0" w:space="0" w:color="auto"/>
              </w:divBdr>
              <w:divsChild>
                <w:div w:id="1149860427">
                  <w:marLeft w:val="0"/>
                  <w:marRight w:val="0"/>
                  <w:marTop w:val="0"/>
                  <w:marBottom w:val="0"/>
                  <w:divBdr>
                    <w:top w:val="none" w:sz="0" w:space="0" w:color="auto"/>
                    <w:left w:val="none" w:sz="0" w:space="0" w:color="auto"/>
                    <w:bottom w:val="none" w:sz="0" w:space="0" w:color="auto"/>
                    <w:right w:val="none" w:sz="0" w:space="0" w:color="auto"/>
                  </w:divBdr>
                  <w:divsChild>
                    <w:div w:id="659237519">
                      <w:marLeft w:val="0"/>
                      <w:marRight w:val="0"/>
                      <w:marTop w:val="0"/>
                      <w:marBottom w:val="0"/>
                      <w:divBdr>
                        <w:top w:val="none" w:sz="0" w:space="0" w:color="auto"/>
                        <w:left w:val="none" w:sz="0" w:space="0" w:color="auto"/>
                        <w:bottom w:val="none" w:sz="0" w:space="0" w:color="auto"/>
                        <w:right w:val="none" w:sz="0" w:space="0" w:color="auto"/>
                      </w:divBdr>
                      <w:divsChild>
                        <w:div w:id="1312321041">
                          <w:marLeft w:val="0"/>
                          <w:marRight w:val="0"/>
                          <w:marTop w:val="0"/>
                          <w:marBottom w:val="0"/>
                          <w:divBdr>
                            <w:top w:val="none" w:sz="0" w:space="0" w:color="auto"/>
                            <w:left w:val="none" w:sz="0" w:space="0" w:color="auto"/>
                            <w:bottom w:val="none" w:sz="0" w:space="0" w:color="auto"/>
                            <w:right w:val="none" w:sz="0" w:space="0" w:color="auto"/>
                          </w:divBdr>
                          <w:divsChild>
                            <w:div w:id="1148283827">
                              <w:marLeft w:val="0"/>
                              <w:marRight w:val="0"/>
                              <w:marTop w:val="0"/>
                              <w:marBottom w:val="0"/>
                              <w:divBdr>
                                <w:top w:val="none" w:sz="0" w:space="0" w:color="auto"/>
                                <w:left w:val="none" w:sz="0" w:space="0" w:color="auto"/>
                                <w:bottom w:val="none" w:sz="0" w:space="0" w:color="auto"/>
                                <w:right w:val="none" w:sz="0" w:space="0" w:color="auto"/>
                              </w:divBdr>
                              <w:divsChild>
                                <w:div w:id="1957102784">
                                  <w:marLeft w:val="0"/>
                                  <w:marRight w:val="0"/>
                                  <w:marTop w:val="0"/>
                                  <w:marBottom w:val="0"/>
                                  <w:divBdr>
                                    <w:top w:val="none" w:sz="0" w:space="0" w:color="auto"/>
                                    <w:left w:val="none" w:sz="0" w:space="0" w:color="auto"/>
                                    <w:bottom w:val="none" w:sz="0" w:space="0" w:color="auto"/>
                                    <w:right w:val="none" w:sz="0" w:space="0" w:color="auto"/>
                                  </w:divBdr>
                                  <w:divsChild>
                                    <w:div w:id="334723260">
                                      <w:marLeft w:val="0"/>
                                      <w:marRight w:val="0"/>
                                      <w:marTop w:val="0"/>
                                      <w:marBottom w:val="0"/>
                                      <w:divBdr>
                                        <w:top w:val="none" w:sz="0" w:space="0" w:color="auto"/>
                                        <w:left w:val="none" w:sz="0" w:space="0" w:color="auto"/>
                                        <w:bottom w:val="none" w:sz="0" w:space="0" w:color="auto"/>
                                        <w:right w:val="none" w:sz="0" w:space="0" w:color="auto"/>
                                      </w:divBdr>
                                      <w:divsChild>
                                        <w:div w:id="1196962093">
                                          <w:marLeft w:val="0"/>
                                          <w:marRight w:val="0"/>
                                          <w:marTop w:val="0"/>
                                          <w:marBottom w:val="0"/>
                                          <w:divBdr>
                                            <w:top w:val="none" w:sz="0" w:space="0" w:color="auto"/>
                                            <w:left w:val="none" w:sz="0" w:space="0" w:color="auto"/>
                                            <w:bottom w:val="none" w:sz="0" w:space="0" w:color="auto"/>
                                            <w:right w:val="none" w:sz="0" w:space="0" w:color="auto"/>
                                          </w:divBdr>
                                          <w:divsChild>
                                            <w:div w:id="1194881464">
                                              <w:marLeft w:val="0"/>
                                              <w:marRight w:val="0"/>
                                              <w:marTop w:val="0"/>
                                              <w:marBottom w:val="0"/>
                                              <w:divBdr>
                                                <w:top w:val="none" w:sz="0" w:space="0" w:color="auto"/>
                                                <w:left w:val="none" w:sz="0" w:space="0" w:color="auto"/>
                                                <w:bottom w:val="none" w:sz="0" w:space="0" w:color="auto"/>
                                                <w:right w:val="none" w:sz="0" w:space="0" w:color="auto"/>
                                              </w:divBdr>
                                              <w:divsChild>
                                                <w:div w:id="12494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0647541">
          <w:marLeft w:val="0"/>
          <w:marRight w:val="0"/>
          <w:marTop w:val="0"/>
          <w:marBottom w:val="0"/>
          <w:divBdr>
            <w:top w:val="none" w:sz="0" w:space="0" w:color="auto"/>
            <w:left w:val="none" w:sz="0" w:space="0" w:color="auto"/>
            <w:bottom w:val="none" w:sz="0" w:space="0" w:color="auto"/>
            <w:right w:val="none" w:sz="0" w:space="0" w:color="auto"/>
          </w:divBdr>
          <w:divsChild>
            <w:div w:id="1945267352">
              <w:marLeft w:val="0"/>
              <w:marRight w:val="0"/>
              <w:marTop w:val="0"/>
              <w:marBottom w:val="0"/>
              <w:divBdr>
                <w:top w:val="none" w:sz="0" w:space="0" w:color="auto"/>
                <w:left w:val="none" w:sz="0" w:space="0" w:color="auto"/>
                <w:bottom w:val="none" w:sz="0" w:space="0" w:color="auto"/>
                <w:right w:val="none" w:sz="0" w:space="0" w:color="auto"/>
              </w:divBdr>
            </w:div>
          </w:divsChild>
        </w:div>
        <w:div w:id="2097048044">
          <w:marLeft w:val="0"/>
          <w:marRight w:val="0"/>
          <w:marTop w:val="0"/>
          <w:marBottom w:val="0"/>
          <w:divBdr>
            <w:top w:val="none" w:sz="0" w:space="0" w:color="auto"/>
            <w:left w:val="none" w:sz="0" w:space="0" w:color="auto"/>
            <w:bottom w:val="none" w:sz="0" w:space="0" w:color="auto"/>
            <w:right w:val="none" w:sz="0" w:space="0" w:color="auto"/>
          </w:divBdr>
          <w:divsChild>
            <w:div w:id="255985558">
              <w:marLeft w:val="0"/>
              <w:marRight w:val="0"/>
              <w:marTop w:val="0"/>
              <w:marBottom w:val="0"/>
              <w:divBdr>
                <w:top w:val="none" w:sz="0" w:space="0" w:color="auto"/>
                <w:left w:val="none" w:sz="0" w:space="0" w:color="auto"/>
                <w:bottom w:val="none" w:sz="0" w:space="0" w:color="auto"/>
                <w:right w:val="none" w:sz="0" w:space="0" w:color="auto"/>
              </w:divBdr>
              <w:divsChild>
                <w:div w:id="4445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360794">
          <w:marLeft w:val="0"/>
          <w:marRight w:val="0"/>
          <w:marTop w:val="0"/>
          <w:marBottom w:val="0"/>
          <w:divBdr>
            <w:top w:val="none" w:sz="0" w:space="0" w:color="auto"/>
            <w:left w:val="none" w:sz="0" w:space="0" w:color="auto"/>
            <w:bottom w:val="none" w:sz="0" w:space="0" w:color="auto"/>
            <w:right w:val="none" w:sz="0" w:space="0" w:color="auto"/>
          </w:divBdr>
          <w:divsChild>
            <w:div w:id="898520950">
              <w:marLeft w:val="0"/>
              <w:marRight w:val="0"/>
              <w:marTop w:val="0"/>
              <w:marBottom w:val="0"/>
              <w:divBdr>
                <w:top w:val="none" w:sz="0" w:space="0" w:color="auto"/>
                <w:left w:val="none" w:sz="0" w:space="0" w:color="auto"/>
                <w:bottom w:val="none" w:sz="0" w:space="0" w:color="auto"/>
                <w:right w:val="none" w:sz="0" w:space="0" w:color="auto"/>
              </w:divBdr>
            </w:div>
            <w:div w:id="1726878617">
              <w:marLeft w:val="0"/>
              <w:marRight w:val="0"/>
              <w:marTop w:val="0"/>
              <w:marBottom w:val="0"/>
              <w:divBdr>
                <w:top w:val="none" w:sz="0" w:space="0" w:color="auto"/>
                <w:left w:val="none" w:sz="0" w:space="0" w:color="auto"/>
                <w:bottom w:val="none" w:sz="0" w:space="0" w:color="auto"/>
                <w:right w:val="none" w:sz="0" w:space="0" w:color="auto"/>
              </w:divBdr>
              <w:divsChild>
                <w:div w:id="1862471732">
                  <w:marLeft w:val="0"/>
                  <w:marRight w:val="0"/>
                  <w:marTop w:val="0"/>
                  <w:marBottom w:val="0"/>
                  <w:divBdr>
                    <w:top w:val="none" w:sz="0" w:space="0" w:color="auto"/>
                    <w:left w:val="none" w:sz="0" w:space="0" w:color="auto"/>
                    <w:bottom w:val="none" w:sz="0" w:space="0" w:color="auto"/>
                    <w:right w:val="none" w:sz="0" w:space="0" w:color="auto"/>
                  </w:divBdr>
                </w:div>
                <w:div w:id="1703551301">
                  <w:marLeft w:val="0"/>
                  <w:marRight w:val="0"/>
                  <w:marTop w:val="0"/>
                  <w:marBottom w:val="0"/>
                  <w:divBdr>
                    <w:top w:val="none" w:sz="0" w:space="0" w:color="auto"/>
                    <w:left w:val="none" w:sz="0" w:space="0" w:color="auto"/>
                    <w:bottom w:val="none" w:sz="0" w:space="0" w:color="auto"/>
                    <w:right w:val="none" w:sz="0" w:space="0" w:color="auto"/>
                  </w:divBdr>
                </w:div>
                <w:div w:id="2032099280">
                  <w:marLeft w:val="0"/>
                  <w:marRight w:val="0"/>
                  <w:marTop w:val="0"/>
                  <w:marBottom w:val="0"/>
                  <w:divBdr>
                    <w:top w:val="none" w:sz="0" w:space="0" w:color="auto"/>
                    <w:left w:val="none" w:sz="0" w:space="0" w:color="auto"/>
                    <w:bottom w:val="none" w:sz="0" w:space="0" w:color="auto"/>
                    <w:right w:val="none" w:sz="0" w:space="0" w:color="auto"/>
                  </w:divBdr>
                </w:div>
                <w:div w:id="165205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25865">
          <w:marLeft w:val="0"/>
          <w:marRight w:val="0"/>
          <w:marTop w:val="0"/>
          <w:marBottom w:val="0"/>
          <w:divBdr>
            <w:top w:val="none" w:sz="0" w:space="0" w:color="auto"/>
            <w:left w:val="none" w:sz="0" w:space="0" w:color="auto"/>
            <w:bottom w:val="none" w:sz="0" w:space="0" w:color="auto"/>
            <w:right w:val="none" w:sz="0" w:space="0" w:color="auto"/>
          </w:divBdr>
          <w:divsChild>
            <w:div w:id="1048839433">
              <w:marLeft w:val="0"/>
              <w:marRight w:val="0"/>
              <w:marTop w:val="0"/>
              <w:marBottom w:val="0"/>
              <w:divBdr>
                <w:top w:val="none" w:sz="0" w:space="0" w:color="auto"/>
                <w:left w:val="none" w:sz="0" w:space="0" w:color="auto"/>
                <w:bottom w:val="none" w:sz="0" w:space="0" w:color="auto"/>
                <w:right w:val="none" w:sz="0" w:space="0" w:color="auto"/>
              </w:divBdr>
              <w:divsChild>
                <w:div w:id="85002486">
                  <w:marLeft w:val="0"/>
                  <w:marRight w:val="0"/>
                  <w:marTop w:val="0"/>
                  <w:marBottom w:val="0"/>
                  <w:divBdr>
                    <w:top w:val="none" w:sz="0" w:space="0" w:color="auto"/>
                    <w:left w:val="none" w:sz="0" w:space="0" w:color="auto"/>
                    <w:bottom w:val="none" w:sz="0" w:space="0" w:color="auto"/>
                    <w:right w:val="none" w:sz="0" w:space="0" w:color="auto"/>
                  </w:divBdr>
                </w:div>
                <w:div w:id="1846164439">
                  <w:marLeft w:val="0"/>
                  <w:marRight w:val="0"/>
                  <w:marTop w:val="0"/>
                  <w:marBottom w:val="0"/>
                  <w:divBdr>
                    <w:top w:val="none" w:sz="0" w:space="0" w:color="auto"/>
                    <w:left w:val="none" w:sz="0" w:space="0" w:color="auto"/>
                    <w:bottom w:val="none" w:sz="0" w:space="0" w:color="auto"/>
                    <w:right w:val="none" w:sz="0" w:space="0" w:color="auto"/>
                  </w:divBdr>
                  <w:divsChild>
                    <w:div w:id="279184470">
                      <w:marLeft w:val="0"/>
                      <w:marRight w:val="0"/>
                      <w:marTop w:val="0"/>
                      <w:marBottom w:val="0"/>
                      <w:divBdr>
                        <w:top w:val="none" w:sz="0" w:space="0" w:color="auto"/>
                        <w:left w:val="none" w:sz="0" w:space="0" w:color="auto"/>
                        <w:bottom w:val="none" w:sz="0" w:space="0" w:color="auto"/>
                        <w:right w:val="none" w:sz="0" w:space="0" w:color="auto"/>
                      </w:divBdr>
                      <w:divsChild>
                        <w:div w:id="1923828231">
                          <w:marLeft w:val="0"/>
                          <w:marRight w:val="0"/>
                          <w:marTop w:val="0"/>
                          <w:marBottom w:val="0"/>
                          <w:divBdr>
                            <w:top w:val="none" w:sz="0" w:space="0" w:color="auto"/>
                            <w:left w:val="none" w:sz="0" w:space="0" w:color="auto"/>
                            <w:bottom w:val="none" w:sz="0" w:space="0" w:color="auto"/>
                            <w:right w:val="none" w:sz="0" w:space="0" w:color="auto"/>
                          </w:divBdr>
                        </w:div>
                        <w:div w:id="1730110581">
                          <w:marLeft w:val="0"/>
                          <w:marRight w:val="0"/>
                          <w:marTop w:val="0"/>
                          <w:marBottom w:val="0"/>
                          <w:divBdr>
                            <w:top w:val="none" w:sz="0" w:space="0" w:color="auto"/>
                            <w:left w:val="none" w:sz="0" w:space="0" w:color="auto"/>
                            <w:bottom w:val="none" w:sz="0" w:space="0" w:color="auto"/>
                            <w:right w:val="none" w:sz="0" w:space="0" w:color="auto"/>
                          </w:divBdr>
                          <w:divsChild>
                            <w:div w:id="13468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583931">
          <w:marLeft w:val="0"/>
          <w:marRight w:val="0"/>
          <w:marTop w:val="0"/>
          <w:marBottom w:val="0"/>
          <w:divBdr>
            <w:top w:val="none" w:sz="0" w:space="0" w:color="auto"/>
            <w:left w:val="none" w:sz="0" w:space="0" w:color="auto"/>
            <w:bottom w:val="none" w:sz="0" w:space="0" w:color="auto"/>
            <w:right w:val="none" w:sz="0" w:space="0" w:color="auto"/>
          </w:divBdr>
          <w:divsChild>
            <w:div w:id="1948350438">
              <w:marLeft w:val="0"/>
              <w:marRight w:val="0"/>
              <w:marTop w:val="0"/>
              <w:marBottom w:val="0"/>
              <w:divBdr>
                <w:top w:val="none" w:sz="0" w:space="0" w:color="auto"/>
                <w:left w:val="none" w:sz="0" w:space="0" w:color="auto"/>
                <w:bottom w:val="none" w:sz="0" w:space="0" w:color="auto"/>
                <w:right w:val="none" w:sz="0" w:space="0" w:color="auto"/>
              </w:divBdr>
            </w:div>
          </w:divsChild>
        </w:div>
        <w:div w:id="1903716383">
          <w:marLeft w:val="0"/>
          <w:marRight w:val="0"/>
          <w:marTop w:val="0"/>
          <w:marBottom w:val="0"/>
          <w:divBdr>
            <w:top w:val="none" w:sz="0" w:space="0" w:color="auto"/>
            <w:left w:val="none" w:sz="0" w:space="0" w:color="auto"/>
            <w:bottom w:val="none" w:sz="0" w:space="0" w:color="auto"/>
            <w:right w:val="none" w:sz="0" w:space="0" w:color="auto"/>
          </w:divBdr>
          <w:divsChild>
            <w:div w:id="1150442452">
              <w:marLeft w:val="0"/>
              <w:marRight w:val="0"/>
              <w:marTop w:val="0"/>
              <w:marBottom w:val="0"/>
              <w:divBdr>
                <w:top w:val="none" w:sz="0" w:space="0" w:color="auto"/>
                <w:left w:val="none" w:sz="0" w:space="0" w:color="auto"/>
                <w:bottom w:val="none" w:sz="0" w:space="0" w:color="auto"/>
                <w:right w:val="none" w:sz="0" w:space="0" w:color="auto"/>
              </w:divBdr>
              <w:divsChild>
                <w:div w:id="39350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0745">
          <w:marLeft w:val="0"/>
          <w:marRight w:val="0"/>
          <w:marTop w:val="0"/>
          <w:marBottom w:val="0"/>
          <w:divBdr>
            <w:top w:val="none" w:sz="0" w:space="0" w:color="auto"/>
            <w:left w:val="none" w:sz="0" w:space="0" w:color="auto"/>
            <w:bottom w:val="none" w:sz="0" w:space="0" w:color="auto"/>
            <w:right w:val="none" w:sz="0" w:space="0" w:color="auto"/>
          </w:divBdr>
          <w:divsChild>
            <w:div w:id="87963808">
              <w:marLeft w:val="0"/>
              <w:marRight w:val="0"/>
              <w:marTop w:val="0"/>
              <w:marBottom w:val="0"/>
              <w:divBdr>
                <w:top w:val="none" w:sz="0" w:space="0" w:color="auto"/>
                <w:left w:val="none" w:sz="0" w:space="0" w:color="auto"/>
                <w:bottom w:val="none" w:sz="0" w:space="0" w:color="auto"/>
                <w:right w:val="none" w:sz="0" w:space="0" w:color="auto"/>
              </w:divBdr>
            </w:div>
          </w:divsChild>
        </w:div>
        <w:div w:id="1152673741">
          <w:marLeft w:val="0"/>
          <w:marRight w:val="0"/>
          <w:marTop w:val="0"/>
          <w:marBottom w:val="0"/>
          <w:divBdr>
            <w:top w:val="none" w:sz="0" w:space="0" w:color="auto"/>
            <w:left w:val="none" w:sz="0" w:space="0" w:color="auto"/>
            <w:bottom w:val="none" w:sz="0" w:space="0" w:color="auto"/>
            <w:right w:val="none" w:sz="0" w:space="0" w:color="auto"/>
          </w:divBdr>
          <w:divsChild>
            <w:div w:id="1861042509">
              <w:marLeft w:val="0"/>
              <w:marRight w:val="0"/>
              <w:marTop w:val="0"/>
              <w:marBottom w:val="0"/>
              <w:divBdr>
                <w:top w:val="none" w:sz="0" w:space="0" w:color="auto"/>
                <w:left w:val="none" w:sz="0" w:space="0" w:color="auto"/>
                <w:bottom w:val="none" w:sz="0" w:space="0" w:color="auto"/>
                <w:right w:val="none" w:sz="0" w:space="0" w:color="auto"/>
              </w:divBdr>
              <w:divsChild>
                <w:div w:id="142950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181434">
          <w:marLeft w:val="0"/>
          <w:marRight w:val="0"/>
          <w:marTop w:val="0"/>
          <w:marBottom w:val="0"/>
          <w:divBdr>
            <w:top w:val="none" w:sz="0" w:space="0" w:color="auto"/>
            <w:left w:val="none" w:sz="0" w:space="0" w:color="auto"/>
            <w:bottom w:val="none" w:sz="0" w:space="0" w:color="auto"/>
            <w:right w:val="none" w:sz="0" w:space="0" w:color="auto"/>
          </w:divBdr>
          <w:divsChild>
            <w:div w:id="996956516">
              <w:marLeft w:val="0"/>
              <w:marRight w:val="0"/>
              <w:marTop w:val="0"/>
              <w:marBottom w:val="0"/>
              <w:divBdr>
                <w:top w:val="none" w:sz="0" w:space="0" w:color="auto"/>
                <w:left w:val="none" w:sz="0" w:space="0" w:color="auto"/>
                <w:bottom w:val="none" w:sz="0" w:space="0" w:color="auto"/>
                <w:right w:val="none" w:sz="0" w:space="0" w:color="auto"/>
              </w:divBdr>
            </w:div>
          </w:divsChild>
        </w:div>
        <w:div w:id="1537738749">
          <w:marLeft w:val="0"/>
          <w:marRight w:val="0"/>
          <w:marTop w:val="0"/>
          <w:marBottom w:val="0"/>
          <w:divBdr>
            <w:top w:val="none" w:sz="0" w:space="0" w:color="auto"/>
            <w:left w:val="none" w:sz="0" w:space="0" w:color="auto"/>
            <w:bottom w:val="none" w:sz="0" w:space="0" w:color="auto"/>
            <w:right w:val="none" w:sz="0" w:space="0" w:color="auto"/>
          </w:divBdr>
          <w:divsChild>
            <w:div w:id="1849907449">
              <w:marLeft w:val="0"/>
              <w:marRight w:val="0"/>
              <w:marTop w:val="0"/>
              <w:marBottom w:val="0"/>
              <w:divBdr>
                <w:top w:val="none" w:sz="0" w:space="0" w:color="auto"/>
                <w:left w:val="none" w:sz="0" w:space="0" w:color="auto"/>
                <w:bottom w:val="none" w:sz="0" w:space="0" w:color="auto"/>
                <w:right w:val="none" w:sz="0" w:space="0" w:color="auto"/>
              </w:divBdr>
            </w:div>
          </w:divsChild>
        </w:div>
        <w:div w:id="1158766389">
          <w:marLeft w:val="0"/>
          <w:marRight w:val="0"/>
          <w:marTop w:val="0"/>
          <w:marBottom w:val="0"/>
          <w:divBdr>
            <w:top w:val="none" w:sz="0" w:space="0" w:color="auto"/>
            <w:left w:val="none" w:sz="0" w:space="0" w:color="auto"/>
            <w:bottom w:val="none" w:sz="0" w:space="0" w:color="auto"/>
            <w:right w:val="none" w:sz="0" w:space="0" w:color="auto"/>
          </w:divBdr>
          <w:divsChild>
            <w:div w:id="1184050057">
              <w:marLeft w:val="0"/>
              <w:marRight w:val="0"/>
              <w:marTop w:val="0"/>
              <w:marBottom w:val="0"/>
              <w:divBdr>
                <w:top w:val="none" w:sz="0" w:space="0" w:color="auto"/>
                <w:left w:val="none" w:sz="0" w:space="0" w:color="auto"/>
                <w:bottom w:val="none" w:sz="0" w:space="0" w:color="auto"/>
                <w:right w:val="none" w:sz="0" w:space="0" w:color="auto"/>
              </w:divBdr>
              <w:divsChild>
                <w:div w:id="203753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4688">
          <w:marLeft w:val="0"/>
          <w:marRight w:val="0"/>
          <w:marTop w:val="0"/>
          <w:marBottom w:val="0"/>
          <w:divBdr>
            <w:top w:val="none" w:sz="0" w:space="0" w:color="auto"/>
            <w:left w:val="none" w:sz="0" w:space="0" w:color="auto"/>
            <w:bottom w:val="none" w:sz="0" w:space="0" w:color="auto"/>
            <w:right w:val="none" w:sz="0" w:space="0" w:color="auto"/>
          </w:divBdr>
          <w:divsChild>
            <w:div w:id="615212292">
              <w:marLeft w:val="0"/>
              <w:marRight w:val="0"/>
              <w:marTop w:val="0"/>
              <w:marBottom w:val="0"/>
              <w:divBdr>
                <w:top w:val="none" w:sz="0" w:space="0" w:color="auto"/>
                <w:left w:val="none" w:sz="0" w:space="0" w:color="auto"/>
                <w:bottom w:val="none" w:sz="0" w:space="0" w:color="auto"/>
                <w:right w:val="none" w:sz="0" w:space="0" w:color="auto"/>
              </w:divBdr>
            </w:div>
          </w:divsChild>
        </w:div>
        <w:div w:id="526065274">
          <w:marLeft w:val="0"/>
          <w:marRight w:val="0"/>
          <w:marTop w:val="0"/>
          <w:marBottom w:val="0"/>
          <w:divBdr>
            <w:top w:val="none" w:sz="0" w:space="0" w:color="auto"/>
            <w:left w:val="none" w:sz="0" w:space="0" w:color="auto"/>
            <w:bottom w:val="none" w:sz="0" w:space="0" w:color="auto"/>
            <w:right w:val="none" w:sz="0" w:space="0" w:color="auto"/>
          </w:divBdr>
          <w:divsChild>
            <w:div w:id="2424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1594">
      <w:bodyDiv w:val="1"/>
      <w:marLeft w:val="0"/>
      <w:marRight w:val="0"/>
      <w:marTop w:val="0"/>
      <w:marBottom w:val="0"/>
      <w:divBdr>
        <w:top w:val="none" w:sz="0" w:space="0" w:color="auto"/>
        <w:left w:val="none" w:sz="0" w:space="0" w:color="auto"/>
        <w:bottom w:val="none" w:sz="0" w:space="0" w:color="auto"/>
        <w:right w:val="none" w:sz="0" w:space="0" w:color="auto"/>
      </w:divBdr>
    </w:div>
    <w:div w:id="2042515447">
      <w:bodyDiv w:val="1"/>
      <w:marLeft w:val="0"/>
      <w:marRight w:val="0"/>
      <w:marTop w:val="0"/>
      <w:marBottom w:val="0"/>
      <w:divBdr>
        <w:top w:val="none" w:sz="0" w:space="0" w:color="auto"/>
        <w:left w:val="none" w:sz="0" w:space="0" w:color="auto"/>
        <w:bottom w:val="none" w:sz="0" w:space="0" w:color="auto"/>
        <w:right w:val="none" w:sz="0" w:space="0" w:color="auto"/>
      </w:divBdr>
    </w:div>
    <w:div w:id="2092506297">
      <w:bodyDiv w:val="1"/>
      <w:marLeft w:val="0"/>
      <w:marRight w:val="0"/>
      <w:marTop w:val="0"/>
      <w:marBottom w:val="0"/>
      <w:divBdr>
        <w:top w:val="none" w:sz="0" w:space="0" w:color="auto"/>
        <w:left w:val="none" w:sz="0" w:space="0" w:color="auto"/>
        <w:bottom w:val="none" w:sz="0" w:space="0" w:color="auto"/>
        <w:right w:val="none" w:sz="0" w:space="0" w:color="auto"/>
      </w:divBdr>
      <w:divsChild>
        <w:div w:id="1326544862">
          <w:marLeft w:val="0"/>
          <w:marRight w:val="0"/>
          <w:marTop w:val="0"/>
          <w:marBottom w:val="0"/>
          <w:divBdr>
            <w:top w:val="none" w:sz="0" w:space="0" w:color="auto"/>
            <w:left w:val="none" w:sz="0" w:space="0" w:color="auto"/>
            <w:bottom w:val="none" w:sz="0" w:space="0" w:color="auto"/>
            <w:right w:val="none" w:sz="0" w:space="0" w:color="auto"/>
          </w:divBdr>
          <w:divsChild>
            <w:div w:id="1811556217">
              <w:marLeft w:val="0"/>
              <w:marRight w:val="0"/>
              <w:marTop w:val="0"/>
              <w:marBottom w:val="0"/>
              <w:divBdr>
                <w:top w:val="none" w:sz="0" w:space="0" w:color="auto"/>
                <w:left w:val="none" w:sz="0" w:space="0" w:color="auto"/>
                <w:bottom w:val="none" w:sz="0" w:space="0" w:color="auto"/>
                <w:right w:val="none" w:sz="0" w:space="0" w:color="auto"/>
              </w:divBdr>
              <w:divsChild>
                <w:div w:id="86417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02580">
          <w:marLeft w:val="0"/>
          <w:marRight w:val="0"/>
          <w:marTop w:val="0"/>
          <w:marBottom w:val="0"/>
          <w:divBdr>
            <w:top w:val="none" w:sz="0" w:space="0" w:color="auto"/>
            <w:left w:val="none" w:sz="0" w:space="0" w:color="auto"/>
            <w:bottom w:val="none" w:sz="0" w:space="0" w:color="auto"/>
            <w:right w:val="none" w:sz="0" w:space="0" w:color="auto"/>
          </w:divBdr>
        </w:div>
        <w:div w:id="220017910">
          <w:marLeft w:val="0"/>
          <w:marRight w:val="0"/>
          <w:marTop w:val="0"/>
          <w:marBottom w:val="0"/>
          <w:divBdr>
            <w:top w:val="none" w:sz="0" w:space="0" w:color="auto"/>
            <w:left w:val="none" w:sz="0" w:space="0" w:color="auto"/>
            <w:bottom w:val="none" w:sz="0" w:space="0" w:color="auto"/>
            <w:right w:val="none" w:sz="0" w:space="0" w:color="auto"/>
          </w:divBdr>
          <w:divsChild>
            <w:div w:id="1251037597">
              <w:marLeft w:val="0"/>
              <w:marRight w:val="0"/>
              <w:marTop w:val="0"/>
              <w:marBottom w:val="0"/>
              <w:divBdr>
                <w:top w:val="none" w:sz="0" w:space="0" w:color="auto"/>
                <w:left w:val="none" w:sz="0" w:space="0" w:color="auto"/>
                <w:bottom w:val="none" w:sz="0" w:space="0" w:color="auto"/>
                <w:right w:val="none" w:sz="0" w:space="0" w:color="auto"/>
              </w:divBdr>
              <w:divsChild>
                <w:div w:id="385883036">
                  <w:marLeft w:val="0"/>
                  <w:marRight w:val="0"/>
                  <w:marTop w:val="0"/>
                  <w:marBottom w:val="0"/>
                  <w:divBdr>
                    <w:top w:val="none" w:sz="0" w:space="0" w:color="auto"/>
                    <w:left w:val="none" w:sz="0" w:space="0" w:color="auto"/>
                    <w:bottom w:val="none" w:sz="0" w:space="0" w:color="auto"/>
                    <w:right w:val="none" w:sz="0" w:space="0" w:color="auto"/>
                  </w:divBdr>
                  <w:divsChild>
                    <w:div w:id="1576892983">
                      <w:marLeft w:val="0"/>
                      <w:marRight w:val="0"/>
                      <w:marTop w:val="0"/>
                      <w:marBottom w:val="0"/>
                      <w:divBdr>
                        <w:top w:val="none" w:sz="0" w:space="0" w:color="auto"/>
                        <w:left w:val="none" w:sz="0" w:space="0" w:color="auto"/>
                        <w:bottom w:val="none" w:sz="0" w:space="0" w:color="auto"/>
                        <w:right w:val="none" w:sz="0" w:space="0" w:color="auto"/>
                      </w:divBdr>
                    </w:div>
                    <w:div w:id="451871768">
                      <w:marLeft w:val="0"/>
                      <w:marRight w:val="0"/>
                      <w:marTop w:val="0"/>
                      <w:marBottom w:val="0"/>
                      <w:divBdr>
                        <w:top w:val="none" w:sz="0" w:space="0" w:color="auto"/>
                        <w:left w:val="none" w:sz="0" w:space="0" w:color="auto"/>
                        <w:bottom w:val="none" w:sz="0" w:space="0" w:color="auto"/>
                        <w:right w:val="none" w:sz="0" w:space="0" w:color="auto"/>
                      </w:divBdr>
                      <w:divsChild>
                        <w:div w:id="1127162505">
                          <w:marLeft w:val="0"/>
                          <w:marRight w:val="0"/>
                          <w:marTop w:val="0"/>
                          <w:marBottom w:val="0"/>
                          <w:divBdr>
                            <w:top w:val="none" w:sz="0" w:space="0" w:color="auto"/>
                            <w:left w:val="none" w:sz="0" w:space="0" w:color="auto"/>
                            <w:bottom w:val="none" w:sz="0" w:space="0" w:color="auto"/>
                            <w:right w:val="none" w:sz="0" w:space="0" w:color="auto"/>
                          </w:divBdr>
                        </w:div>
                        <w:div w:id="207843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57520">
              <w:marLeft w:val="0"/>
              <w:marRight w:val="0"/>
              <w:marTop w:val="0"/>
              <w:marBottom w:val="0"/>
              <w:divBdr>
                <w:top w:val="none" w:sz="0" w:space="0" w:color="auto"/>
                <w:left w:val="none" w:sz="0" w:space="0" w:color="auto"/>
                <w:bottom w:val="none" w:sz="0" w:space="0" w:color="auto"/>
                <w:right w:val="none" w:sz="0" w:space="0" w:color="auto"/>
              </w:divBdr>
              <w:divsChild>
                <w:div w:id="969281150">
                  <w:marLeft w:val="0"/>
                  <w:marRight w:val="0"/>
                  <w:marTop w:val="0"/>
                  <w:marBottom w:val="0"/>
                  <w:divBdr>
                    <w:top w:val="none" w:sz="0" w:space="0" w:color="auto"/>
                    <w:left w:val="none" w:sz="0" w:space="0" w:color="auto"/>
                    <w:bottom w:val="none" w:sz="0" w:space="0" w:color="auto"/>
                    <w:right w:val="none" w:sz="0" w:space="0" w:color="auto"/>
                  </w:divBdr>
                  <w:divsChild>
                    <w:div w:id="64758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38958">
              <w:marLeft w:val="0"/>
              <w:marRight w:val="0"/>
              <w:marTop w:val="0"/>
              <w:marBottom w:val="0"/>
              <w:divBdr>
                <w:top w:val="none" w:sz="0" w:space="0" w:color="auto"/>
                <w:left w:val="none" w:sz="0" w:space="0" w:color="auto"/>
                <w:bottom w:val="none" w:sz="0" w:space="0" w:color="auto"/>
                <w:right w:val="none" w:sz="0" w:space="0" w:color="auto"/>
              </w:divBdr>
              <w:divsChild>
                <w:div w:id="425343424">
                  <w:marLeft w:val="0"/>
                  <w:marRight w:val="0"/>
                  <w:marTop w:val="0"/>
                  <w:marBottom w:val="0"/>
                  <w:divBdr>
                    <w:top w:val="none" w:sz="0" w:space="0" w:color="auto"/>
                    <w:left w:val="none" w:sz="0" w:space="0" w:color="auto"/>
                    <w:bottom w:val="none" w:sz="0" w:space="0" w:color="auto"/>
                    <w:right w:val="none" w:sz="0" w:space="0" w:color="auto"/>
                  </w:divBdr>
                  <w:divsChild>
                    <w:div w:id="361133044">
                      <w:marLeft w:val="0"/>
                      <w:marRight w:val="0"/>
                      <w:marTop w:val="0"/>
                      <w:marBottom w:val="0"/>
                      <w:divBdr>
                        <w:top w:val="none" w:sz="0" w:space="0" w:color="auto"/>
                        <w:left w:val="none" w:sz="0" w:space="0" w:color="auto"/>
                        <w:bottom w:val="none" w:sz="0" w:space="0" w:color="auto"/>
                        <w:right w:val="none" w:sz="0" w:space="0" w:color="auto"/>
                      </w:divBdr>
                    </w:div>
                    <w:div w:id="33338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70905">
              <w:marLeft w:val="0"/>
              <w:marRight w:val="0"/>
              <w:marTop w:val="0"/>
              <w:marBottom w:val="0"/>
              <w:divBdr>
                <w:top w:val="none" w:sz="0" w:space="0" w:color="auto"/>
                <w:left w:val="none" w:sz="0" w:space="0" w:color="auto"/>
                <w:bottom w:val="none" w:sz="0" w:space="0" w:color="auto"/>
                <w:right w:val="none" w:sz="0" w:space="0" w:color="auto"/>
              </w:divBdr>
              <w:divsChild>
                <w:div w:id="1773012175">
                  <w:marLeft w:val="0"/>
                  <w:marRight w:val="0"/>
                  <w:marTop w:val="0"/>
                  <w:marBottom w:val="0"/>
                  <w:divBdr>
                    <w:top w:val="none" w:sz="0" w:space="0" w:color="auto"/>
                    <w:left w:val="none" w:sz="0" w:space="0" w:color="auto"/>
                    <w:bottom w:val="none" w:sz="0" w:space="0" w:color="auto"/>
                    <w:right w:val="none" w:sz="0" w:space="0" w:color="auto"/>
                  </w:divBdr>
                  <w:divsChild>
                    <w:div w:id="56664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4995">
              <w:marLeft w:val="0"/>
              <w:marRight w:val="0"/>
              <w:marTop w:val="0"/>
              <w:marBottom w:val="0"/>
              <w:divBdr>
                <w:top w:val="none" w:sz="0" w:space="0" w:color="auto"/>
                <w:left w:val="none" w:sz="0" w:space="0" w:color="auto"/>
                <w:bottom w:val="none" w:sz="0" w:space="0" w:color="auto"/>
                <w:right w:val="none" w:sz="0" w:space="0" w:color="auto"/>
              </w:divBdr>
              <w:divsChild>
                <w:div w:id="1320697591">
                  <w:marLeft w:val="0"/>
                  <w:marRight w:val="0"/>
                  <w:marTop w:val="0"/>
                  <w:marBottom w:val="0"/>
                  <w:divBdr>
                    <w:top w:val="none" w:sz="0" w:space="0" w:color="auto"/>
                    <w:left w:val="none" w:sz="0" w:space="0" w:color="auto"/>
                    <w:bottom w:val="none" w:sz="0" w:space="0" w:color="auto"/>
                    <w:right w:val="none" w:sz="0" w:space="0" w:color="auto"/>
                  </w:divBdr>
                  <w:divsChild>
                    <w:div w:id="1134327911">
                      <w:marLeft w:val="0"/>
                      <w:marRight w:val="0"/>
                      <w:marTop w:val="0"/>
                      <w:marBottom w:val="0"/>
                      <w:divBdr>
                        <w:top w:val="none" w:sz="0" w:space="0" w:color="auto"/>
                        <w:left w:val="none" w:sz="0" w:space="0" w:color="auto"/>
                        <w:bottom w:val="none" w:sz="0" w:space="0" w:color="auto"/>
                        <w:right w:val="none" w:sz="0" w:space="0" w:color="auto"/>
                      </w:divBdr>
                    </w:div>
                    <w:div w:id="532232348">
                      <w:marLeft w:val="0"/>
                      <w:marRight w:val="0"/>
                      <w:marTop w:val="0"/>
                      <w:marBottom w:val="0"/>
                      <w:divBdr>
                        <w:top w:val="none" w:sz="0" w:space="0" w:color="auto"/>
                        <w:left w:val="none" w:sz="0" w:space="0" w:color="auto"/>
                        <w:bottom w:val="none" w:sz="0" w:space="0" w:color="auto"/>
                        <w:right w:val="none" w:sz="0" w:space="0" w:color="auto"/>
                      </w:divBdr>
                      <w:divsChild>
                        <w:div w:id="79163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91781">
              <w:marLeft w:val="0"/>
              <w:marRight w:val="0"/>
              <w:marTop w:val="0"/>
              <w:marBottom w:val="0"/>
              <w:divBdr>
                <w:top w:val="none" w:sz="0" w:space="0" w:color="auto"/>
                <w:left w:val="none" w:sz="0" w:space="0" w:color="auto"/>
                <w:bottom w:val="none" w:sz="0" w:space="0" w:color="auto"/>
                <w:right w:val="none" w:sz="0" w:space="0" w:color="auto"/>
              </w:divBdr>
              <w:divsChild>
                <w:div w:id="623853242">
                  <w:marLeft w:val="0"/>
                  <w:marRight w:val="0"/>
                  <w:marTop w:val="0"/>
                  <w:marBottom w:val="0"/>
                  <w:divBdr>
                    <w:top w:val="none" w:sz="0" w:space="0" w:color="auto"/>
                    <w:left w:val="none" w:sz="0" w:space="0" w:color="auto"/>
                    <w:bottom w:val="none" w:sz="0" w:space="0" w:color="auto"/>
                    <w:right w:val="none" w:sz="0" w:space="0" w:color="auto"/>
                  </w:divBdr>
                  <w:divsChild>
                    <w:div w:id="284313556">
                      <w:marLeft w:val="0"/>
                      <w:marRight w:val="0"/>
                      <w:marTop w:val="0"/>
                      <w:marBottom w:val="0"/>
                      <w:divBdr>
                        <w:top w:val="none" w:sz="0" w:space="0" w:color="auto"/>
                        <w:left w:val="none" w:sz="0" w:space="0" w:color="auto"/>
                        <w:bottom w:val="none" w:sz="0" w:space="0" w:color="auto"/>
                        <w:right w:val="none" w:sz="0" w:space="0" w:color="auto"/>
                      </w:divBdr>
                    </w:div>
                    <w:div w:id="56603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1446">
              <w:marLeft w:val="0"/>
              <w:marRight w:val="0"/>
              <w:marTop w:val="0"/>
              <w:marBottom w:val="0"/>
              <w:divBdr>
                <w:top w:val="none" w:sz="0" w:space="0" w:color="auto"/>
                <w:left w:val="none" w:sz="0" w:space="0" w:color="auto"/>
                <w:bottom w:val="none" w:sz="0" w:space="0" w:color="auto"/>
                <w:right w:val="none" w:sz="0" w:space="0" w:color="auto"/>
              </w:divBdr>
              <w:divsChild>
                <w:div w:id="762918628">
                  <w:marLeft w:val="0"/>
                  <w:marRight w:val="0"/>
                  <w:marTop w:val="0"/>
                  <w:marBottom w:val="0"/>
                  <w:divBdr>
                    <w:top w:val="none" w:sz="0" w:space="0" w:color="auto"/>
                    <w:left w:val="none" w:sz="0" w:space="0" w:color="auto"/>
                    <w:bottom w:val="none" w:sz="0" w:space="0" w:color="auto"/>
                    <w:right w:val="none" w:sz="0" w:space="0" w:color="auto"/>
                  </w:divBdr>
                  <w:divsChild>
                    <w:div w:id="165382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6237">
              <w:marLeft w:val="0"/>
              <w:marRight w:val="0"/>
              <w:marTop w:val="0"/>
              <w:marBottom w:val="0"/>
              <w:divBdr>
                <w:top w:val="none" w:sz="0" w:space="0" w:color="auto"/>
                <w:left w:val="none" w:sz="0" w:space="0" w:color="auto"/>
                <w:bottom w:val="none" w:sz="0" w:space="0" w:color="auto"/>
                <w:right w:val="none" w:sz="0" w:space="0" w:color="auto"/>
              </w:divBdr>
              <w:divsChild>
                <w:div w:id="107553408">
                  <w:marLeft w:val="0"/>
                  <w:marRight w:val="0"/>
                  <w:marTop w:val="0"/>
                  <w:marBottom w:val="0"/>
                  <w:divBdr>
                    <w:top w:val="none" w:sz="0" w:space="0" w:color="auto"/>
                    <w:left w:val="none" w:sz="0" w:space="0" w:color="auto"/>
                    <w:bottom w:val="none" w:sz="0" w:space="0" w:color="auto"/>
                    <w:right w:val="none" w:sz="0" w:space="0" w:color="auto"/>
                  </w:divBdr>
                  <w:divsChild>
                    <w:div w:id="1689674982">
                      <w:marLeft w:val="0"/>
                      <w:marRight w:val="0"/>
                      <w:marTop w:val="0"/>
                      <w:marBottom w:val="0"/>
                      <w:divBdr>
                        <w:top w:val="none" w:sz="0" w:space="0" w:color="auto"/>
                        <w:left w:val="none" w:sz="0" w:space="0" w:color="auto"/>
                        <w:bottom w:val="none" w:sz="0" w:space="0" w:color="auto"/>
                        <w:right w:val="none" w:sz="0" w:space="0" w:color="auto"/>
                      </w:divBdr>
                    </w:div>
                    <w:div w:id="737215091">
                      <w:marLeft w:val="0"/>
                      <w:marRight w:val="0"/>
                      <w:marTop w:val="0"/>
                      <w:marBottom w:val="0"/>
                      <w:divBdr>
                        <w:top w:val="none" w:sz="0" w:space="0" w:color="auto"/>
                        <w:left w:val="none" w:sz="0" w:space="0" w:color="auto"/>
                        <w:bottom w:val="none" w:sz="0" w:space="0" w:color="auto"/>
                        <w:right w:val="none" w:sz="0" w:space="0" w:color="auto"/>
                      </w:divBdr>
                      <w:divsChild>
                        <w:div w:id="18541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2149">
              <w:marLeft w:val="0"/>
              <w:marRight w:val="0"/>
              <w:marTop w:val="0"/>
              <w:marBottom w:val="0"/>
              <w:divBdr>
                <w:top w:val="none" w:sz="0" w:space="0" w:color="auto"/>
                <w:left w:val="none" w:sz="0" w:space="0" w:color="auto"/>
                <w:bottom w:val="none" w:sz="0" w:space="0" w:color="auto"/>
                <w:right w:val="none" w:sz="0" w:space="0" w:color="auto"/>
              </w:divBdr>
              <w:divsChild>
                <w:div w:id="1560896587">
                  <w:marLeft w:val="0"/>
                  <w:marRight w:val="0"/>
                  <w:marTop w:val="0"/>
                  <w:marBottom w:val="0"/>
                  <w:divBdr>
                    <w:top w:val="none" w:sz="0" w:space="0" w:color="auto"/>
                    <w:left w:val="none" w:sz="0" w:space="0" w:color="auto"/>
                    <w:bottom w:val="none" w:sz="0" w:space="0" w:color="auto"/>
                    <w:right w:val="none" w:sz="0" w:space="0" w:color="auto"/>
                  </w:divBdr>
                  <w:divsChild>
                    <w:div w:id="944117951">
                      <w:marLeft w:val="0"/>
                      <w:marRight w:val="0"/>
                      <w:marTop w:val="0"/>
                      <w:marBottom w:val="0"/>
                      <w:divBdr>
                        <w:top w:val="none" w:sz="0" w:space="0" w:color="auto"/>
                        <w:left w:val="none" w:sz="0" w:space="0" w:color="auto"/>
                        <w:bottom w:val="none" w:sz="0" w:space="0" w:color="auto"/>
                        <w:right w:val="none" w:sz="0" w:space="0" w:color="auto"/>
                      </w:divBdr>
                      <w:divsChild>
                        <w:div w:id="127087417">
                          <w:marLeft w:val="0"/>
                          <w:marRight w:val="0"/>
                          <w:marTop w:val="0"/>
                          <w:marBottom w:val="0"/>
                          <w:divBdr>
                            <w:top w:val="none" w:sz="0" w:space="0" w:color="auto"/>
                            <w:left w:val="none" w:sz="0" w:space="0" w:color="auto"/>
                            <w:bottom w:val="none" w:sz="0" w:space="0" w:color="auto"/>
                            <w:right w:val="none" w:sz="0" w:space="0" w:color="auto"/>
                          </w:divBdr>
                          <w:divsChild>
                            <w:div w:id="779107913">
                              <w:marLeft w:val="0"/>
                              <w:marRight w:val="0"/>
                              <w:marTop w:val="0"/>
                              <w:marBottom w:val="0"/>
                              <w:divBdr>
                                <w:top w:val="none" w:sz="0" w:space="0" w:color="auto"/>
                                <w:left w:val="none" w:sz="0" w:space="0" w:color="auto"/>
                                <w:bottom w:val="none" w:sz="0" w:space="0" w:color="auto"/>
                                <w:right w:val="none" w:sz="0" w:space="0" w:color="auto"/>
                              </w:divBdr>
                              <w:divsChild>
                                <w:div w:id="963121995">
                                  <w:marLeft w:val="0"/>
                                  <w:marRight w:val="0"/>
                                  <w:marTop w:val="0"/>
                                  <w:marBottom w:val="0"/>
                                  <w:divBdr>
                                    <w:top w:val="none" w:sz="0" w:space="0" w:color="auto"/>
                                    <w:left w:val="none" w:sz="0" w:space="0" w:color="auto"/>
                                    <w:bottom w:val="none" w:sz="0" w:space="0" w:color="auto"/>
                                    <w:right w:val="none" w:sz="0" w:space="0" w:color="auto"/>
                                  </w:divBdr>
                                  <w:divsChild>
                                    <w:div w:id="212834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339841">
          <w:marLeft w:val="0"/>
          <w:marRight w:val="0"/>
          <w:marTop w:val="0"/>
          <w:marBottom w:val="0"/>
          <w:divBdr>
            <w:top w:val="none" w:sz="0" w:space="0" w:color="auto"/>
            <w:left w:val="none" w:sz="0" w:space="0" w:color="auto"/>
            <w:bottom w:val="none" w:sz="0" w:space="0" w:color="auto"/>
            <w:right w:val="none" w:sz="0" w:space="0" w:color="auto"/>
          </w:divBdr>
          <w:divsChild>
            <w:div w:id="1583875680">
              <w:marLeft w:val="0"/>
              <w:marRight w:val="0"/>
              <w:marTop w:val="0"/>
              <w:marBottom w:val="0"/>
              <w:divBdr>
                <w:top w:val="none" w:sz="0" w:space="0" w:color="auto"/>
                <w:left w:val="none" w:sz="0" w:space="0" w:color="auto"/>
                <w:bottom w:val="none" w:sz="0" w:space="0" w:color="auto"/>
                <w:right w:val="none" w:sz="0" w:space="0" w:color="auto"/>
              </w:divBdr>
            </w:div>
          </w:divsChild>
        </w:div>
        <w:div w:id="1743061058">
          <w:marLeft w:val="0"/>
          <w:marRight w:val="0"/>
          <w:marTop w:val="0"/>
          <w:marBottom w:val="0"/>
          <w:divBdr>
            <w:top w:val="none" w:sz="0" w:space="0" w:color="auto"/>
            <w:left w:val="none" w:sz="0" w:space="0" w:color="auto"/>
            <w:bottom w:val="none" w:sz="0" w:space="0" w:color="auto"/>
            <w:right w:val="none" w:sz="0" w:space="0" w:color="auto"/>
          </w:divBdr>
          <w:divsChild>
            <w:div w:id="833107447">
              <w:marLeft w:val="0"/>
              <w:marRight w:val="0"/>
              <w:marTop w:val="0"/>
              <w:marBottom w:val="0"/>
              <w:divBdr>
                <w:top w:val="none" w:sz="0" w:space="0" w:color="auto"/>
                <w:left w:val="none" w:sz="0" w:space="0" w:color="auto"/>
                <w:bottom w:val="none" w:sz="0" w:space="0" w:color="auto"/>
                <w:right w:val="none" w:sz="0" w:space="0" w:color="auto"/>
              </w:divBdr>
              <w:divsChild>
                <w:div w:id="91909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96974">
          <w:marLeft w:val="0"/>
          <w:marRight w:val="0"/>
          <w:marTop w:val="0"/>
          <w:marBottom w:val="0"/>
          <w:divBdr>
            <w:top w:val="none" w:sz="0" w:space="0" w:color="auto"/>
            <w:left w:val="none" w:sz="0" w:space="0" w:color="auto"/>
            <w:bottom w:val="none" w:sz="0" w:space="0" w:color="auto"/>
            <w:right w:val="none" w:sz="0" w:space="0" w:color="auto"/>
          </w:divBdr>
          <w:divsChild>
            <w:div w:id="1716739497">
              <w:marLeft w:val="0"/>
              <w:marRight w:val="0"/>
              <w:marTop w:val="0"/>
              <w:marBottom w:val="0"/>
              <w:divBdr>
                <w:top w:val="none" w:sz="0" w:space="0" w:color="auto"/>
                <w:left w:val="none" w:sz="0" w:space="0" w:color="auto"/>
                <w:bottom w:val="none" w:sz="0" w:space="0" w:color="auto"/>
                <w:right w:val="none" w:sz="0" w:space="0" w:color="auto"/>
              </w:divBdr>
              <w:divsChild>
                <w:div w:id="1970428773">
                  <w:marLeft w:val="0"/>
                  <w:marRight w:val="0"/>
                  <w:marTop w:val="0"/>
                  <w:marBottom w:val="0"/>
                  <w:divBdr>
                    <w:top w:val="none" w:sz="0" w:space="0" w:color="auto"/>
                    <w:left w:val="none" w:sz="0" w:space="0" w:color="auto"/>
                    <w:bottom w:val="none" w:sz="0" w:space="0" w:color="auto"/>
                    <w:right w:val="none" w:sz="0" w:space="0" w:color="auto"/>
                  </w:divBdr>
                </w:div>
                <w:div w:id="142772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15884">
          <w:marLeft w:val="0"/>
          <w:marRight w:val="0"/>
          <w:marTop w:val="0"/>
          <w:marBottom w:val="0"/>
          <w:divBdr>
            <w:top w:val="none" w:sz="0" w:space="0" w:color="auto"/>
            <w:left w:val="none" w:sz="0" w:space="0" w:color="auto"/>
            <w:bottom w:val="none" w:sz="0" w:space="0" w:color="auto"/>
            <w:right w:val="none" w:sz="0" w:space="0" w:color="auto"/>
          </w:divBdr>
          <w:divsChild>
            <w:div w:id="1883395387">
              <w:marLeft w:val="0"/>
              <w:marRight w:val="0"/>
              <w:marTop w:val="0"/>
              <w:marBottom w:val="0"/>
              <w:divBdr>
                <w:top w:val="none" w:sz="0" w:space="0" w:color="auto"/>
                <w:left w:val="none" w:sz="0" w:space="0" w:color="auto"/>
                <w:bottom w:val="none" w:sz="0" w:space="0" w:color="auto"/>
                <w:right w:val="none" w:sz="0" w:space="0" w:color="auto"/>
              </w:divBdr>
              <w:divsChild>
                <w:div w:id="1036737270">
                  <w:marLeft w:val="0"/>
                  <w:marRight w:val="0"/>
                  <w:marTop w:val="0"/>
                  <w:marBottom w:val="0"/>
                  <w:divBdr>
                    <w:top w:val="none" w:sz="0" w:space="0" w:color="auto"/>
                    <w:left w:val="none" w:sz="0" w:space="0" w:color="auto"/>
                    <w:bottom w:val="none" w:sz="0" w:space="0" w:color="auto"/>
                    <w:right w:val="none" w:sz="0" w:space="0" w:color="auto"/>
                  </w:divBdr>
                </w:div>
                <w:div w:id="420878140">
                  <w:marLeft w:val="0"/>
                  <w:marRight w:val="0"/>
                  <w:marTop w:val="0"/>
                  <w:marBottom w:val="0"/>
                  <w:divBdr>
                    <w:top w:val="none" w:sz="0" w:space="0" w:color="auto"/>
                    <w:left w:val="none" w:sz="0" w:space="0" w:color="auto"/>
                    <w:bottom w:val="none" w:sz="0" w:space="0" w:color="auto"/>
                    <w:right w:val="none" w:sz="0" w:space="0" w:color="auto"/>
                  </w:divBdr>
                  <w:divsChild>
                    <w:div w:id="57856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793017">
          <w:marLeft w:val="0"/>
          <w:marRight w:val="0"/>
          <w:marTop w:val="0"/>
          <w:marBottom w:val="0"/>
          <w:divBdr>
            <w:top w:val="none" w:sz="0" w:space="0" w:color="auto"/>
            <w:left w:val="none" w:sz="0" w:space="0" w:color="auto"/>
            <w:bottom w:val="none" w:sz="0" w:space="0" w:color="auto"/>
            <w:right w:val="none" w:sz="0" w:space="0" w:color="auto"/>
          </w:divBdr>
          <w:divsChild>
            <w:div w:id="660042557">
              <w:marLeft w:val="0"/>
              <w:marRight w:val="0"/>
              <w:marTop w:val="0"/>
              <w:marBottom w:val="0"/>
              <w:divBdr>
                <w:top w:val="none" w:sz="0" w:space="0" w:color="auto"/>
                <w:left w:val="none" w:sz="0" w:space="0" w:color="auto"/>
                <w:bottom w:val="none" w:sz="0" w:space="0" w:color="auto"/>
                <w:right w:val="none" w:sz="0" w:space="0" w:color="auto"/>
              </w:divBdr>
              <w:divsChild>
                <w:div w:id="86956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9522">
          <w:marLeft w:val="0"/>
          <w:marRight w:val="0"/>
          <w:marTop w:val="0"/>
          <w:marBottom w:val="0"/>
          <w:divBdr>
            <w:top w:val="none" w:sz="0" w:space="0" w:color="auto"/>
            <w:left w:val="none" w:sz="0" w:space="0" w:color="auto"/>
            <w:bottom w:val="none" w:sz="0" w:space="0" w:color="auto"/>
            <w:right w:val="none" w:sz="0" w:space="0" w:color="auto"/>
          </w:divBdr>
          <w:divsChild>
            <w:div w:id="1453548938">
              <w:marLeft w:val="0"/>
              <w:marRight w:val="0"/>
              <w:marTop w:val="0"/>
              <w:marBottom w:val="0"/>
              <w:divBdr>
                <w:top w:val="none" w:sz="0" w:space="0" w:color="auto"/>
                <w:left w:val="none" w:sz="0" w:space="0" w:color="auto"/>
                <w:bottom w:val="none" w:sz="0" w:space="0" w:color="auto"/>
                <w:right w:val="none" w:sz="0" w:space="0" w:color="auto"/>
              </w:divBdr>
              <w:divsChild>
                <w:div w:id="1165321550">
                  <w:marLeft w:val="0"/>
                  <w:marRight w:val="0"/>
                  <w:marTop w:val="0"/>
                  <w:marBottom w:val="0"/>
                  <w:divBdr>
                    <w:top w:val="none" w:sz="0" w:space="0" w:color="auto"/>
                    <w:left w:val="none" w:sz="0" w:space="0" w:color="auto"/>
                    <w:bottom w:val="none" w:sz="0" w:space="0" w:color="auto"/>
                    <w:right w:val="none" w:sz="0" w:space="0" w:color="auto"/>
                  </w:divBdr>
                </w:div>
                <w:div w:id="1465658253">
                  <w:marLeft w:val="0"/>
                  <w:marRight w:val="0"/>
                  <w:marTop w:val="0"/>
                  <w:marBottom w:val="0"/>
                  <w:divBdr>
                    <w:top w:val="none" w:sz="0" w:space="0" w:color="auto"/>
                    <w:left w:val="none" w:sz="0" w:space="0" w:color="auto"/>
                    <w:bottom w:val="none" w:sz="0" w:space="0" w:color="auto"/>
                    <w:right w:val="none" w:sz="0" w:space="0" w:color="auto"/>
                  </w:divBdr>
                  <w:divsChild>
                    <w:div w:id="203634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43061">
          <w:marLeft w:val="0"/>
          <w:marRight w:val="0"/>
          <w:marTop w:val="0"/>
          <w:marBottom w:val="0"/>
          <w:divBdr>
            <w:top w:val="none" w:sz="0" w:space="0" w:color="auto"/>
            <w:left w:val="none" w:sz="0" w:space="0" w:color="auto"/>
            <w:bottom w:val="none" w:sz="0" w:space="0" w:color="auto"/>
            <w:right w:val="none" w:sz="0" w:space="0" w:color="auto"/>
          </w:divBdr>
          <w:divsChild>
            <w:div w:id="144660865">
              <w:marLeft w:val="0"/>
              <w:marRight w:val="0"/>
              <w:marTop w:val="0"/>
              <w:marBottom w:val="0"/>
              <w:divBdr>
                <w:top w:val="none" w:sz="0" w:space="0" w:color="auto"/>
                <w:left w:val="none" w:sz="0" w:space="0" w:color="auto"/>
                <w:bottom w:val="none" w:sz="0" w:space="0" w:color="auto"/>
                <w:right w:val="none" w:sz="0" w:space="0" w:color="auto"/>
              </w:divBdr>
              <w:divsChild>
                <w:div w:id="1165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140639">
          <w:marLeft w:val="0"/>
          <w:marRight w:val="0"/>
          <w:marTop w:val="0"/>
          <w:marBottom w:val="0"/>
          <w:divBdr>
            <w:top w:val="none" w:sz="0" w:space="0" w:color="auto"/>
            <w:left w:val="none" w:sz="0" w:space="0" w:color="auto"/>
            <w:bottom w:val="none" w:sz="0" w:space="0" w:color="auto"/>
            <w:right w:val="none" w:sz="0" w:space="0" w:color="auto"/>
          </w:divBdr>
          <w:divsChild>
            <w:div w:id="997153764">
              <w:marLeft w:val="0"/>
              <w:marRight w:val="0"/>
              <w:marTop w:val="0"/>
              <w:marBottom w:val="0"/>
              <w:divBdr>
                <w:top w:val="none" w:sz="0" w:space="0" w:color="auto"/>
                <w:left w:val="none" w:sz="0" w:space="0" w:color="auto"/>
                <w:bottom w:val="none" w:sz="0" w:space="0" w:color="auto"/>
                <w:right w:val="none" w:sz="0" w:space="0" w:color="auto"/>
              </w:divBdr>
              <w:divsChild>
                <w:div w:id="733697884">
                  <w:marLeft w:val="0"/>
                  <w:marRight w:val="0"/>
                  <w:marTop w:val="0"/>
                  <w:marBottom w:val="0"/>
                  <w:divBdr>
                    <w:top w:val="none" w:sz="0" w:space="0" w:color="auto"/>
                    <w:left w:val="none" w:sz="0" w:space="0" w:color="auto"/>
                    <w:bottom w:val="none" w:sz="0" w:space="0" w:color="auto"/>
                    <w:right w:val="none" w:sz="0" w:space="0" w:color="auto"/>
                  </w:divBdr>
                </w:div>
                <w:div w:id="10118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745705">
      <w:bodyDiv w:val="1"/>
      <w:marLeft w:val="0"/>
      <w:marRight w:val="0"/>
      <w:marTop w:val="0"/>
      <w:marBottom w:val="0"/>
      <w:divBdr>
        <w:top w:val="none" w:sz="0" w:space="0" w:color="auto"/>
        <w:left w:val="none" w:sz="0" w:space="0" w:color="auto"/>
        <w:bottom w:val="none" w:sz="0" w:space="0" w:color="auto"/>
        <w:right w:val="none" w:sz="0" w:space="0" w:color="auto"/>
      </w:divBdr>
      <w:divsChild>
        <w:div w:id="1750731813">
          <w:marLeft w:val="0"/>
          <w:marRight w:val="0"/>
          <w:marTop w:val="0"/>
          <w:marBottom w:val="0"/>
          <w:divBdr>
            <w:top w:val="none" w:sz="0" w:space="0" w:color="auto"/>
            <w:left w:val="none" w:sz="0" w:space="0" w:color="auto"/>
            <w:bottom w:val="none" w:sz="0" w:space="0" w:color="auto"/>
            <w:right w:val="none" w:sz="0" w:space="0" w:color="auto"/>
          </w:divBdr>
          <w:divsChild>
            <w:div w:id="695544547">
              <w:marLeft w:val="0"/>
              <w:marRight w:val="0"/>
              <w:marTop w:val="0"/>
              <w:marBottom w:val="0"/>
              <w:divBdr>
                <w:top w:val="none" w:sz="0" w:space="0" w:color="auto"/>
                <w:left w:val="none" w:sz="0" w:space="0" w:color="auto"/>
                <w:bottom w:val="none" w:sz="0" w:space="0" w:color="auto"/>
                <w:right w:val="none" w:sz="0" w:space="0" w:color="auto"/>
              </w:divBdr>
              <w:divsChild>
                <w:div w:id="2014646317">
                  <w:marLeft w:val="0"/>
                  <w:marRight w:val="0"/>
                  <w:marTop w:val="0"/>
                  <w:marBottom w:val="0"/>
                  <w:divBdr>
                    <w:top w:val="none" w:sz="0" w:space="0" w:color="auto"/>
                    <w:left w:val="none" w:sz="0" w:space="0" w:color="auto"/>
                    <w:bottom w:val="none" w:sz="0" w:space="0" w:color="auto"/>
                    <w:right w:val="none" w:sz="0" w:space="0" w:color="auto"/>
                  </w:divBdr>
                  <w:divsChild>
                    <w:div w:id="2078506139">
                      <w:marLeft w:val="0"/>
                      <w:marRight w:val="0"/>
                      <w:marTop w:val="0"/>
                      <w:marBottom w:val="0"/>
                      <w:divBdr>
                        <w:top w:val="none" w:sz="0" w:space="0" w:color="auto"/>
                        <w:left w:val="none" w:sz="0" w:space="0" w:color="auto"/>
                        <w:bottom w:val="none" w:sz="0" w:space="0" w:color="auto"/>
                        <w:right w:val="none" w:sz="0" w:space="0" w:color="auto"/>
                      </w:divBdr>
                      <w:divsChild>
                        <w:div w:id="27999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107976">
          <w:marLeft w:val="0"/>
          <w:marRight w:val="0"/>
          <w:marTop w:val="0"/>
          <w:marBottom w:val="0"/>
          <w:divBdr>
            <w:top w:val="none" w:sz="0" w:space="0" w:color="auto"/>
            <w:left w:val="none" w:sz="0" w:space="0" w:color="auto"/>
            <w:bottom w:val="none" w:sz="0" w:space="0" w:color="auto"/>
            <w:right w:val="none" w:sz="0" w:space="0" w:color="auto"/>
          </w:divBdr>
          <w:divsChild>
            <w:div w:id="2107845753">
              <w:marLeft w:val="0"/>
              <w:marRight w:val="0"/>
              <w:marTop w:val="0"/>
              <w:marBottom w:val="0"/>
              <w:divBdr>
                <w:top w:val="none" w:sz="0" w:space="0" w:color="auto"/>
                <w:left w:val="none" w:sz="0" w:space="0" w:color="auto"/>
                <w:bottom w:val="none" w:sz="0" w:space="0" w:color="auto"/>
                <w:right w:val="none" w:sz="0" w:space="0" w:color="auto"/>
              </w:divBdr>
            </w:div>
          </w:divsChild>
        </w:div>
        <w:div w:id="718553498">
          <w:marLeft w:val="0"/>
          <w:marRight w:val="0"/>
          <w:marTop w:val="0"/>
          <w:marBottom w:val="0"/>
          <w:divBdr>
            <w:top w:val="none" w:sz="0" w:space="0" w:color="auto"/>
            <w:left w:val="none" w:sz="0" w:space="0" w:color="auto"/>
            <w:bottom w:val="none" w:sz="0" w:space="0" w:color="auto"/>
            <w:right w:val="none" w:sz="0" w:space="0" w:color="auto"/>
          </w:divBdr>
          <w:divsChild>
            <w:div w:id="1476794154">
              <w:marLeft w:val="0"/>
              <w:marRight w:val="0"/>
              <w:marTop w:val="0"/>
              <w:marBottom w:val="0"/>
              <w:divBdr>
                <w:top w:val="none" w:sz="0" w:space="0" w:color="auto"/>
                <w:left w:val="none" w:sz="0" w:space="0" w:color="auto"/>
                <w:bottom w:val="none" w:sz="0" w:space="0" w:color="auto"/>
                <w:right w:val="none" w:sz="0" w:space="0" w:color="auto"/>
              </w:divBdr>
              <w:divsChild>
                <w:div w:id="159968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76051">
          <w:marLeft w:val="0"/>
          <w:marRight w:val="0"/>
          <w:marTop w:val="0"/>
          <w:marBottom w:val="0"/>
          <w:divBdr>
            <w:top w:val="none" w:sz="0" w:space="0" w:color="auto"/>
            <w:left w:val="none" w:sz="0" w:space="0" w:color="auto"/>
            <w:bottom w:val="none" w:sz="0" w:space="0" w:color="auto"/>
            <w:right w:val="none" w:sz="0" w:space="0" w:color="auto"/>
          </w:divBdr>
          <w:divsChild>
            <w:div w:id="675618041">
              <w:marLeft w:val="0"/>
              <w:marRight w:val="0"/>
              <w:marTop w:val="0"/>
              <w:marBottom w:val="0"/>
              <w:divBdr>
                <w:top w:val="none" w:sz="0" w:space="0" w:color="auto"/>
                <w:left w:val="none" w:sz="0" w:space="0" w:color="auto"/>
                <w:bottom w:val="none" w:sz="0" w:space="0" w:color="auto"/>
                <w:right w:val="none" w:sz="0" w:space="0" w:color="auto"/>
              </w:divBdr>
              <w:divsChild>
                <w:div w:id="87123489">
                  <w:marLeft w:val="0"/>
                  <w:marRight w:val="0"/>
                  <w:marTop w:val="0"/>
                  <w:marBottom w:val="0"/>
                  <w:divBdr>
                    <w:top w:val="none" w:sz="0" w:space="0" w:color="auto"/>
                    <w:left w:val="none" w:sz="0" w:space="0" w:color="auto"/>
                    <w:bottom w:val="none" w:sz="0" w:space="0" w:color="auto"/>
                    <w:right w:val="none" w:sz="0" w:space="0" w:color="auto"/>
                  </w:divBdr>
                  <w:divsChild>
                    <w:div w:id="328870625">
                      <w:marLeft w:val="0"/>
                      <w:marRight w:val="0"/>
                      <w:marTop w:val="0"/>
                      <w:marBottom w:val="0"/>
                      <w:divBdr>
                        <w:top w:val="none" w:sz="0" w:space="0" w:color="auto"/>
                        <w:left w:val="none" w:sz="0" w:space="0" w:color="auto"/>
                        <w:bottom w:val="none" w:sz="0" w:space="0" w:color="auto"/>
                        <w:right w:val="none" w:sz="0" w:space="0" w:color="auto"/>
                      </w:divBdr>
                      <w:divsChild>
                        <w:div w:id="154660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231367">
          <w:marLeft w:val="0"/>
          <w:marRight w:val="0"/>
          <w:marTop w:val="0"/>
          <w:marBottom w:val="0"/>
          <w:divBdr>
            <w:top w:val="none" w:sz="0" w:space="0" w:color="auto"/>
            <w:left w:val="none" w:sz="0" w:space="0" w:color="auto"/>
            <w:bottom w:val="none" w:sz="0" w:space="0" w:color="auto"/>
            <w:right w:val="none" w:sz="0" w:space="0" w:color="auto"/>
          </w:divBdr>
          <w:divsChild>
            <w:div w:id="1903178484">
              <w:marLeft w:val="0"/>
              <w:marRight w:val="0"/>
              <w:marTop w:val="0"/>
              <w:marBottom w:val="0"/>
              <w:divBdr>
                <w:top w:val="none" w:sz="0" w:space="0" w:color="auto"/>
                <w:left w:val="none" w:sz="0" w:space="0" w:color="auto"/>
                <w:bottom w:val="none" w:sz="0" w:space="0" w:color="auto"/>
                <w:right w:val="none" w:sz="0" w:space="0" w:color="auto"/>
              </w:divBdr>
            </w:div>
          </w:divsChild>
        </w:div>
        <w:div w:id="1315064964">
          <w:marLeft w:val="0"/>
          <w:marRight w:val="0"/>
          <w:marTop w:val="0"/>
          <w:marBottom w:val="0"/>
          <w:divBdr>
            <w:top w:val="none" w:sz="0" w:space="0" w:color="auto"/>
            <w:left w:val="none" w:sz="0" w:space="0" w:color="auto"/>
            <w:bottom w:val="none" w:sz="0" w:space="0" w:color="auto"/>
            <w:right w:val="none" w:sz="0" w:space="0" w:color="auto"/>
          </w:divBdr>
          <w:divsChild>
            <w:div w:id="1103571376">
              <w:marLeft w:val="0"/>
              <w:marRight w:val="0"/>
              <w:marTop w:val="0"/>
              <w:marBottom w:val="0"/>
              <w:divBdr>
                <w:top w:val="none" w:sz="0" w:space="0" w:color="auto"/>
                <w:left w:val="none" w:sz="0" w:space="0" w:color="auto"/>
                <w:bottom w:val="none" w:sz="0" w:space="0" w:color="auto"/>
                <w:right w:val="none" w:sz="0" w:space="0" w:color="auto"/>
              </w:divBdr>
              <w:divsChild>
                <w:div w:id="579951110">
                  <w:marLeft w:val="0"/>
                  <w:marRight w:val="0"/>
                  <w:marTop w:val="0"/>
                  <w:marBottom w:val="0"/>
                  <w:divBdr>
                    <w:top w:val="none" w:sz="0" w:space="0" w:color="auto"/>
                    <w:left w:val="none" w:sz="0" w:space="0" w:color="auto"/>
                    <w:bottom w:val="none" w:sz="0" w:space="0" w:color="auto"/>
                    <w:right w:val="none" w:sz="0" w:space="0" w:color="auto"/>
                  </w:divBdr>
                </w:div>
                <w:div w:id="72556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heweek.com/tech/ai-backlash-data-cent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week.com/tech/data-center-locations-climate-water-energy-ai" TargetMode="External"/><Relationship Id="rId5" Type="http://schemas.openxmlformats.org/officeDocument/2006/relationships/hyperlink" Target="https://theweek.com/environment/water-bankruptcy-climate-change-scarcit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Gallagher</dc:creator>
  <cp:keywords/>
  <dc:description/>
  <cp:lastModifiedBy>Kristin Gallagher</cp:lastModifiedBy>
  <cp:revision>3</cp:revision>
  <dcterms:created xsi:type="dcterms:W3CDTF">2026-08-16T16:42:00Z</dcterms:created>
  <dcterms:modified xsi:type="dcterms:W3CDTF">2026-08-16T16:44:00Z</dcterms:modified>
</cp:coreProperties>
</file>