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CAF8094" w14:textId="52FC6034" w:rsidR="00511E70" w:rsidRDefault="00511E70" w:rsidP="00511E70">
      <w:pPr>
        <w:spacing w:before="100" w:beforeAutospacing="1" w:after="100" w:afterAutospacing="1" w:line="240" w:lineRule="auto"/>
        <w:jc w:val="center"/>
        <w:outlineLvl w:val="0"/>
        <w:rPr>
          <w:rFonts w:eastAsia="Times New Roman" w:cs="Times New Roman"/>
          <w:b/>
          <w:bCs/>
          <w:color w:val="000000"/>
          <w:kern w:val="36"/>
          <w:sz w:val="48"/>
          <w:szCs w:val="48"/>
          <w:lang w:eastAsia="en-GB"/>
          <w14:ligatures w14:val="none"/>
        </w:rPr>
      </w:pPr>
      <w:r>
        <w:rPr>
          <w:rFonts w:eastAsia="Times New Roman" w:cs="Times New Roman"/>
          <w:b/>
          <w:bCs/>
          <w:noProof/>
          <w:color w:val="000000"/>
          <w:kern w:val="36"/>
          <w:sz w:val="48"/>
          <w:szCs w:val="48"/>
          <w:lang w:eastAsia="en-GB"/>
        </w:rPr>
        <w:drawing>
          <wp:anchor distT="0" distB="0" distL="114300" distR="114300" simplePos="0" relativeHeight="251658240" behindDoc="0" locked="0" layoutInCell="1" allowOverlap="1" wp14:anchorId="3FF48850" wp14:editId="5A5D0D1A">
            <wp:simplePos x="0" y="0"/>
            <wp:positionH relativeFrom="column">
              <wp:posOffset>-240847</wp:posOffset>
            </wp:positionH>
            <wp:positionV relativeFrom="paragraph">
              <wp:posOffset>-465365</wp:posOffset>
            </wp:positionV>
            <wp:extent cx="3676650" cy="1325076"/>
            <wp:effectExtent l="0" t="0" r="0" b="0"/>
            <wp:wrapNone/>
            <wp:docPr id="1398219360" name="Picture 1" descr="A logo with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8219360" name="Picture 1" descr="A logo with blue text&#10;&#10;AI-generated content may be incorrect."/>
                    <pic:cNvPicPr/>
                  </pic:nvPicPr>
                  <pic:blipFill>
                    <a:blip r:embed="rId5" cstate="print">
                      <a:extLst>
                        <a:ext uri="{28A0092B-C50C-407E-A947-70E740481C1C}">
                          <a14:useLocalDpi xmlns:a14="http://schemas.microsoft.com/office/drawing/2010/main" val="0"/>
                        </a:ext>
                      </a:extLst>
                    </a:blip>
                    <a:stretch>
                      <a:fillRect/>
                    </a:stretch>
                  </pic:blipFill>
                  <pic:spPr>
                    <a:xfrm>
                      <a:off x="0" y="0"/>
                      <a:ext cx="3676650" cy="1325076"/>
                    </a:xfrm>
                    <a:prstGeom prst="rect">
                      <a:avLst/>
                    </a:prstGeom>
                  </pic:spPr>
                </pic:pic>
              </a:graphicData>
            </a:graphic>
            <wp14:sizeRelH relativeFrom="page">
              <wp14:pctWidth>0</wp14:pctWidth>
            </wp14:sizeRelH>
            <wp14:sizeRelV relativeFrom="page">
              <wp14:pctHeight>0</wp14:pctHeight>
            </wp14:sizeRelV>
          </wp:anchor>
        </w:drawing>
      </w:r>
    </w:p>
    <w:p w14:paraId="01163C88" w14:textId="77777777" w:rsidR="00511E70" w:rsidRDefault="00511E70" w:rsidP="00457733">
      <w:pPr>
        <w:spacing w:before="100" w:beforeAutospacing="1" w:after="100" w:afterAutospacing="1" w:line="240" w:lineRule="auto"/>
        <w:outlineLvl w:val="0"/>
        <w:rPr>
          <w:rFonts w:eastAsia="Times New Roman" w:cs="Times New Roman"/>
          <w:b/>
          <w:bCs/>
          <w:color w:val="000000"/>
          <w:kern w:val="36"/>
          <w:sz w:val="48"/>
          <w:szCs w:val="48"/>
          <w:lang w:eastAsia="en-GB"/>
          <w14:ligatures w14:val="none"/>
        </w:rPr>
      </w:pPr>
    </w:p>
    <w:p w14:paraId="489F1B18" w14:textId="011E43A8" w:rsidR="00511E70" w:rsidRDefault="008029CE" w:rsidP="00511E70">
      <w:pPr>
        <w:spacing w:before="100" w:beforeAutospacing="1" w:after="100" w:afterAutospacing="1" w:line="240" w:lineRule="auto"/>
        <w:jc w:val="center"/>
        <w:outlineLvl w:val="0"/>
        <w:rPr>
          <w:rFonts w:eastAsia="Times New Roman" w:cs="Times New Roman"/>
          <w:b/>
          <w:bCs/>
          <w:color w:val="000000"/>
          <w:kern w:val="36"/>
          <w:sz w:val="48"/>
          <w:szCs w:val="48"/>
          <w:lang w:eastAsia="en-GB"/>
          <w14:ligatures w14:val="none"/>
        </w:rPr>
      </w:pPr>
      <w:r w:rsidRPr="00511E70">
        <w:rPr>
          <w:rFonts w:eastAsia="Times New Roman" w:cs="Times New Roman"/>
          <w:b/>
          <w:bCs/>
          <w:color w:val="000000"/>
          <w:kern w:val="36"/>
          <w:sz w:val="48"/>
          <w:szCs w:val="48"/>
          <w:lang w:eastAsia="en-GB"/>
          <w14:ligatures w14:val="none"/>
        </w:rPr>
        <w:t>Secondary School Transition Policy</w:t>
      </w:r>
    </w:p>
    <w:p w14:paraId="32C7AD27" w14:textId="20222E75" w:rsidR="00511E70" w:rsidRPr="007919AC" w:rsidRDefault="00C06D4B" w:rsidP="007919AC">
      <w:pPr>
        <w:pStyle w:val="Subtitle"/>
        <w:jc w:val="center"/>
        <w:rPr>
          <w:rFonts w:eastAsia="Times New Roman"/>
          <w:lang w:eastAsia="en-GB"/>
        </w:rPr>
      </w:pPr>
      <w:r>
        <w:rPr>
          <w:rFonts w:eastAsia="Times New Roman"/>
          <w:lang w:eastAsia="en-GB"/>
        </w:rPr>
        <w:t>Sample</w:t>
      </w:r>
      <w:r w:rsidR="00511E70">
        <w:rPr>
          <w:rFonts w:eastAsia="Times New Roman"/>
          <w:lang w:eastAsia="en-GB"/>
        </w:rPr>
        <w:t xml:space="preserve"> Document</w:t>
      </w:r>
    </w:p>
    <w:p w14:paraId="4D119B56" w14:textId="613469B2" w:rsidR="008029CE" w:rsidRPr="00511E70" w:rsidRDefault="008029CE" w:rsidP="008029CE">
      <w:pPr>
        <w:spacing w:before="100" w:beforeAutospacing="1" w:after="100" w:afterAutospacing="1" w:line="240" w:lineRule="auto"/>
        <w:outlineLvl w:val="1"/>
        <w:rPr>
          <w:rFonts w:eastAsia="Times New Roman" w:cs="Times New Roman"/>
          <w:b/>
          <w:bCs/>
          <w:color w:val="000000"/>
          <w:kern w:val="0"/>
          <w:sz w:val="32"/>
          <w:szCs w:val="32"/>
          <w:lang w:eastAsia="en-GB"/>
          <w14:ligatures w14:val="none"/>
        </w:rPr>
      </w:pPr>
      <w:r w:rsidRPr="00511E70">
        <w:rPr>
          <w:rFonts w:eastAsia="Times New Roman" w:cs="Times New Roman"/>
          <w:b/>
          <w:bCs/>
          <w:color w:val="000000"/>
          <w:kern w:val="0"/>
          <w:sz w:val="32"/>
          <w:szCs w:val="32"/>
          <w:lang w:eastAsia="en-GB"/>
          <w14:ligatures w14:val="none"/>
        </w:rPr>
        <w:t>Introduction</w:t>
      </w:r>
    </w:p>
    <w:p w14:paraId="08817EA8" w14:textId="53D7FA2E" w:rsidR="008029CE" w:rsidRPr="007919AC" w:rsidRDefault="008029CE" w:rsidP="007919AC">
      <w:pPr>
        <w:spacing w:before="100" w:beforeAutospacing="1" w:after="100" w:afterAutospacing="1" w:line="240" w:lineRule="auto"/>
        <w:rPr>
          <w:rFonts w:eastAsia="Times New Roman" w:cs="Times New Roman"/>
          <w:color w:val="000000"/>
          <w:kern w:val="0"/>
          <w:lang w:eastAsia="en-GB"/>
          <w14:ligatures w14:val="none"/>
        </w:rPr>
      </w:pPr>
      <w:r w:rsidRPr="00511E70">
        <w:rPr>
          <w:rFonts w:eastAsia="Times New Roman" w:cs="Times New Roman"/>
          <w:color w:val="000000"/>
          <w:kern w:val="0"/>
          <w:lang w:eastAsia="en-GB"/>
          <w14:ligatures w14:val="none"/>
        </w:rPr>
        <w:t>This Transition Policy outlines the principles, processes, and responsibilities that guide the transition of pupils from primary to secondary education. It ensures that all pupils experience a smooth, supportive, and coherent transfer from Year 6 into Year 7, with a focus on wellbeing, academic continuity, and readiness for the next stage of learning.</w:t>
      </w:r>
    </w:p>
    <w:p w14:paraId="4E7FD075" w14:textId="77777777" w:rsidR="007919AC" w:rsidRDefault="007919AC" w:rsidP="008029CE">
      <w:pPr>
        <w:spacing w:before="100" w:beforeAutospacing="1" w:after="100" w:afterAutospacing="1" w:line="240" w:lineRule="auto"/>
        <w:outlineLvl w:val="1"/>
        <w:rPr>
          <w:rFonts w:eastAsia="Times New Roman" w:cs="Times New Roman"/>
          <w:b/>
          <w:bCs/>
          <w:color w:val="000000"/>
          <w:kern w:val="0"/>
          <w:sz w:val="32"/>
          <w:szCs w:val="32"/>
          <w:lang w:eastAsia="en-GB"/>
          <w14:ligatures w14:val="none"/>
        </w:rPr>
      </w:pPr>
    </w:p>
    <w:p w14:paraId="6AE4BAE3" w14:textId="73CE5AD7" w:rsidR="008029CE" w:rsidRPr="00511E70" w:rsidRDefault="008029CE" w:rsidP="008029CE">
      <w:pPr>
        <w:spacing w:before="100" w:beforeAutospacing="1" w:after="100" w:afterAutospacing="1" w:line="240" w:lineRule="auto"/>
        <w:outlineLvl w:val="1"/>
        <w:rPr>
          <w:rFonts w:eastAsia="Times New Roman" w:cs="Times New Roman"/>
          <w:b/>
          <w:bCs/>
          <w:color w:val="000000"/>
          <w:kern w:val="0"/>
          <w:sz w:val="32"/>
          <w:szCs w:val="32"/>
          <w:lang w:eastAsia="en-GB"/>
          <w14:ligatures w14:val="none"/>
        </w:rPr>
      </w:pPr>
      <w:r w:rsidRPr="00511E70">
        <w:rPr>
          <w:rFonts w:eastAsia="Times New Roman" w:cs="Times New Roman"/>
          <w:b/>
          <w:bCs/>
          <w:color w:val="000000"/>
          <w:kern w:val="0"/>
          <w:sz w:val="32"/>
          <w:szCs w:val="32"/>
          <w:lang w:eastAsia="en-GB"/>
          <w14:ligatures w14:val="none"/>
        </w:rPr>
        <w:t>Rationale</w:t>
      </w:r>
    </w:p>
    <w:p w14:paraId="63E277B8" w14:textId="0709C26C" w:rsidR="008029CE" w:rsidRPr="00511E70" w:rsidRDefault="008029CE" w:rsidP="008029CE">
      <w:pPr>
        <w:spacing w:before="100" w:beforeAutospacing="1" w:after="100" w:afterAutospacing="1" w:line="240" w:lineRule="auto"/>
        <w:rPr>
          <w:rFonts w:eastAsia="Times New Roman" w:cs="Times New Roman"/>
          <w:color w:val="000000"/>
          <w:kern w:val="0"/>
          <w:lang w:eastAsia="en-GB"/>
          <w14:ligatures w14:val="none"/>
        </w:rPr>
      </w:pPr>
      <w:r w:rsidRPr="00511E70">
        <w:rPr>
          <w:rFonts w:eastAsia="Times New Roman" w:cs="Times New Roman"/>
          <w:color w:val="000000"/>
          <w:kern w:val="0"/>
          <w:lang w:eastAsia="en-GB"/>
          <w14:ligatures w14:val="none"/>
        </w:rPr>
        <w:t>The transition from primary to secondary school is a significant milestone in every</w:t>
      </w:r>
      <w:r w:rsidR="00457733">
        <w:rPr>
          <w:rFonts w:eastAsia="Times New Roman" w:cs="Times New Roman"/>
          <w:color w:val="000000"/>
          <w:kern w:val="0"/>
          <w:lang w:eastAsia="en-GB"/>
          <w14:ligatures w14:val="none"/>
        </w:rPr>
        <w:t xml:space="preserve"> child’s </w:t>
      </w:r>
      <w:r w:rsidRPr="00511E70">
        <w:rPr>
          <w:rFonts w:eastAsia="Times New Roman" w:cs="Times New Roman"/>
          <w:color w:val="000000"/>
          <w:kern w:val="0"/>
          <w:lang w:eastAsia="en-GB"/>
          <w14:ligatures w14:val="none"/>
        </w:rPr>
        <w:t xml:space="preserve">educational journey. It brings new environments, routines, expectations, and social dynamics, all of which can have a strong impact on a pupil’s wellbeing, confidence, and academic </w:t>
      </w:r>
      <w:r w:rsidR="0063501A">
        <w:rPr>
          <w:rFonts w:eastAsia="Times New Roman" w:cs="Times New Roman"/>
          <w:color w:val="000000"/>
          <w:kern w:val="0"/>
          <w:lang w:eastAsia="en-GB"/>
          <w14:ligatures w14:val="none"/>
        </w:rPr>
        <w:t>attainment</w:t>
      </w:r>
      <w:r w:rsidRPr="00511E70">
        <w:rPr>
          <w:rFonts w:eastAsia="Times New Roman" w:cs="Times New Roman"/>
          <w:color w:val="000000"/>
          <w:kern w:val="0"/>
          <w:lang w:eastAsia="en-GB"/>
          <w14:ligatures w14:val="none"/>
        </w:rPr>
        <w:t>. Research shows that progress may dip during times of change, so it is essential that schools work together to ensure a smooth and supportive transition.</w:t>
      </w:r>
    </w:p>
    <w:p w14:paraId="64F5434A" w14:textId="77777777" w:rsidR="008029CE" w:rsidRPr="00511E70" w:rsidRDefault="008029CE" w:rsidP="008029CE">
      <w:pPr>
        <w:spacing w:before="100" w:beforeAutospacing="1" w:after="100" w:afterAutospacing="1" w:line="240" w:lineRule="auto"/>
        <w:rPr>
          <w:rFonts w:eastAsia="Times New Roman" w:cs="Times New Roman"/>
          <w:color w:val="000000"/>
          <w:kern w:val="0"/>
          <w:lang w:eastAsia="en-GB"/>
          <w14:ligatures w14:val="none"/>
        </w:rPr>
      </w:pPr>
      <w:r w:rsidRPr="00511E70">
        <w:rPr>
          <w:rFonts w:eastAsia="Times New Roman" w:cs="Times New Roman"/>
          <w:color w:val="000000"/>
          <w:kern w:val="0"/>
          <w:lang w:eastAsia="en-GB"/>
          <w14:ligatures w14:val="none"/>
        </w:rPr>
        <w:t>A successful transition is built on strong collaboration, meaningful information-sharing, and consistent approaches between primary and secondary partners. Schools committed to high-quality transition processes recognise that a pupil’s sense of belonging, security, and readiness directly influences their ability to thrive in their new environment. Ensuring inclusive and supportive transition arrangements helps to promote wellbeing, reduce anxiety, and maintain continuity in learning.</w:t>
      </w:r>
    </w:p>
    <w:p w14:paraId="30236133" w14:textId="77777777" w:rsidR="008029CE" w:rsidRPr="00511E70" w:rsidRDefault="008029CE" w:rsidP="008029CE">
      <w:pPr>
        <w:spacing w:before="100" w:beforeAutospacing="1" w:after="100" w:afterAutospacing="1" w:line="240" w:lineRule="auto"/>
        <w:rPr>
          <w:rFonts w:eastAsia="Times New Roman" w:cs="Times New Roman"/>
          <w:color w:val="000000"/>
          <w:kern w:val="0"/>
          <w:lang w:eastAsia="en-GB"/>
          <w14:ligatures w14:val="none"/>
        </w:rPr>
      </w:pPr>
      <w:r w:rsidRPr="00511E70">
        <w:rPr>
          <w:rFonts w:eastAsia="Times New Roman" w:cs="Times New Roman"/>
          <w:color w:val="000000"/>
          <w:kern w:val="0"/>
          <w:lang w:eastAsia="en-GB"/>
          <w14:ligatures w14:val="none"/>
        </w:rPr>
        <w:t>This Transition Policy is therefore based on the principle that all pupils deserve a positive, consistent, and well-structured transition experience. By working closely with partner primary schools, the policy aims to:</w:t>
      </w:r>
    </w:p>
    <w:p w14:paraId="5854C0E9" w14:textId="77777777" w:rsidR="008029CE" w:rsidRPr="00511E70" w:rsidRDefault="008029CE" w:rsidP="008029CE">
      <w:pPr>
        <w:numPr>
          <w:ilvl w:val="0"/>
          <w:numId w:val="1"/>
        </w:numPr>
        <w:spacing w:before="100" w:beforeAutospacing="1" w:after="100" w:afterAutospacing="1" w:line="240" w:lineRule="auto"/>
        <w:rPr>
          <w:rFonts w:eastAsia="Times New Roman" w:cs="Times New Roman"/>
          <w:color w:val="000000"/>
          <w:kern w:val="0"/>
          <w:lang w:eastAsia="en-GB"/>
          <w14:ligatures w14:val="none"/>
        </w:rPr>
      </w:pPr>
      <w:r w:rsidRPr="00511E70">
        <w:rPr>
          <w:rFonts w:eastAsia="Times New Roman" w:cs="Times New Roman"/>
          <w:color w:val="000000"/>
          <w:kern w:val="0"/>
          <w:lang w:eastAsia="en-GB"/>
          <w14:ligatures w14:val="none"/>
        </w:rPr>
        <w:t>Support academic and pastoral continuity.</w:t>
      </w:r>
    </w:p>
    <w:p w14:paraId="46798D40" w14:textId="0599B2AC" w:rsidR="008029CE" w:rsidRPr="00511E70" w:rsidRDefault="008029CE" w:rsidP="008029CE">
      <w:pPr>
        <w:numPr>
          <w:ilvl w:val="0"/>
          <w:numId w:val="1"/>
        </w:numPr>
        <w:spacing w:before="100" w:beforeAutospacing="1" w:after="100" w:afterAutospacing="1" w:line="240" w:lineRule="auto"/>
        <w:rPr>
          <w:rFonts w:eastAsia="Times New Roman" w:cs="Times New Roman"/>
          <w:color w:val="000000"/>
          <w:kern w:val="0"/>
          <w:lang w:eastAsia="en-GB"/>
          <w14:ligatures w14:val="none"/>
        </w:rPr>
      </w:pPr>
      <w:r w:rsidRPr="00511E70">
        <w:rPr>
          <w:rFonts w:eastAsia="Times New Roman" w:cs="Times New Roman"/>
          <w:color w:val="000000"/>
          <w:kern w:val="0"/>
          <w:lang w:eastAsia="en-GB"/>
          <w14:ligatures w14:val="none"/>
        </w:rPr>
        <w:t xml:space="preserve">Enhance </w:t>
      </w:r>
      <w:r w:rsidR="0063501A">
        <w:rPr>
          <w:rFonts w:eastAsia="Times New Roman" w:cs="Times New Roman"/>
          <w:color w:val="000000"/>
          <w:kern w:val="0"/>
          <w:lang w:eastAsia="en-GB"/>
          <w14:ligatures w14:val="none"/>
        </w:rPr>
        <w:t>pupil</w:t>
      </w:r>
      <w:r w:rsidRPr="00511E70">
        <w:rPr>
          <w:rFonts w:eastAsia="Times New Roman" w:cs="Times New Roman"/>
          <w:color w:val="000000"/>
          <w:kern w:val="0"/>
          <w:lang w:eastAsia="en-GB"/>
          <w14:ligatures w14:val="none"/>
        </w:rPr>
        <w:t xml:space="preserve"> wellbeing during a period of significant change.</w:t>
      </w:r>
    </w:p>
    <w:p w14:paraId="402CAB97" w14:textId="77777777" w:rsidR="008029CE" w:rsidRPr="00511E70" w:rsidRDefault="008029CE" w:rsidP="008029CE">
      <w:pPr>
        <w:numPr>
          <w:ilvl w:val="0"/>
          <w:numId w:val="1"/>
        </w:numPr>
        <w:spacing w:before="100" w:beforeAutospacing="1" w:after="100" w:afterAutospacing="1" w:line="240" w:lineRule="auto"/>
        <w:rPr>
          <w:rFonts w:eastAsia="Times New Roman" w:cs="Times New Roman"/>
          <w:color w:val="000000"/>
          <w:kern w:val="0"/>
          <w:lang w:eastAsia="en-GB"/>
          <w14:ligatures w14:val="none"/>
        </w:rPr>
      </w:pPr>
      <w:r w:rsidRPr="00511E70">
        <w:rPr>
          <w:rFonts w:eastAsia="Times New Roman" w:cs="Times New Roman"/>
          <w:color w:val="000000"/>
          <w:kern w:val="0"/>
          <w:lang w:eastAsia="en-GB"/>
          <w14:ligatures w14:val="none"/>
        </w:rPr>
        <w:t>Minimise dips in progress or confidence at the point of transfer.</w:t>
      </w:r>
    </w:p>
    <w:p w14:paraId="0CBF8372" w14:textId="77777777" w:rsidR="008029CE" w:rsidRPr="00511E70" w:rsidRDefault="008029CE" w:rsidP="008029CE">
      <w:pPr>
        <w:numPr>
          <w:ilvl w:val="0"/>
          <w:numId w:val="1"/>
        </w:numPr>
        <w:spacing w:before="100" w:beforeAutospacing="1" w:after="100" w:afterAutospacing="1" w:line="240" w:lineRule="auto"/>
        <w:rPr>
          <w:rFonts w:eastAsia="Times New Roman" w:cs="Times New Roman"/>
          <w:color w:val="000000"/>
          <w:kern w:val="0"/>
          <w:lang w:eastAsia="en-GB"/>
          <w14:ligatures w14:val="none"/>
        </w:rPr>
      </w:pPr>
      <w:r w:rsidRPr="00511E70">
        <w:rPr>
          <w:rFonts w:eastAsia="Times New Roman" w:cs="Times New Roman"/>
          <w:color w:val="000000"/>
          <w:kern w:val="0"/>
          <w:lang w:eastAsia="en-GB"/>
          <w14:ligatures w14:val="none"/>
        </w:rPr>
        <w:t>Ensure that all pupils – including those with additional or specific needs – receive timely and appropriate support.</w:t>
      </w:r>
    </w:p>
    <w:p w14:paraId="2A2259BF" w14:textId="77777777" w:rsidR="008029CE" w:rsidRPr="00511E70" w:rsidRDefault="008029CE" w:rsidP="008029CE">
      <w:pPr>
        <w:numPr>
          <w:ilvl w:val="0"/>
          <w:numId w:val="1"/>
        </w:numPr>
        <w:spacing w:before="100" w:beforeAutospacing="1" w:after="100" w:afterAutospacing="1" w:line="240" w:lineRule="auto"/>
        <w:rPr>
          <w:rFonts w:eastAsia="Times New Roman" w:cs="Times New Roman"/>
          <w:color w:val="000000"/>
          <w:kern w:val="0"/>
          <w:lang w:eastAsia="en-GB"/>
          <w14:ligatures w14:val="none"/>
        </w:rPr>
      </w:pPr>
      <w:r w:rsidRPr="00511E70">
        <w:rPr>
          <w:rFonts w:eastAsia="Times New Roman" w:cs="Times New Roman"/>
          <w:color w:val="000000"/>
          <w:kern w:val="0"/>
          <w:lang w:eastAsia="en-GB"/>
          <w14:ligatures w14:val="none"/>
        </w:rPr>
        <w:lastRenderedPageBreak/>
        <w:t>Provide pupils and families with the information and reassurance they need to feel prepared for the next stage in their education.</w:t>
      </w:r>
    </w:p>
    <w:p w14:paraId="6D43CDD3" w14:textId="1FA595CC" w:rsidR="008029CE" w:rsidRDefault="008029CE" w:rsidP="00457733">
      <w:pPr>
        <w:spacing w:before="100" w:beforeAutospacing="1" w:after="100" w:afterAutospacing="1" w:line="240" w:lineRule="auto"/>
        <w:rPr>
          <w:rFonts w:eastAsia="Times New Roman" w:cs="Times New Roman"/>
          <w:color w:val="000000"/>
          <w:kern w:val="0"/>
          <w:lang w:eastAsia="en-GB"/>
          <w14:ligatures w14:val="none"/>
        </w:rPr>
      </w:pPr>
      <w:r w:rsidRPr="00511E70">
        <w:rPr>
          <w:rFonts w:eastAsia="Times New Roman" w:cs="Times New Roman"/>
          <w:color w:val="000000"/>
          <w:kern w:val="0"/>
          <w:lang w:eastAsia="en-GB"/>
          <w14:ligatures w14:val="none"/>
        </w:rPr>
        <w:t xml:space="preserve">Through a coordinated, </w:t>
      </w:r>
      <w:r w:rsidR="0044658F" w:rsidRPr="00511E70">
        <w:rPr>
          <w:rFonts w:eastAsia="Times New Roman" w:cs="Times New Roman"/>
          <w:color w:val="000000"/>
          <w:kern w:val="0"/>
          <w:lang w:eastAsia="en-GB"/>
          <w14:ligatures w14:val="none"/>
        </w:rPr>
        <w:t>pupil</w:t>
      </w:r>
      <w:r w:rsidRPr="00511E70">
        <w:rPr>
          <w:rFonts w:eastAsia="Times New Roman" w:cs="Times New Roman"/>
          <w:color w:val="000000"/>
          <w:kern w:val="0"/>
          <w:lang w:eastAsia="en-GB"/>
          <w14:ligatures w14:val="none"/>
        </w:rPr>
        <w:t xml:space="preserve">-centred, and collaborative approach, the policy seeks to ensure that every </w:t>
      </w:r>
      <w:r w:rsidR="0044658F" w:rsidRPr="00511E70">
        <w:rPr>
          <w:rFonts w:eastAsia="Times New Roman" w:cs="Times New Roman"/>
          <w:color w:val="000000"/>
          <w:kern w:val="0"/>
          <w:lang w:eastAsia="en-GB"/>
          <w14:ligatures w14:val="none"/>
        </w:rPr>
        <w:t xml:space="preserve">young person </w:t>
      </w:r>
      <w:r w:rsidRPr="00511E70">
        <w:rPr>
          <w:rFonts w:eastAsia="Times New Roman" w:cs="Times New Roman"/>
          <w:color w:val="000000"/>
          <w:kern w:val="0"/>
          <w:lang w:eastAsia="en-GB"/>
          <w14:ligatures w14:val="none"/>
        </w:rPr>
        <w:t>enters secondary school feeling valued, supported, and ready to achieve their full potential.</w:t>
      </w:r>
    </w:p>
    <w:p w14:paraId="2BFF18EE" w14:textId="77777777" w:rsidR="007919AC" w:rsidRPr="00457733" w:rsidRDefault="007919AC" w:rsidP="00457733">
      <w:pPr>
        <w:spacing w:before="100" w:beforeAutospacing="1" w:after="100" w:afterAutospacing="1" w:line="240" w:lineRule="auto"/>
        <w:rPr>
          <w:rFonts w:eastAsia="Times New Roman" w:cs="Times New Roman"/>
          <w:color w:val="000000"/>
          <w:kern w:val="0"/>
          <w:lang w:eastAsia="en-GB"/>
          <w14:ligatures w14:val="none"/>
        </w:rPr>
      </w:pPr>
    </w:p>
    <w:p w14:paraId="5D3C10A9" w14:textId="503D6248" w:rsidR="008029CE" w:rsidRPr="00511E70" w:rsidRDefault="008029CE" w:rsidP="008029CE">
      <w:pPr>
        <w:spacing w:before="100" w:beforeAutospacing="1" w:after="100" w:afterAutospacing="1" w:line="240" w:lineRule="auto"/>
        <w:outlineLvl w:val="1"/>
        <w:rPr>
          <w:rFonts w:eastAsia="Times New Roman" w:cs="Times New Roman"/>
          <w:b/>
          <w:bCs/>
          <w:color w:val="000000"/>
          <w:kern w:val="0"/>
          <w:sz w:val="32"/>
          <w:szCs w:val="32"/>
          <w:lang w:eastAsia="en-GB"/>
          <w14:ligatures w14:val="none"/>
        </w:rPr>
      </w:pPr>
      <w:r w:rsidRPr="00511E70">
        <w:rPr>
          <w:rFonts w:eastAsia="Times New Roman" w:cs="Times New Roman"/>
          <w:b/>
          <w:bCs/>
          <w:color w:val="000000"/>
          <w:kern w:val="0"/>
          <w:sz w:val="32"/>
          <w:szCs w:val="32"/>
          <w:lang w:eastAsia="en-GB"/>
          <w14:ligatures w14:val="none"/>
        </w:rPr>
        <w:t>Key Areas of Transition</w:t>
      </w:r>
    </w:p>
    <w:p w14:paraId="64580AB8" w14:textId="4D60C2B1" w:rsidR="008029CE" w:rsidRPr="00511E70" w:rsidRDefault="0044658F" w:rsidP="008029CE">
      <w:pPr>
        <w:spacing w:before="100" w:beforeAutospacing="1" w:after="100" w:afterAutospacing="1" w:line="240" w:lineRule="auto"/>
        <w:outlineLvl w:val="2"/>
        <w:rPr>
          <w:rFonts w:eastAsia="Times New Roman" w:cs="Times New Roman"/>
          <w:b/>
          <w:bCs/>
          <w:color w:val="000000"/>
          <w:kern w:val="0"/>
          <w:sz w:val="27"/>
          <w:szCs w:val="27"/>
          <w:lang w:eastAsia="en-GB"/>
          <w14:ligatures w14:val="none"/>
        </w:rPr>
      </w:pPr>
      <w:r w:rsidRPr="00511E70">
        <w:rPr>
          <w:rFonts w:eastAsia="Times New Roman" w:cs="Times New Roman"/>
          <w:b/>
          <w:bCs/>
          <w:color w:val="000000"/>
          <w:kern w:val="0"/>
          <w:sz w:val="27"/>
          <w:szCs w:val="27"/>
          <w:lang w:eastAsia="en-GB"/>
          <w14:ligatures w14:val="none"/>
        </w:rPr>
        <w:t>1.</w:t>
      </w:r>
      <w:r w:rsidR="008029CE" w:rsidRPr="00511E70">
        <w:rPr>
          <w:rFonts w:eastAsia="Times New Roman" w:cs="Times New Roman"/>
          <w:b/>
          <w:bCs/>
          <w:color w:val="000000"/>
          <w:kern w:val="0"/>
          <w:sz w:val="27"/>
          <w:szCs w:val="27"/>
          <w:lang w:eastAsia="en-GB"/>
          <w14:ligatures w14:val="none"/>
        </w:rPr>
        <w:t xml:space="preserve"> Information Sharing</w:t>
      </w:r>
    </w:p>
    <w:p w14:paraId="20A02131" w14:textId="77777777" w:rsidR="008029CE" w:rsidRPr="00511E70" w:rsidRDefault="008029CE" w:rsidP="008029CE">
      <w:pPr>
        <w:spacing w:before="100" w:beforeAutospacing="1" w:after="100" w:afterAutospacing="1" w:line="240" w:lineRule="auto"/>
        <w:rPr>
          <w:rFonts w:eastAsia="Times New Roman" w:cs="Times New Roman"/>
          <w:color w:val="000000"/>
          <w:kern w:val="0"/>
          <w:lang w:eastAsia="en-GB"/>
          <w14:ligatures w14:val="none"/>
        </w:rPr>
      </w:pPr>
      <w:r w:rsidRPr="00511E70">
        <w:rPr>
          <w:rFonts w:eastAsia="Times New Roman" w:cs="Times New Roman"/>
          <w:color w:val="000000"/>
          <w:kern w:val="0"/>
          <w:lang w:eastAsia="en-GB"/>
          <w14:ligatures w14:val="none"/>
        </w:rPr>
        <w:t>Effective information-sharing is essential to ensure that secondary schools understand the needs, strengths, and circumstances of all incoming pupils.</w:t>
      </w:r>
    </w:p>
    <w:p w14:paraId="3A26214E" w14:textId="77777777" w:rsidR="008029CE" w:rsidRPr="00511E70" w:rsidRDefault="008029CE" w:rsidP="008029CE">
      <w:pPr>
        <w:spacing w:before="100" w:beforeAutospacing="1" w:after="100" w:afterAutospacing="1" w:line="240" w:lineRule="auto"/>
        <w:rPr>
          <w:rFonts w:eastAsia="Times New Roman" w:cs="Times New Roman"/>
          <w:color w:val="000000"/>
          <w:kern w:val="0"/>
          <w:lang w:eastAsia="en-GB"/>
          <w14:ligatures w14:val="none"/>
        </w:rPr>
      </w:pPr>
      <w:r w:rsidRPr="00511E70">
        <w:rPr>
          <w:rFonts w:eastAsia="Times New Roman" w:cs="Times New Roman"/>
          <w:b/>
          <w:bCs/>
          <w:color w:val="000000"/>
          <w:kern w:val="0"/>
          <w:lang w:eastAsia="en-GB"/>
          <w14:ligatures w14:val="none"/>
        </w:rPr>
        <w:t>The school will:</w:t>
      </w:r>
    </w:p>
    <w:p w14:paraId="63D87245" w14:textId="6F98981E" w:rsidR="008029CE" w:rsidRPr="00511E70" w:rsidRDefault="008029CE" w:rsidP="008029CE">
      <w:pPr>
        <w:numPr>
          <w:ilvl w:val="0"/>
          <w:numId w:val="3"/>
        </w:numPr>
        <w:spacing w:before="100" w:beforeAutospacing="1" w:after="100" w:afterAutospacing="1" w:line="240" w:lineRule="auto"/>
        <w:rPr>
          <w:rFonts w:eastAsia="Times New Roman" w:cs="Times New Roman"/>
          <w:color w:val="000000"/>
          <w:kern w:val="0"/>
          <w:lang w:eastAsia="en-GB"/>
          <w14:ligatures w14:val="none"/>
        </w:rPr>
      </w:pPr>
      <w:r w:rsidRPr="00511E70">
        <w:rPr>
          <w:rFonts w:eastAsia="Times New Roman" w:cs="Times New Roman"/>
          <w:color w:val="000000"/>
          <w:kern w:val="0"/>
          <w:lang w:eastAsia="en-GB"/>
          <w14:ligatures w14:val="none"/>
        </w:rPr>
        <w:t xml:space="preserve">Work collaboratively with </w:t>
      </w:r>
      <w:r w:rsidR="0044658F" w:rsidRPr="00511E70">
        <w:rPr>
          <w:rFonts w:eastAsia="Times New Roman" w:cs="Times New Roman"/>
          <w:color w:val="000000"/>
          <w:kern w:val="0"/>
          <w:lang w:eastAsia="en-GB"/>
          <w14:ligatures w14:val="none"/>
        </w:rPr>
        <w:t>partner</w:t>
      </w:r>
      <w:r w:rsidRPr="00511E70">
        <w:rPr>
          <w:rFonts w:eastAsia="Times New Roman" w:cs="Times New Roman"/>
          <w:color w:val="000000"/>
          <w:kern w:val="0"/>
          <w:lang w:eastAsia="en-GB"/>
          <w14:ligatures w14:val="none"/>
        </w:rPr>
        <w:t xml:space="preserve"> primary schools to share relevant academic, pastoral, and safeguarding information.</w:t>
      </w:r>
    </w:p>
    <w:p w14:paraId="01A49F1B" w14:textId="77777777" w:rsidR="008029CE" w:rsidRPr="00511E70" w:rsidRDefault="008029CE" w:rsidP="008029CE">
      <w:pPr>
        <w:numPr>
          <w:ilvl w:val="0"/>
          <w:numId w:val="3"/>
        </w:numPr>
        <w:spacing w:before="100" w:beforeAutospacing="1" w:after="100" w:afterAutospacing="1" w:line="240" w:lineRule="auto"/>
        <w:rPr>
          <w:rFonts w:eastAsia="Times New Roman" w:cs="Times New Roman"/>
          <w:color w:val="000000"/>
          <w:kern w:val="0"/>
          <w:lang w:eastAsia="en-GB"/>
          <w14:ligatures w14:val="none"/>
        </w:rPr>
      </w:pPr>
      <w:r w:rsidRPr="00511E70">
        <w:rPr>
          <w:rFonts w:eastAsia="Times New Roman" w:cs="Times New Roman"/>
          <w:color w:val="000000"/>
          <w:kern w:val="0"/>
          <w:lang w:eastAsia="en-GB"/>
          <w14:ligatures w14:val="none"/>
        </w:rPr>
        <w:t>Ensure that information shared is accurate, timely, and used to inform Year 7 planning.</w:t>
      </w:r>
    </w:p>
    <w:p w14:paraId="237880B7" w14:textId="77777777" w:rsidR="008029CE" w:rsidRPr="00511E70" w:rsidRDefault="008029CE" w:rsidP="008029CE">
      <w:pPr>
        <w:numPr>
          <w:ilvl w:val="0"/>
          <w:numId w:val="3"/>
        </w:numPr>
        <w:spacing w:before="100" w:beforeAutospacing="1" w:after="100" w:afterAutospacing="1" w:line="240" w:lineRule="auto"/>
        <w:rPr>
          <w:rFonts w:eastAsia="Times New Roman" w:cs="Times New Roman"/>
          <w:color w:val="000000"/>
          <w:kern w:val="0"/>
          <w:lang w:eastAsia="en-GB"/>
          <w14:ligatures w14:val="none"/>
        </w:rPr>
      </w:pPr>
      <w:r w:rsidRPr="00511E70">
        <w:rPr>
          <w:rFonts w:eastAsia="Times New Roman" w:cs="Times New Roman"/>
          <w:color w:val="000000"/>
          <w:kern w:val="0"/>
          <w:lang w:eastAsia="en-GB"/>
          <w14:ligatures w14:val="none"/>
        </w:rPr>
        <w:t>Share details of Year 7 structures, curriculum, support systems, and expectations with pupils and families.</w:t>
      </w:r>
    </w:p>
    <w:p w14:paraId="60EE9EE8" w14:textId="77777777" w:rsidR="008029CE" w:rsidRPr="00511E70" w:rsidRDefault="008029CE" w:rsidP="008029CE">
      <w:pPr>
        <w:numPr>
          <w:ilvl w:val="0"/>
          <w:numId w:val="3"/>
        </w:numPr>
        <w:spacing w:before="100" w:beforeAutospacing="1" w:after="100" w:afterAutospacing="1" w:line="240" w:lineRule="auto"/>
        <w:rPr>
          <w:rFonts w:eastAsia="Times New Roman" w:cs="Times New Roman"/>
          <w:color w:val="000000"/>
          <w:kern w:val="0"/>
          <w:lang w:eastAsia="en-GB"/>
          <w14:ligatures w14:val="none"/>
        </w:rPr>
      </w:pPr>
      <w:r w:rsidRPr="00511E70">
        <w:rPr>
          <w:rFonts w:eastAsia="Times New Roman" w:cs="Times New Roman"/>
          <w:color w:val="000000"/>
          <w:kern w:val="0"/>
          <w:lang w:eastAsia="en-GB"/>
          <w14:ligatures w14:val="none"/>
        </w:rPr>
        <w:t>Ensure that appropriate consent and data protection procedures are followed at all times.</w:t>
      </w:r>
    </w:p>
    <w:p w14:paraId="3D5318FD" w14:textId="77777777" w:rsidR="008029CE" w:rsidRPr="00511E70" w:rsidRDefault="008029CE" w:rsidP="008029CE">
      <w:pPr>
        <w:numPr>
          <w:ilvl w:val="0"/>
          <w:numId w:val="3"/>
        </w:numPr>
        <w:spacing w:before="100" w:beforeAutospacing="1" w:after="100" w:afterAutospacing="1" w:line="240" w:lineRule="auto"/>
        <w:rPr>
          <w:rFonts w:eastAsia="Times New Roman" w:cs="Times New Roman"/>
          <w:color w:val="000000"/>
          <w:kern w:val="0"/>
          <w:lang w:eastAsia="en-GB"/>
          <w14:ligatures w14:val="none"/>
        </w:rPr>
      </w:pPr>
      <w:r w:rsidRPr="00511E70">
        <w:rPr>
          <w:rFonts w:eastAsia="Times New Roman" w:cs="Times New Roman"/>
          <w:color w:val="000000"/>
          <w:kern w:val="0"/>
          <w:lang w:eastAsia="en-GB"/>
          <w14:ligatures w14:val="none"/>
        </w:rPr>
        <w:t>Provide early opportunities for secondary staff to visit primary schools to meet learners and staff.</w:t>
      </w:r>
    </w:p>
    <w:p w14:paraId="37F276F4" w14:textId="77777777" w:rsidR="008029CE" w:rsidRDefault="008029CE" w:rsidP="008029CE">
      <w:pPr>
        <w:numPr>
          <w:ilvl w:val="0"/>
          <w:numId w:val="3"/>
        </w:numPr>
        <w:spacing w:before="100" w:beforeAutospacing="1" w:after="100" w:afterAutospacing="1" w:line="240" w:lineRule="auto"/>
        <w:rPr>
          <w:rFonts w:eastAsia="Times New Roman" w:cs="Times New Roman"/>
          <w:color w:val="000000"/>
          <w:kern w:val="0"/>
          <w:lang w:eastAsia="en-GB"/>
          <w14:ligatures w14:val="none"/>
        </w:rPr>
      </w:pPr>
      <w:r w:rsidRPr="00511E70">
        <w:rPr>
          <w:rFonts w:eastAsia="Times New Roman" w:cs="Times New Roman"/>
          <w:color w:val="000000"/>
          <w:kern w:val="0"/>
          <w:lang w:eastAsia="en-GB"/>
          <w14:ligatures w14:val="none"/>
        </w:rPr>
        <w:t>Identify vulnerable learners or those requiring additional support in advance of transition.</w:t>
      </w:r>
    </w:p>
    <w:p w14:paraId="0F83C49C" w14:textId="28A660AB" w:rsidR="001168ED" w:rsidRDefault="006F0AA1" w:rsidP="008029CE">
      <w:pPr>
        <w:numPr>
          <w:ilvl w:val="0"/>
          <w:numId w:val="3"/>
        </w:numPr>
        <w:spacing w:before="100" w:beforeAutospacing="1" w:after="100" w:afterAutospacing="1" w:line="240" w:lineRule="auto"/>
        <w:rPr>
          <w:rFonts w:eastAsia="Times New Roman" w:cs="Times New Roman"/>
          <w:color w:val="000000"/>
          <w:kern w:val="0"/>
          <w:lang w:eastAsia="en-GB"/>
          <w14:ligatures w14:val="none"/>
        </w:rPr>
      </w:pPr>
      <w:r>
        <w:rPr>
          <w:rFonts w:eastAsia="Times New Roman" w:cs="Times New Roman"/>
          <w:color w:val="000000"/>
          <w:kern w:val="0"/>
          <w:lang w:eastAsia="en-GB"/>
          <w14:ligatures w14:val="none"/>
        </w:rPr>
        <w:t xml:space="preserve">Provide </w:t>
      </w:r>
      <w:r w:rsidR="001168ED">
        <w:rPr>
          <w:rFonts w:eastAsia="Times New Roman" w:cs="Times New Roman"/>
          <w:color w:val="000000"/>
          <w:kern w:val="0"/>
          <w:lang w:eastAsia="en-GB"/>
          <w14:ligatures w14:val="none"/>
        </w:rPr>
        <w:t>CPD to all school staff on the transition p</w:t>
      </w:r>
      <w:r>
        <w:rPr>
          <w:rFonts w:eastAsia="Times New Roman" w:cs="Times New Roman"/>
          <w:color w:val="000000"/>
          <w:kern w:val="0"/>
          <w:lang w:eastAsia="en-GB"/>
          <w14:ligatures w14:val="none"/>
        </w:rPr>
        <w:t>rocess</w:t>
      </w:r>
    </w:p>
    <w:p w14:paraId="7FDB2025" w14:textId="5E3EB4C5" w:rsidR="001168ED" w:rsidRDefault="006F0AA1" w:rsidP="008029CE">
      <w:pPr>
        <w:numPr>
          <w:ilvl w:val="0"/>
          <w:numId w:val="3"/>
        </w:numPr>
        <w:spacing w:before="100" w:beforeAutospacing="1" w:after="100" w:afterAutospacing="1" w:line="240" w:lineRule="auto"/>
        <w:rPr>
          <w:rFonts w:eastAsia="Times New Roman" w:cs="Times New Roman"/>
          <w:color w:val="000000"/>
          <w:kern w:val="0"/>
          <w:lang w:eastAsia="en-GB"/>
          <w14:ligatures w14:val="none"/>
        </w:rPr>
      </w:pPr>
      <w:r>
        <w:rPr>
          <w:rFonts w:eastAsia="Times New Roman" w:cs="Times New Roman"/>
          <w:color w:val="000000"/>
          <w:kern w:val="0"/>
          <w:lang w:eastAsia="en-GB"/>
          <w14:ligatures w14:val="none"/>
        </w:rPr>
        <w:t>Offer CPD opportunities for p</w:t>
      </w:r>
      <w:r w:rsidR="001168ED">
        <w:rPr>
          <w:rFonts w:eastAsia="Times New Roman" w:cs="Times New Roman"/>
          <w:color w:val="000000"/>
          <w:kern w:val="0"/>
          <w:lang w:eastAsia="en-GB"/>
          <w14:ligatures w14:val="none"/>
        </w:rPr>
        <w:t>rimary school partners to support cross-phase working</w:t>
      </w:r>
      <w:r>
        <w:rPr>
          <w:rFonts w:eastAsia="Times New Roman" w:cs="Times New Roman"/>
          <w:color w:val="000000"/>
          <w:kern w:val="0"/>
          <w:lang w:eastAsia="en-GB"/>
          <w14:ligatures w14:val="none"/>
        </w:rPr>
        <w:t>.</w:t>
      </w:r>
    </w:p>
    <w:p w14:paraId="4F82C2F2" w14:textId="77777777" w:rsidR="001168ED" w:rsidRPr="007919AC" w:rsidRDefault="001168ED" w:rsidP="007919AC">
      <w:pPr>
        <w:rPr>
          <w:rFonts w:cs="Arial"/>
          <w:b/>
        </w:rPr>
      </w:pPr>
      <w:r w:rsidRPr="007919AC">
        <w:rPr>
          <w:rFonts w:cs="Arial"/>
          <w:b/>
        </w:rPr>
        <w:t>Transfer of Transition information</w:t>
      </w:r>
    </w:p>
    <w:p w14:paraId="667DA2EA" w14:textId="77777777" w:rsidR="001168ED" w:rsidRPr="007919AC" w:rsidRDefault="001168ED" w:rsidP="007919AC">
      <w:pPr>
        <w:rPr>
          <w:rFonts w:cs="Arial"/>
        </w:rPr>
      </w:pPr>
      <w:r w:rsidRPr="007919AC">
        <w:rPr>
          <w:rFonts w:cs="Arial"/>
        </w:rPr>
        <w:t>The transfer of key transition information for each child is the responsibility of the Transition Lead supported by the wider transition team (such as SENCo, LAC Coordinator, DSL) where necessary.</w:t>
      </w:r>
    </w:p>
    <w:p w14:paraId="7CDFE583" w14:textId="77777777" w:rsidR="001168ED" w:rsidRPr="007919AC" w:rsidRDefault="001168ED" w:rsidP="007919AC">
      <w:pPr>
        <w:rPr>
          <w:rFonts w:cs="Arial"/>
        </w:rPr>
      </w:pPr>
      <w:r w:rsidRPr="007919AC">
        <w:rPr>
          <w:rFonts w:cs="Arial"/>
        </w:rPr>
        <w:t>Transition information is shared in a number of ways:</w:t>
      </w:r>
    </w:p>
    <w:p w14:paraId="3474D21E" w14:textId="77777777" w:rsidR="001168ED" w:rsidRPr="007919AC" w:rsidRDefault="001168ED" w:rsidP="007919AC">
      <w:pPr>
        <w:pStyle w:val="ListParagraph"/>
        <w:numPr>
          <w:ilvl w:val="0"/>
          <w:numId w:val="19"/>
        </w:numPr>
        <w:spacing w:after="200" w:line="276" w:lineRule="auto"/>
        <w:rPr>
          <w:rFonts w:cs="Arial"/>
        </w:rPr>
      </w:pPr>
      <w:r w:rsidRPr="007919AC">
        <w:rPr>
          <w:rFonts w:cs="Arial"/>
        </w:rPr>
        <w:t>Primary school information gathering spreadsheet.</w:t>
      </w:r>
    </w:p>
    <w:p w14:paraId="00ADA896" w14:textId="77777777" w:rsidR="001168ED" w:rsidRPr="007919AC" w:rsidRDefault="001168ED" w:rsidP="007919AC">
      <w:pPr>
        <w:pStyle w:val="ListParagraph"/>
        <w:numPr>
          <w:ilvl w:val="0"/>
          <w:numId w:val="19"/>
        </w:numPr>
        <w:spacing w:after="200" w:line="276" w:lineRule="auto"/>
        <w:rPr>
          <w:rFonts w:cs="Arial"/>
        </w:rPr>
      </w:pPr>
      <w:r w:rsidRPr="007919AC">
        <w:rPr>
          <w:rFonts w:cs="Arial"/>
        </w:rPr>
        <w:t>‘Face to face’ meetings between the Transition Lead and primary school colleagues.</w:t>
      </w:r>
    </w:p>
    <w:p w14:paraId="2129343F" w14:textId="77777777" w:rsidR="001168ED" w:rsidRPr="007919AC" w:rsidRDefault="001168ED" w:rsidP="007919AC">
      <w:pPr>
        <w:pStyle w:val="ListParagraph"/>
        <w:numPr>
          <w:ilvl w:val="0"/>
          <w:numId w:val="19"/>
        </w:numPr>
        <w:spacing w:after="200" w:line="276" w:lineRule="auto"/>
        <w:rPr>
          <w:rFonts w:cs="Arial"/>
        </w:rPr>
      </w:pPr>
      <w:r w:rsidRPr="007919AC">
        <w:rPr>
          <w:rFonts w:cs="Arial"/>
        </w:rPr>
        <w:t>Attendance at multi-agency meetings (e.g. EHCP review meetings, LAC review meetings, etc.).</w:t>
      </w:r>
    </w:p>
    <w:p w14:paraId="44C61FBE" w14:textId="77777777" w:rsidR="001168ED" w:rsidRPr="007919AC" w:rsidRDefault="001168ED" w:rsidP="007919AC">
      <w:pPr>
        <w:pStyle w:val="ListParagraph"/>
        <w:numPr>
          <w:ilvl w:val="0"/>
          <w:numId w:val="19"/>
        </w:numPr>
        <w:spacing w:after="200" w:line="276" w:lineRule="auto"/>
        <w:rPr>
          <w:rFonts w:cs="Arial"/>
        </w:rPr>
      </w:pPr>
      <w:r w:rsidRPr="007919AC">
        <w:rPr>
          <w:rFonts w:cs="Arial"/>
        </w:rPr>
        <w:lastRenderedPageBreak/>
        <w:t xml:space="preserve">Parental conversations/meetings. </w:t>
      </w:r>
    </w:p>
    <w:p w14:paraId="6BCA4EB2" w14:textId="186CF6FE" w:rsidR="008029CE" w:rsidRPr="007919AC" w:rsidRDefault="001168ED" w:rsidP="007919AC">
      <w:pPr>
        <w:rPr>
          <w:rFonts w:cs="Arial"/>
        </w:rPr>
      </w:pPr>
      <w:r w:rsidRPr="007919AC">
        <w:rPr>
          <w:rFonts w:cs="Arial"/>
        </w:rPr>
        <w:t>A handover of transition information takes place in the summer term involving all relevant staff members including Year 7 form tutors, Head of Year 7, DSL, and SENCO.  This information can be shared further in staff INSET in September if necessary and appropriate.</w:t>
      </w:r>
    </w:p>
    <w:p w14:paraId="4B39FD9F" w14:textId="105AE9D9" w:rsidR="008029CE" w:rsidRPr="00511E70" w:rsidRDefault="0044658F" w:rsidP="008029CE">
      <w:pPr>
        <w:spacing w:before="100" w:beforeAutospacing="1" w:after="100" w:afterAutospacing="1" w:line="240" w:lineRule="auto"/>
        <w:outlineLvl w:val="2"/>
        <w:rPr>
          <w:rFonts w:eastAsia="Times New Roman" w:cs="Times New Roman"/>
          <w:b/>
          <w:bCs/>
          <w:color w:val="000000"/>
          <w:kern w:val="0"/>
          <w:sz w:val="27"/>
          <w:szCs w:val="27"/>
          <w:lang w:eastAsia="en-GB"/>
          <w14:ligatures w14:val="none"/>
        </w:rPr>
      </w:pPr>
      <w:r w:rsidRPr="00511E70">
        <w:rPr>
          <w:rFonts w:eastAsia="Times New Roman" w:cs="Times New Roman"/>
          <w:b/>
          <w:bCs/>
          <w:color w:val="000000"/>
          <w:kern w:val="0"/>
          <w:sz w:val="27"/>
          <w:szCs w:val="27"/>
          <w:lang w:eastAsia="en-GB"/>
          <w14:ligatures w14:val="none"/>
        </w:rPr>
        <w:t xml:space="preserve">2. </w:t>
      </w:r>
      <w:r w:rsidR="008029CE" w:rsidRPr="00511E70">
        <w:rPr>
          <w:rFonts w:eastAsia="Times New Roman" w:cs="Times New Roman"/>
          <w:b/>
          <w:bCs/>
          <w:color w:val="000000"/>
          <w:kern w:val="0"/>
          <w:sz w:val="27"/>
          <w:szCs w:val="27"/>
          <w:lang w:eastAsia="en-GB"/>
          <w14:ligatures w14:val="none"/>
        </w:rPr>
        <w:t xml:space="preserve"> Social &amp; Emotional Support</w:t>
      </w:r>
    </w:p>
    <w:p w14:paraId="0AC39974" w14:textId="67DA38F8" w:rsidR="008029CE" w:rsidRPr="00511E70" w:rsidRDefault="008029CE" w:rsidP="008029CE">
      <w:pPr>
        <w:spacing w:before="100" w:beforeAutospacing="1" w:after="100" w:afterAutospacing="1" w:line="240" w:lineRule="auto"/>
        <w:rPr>
          <w:rFonts w:eastAsia="Times New Roman" w:cs="Times New Roman"/>
          <w:color w:val="000000"/>
          <w:kern w:val="0"/>
          <w:lang w:eastAsia="en-GB"/>
          <w14:ligatures w14:val="none"/>
        </w:rPr>
      </w:pPr>
      <w:r w:rsidRPr="00511E70">
        <w:rPr>
          <w:rFonts w:eastAsia="Times New Roman" w:cs="Times New Roman"/>
          <w:color w:val="000000"/>
          <w:kern w:val="0"/>
          <w:lang w:eastAsia="en-GB"/>
          <w14:ligatures w14:val="none"/>
        </w:rPr>
        <w:t>Supporting pupils’ wellbeing is fundamental to their success in secondary school. The school is committed to reducing anxiety, promoting confidence, and fostering a sense of belonging</w:t>
      </w:r>
      <w:r w:rsidR="00FA49BE">
        <w:rPr>
          <w:rFonts w:eastAsia="Times New Roman" w:cs="Times New Roman"/>
          <w:color w:val="000000"/>
          <w:kern w:val="0"/>
          <w:lang w:eastAsia="en-GB"/>
          <w14:ligatures w14:val="none"/>
        </w:rPr>
        <w:t xml:space="preserve"> throughout the transition policy</w:t>
      </w:r>
      <w:r w:rsidRPr="00511E70">
        <w:rPr>
          <w:rFonts w:eastAsia="Times New Roman" w:cs="Times New Roman"/>
          <w:color w:val="000000"/>
          <w:kern w:val="0"/>
          <w:lang w:eastAsia="en-GB"/>
          <w14:ligatures w14:val="none"/>
        </w:rPr>
        <w:t>.</w:t>
      </w:r>
    </w:p>
    <w:p w14:paraId="0CE29EB5" w14:textId="77777777" w:rsidR="008029CE" w:rsidRPr="00511E70" w:rsidRDefault="008029CE" w:rsidP="008029CE">
      <w:pPr>
        <w:spacing w:before="100" w:beforeAutospacing="1" w:after="100" w:afterAutospacing="1" w:line="240" w:lineRule="auto"/>
        <w:rPr>
          <w:rFonts w:eastAsia="Times New Roman" w:cs="Times New Roman"/>
          <w:color w:val="000000"/>
          <w:kern w:val="0"/>
          <w:lang w:eastAsia="en-GB"/>
          <w14:ligatures w14:val="none"/>
        </w:rPr>
      </w:pPr>
      <w:r w:rsidRPr="00511E70">
        <w:rPr>
          <w:rFonts w:eastAsia="Times New Roman" w:cs="Times New Roman"/>
          <w:b/>
          <w:bCs/>
          <w:color w:val="000000"/>
          <w:kern w:val="0"/>
          <w:lang w:eastAsia="en-GB"/>
          <w14:ligatures w14:val="none"/>
        </w:rPr>
        <w:t>The school will:</w:t>
      </w:r>
    </w:p>
    <w:p w14:paraId="6CEF35A1" w14:textId="7047B1F3" w:rsidR="008029CE" w:rsidRPr="00250808" w:rsidRDefault="00661F7C" w:rsidP="008029CE">
      <w:pPr>
        <w:numPr>
          <w:ilvl w:val="0"/>
          <w:numId w:val="4"/>
        </w:numPr>
        <w:spacing w:before="100" w:beforeAutospacing="1" w:after="100" w:afterAutospacing="1" w:line="240" w:lineRule="auto"/>
        <w:rPr>
          <w:rFonts w:eastAsia="Times New Roman" w:cs="Times New Roman"/>
          <w:color w:val="000000"/>
          <w:kern w:val="0"/>
          <w:lang w:eastAsia="en-GB"/>
          <w14:ligatures w14:val="none"/>
        </w:rPr>
      </w:pPr>
      <w:r w:rsidRPr="00250808">
        <w:rPr>
          <w:rFonts w:eastAsia="Times New Roman" w:cs="Times New Roman"/>
          <w:color w:val="000000"/>
          <w:kern w:val="0"/>
          <w:lang w:eastAsia="en-GB"/>
          <w14:ligatures w14:val="none"/>
        </w:rPr>
        <w:t xml:space="preserve">Invite </w:t>
      </w:r>
      <w:r w:rsidR="0055403D" w:rsidRPr="00250808">
        <w:rPr>
          <w:rFonts w:eastAsia="Times New Roman" w:cs="Times New Roman"/>
          <w:color w:val="000000"/>
          <w:kern w:val="0"/>
          <w:lang w:eastAsia="en-GB"/>
          <w14:ligatures w14:val="none"/>
        </w:rPr>
        <w:t xml:space="preserve">Year 4 and 5 pupils </w:t>
      </w:r>
      <w:r w:rsidRPr="00250808">
        <w:rPr>
          <w:rFonts w:eastAsia="Times New Roman" w:cs="Times New Roman"/>
          <w:color w:val="000000"/>
          <w:kern w:val="0"/>
          <w:lang w:eastAsia="en-GB"/>
          <w14:ligatures w14:val="none"/>
        </w:rPr>
        <w:t xml:space="preserve">from feeder primary schools </w:t>
      </w:r>
      <w:r w:rsidR="0055403D" w:rsidRPr="00250808">
        <w:rPr>
          <w:rFonts w:eastAsia="Times New Roman" w:cs="Times New Roman"/>
          <w:color w:val="000000"/>
          <w:kern w:val="0"/>
          <w:lang w:eastAsia="en-GB"/>
          <w14:ligatures w14:val="none"/>
        </w:rPr>
        <w:t xml:space="preserve">to attend activities </w:t>
      </w:r>
      <w:r w:rsidRPr="00250808">
        <w:rPr>
          <w:rFonts w:eastAsia="Times New Roman" w:cs="Times New Roman"/>
          <w:color w:val="000000"/>
          <w:kern w:val="0"/>
          <w:lang w:eastAsia="en-GB"/>
          <w14:ligatures w14:val="none"/>
        </w:rPr>
        <w:t xml:space="preserve">including </w:t>
      </w:r>
      <w:r w:rsidRPr="00250808">
        <w:rPr>
          <w:rFonts w:eastAsia="Times New Roman" w:cs="Times New Roman"/>
          <w:i/>
          <w:iCs/>
          <w:color w:val="000000"/>
          <w:kern w:val="0"/>
          <w:lang w:eastAsia="en-GB"/>
          <w14:ligatures w14:val="none"/>
        </w:rPr>
        <w:t xml:space="preserve">Primary Olympic </w:t>
      </w:r>
      <w:r w:rsidR="00FA49BE" w:rsidRPr="00250808">
        <w:rPr>
          <w:rFonts w:eastAsia="Times New Roman" w:cs="Times New Roman"/>
          <w:i/>
          <w:iCs/>
          <w:color w:val="000000"/>
          <w:kern w:val="0"/>
          <w:lang w:eastAsia="en-GB"/>
          <w14:ligatures w14:val="none"/>
        </w:rPr>
        <w:t>F</w:t>
      </w:r>
      <w:r w:rsidRPr="00250808">
        <w:rPr>
          <w:rFonts w:eastAsia="Times New Roman" w:cs="Times New Roman"/>
          <w:i/>
          <w:iCs/>
          <w:color w:val="000000"/>
          <w:kern w:val="0"/>
          <w:lang w:eastAsia="en-GB"/>
          <w14:ligatures w14:val="none"/>
        </w:rPr>
        <w:t xml:space="preserve">un </w:t>
      </w:r>
      <w:r w:rsidR="00FA49BE" w:rsidRPr="00250808">
        <w:rPr>
          <w:rFonts w:eastAsia="Times New Roman" w:cs="Times New Roman"/>
          <w:i/>
          <w:iCs/>
          <w:color w:val="000000"/>
          <w:kern w:val="0"/>
          <w:lang w:eastAsia="en-GB"/>
          <w14:ligatures w14:val="none"/>
        </w:rPr>
        <w:t>D</w:t>
      </w:r>
      <w:r w:rsidRPr="00250808">
        <w:rPr>
          <w:rFonts w:eastAsia="Times New Roman" w:cs="Times New Roman"/>
          <w:i/>
          <w:iCs/>
          <w:color w:val="000000"/>
          <w:kern w:val="0"/>
          <w:lang w:eastAsia="en-GB"/>
          <w14:ligatures w14:val="none"/>
        </w:rPr>
        <w:t>ay</w:t>
      </w:r>
      <w:r w:rsidRPr="00250808">
        <w:rPr>
          <w:rFonts w:eastAsia="Times New Roman" w:cs="Times New Roman"/>
          <w:color w:val="000000"/>
          <w:kern w:val="0"/>
          <w:lang w:eastAsia="en-GB"/>
          <w14:ligatures w14:val="none"/>
        </w:rPr>
        <w:t xml:space="preserve"> competition and the annual </w:t>
      </w:r>
      <w:r w:rsidR="00FA49BE" w:rsidRPr="00250808">
        <w:rPr>
          <w:rFonts w:eastAsia="Times New Roman" w:cs="Times New Roman"/>
          <w:color w:val="000000"/>
          <w:kern w:val="0"/>
          <w:lang w:eastAsia="en-GB"/>
          <w14:ligatures w14:val="none"/>
        </w:rPr>
        <w:t xml:space="preserve">school </w:t>
      </w:r>
      <w:r w:rsidRPr="00250808">
        <w:rPr>
          <w:rFonts w:eastAsia="Times New Roman" w:cs="Times New Roman"/>
          <w:color w:val="000000"/>
          <w:kern w:val="0"/>
          <w:lang w:eastAsia="en-GB"/>
          <w14:ligatures w14:val="none"/>
        </w:rPr>
        <w:t xml:space="preserve">drama production. </w:t>
      </w:r>
    </w:p>
    <w:p w14:paraId="7BFAC2E1" w14:textId="352E932A" w:rsidR="0055403D" w:rsidRPr="00250808" w:rsidRDefault="00CA11F6" w:rsidP="008029CE">
      <w:pPr>
        <w:numPr>
          <w:ilvl w:val="0"/>
          <w:numId w:val="4"/>
        </w:numPr>
        <w:spacing w:before="100" w:beforeAutospacing="1" w:after="100" w:afterAutospacing="1" w:line="240" w:lineRule="auto"/>
        <w:rPr>
          <w:rFonts w:eastAsia="Times New Roman" w:cs="Times New Roman"/>
          <w:color w:val="000000"/>
          <w:kern w:val="0"/>
          <w:lang w:eastAsia="en-GB"/>
          <w14:ligatures w14:val="none"/>
        </w:rPr>
      </w:pPr>
      <w:r w:rsidRPr="00250808">
        <w:rPr>
          <w:rFonts w:eastAsia="Times New Roman" w:cs="Times New Roman"/>
          <w:color w:val="000000"/>
          <w:kern w:val="0"/>
          <w:lang w:eastAsia="en-GB"/>
          <w14:ligatures w14:val="none"/>
        </w:rPr>
        <w:t xml:space="preserve">Hosts </w:t>
      </w:r>
      <w:r w:rsidR="0055403D" w:rsidRPr="00250808">
        <w:rPr>
          <w:rFonts w:eastAsia="Times New Roman" w:cs="Times New Roman"/>
          <w:color w:val="000000"/>
          <w:kern w:val="0"/>
          <w:lang w:eastAsia="en-GB"/>
          <w14:ligatures w14:val="none"/>
        </w:rPr>
        <w:t xml:space="preserve">2 induction days in June/July </w:t>
      </w:r>
      <w:r w:rsidR="00661F7C" w:rsidRPr="00250808">
        <w:rPr>
          <w:rFonts w:eastAsia="Times New Roman" w:cs="Times New Roman"/>
          <w:color w:val="000000"/>
          <w:kern w:val="0"/>
          <w:lang w:eastAsia="en-GB"/>
          <w14:ligatures w14:val="none"/>
        </w:rPr>
        <w:t>for</w:t>
      </w:r>
      <w:r w:rsidR="0055403D" w:rsidRPr="00250808">
        <w:rPr>
          <w:rFonts w:eastAsia="Times New Roman" w:cs="Times New Roman"/>
          <w:color w:val="000000"/>
          <w:kern w:val="0"/>
          <w:lang w:eastAsia="en-GB"/>
          <w14:ligatures w14:val="none"/>
        </w:rPr>
        <w:t xml:space="preserve"> every Year 6 pupil </w:t>
      </w:r>
      <w:r w:rsidR="00FA49BE" w:rsidRPr="00250808">
        <w:rPr>
          <w:rFonts w:eastAsia="Times New Roman" w:cs="Times New Roman"/>
          <w:color w:val="000000"/>
          <w:kern w:val="0"/>
          <w:lang w:eastAsia="en-GB"/>
          <w14:ligatures w14:val="none"/>
        </w:rPr>
        <w:t>who will be</w:t>
      </w:r>
      <w:r w:rsidR="0055403D" w:rsidRPr="00250808">
        <w:rPr>
          <w:rFonts w:eastAsia="Times New Roman" w:cs="Times New Roman"/>
          <w:color w:val="000000"/>
          <w:kern w:val="0"/>
          <w:lang w:eastAsia="en-GB"/>
          <w14:ligatures w14:val="none"/>
        </w:rPr>
        <w:t xml:space="preserve"> starting in September. </w:t>
      </w:r>
    </w:p>
    <w:p w14:paraId="51048936" w14:textId="1630F91D" w:rsidR="00CA11F6" w:rsidRPr="00250808" w:rsidRDefault="00CA11F6" w:rsidP="008029CE">
      <w:pPr>
        <w:numPr>
          <w:ilvl w:val="0"/>
          <w:numId w:val="4"/>
        </w:numPr>
        <w:spacing w:before="100" w:beforeAutospacing="1" w:after="100" w:afterAutospacing="1" w:line="240" w:lineRule="auto"/>
        <w:rPr>
          <w:rFonts w:eastAsia="Times New Roman" w:cs="Times New Roman"/>
          <w:color w:val="000000"/>
          <w:kern w:val="0"/>
          <w:lang w:eastAsia="en-GB"/>
          <w14:ligatures w14:val="none"/>
        </w:rPr>
      </w:pPr>
      <w:r w:rsidRPr="00250808">
        <w:rPr>
          <w:rFonts w:eastAsia="Times New Roman" w:cs="Times New Roman"/>
          <w:color w:val="000000"/>
          <w:kern w:val="0"/>
          <w:lang w:eastAsia="en-GB"/>
          <w14:ligatures w14:val="none"/>
        </w:rPr>
        <w:t xml:space="preserve">Provide </w:t>
      </w:r>
      <w:r w:rsidR="00250808">
        <w:rPr>
          <w:rFonts w:eastAsia="Times New Roman" w:cs="Times New Roman"/>
          <w:color w:val="000000"/>
          <w:kern w:val="0"/>
          <w:lang w:eastAsia="en-GB"/>
          <w14:ligatures w14:val="none"/>
        </w:rPr>
        <w:t>partner</w:t>
      </w:r>
      <w:r w:rsidRPr="00250808">
        <w:rPr>
          <w:rFonts w:eastAsia="Times New Roman" w:cs="Times New Roman"/>
          <w:color w:val="000000"/>
          <w:kern w:val="0"/>
          <w:lang w:eastAsia="en-GB"/>
          <w14:ligatures w14:val="none"/>
        </w:rPr>
        <w:t xml:space="preserve"> primary schools with MOW lesson plans, resources and access to trainin</w:t>
      </w:r>
      <w:r w:rsidR="00FA49BE" w:rsidRPr="00250808">
        <w:rPr>
          <w:rFonts w:eastAsia="Times New Roman" w:cs="Times New Roman"/>
          <w:color w:val="000000"/>
          <w:kern w:val="0"/>
          <w:lang w:eastAsia="en-GB"/>
          <w14:ligatures w14:val="none"/>
        </w:rPr>
        <w:t>g</w:t>
      </w:r>
      <w:r w:rsidRPr="00250808">
        <w:rPr>
          <w:rFonts w:eastAsia="Times New Roman" w:cs="Times New Roman"/>
          <w:color w:val="000000"/>
          <w:kern w:val="0"/>
          <w:lang w:eastAsia="en-GB"/>
          <w14:ligatures w14:val="none"/>
        </w:rPr>
        <w:t xml:space="preserve"> to </w:t>
      </w:r>
      <w:r w:rsidR="00FA49BE" w:rsidRPr="00250808">
        <w:rPr>
          <w:rFonts w:eastAsia="Times New Roman" w:cs="Times New Roman"/>
          <w:color w:val="000000"/>
          <w:kern w:val="0"/>
          <w:lang w:eastAsia="en-GB"/>
          <w14:ligatures w14:val="none"/>
        </w:rPr>
        <w:t xml:space="preserve">enable the </w:t>
      </w:r>
      <w:r w:rsidRPr="00250808">
        <w:rPr>
          <w:rFonts w:eastAsia="Times New Roman" w:cs="Times New Roman"/>
          <w:color w:val="000000"/>
          <w:kern w:val="0"/>
          <w:lang w:eastAsia="en-GB"/>
          <w14:ligatures w14:val="none"/>
        </w:rPr>
        <w:t>deliver</w:t>
      </w:r>
      <w:r w:rsidR="00FA49BE" w:rsidRPr="00250808">
        <w:rPr>
          <w:rFonts w:eastAsia="Times New Roman" w:cs="Times New Roman"/>
          <w:color w:val="000000"/>
          <w:kern w:val="0"/>
          <w:lang w:eastAsia="en-GB"/>
          <w14:ligatures w14:val="none"/>
        </w:rPr>
        <w:t>y</w:t>
      </w:r>
      <w:r w:rsidRPr="00250808">
        <w:rPr>
          <w:rFonts w:eastAsia="Times New Roman" w:cs="Times New Roman"/>
          <w:color w:val="000000"/>
          <w:kern w:val="0"/>
          <w:lang w:eastAsia="en-GB"/>
          <w14:ligatures w14:val="none"/>
        </w:rPr>
        <w:t xml:space="preserve"> </w:t>
      </w:r>
      <w:r w:rsidR="00250808" w:rsidRPr="00250808">
        <w:rPr>
          <w:rFonts w:eastAsia="Times New Roman" w:cs="Times New Roman"/>
          <w:color w:val="000000"/>
          <w:kern w:val="0"/>
          <w:lang w:eastAsia="en-GB"/>
          <w14:ligatures w14:val="none"/>
        </w:rPr>
        <w:t>of six</w:t>
      </w:r>
      <w:r w:rsidRPr="00250808">
        <w:rPr>
          <w:rFonts w:eastAsia="Times New Roman" w:cs="Times New Roman"/>
          <w:color w:val="000000"/>
          <w:kern w:val="0"/>
          <w:lang w:eastAsia="en-GB"/>
          <w14:ligatures w14:val="none"/>
        </w:rPr>
        <w:t xml:space="preserve"> whole</w:t>
      </w:r>
      <w:r w:rsidR="00250808" w:rsidRPr="00250808">
        <w:rPr>
          <w:rFonts w:eastAsia="Times New Roman" w:cs="Times New Roman"/>
          <w:color w:val="000000"/>
          <w:kern w:val="0"/>
          <w:lang w:eastAsia="en-GB"/>
          <w14:ligatures w14:val="none"/>
        </w:rPr>
        <w:t>-</w:t>
      </w:r>
      <w:r w:rsidRPr="00250808">
        <w:rPr>
          <w:rFonts w:eastAsia="Times New Roman" w:cs="Times New Roman"/>
          <w:color w:val="000000"/>
          <w:kern w:val="0"/>
          <w:lang w:eastAsia="en-GB"/>
          <w14:ligatures w14:val="none"/>
        </w:rPr>
        <w:t>class transition workshops</w:t>
      </w:r>
      <w:r w:rsidR="00661F7C" w:rsidRPr="00250808">
        <w:rPr>
          <w:rFonts w:eastAsia="Times New Roman" w:cs="Times New Roman"/>
          <w:color w:val="000000"/>
          <w:kern w:val="0"/>
          <w:lang w:eastAsia="en-GB"/>
          <w14:ligatures w14:val="none"/>
        </w:rPr>
        <w:t xml:space="preserve"> during the final half-term of Year 6.</w:t>
      </w:r>
    </w:p>
    <w:p w14:paraId="4B9C83EE" w14:textId="77777777" w:rsidR="00250808" w:rsidRPr="00250808" w:rsidRDefault="00661F7C" w:rsidP="008029CE">
      <w:pPr>
        <w:numPr>
          <w:ilvl w:val="0"/>
          <w:numId w:val="4"/>
        </w:numPr>
        <w:spacing w:before="100" w:beforeAutospacing="1" w:after="100" w:afterAutospacing="1" w:line="240" w:lineRule="auto"/>
        <w:rPr>
          <w:rFonts w:eastAsia="Times New Roman" w:cs="Times New Roman"/>
          <w:color w:val="000000"/>
          <w:kern w:val="0"/>
          <w:lang w:eastAsia="en-GB"/>
          <w14:ligatures w14:val="none"/>
        </w:rPr>
      </w:pPr>
      <w:r w:rsidRPr="00250808">
        <w:rPr>
          <w:rFonts w:eastAsia="Times New Roman" w:cs="Times New Roman"/>
          <w:color w:val="000000"/>
          <w:kern w:val="0"/>
          <w:lang w:eastAsia="en-GB"/>
          <w14:ligatures w14:val="none"/>
        </w:rPr>
        <w:t xml:space="preserve">Invite all </w:t>
      </w:r>
      <w:r w:rsidR="00656F72" w:rsidRPr="00250808">
        <w:rPr>
          <w:rFonts w:eastAsia="Times New Roman" w:cs="Times New Roman"/>
          <w:color w:val="000000"/>
          <w:kern w:val="0"/>
          <w:lang w:eastAsia="en-GB"/>
          <w14:ligatures w14:val="none"/>
        </w:rPr>
        <w:t xml:space="preserve">Year 6 pupils </w:t>
      </w:r>
      <w:r w:rsidR="00250808" w:rsidRPr="00250808">
        <w:rPr>
          <w:color w:val="000000"/>
        </w:rPr>
        <w:t>with a confirmed place to attend a week of summer school activities at the start of the summer holidays.</w:t>
      </w:r>
    </w:p>
    <w:p w14:paraId="2FE96450" w14:textId="3A222970" w:rsidR="008029CE" w:rsidRPr="00250808" w:rsidRDefault="008029CE" w:rsidP="008029CE">
      <w:pPr>
        <w:numPr>
          <w:ilvl w:val="0"/>
          <w:numId w:val="4"/>
        </w:numPr>
        <w:spacing w:before="100" w:beforeAutospacing="1" w:after="100" w:afterAutospacing="1" w:line="240" w:lineRule="auto"/>
        <w:rPr>
          <w:rFonts w:eastAsia="Times New Roman" w:cs="Times New Roman"/>
          <w:color w:val="000000"/>
          <w:kern w:val="0"/>
          <w:lang w:eastAsia="en-GB"/>
          <w14:ligatures w14:val="none"/>
        </w:rPr>
      </w:pPr>
      <w:r w:rsidRPr="00250808">
        <w:rPr>
          <w:rFonts w:eastAsia="Times New Roman" w:cs="Times New Roman"/>
          <w:color w:val="000000"/>
          <w:kern w:val="0"/>
          <w:lang w:eastAsia="en-GB"/>
          <w14:ligatures w14:val="none"/>
        </w:rPr>
        <w:t>Offer enhanced or personalised transition arrangements for pupils who may require additional support.</w:t>
      </w:r>
    </w:p>
    <w:p w14:paraId="27BA3073" w14:textId="4EACA249" w:rsidR="008029CE" w:rsidRPr="00250808" w:rsidRDefault="008029CE" w:rsidP="008029CE">
      <w:pPr>
        <w:numPr>
          <w:ilvl w:val="0"/>
          <w:numId w:val="4"/>
        </w:numPr>
        <w:spacing w:before="100" w:beforeAutospacing="1" w:after="100" w:afterAutospacing="1" w:line="240" w:lineRule="auto"/>
        <w:rPr>
          <w:rFonts w:eastAsia="Times New Roman" w:cs="Times New Roman"/>
          <w:color w:val="000000"/>
          <w:kern w:val="0"/>
          <w:lang w:eastAsia="en-GB"/>
          <w14:ligatures w14:val="none"/>
        </w:rPr>
      </w:pPr>
      <w:r w:rsidRPr="00250808">
        <w:rPr>
          <w:rFonts w:eastAsia="Times New Roman" w:cs="Times New Roman"/>
          <w:color w:val="000000"/>
          <w:kern w:val="0"/>
          <w:lang w:eastAsia="en-GB"/>
          <w14:ligatures w14:val="none"/>
        </w:rPr>
        <w:t xml:space="preserve">Ensure </w:t>
      </w:r>
      <w:r w:rsidR="00250808" w:rsidRPr="00250808">
        <w:rPr>
          <w:rFonts w:eastAsia="Times New Roman" w:cs="Times New Roman"/>
          <w:color w:val="000000"/>
          <w:kern w:val="0"/>
          <w:lang w:eastAsia="en-GB"/>
          <w14:ligatures w14:val="none"/>
        </w:rPr>
        <w:t>all</w:t>
      </w:r>
      <w:r w:rsidR="00661F7C" w:rsidRPr="00250808">
        <w:rPr>
          <w:rFonts w:eastAsia="Times New Roman" w:cs="Times New Roman"/>
          <w:color w:val="000000"/>
          <w:kern w:val="0"/>
          <w:lang w:eastAsia="en-GB"/>
          <w14:ligatures w14:val="none"/>
        </w:rPr>
        <w:t xml:space="preserve"> staff </w:t>
      </w:r>
      <w:r w:rsidR="00656F72" w:rsidRPr="00250808">
        <w:rPr>
          <w:rFonts w:eastAsia="Times New Roman" w:cs="Times New Roman"/>
          <w:color w:val="000000"/>
          <w:kern w:val="0"/>
          <w:lang w:eastAsia="en-GB"/>
          <w14:ligatures w14:val="none"/>
        </w:rPr>
        <w:t>understand</w:t>
      </w:r>
      <w:r w:rsidR="00661F7C" w:rsidRPr="00250808">
        <w:rPr>
          <w:rFonts w:eastAsia="Times New Roman" w:cs="Times New Roman"/>
          <w:color w:val="000000"/>
          <w:kern w:val="0"/>
          <w:lang w:eastAsia="en-GB"/>
          <w14:ligatures w14:val="none"/>
        </w:rPr>
        <w:t xml:space="preserve"> transition and the differences between primary and secondary expectation</w:t>
      </w:r>
      <w:r w:rsidR="002557F6" w:rsidRPr="00250808">
        <w:rPr>
          <w:rFonts w:eastAsia="Times New Roman" w:cs="Times New Roman"/>
          <w:color w:val="000000"/>
          <w:kern w:val="0"/>
          <w:lang w:eastAsia="en-GB"/>
          <w14:ligatures w14:val="none"/>
        </w:rPr>
        <w:t xml:space="preserve"> through regular CPD sessions</w:t>
      </w:r>
      <w:r w:rsidR="00250808">
        <w:rPr>
          <w:rFonts w:eastAsia="Times New Roman" w:cs="Times New Roman"/>
          <w:color w:val="000000"/>
          <w:kern w:val="0"/>
          <w:lang w:eastAsia="en-GB"/>
          <w14:ligatures w14:val="none"/>
        </w:rPr>
        <w:t>.</w:t>
      </w:r>
    </w:p>
    <w:p w14:paraId="7B5DB780" w14:textId="75246402" w:rsidR="002557F6" w:rsidRPr="00250808" w:rsidRDefault="002557F6" w:rsidP="008029CE">
      <w:pPr>
        <w:numPr>
          <w:ilvl w:val="0"/>
          <w:numId w:val="4"/>
        </w:numPr>
        <w:spacing w:before="100" w:beforeAutospacing="1" w:after="100" w:afterAutospacing="1" w:line="240" w:lineRule="auto"/>
        <w:rPr>
          <w:rFonts w:eastAsia="Times New Roman" w:cs="Times New Roman"/>
          <w:color w:val="000000"/>
          <w:kern w:val="0"/>
          <w:lang w:eastAsia="en-GB"/>
          <w14:ligatures w14:val="none"/>
        </w:rPr>
      </w:pPr>
      <w:r w:rsidRPr="00250808">
        <w:rPr>
          <w:rFonts w:eastAsia="Times New Roman" w:cs="Times New Roman"/>
          <w:color w:val="000000"/>
          <w:kern w:val="0"/>
          <w:lang w:eastAsia="en-GB"/>
          <w14:ligatures w14:val="none"/>
        </w:rPr>
        <w:t xml:space="preserve">Ensure </w:t>
      </w:r>
      <w:r w:rsidR="00250808" w:rsidRPr="00250808">
        <w:rPr>
          <w:rFonts w:eastAsia="Times New Roman" w:cs="Times New Roman"/>
          <w:color w:val="000000"/>
          <w:kern w:val="0"/>
          <w:lang w:eastAsia="en-GB"/>
          <w14:ligatures w14:val="none"/>
        </w:rPr>
        <w:t>all</w:t>
      </w:r>
      <w:r w:rsidRPr="00250808">
        <w:rPr>
          <w:rFonts w:eastAsia="Times New Roman" w:cs="Times New Roman"/>
          <w:color w:val="000000"/>
          <w:kern w:val="0"/>
          <w:lang w:eastAsia="en-GB"/>
          <w14:ligatures w14:val="none"/>
        </w:rPr>
        <w:t xml:space="preserve"> staff are </w:t>
      </w:r>
      <w:r w:rsidR="00FA49BE" w:rsidRPr="00250808">
        <w:rPr>
          <w:rFonts w:eastAsia="Times New Roman" w:cs="Times New Roman"/>
          <w:color w:val="000000"/>
          <w:kern w:val="0"/>
          <w:lang w:eastAsia="en-GB"/>
          <w14:ligatures w14:val="none"/>
        </w:rPr>
        <w:t xml:space="preserve">fully aware of the </w:t>
      </w:r>
      <w:r w:rsidRPr="00250808">
        <w:rPr>
          <w:rFonts w:eastAsia="Times New Roman" w:cs="Times New Roman"/>
          <w:color w:val="000000"/>
          <w:kern w:val="0"/>
          <w:lang w:eastAsia="en-GB"/>
          <w14:ligatures w14:val="none"/>
        </w:rPr>
        <w:t>Interim Year 7 Pastoral and Behavioural policy</w:t>
      </w:r>
      <w:r w:rsidR="00FA49BE" w:rsidRPr="00250808">
        <w:rPr>
          <w:rFonts w:eastAsia="Times New Roman" w:cs="Times New Roman"/>
          <w:color w:val="000000"/>
          <w:kern w:val="0"/>
          <w:lang w:eastAsia="en-GB"/>
          <w14:ligatures w14:val="none"/>
        </w:rPr>
        <w:t xml:space="preserve"> (see Appendix 1)</w:t>
      </w:r>
      <w:r w:rsidR="00250808" w:rsidRPr="00250808">
        <w:rPr>
          <w:rFonts w:eastAsia="Times New Roman" w:cs="Times New Roman"/>
          <w:color w:val="000000"/>
          <w:kern w:val="0"/>
          <w:lang w:eastAsia="en-GB"/>
          <w14:ligatures w14:val="none"/>
        </w:rPr>
        <w:t>, which is</w:t>
      </w:r>
      <w:r w:rsidRPr="00250808">
        <w:rPr>
          <w:rFonts w:eastAsia="Times New Roman" w:cs="Times New Roman"/>
          <w:color w:val="000000"/>
          <w:kern w:val="0"/>
          <w:lang w:eastAsia="en-GB"/>
          <w14:ligatures w14:val="none"/>
        </w:rPr>
        <w:t xml:space="preserve"> </w:t>
      </w:r>
      <w:r w:rsidR="00FA49BE" w:rsidRPr="00250808">
        <w:rPr>
          <w:rFonts w:eastAsia="Times New Roman" w:cs="Times New Roman"/>
          <w:color w:val="000000"/>
          <w:kern w:val="0"/>
          <w:lang w:eastAsia="en-GB"/>
          <w14:ligatures w14:val="none"/>
        </w:rPr>
        <w:t>implemented during the first half-term of Year 7.</w:t>
      </w:r>
    </w:p>
    <w:p w14:paraId="3372A07F" w14:textId="77777777" w:rsidR="00250808" w:rsidRPr="00250808" w:rsidRDefault="00250808" w:rsidP="00FA49BE">
      <w:pPr>
        <w:numPr>
          <w:ilvl w:val="0"/>
          <w:numId w:val="4"/>
        </w:numPr>
        <w:spacing w:before="100" w:beforeAutospacing="1" w:after="100" w:afterAutospacing="1" w:line="240" w:lineRule="auto"/>
        <w:rPr>
          <w:rFonts w:eastAsia="Times New Roman" w:cs="Times New Roman"/>
          <w:color w:val="000000"/>
          <w:kern w:val="0"/>
          <w:lang w:eastAsia="en-GB"/>
          <w14:ligatures w14:val="none"/>
        </w:rPr>
      </w:pPr>
      <w:r w:rsidRPr="00250808">
        <w:rPr>
          <w:color w:val="000000"/>
        </w:rPr>
        <w:t>Offer all Year 7 pupils the opportunity to participate in a residential trip in October. Pupils who are unable to attend will take part in a range of planned ‘off-timetable’ activities on the school site.</w:t>
      </w:r>
    </w:p>
    <w:p w14:paraId="655A94E0" w14:textId="531FA62B" w:rsidR="00250808" w:rsidRPr="00250808" w:rsidRDefault="00250808" w:rsidP="00250808">
      <w:pPr>
        <w:numPr>
          <w:ilvl w:val="0"/>
          <w:numId w:val="4"/>
        </w:numPr>
        <w:spacing w:before="100" w:beforeAutospacing="1" w:after="100" w:afterAutospacing="1" w:line="240" w:lineRule="auto"/>
        <w:rPr>
          <w:rFonts w:eastAsia="Times New Roman" w:cs="Times New Roman"/>
          <w:color w:val="000000"/>
          <w:kern w:val="0"/>
          <w:lang w:eastAsia="en-GB"/>
          <w14:ligatures w14:val="none"/>
        </w:rPr>
      </w:pPr>
      <w:r w:rsidRPr="00250808">
        <w:rPr>
          <w:color w:val="000000"/>
        </w:rPr>
        <w:t xml:space="preserve">Implement a Year 7 peer mentoring programme, with Year 10 pupils trained to support </w:t>
      </w:r>
      <w:r>
        <w:rPr>
          <w:color w:val="000000"/>
        </w:rPr>
        <w:t xml:space="preserve">those </w:t>
      </w:r>
      <w:r w:rsidRPr="00250808">
        <w:rPr>
          <w:color w:val="000000"/>
        </w:rPr>
        <w:t>Year 7 pupils identified as needing additional transition support.</w:t>
      </w:r>
    </w:p>
    <w:p w14:paraId="06E97769" w14:textId="5C954377" w:rsidR="007919AC" w:rsidRPr="007919AC" w:rsidRDefault="00250808" w:rsidP="007919AC">
      <w:pPr>
        <w:numPr>
          <w:ilvl w:val="0"/>
          <w:numId w:val="4"/>
        </w:numPr>
        <w:spacing w:before="100" w:beforeAutospacing="1" w:after="100" w:afterAutospacing="1" w:line="240" w:lineRule="auto"/>
        <w:rPr>
          <w:rFonts w:eastAsia="Times New Roman" w:cs="Times New Roman"/>
          <w:color w:val="000000"/>
          <w:kern w:val="0"/>
          <w:lang w:eastAsia="en-GB"/>
          <w14:ligatures w14:val="none"/>
        </w:rPr>
      </w:pPr>
      <w:r w:rsidRPr="00250808">
        <w:rPr>
          <w:color w:val="000000"/>
        </w:rPr>
        <w:t>Provide parent/carer information sessions to help families understand and support the transition to secondary school.</w:t>
      </w:r>
    </w:p>
    <w:p w14:paraId="19C8A7F0" w14:textId="2A59080E" w:rsidR="008029CE" w:rsidRPr="00511E70" w:rsidRDefault="008029CE" w:rsidP="008029CE">
      <w:pPr>
        <w:spacing w:before="100" w:beforeAutospacing="1" w:after="100" w:afterAutospacing="1" w:line="240" w:lineRule="auto"/>
        <w:outlineLvl w:val="2"/>
        <w:rPr>
          <w:rFonts w:eastAsia="Times New Roman" w:cs="Times New Roman"/>
          <w:b/>
          <w:bCs/>
          <w:color w:val="000000"/>
          <w:kern w:val="0"/>
          <w:sz w:val="27"/>
          <w:szCs w:val="27"/>
          <w:lang w:eastAsia="en-GB"/>
          <w14:ligatures w14:val="none"/>
        </w:rPr>
      </w:pPr>
      <w:r w:rsidRPr="00511E70">
        <w:rPr>
          <w:rFonts w:eastAsia="Times New Roman" w:cs="Times New Roman"/>
          <w:b/>
          <w:bCs/>
          <w:color w:val="000000"/>
          <w:kern w:val="0"/>
          <w:sz w:val="27"/>
          <w:szCs w:val="27"/>
          <w:lang w:eastAsia="en-GB"/>
          <w14:ligatures w14:val="none"/>
        </w:rPr>
        <w:t>3</w:t>
      </w:r>
      <w:r w:rsidR="0044658F" w:rsidRPr="00511E70">
        <w:rPr>
          <w:rFonts w:eastAsia="Times New Roman" w:cs="Times New Roman"/>
          <w:b/>
          <w:bCs/>
          <w:color w:val="000000"/>
          <w:kern w:val="0"/>
          <w:sz w:val="27"/>
          <w:szCs w:val="27"/>
          <w:lang w:eastAsia="en-GB"/>
          <w14:ligatures w14:val="none"/>
        </w:rPr>
        <w:t>.</w:t>
      </w:r>
      <w:r w:rsidRPr="00511E70">
        <w:rPr>
          <w:rFonts w:eastAsia="Times New Roman" w:cs="Times New Roman"/>
          <w:b/>
          <w:bCs/>
          <w:color w:val="000000"/>
          <w:kern w:val="0"/>
          <w:sz w:val="27"/>
          <w:szCs w:val="27"/>
          <w:lang w:eastAsia="en-GB"/>
          <w14:ligatures w14:val="none"/>
        </w:rPr>
        <w:t xml:space="preserve"> Teaching &amp; Learning</w:t>
      </w:r>
    </w:p>
    <w:p w14:paraId="41DF743C" w14:textId="77777777" w:rsidR="008029CE" w:rsidRPr="00511E70" w:rsidRDefault="008029CE" w:rsidP="008029CE">
      <w:pPr>
        <w:spacing w:before="100" w:beforeAutospacing="1" w:after="100" w:afterAutospacing="1" w:line="240" w:lineRule="auto"/>
        <w:rPr>
          <w:rFonts w:eastAsia="Times New Roman" w:cs="Times New Roman"/>
          <w:color w:val="000000"/>
          <w:kern w:val="0"/>
          <w:lang w:eastAsia="en-GB"/>
          <w14:ligatures w14:val="none"/>
        </w:rPr>
      </w:pPr>
      <w:r w:rsidRPr="00511E70">
        <w:rPr>
          <w:rFonts w:eastAsia="Times New Roman" w:cs="Times New Roman"/>
          <w:color w:val="000000"/>
          <w:kern w:val="0"/>
          <w:lang w:eastAsia="en-GB"/>
          <w14:ligatures w14:val="none"/>
        </w:rPr>
        <w:t>Academic continuity is vital to ensuring that pupils’ progress continues smoothly into Key Stage 3.</w:t>
      </w:r>
    </w:p>
    <w:p w14:paraId="347AF7AA" w14:textId="77777777" w:rsidR="008029CE" w:rsidRPr="00511E70" w:rsidRDefault="008029CE" w:rsidP="008029CE">
      <w:pPr>
        <w:spacing w:before="100" w:beforeAutospacing="1" w:after="100" w:afterAutospacing="1" w:line="240" w:lineRule="auto"/>
        <w:rPr>
          <w:rFonts w:eastAsia="Times New Roman" w:cs="Times New Roman"/>
          <w:color w:val="000000"/>
          <w:kern w:val="0"/>
          <w:lang w:eastAsia="en-GB"/>
          <w14:ligatures w14:val="none"/>
        </w:rPr>
      </w:pPr>
      <w:r w:rsidRPr="00511E70">
        <w:rPr>
          <w:rFonts w:eastAsia="Times New Roman" w:cs="Times New Roman"/>
          <w:b/>
          <w:bCs/>
          <w:color w:val="000000"/>
          <w:kern w:val="0"/>
          <w:lang w:eastAsia="en-GB"/>
          <w14:ligatures w14:val="none"/>
        </w:rPr>
        <w:t>The school will:</w:t>
      </w:r>
    </w:p>
    <w:p w14:paraId="4FDAA87B" w14:textId="5FA5ACD9" w:rsidR="00250808" w:rsidRDefault="00250808" w:rsidP="00250808">
      <w:pPr>
        <w:numPr>
          <w:ilvl w:val="0"/>
          <w:numId w:val="5"/>
        </w:numPr>
        <w:spacing w:before="100" w:beforeAutospacing="1" w:after="100" w:afterAutospacing="1" w:line="240" w:lineRule="auto"/>
        <w:rPr>
          <w:rFonts w:eastAsia="Times New Roman" w:cs="Times New Roman"/>
          <w:color w:val="000000"/>
          <w:kern w:val="0"/>
          <w:lang w:eastAsia="en-GB"/>
          <w14:ligatures w14:val="none"/>
        </w:rPr>
      </w:pPr>
      <w:r w:rsidRPr="00250808">
        <w:rPr>
          <w:rFonts w:eastAsia="Times New Roman" w:cs="Times New Roman"/>
          <w:color w:val="000000"/>
          <w:kern w:val="0"/>
          <w:lang w:eastAsia="en-GB"/>
          <w14:ligatures w14:val="none"/>
        </w:rPr>
        <w:lastRenderedPageBreak/>
        <w:t xml:space="preserve">Ensure all staff understand transition and the differences between primary and secondary </w:t>
      </w:r>
      <w:r>
        <w:rPr>
          <w:rFonts w:eastAsia="Times New Roman" w:cs="Times New Roman"/>
          <w:color w:val="000000"/>
          <w:kern w:val="0"/>
          <w:lang w:eastAsia="en-GB"/>
          <w14:ligatures w14:val="none"/>
        </w:rPr>
        <w:t>pedagogy</w:t>
      </w:r>
      <w:r w:rsidRPr="00250808">
        <w:rPr>
          <w:rFonts w:eastAsia="Times New Roman" w:cs="Times New Roman"/>
          <w:color w:val="000000"/>
          <w:kern w:val="0"/>
          <w:lang w:eastAsia="en-GB"/>
          <w14:ligatures w14:val="none"/>
        </w:rPr>
        <w:t xml:space="preserve"> through regular CPD sessions</w:t>
      </w:r>
      <w:r>
        <w:rPr>
          <w:rFonts w:eastAsia="Times New Roman" w:cs="Times New Roman"/>
          <w:color w:val="000000"/>
          <w:kern w:val="0"/>
          <w:lang w:eastAsia="en-GB"/>
          <w14:ligatures w14:val="none"/>
        </w:rPr>
        <w:t>.</w:t>
      </w:r>
    </w:p>
    <w:p w14:paraId="77BA942D" w14:textId="1D6F69B5" w:rsidR="00250808" w:rsidRDefault="00250808" w:rsidP="00250808">
      <w:pPr>
        <w:numPr>
          <w:ilvl w:val="0"/>
          <w:numId w:val="5"/>
        </w:numPr>
        <w:spacing w:before="100" w:beforeAutospacing="1" w:after="100" w:afterAutospacing="1" w:line="240" w:lineRule="auto"/>
        <w:rPr>
          <w:rFonts w:eastAsia="Times New Roman" w:cs="Times New Roman"/>
          <w:color w:val="000000"/>
          <w:kern w:val="0"/>
          <w:lang w:eastAsia="en-GB"/>
          <w14:ligatures w14:val="none"/>
        </w:rPr>
      </w:pPr>
      <w:r>
        <w:rPr>
          <w:rFonts w:eastAsia="Times New Roman" w:cs="Times New Roman"/>
          <w:color w:val="000000"/>
          <w:kern w:val="0"/>
          <w:lang w:eastAsia="en-GB"/>
          <w14:ligatures w14:val="none"/>
        </w:rPr>
        <w:t xml:space="preserve">Undertake cross-phase visits in core subjects to observe </w:t>
      </w:r>
      <w:r w:rsidR="007D6B41">
        <w:rPr>
          <w:rFonts w:eastAsia="Times New Roman" w:cs="Times New Roman"/>
          <w:color w:val="000000"/>
          <w:kern w:val="0"/>
          <w:lang w:eastAsia="en-GB"/>
          <w14:ligatures w14:val="none"/>
        </w:rPr>
        <w:t xml:space="preserve">Year 6 </w:t>
      </w:r>
      <w:r>
        <w:rPr>
          <w:rFonts w:eastAsia="Times New Roman" w:cs="Times New Roman"/>
          <w:color w:val="000000"/>
          <w:kern w:val="0"/>
          <w:lang w:eastAsia="en-GB"/>
          <w14:ligatures w14:val="none"/>
        </w:rPr>
        <w:t xml:space="preserve">primary lessons and offer visits for </w:t>
      </w:r>
      <w:r w:rsidR="007D6B41">
        <w:rPr>
          <w:rFonts w:eastAsia="Times New Roman" w:cs="Times New Roman"/>
          <w:color w:val="000000"/>
          <w:kern w:val="0"/>
          <w:lang w:eastAsia="en-GB"/>
          <w14:ligatures w14:val="none"/>
        </w:rPr>
        <w:t xml:space="preserve">Year 6 </w:t>
      </w:r>
      <w:r>
        <w:rPr>
          <w:rFonts w:eastAsia="Times New Roman" w:cs="Times New Roman"/>
          <w:color w:val="000000"/>
          <w:kern w:val="0"/>
          <w:lang w:eastAsia="en-GB"/>
          <w14:ligatures w14:val="none"/>
        </w:rPr>
        <w:t>primary staff to observe secondary lessons.</w:t>
      </w:r>
    </w:p>
    <w:p w14:paraId="6C7C14BD" w14:textId="77777777" w:rsidR="008029CE" w:rsidRDefault="008029CE" w:rsidP="008029CE">
      <w:pPr>
        <w:numPr>
          <w:ilvl w:val="0"/>
          <w:numId w:val="5"/>
        </w:numPr>
        <w:spacing w:before="100" w:beforeAutospacing="1" w:after="100" w:afterAutospacing="1" w:line="240" w:lineRule="auto"/>
        <w:rPr>
          <w:rFonts w:eastAsia="Times New Roman" w:cs="Times New Roman"/>
          <w:color w:val="000000"/>
          <w:kern w:val="0"/>
          <w:lang w:eastAsia="en-GB"/>
          <w14:ligatures w14:val="none"/>
        </w:rPr>
      </w:pPr>
      <w:r w:rsidRPr="00511E70">
        <w:rPr>
          <w:rFonts w:eastAsia="Times New Roman" w:cs="Times New Roman"/>
          <w:color w:val="000000"/>
          <w:kern w:val="0"/>
          <w:lang w:eastAsia="en-GB"/>
          <w14:ligatures w14:val="none"/>
        </w:rPr>
        <w:t>Work with partner primary schools to ensure curricular continuity and progression.</w:t>
      </w:r>
    </w:p>
    <w:p w14:paraId="372043BA" w14:textId="1699A90D" w:rsidR="00267A94" w:rsidRPr="00511E70" w:rsidRDefault="00267A94" w:rsidP="008029CE">
      <w:pPr>
        <w:numPr>
          <w:ilvl w:val="0"/>
          <w:numId w:val="5"/>
        </w:numPr>
        <w:spacing w:before="100" w:beforeAutospacing="1" w:after="100" w:afterAutospacing="1" w:line="240" w:lineRule="auto"/>
        <w:rPr>
          <w:rFonts w:eastAsia="Times New Roman" w:cs="Times New Roman"/>
          <w:color w:val="000000"/>
          <w:kern w:val="0"/>
          <w:lang w:eastAsia="en-GB"/>
          <w14:ligatures w14:val="none"/>
        </w:rPr>
      </w:pPr>
      <w:r>
        <w:rPr>
          <w:rFonts w:eastAsia="Times New Roman" w:cs="Times New Roman"/>
          <w:color w:val="000000"/>
          <w:kern w:val="0"/>
          <w:lang w:eastAsia="en-GB"/>
          <w14:ligatures w14:val="none"/>
        </w:rPr>
        <w:t xml:space="preserve">Deliver </w:t>
      </w:r>
      <w:r w:rsidR="007D6B41">
        <w:rPr>
          <w:rFonts w:eastAsia="Times New Roman" w:cs="Times New Roman"/>
          <w:color w:val="000000"/>
          <w:kern w:val="0"/>
          <w:lang w:eastAsia="en-GB"/>
          <w14:ligatures w14:val="none"/>
        </w:rPr>
        <w:t xml:space="preserve">cross-phase </w:t>
      </w:r>
      <w:r>
        <w:rPr>
          <w:rFonts w:eastAsia="Times New Roman" w:cs="Times New Roman"/>
          <w:color w:val="000000"/>
          <w:kern w:val="0"/>
          <w:lang w:eastAsia="en-GB"/>
          <w14:ligatures w14:val="none"/>
        </w:rPr>
        <w:t xml:space="preserve">curriculum lessons in partner primaries focusing on learning approaches and language pupils can expect in secondary school. </w:t>
      </w:r>
    </w:p>
    <w:p w14:paraId="5092C336" w14:textId="77777777" w:rsidR="007D6B41" w:rsidRDefault="008029CE" w:rsidP="007D6B41">
      <w:pPr>
        <w:numPr>
          <w:ilvl w:val="0"/>
          <w:numId w:val="5"/>
        </w:numPr>
        <w:spacing w:before="100" w:beforeAutospacing="1" w:after="100" w:afterAutospacing="1" w:line="240" w:lineRule="auto"/>
        <w:rPr>
          <w:rFonts w:eastAsia="Times New Roman" w:cs="Times New Roman"/>
          <w:color w:val="000000"/>
          <w:kern w:val="0"/>
          <w:lang w:eastAsia="en-GB"/>
          <w14:ligatures w14:val="none"/>
        </w:rPr>
      </w:pPr>
      <w:r w:rsidRPr="00511E70">
        <w:rPr>
          <w:rFonts w:eastAsia="Times New Roman" w:cs="Times New Roman"/>
          <w:color w:val="000000"/>
          <w:kern w:val="0"/>
          <w:lang w:eastAsia="en-GB"/>
          <w14:ligatures w14:val="none"/>
        </w:rPr>
        <w:t>Use information from Year 6 teachers to inform teaching approaches, groupings, and targeted support.</w:t>
      </w:r>
      <w:r w:rsidR="007D6B41" w:rsidRPr="007D6B41">
        <w:rPr>
          <w:rFonts w:eastAsia="Times New Roman" w:cs="Times New Roman"/>
          <w:color w:val="000000"/>
          <w:kern w:val="0"/>
          <w:lang w:eastAsia="en-GB"/>
          <w14:ligatures w14:val="none"/>
        </w:rPr>
        <w:t xml:space="preserve"> </w:t>
      </w:r>
    </w:p>
    <w:p w14:paraId="6F348AA6" w14:textId="74E83B59" w:rsidR="008029CE" w:rsidRPr="007D6B41" w:rsidRDefault="007D6B41" w:rsidP="007D6B41">
      <w:pPr>
        <w:numPr>
          <w:ilvl w:val="0"/>
          <w:numId w:val="5"/>
        </w:numPr>
        <w:spacing w:before="100" w:beforeAutospacing="1" w:after="100" w:afterAutospacing="1" w:line="240" w:lineRule="auto"/>
        <w:rPr>
          <w:rFonts w:eastAsia="Times New Roman" w:cs="Times New Roman"/>
          <w:color w:val="000000"/>
          <w:kern w:val="0"/>
          <w:lang w:eastAsia="en-GB"/>
          <w14:ligatures w14:val="none"/>
        </w:rPr>
      </w:pPr>
      <w:r w:rsidRPr="00511E70">
        <w:rPr>
          <w:rFonts w:eastAsia="Times New Roman" w:cs="Times New Roman"/>
          <w:color w:val="000000"/>
          <w:kern w:val="0"/>
          <w:lang w:eastAsia="en-GB"/>
          <w14:ligatures w14:val="none"/>
        </w:rPr>
        <w:t>Monitor pupil progress closely throughout Year 7 and implement support promptly if a learner shows signs of struggle.</w:t>
      </w:r>
    </w:p>
    <w:p w14:paraId="5C35592D" w14:textId="2B837D67" w:rsidR="00267A94" w:rsidRDefault="00267A94" w:rsidP="008029CE">
      <w:pPr>
        <w:numPr>
          <w:ilvl w:val="0"/>
          <w:numId w:val="5"/>
        </w:numPr>
        <w:spacing w:before="100" w:beforeAutospacing="1" w:after="100" w:afterAutospacing="1" w:line="240" w:lineRule="auto"/>
        <w:rPr>
          <w:rFonts w:eastAsia="Times New Roman" w:cs="Times New Roman"/>
          <w:color w:val="000000"/>
          <w:kern w:val="0"/>
          <w:lang w:eastAsia="en-GB"/>
          <w14:ligatures w14:val="none"/>
        </w:rPr>
      </w:pPr>
      <w:r>
        <w:rPr>
          <w:rFonts w:eastAsia="Times New Roman" w:cs="Times New Roman"/>
          <w:color w:val="000000"/>
          <w:kern w:val="0"/>
          <w:lang w:eastAsia="en-GB"/>
          <w14:ligatures w14:val="none"/>
        </w:rPr>
        <w:t xml:space="preserve">Provide parent/carers </w:t>
      </w:r>
      <w:r w:rsidR="007D6B41">
        <w:rPr>
          <w:rFonts w:eastAsia="Times New Roman" w:cs="Times New Roman"/>
          <w:color w:val="000000"/>
          <w:kern w:val="0"/>
          <w:lang w:eastAsia="en-GB"/>
          <w14:ligatures w14:val="none"/>
        </w:rPr>
        <w:t>with information evenings about the</w:t>
      </w:r>
      <w:r>
        <w:rPr>
          <w:rFonts w:eastAsia="Times New Roman" w:cs="Times New Roman"/>
          <w:color w:val="000000"/>
          <w:kern w:val="0"/>
          <w:lang w:eastAsia="en-GB"/>
          <w14:ligatures w14:val="none"/>
        </w:rPr>
        <w:t xml:space="preserve"> Year 7 curriculum including specific ways they can support their child and what differences to expect. </w:t>
      </w:r>
    </w:p>
    <w:p w14:paraId="013BA20F" w14:textId="5BD5B8A6" w:rsidR="008029CE" w:rsidRPr="00511E70" w:rsidRDefault="008029CE" w:rsidP="008029CE">
      <w:pPr>
        <w:spacing w:after="0" w:line="240" w:lineRule="auto"/>
        <w:rPr>
          <w:rFonts w:eastAsia="Times New Roman" w:cs="Times New Roman"/>
          <w:kern w:val="0"/>
          <w:lang w:eastAsia="en-GB"/>
          <w14:ligatures w14:val="none"/>
        </w:rPr>
      </w:pPr>
    </w:p>
    <w:p w14:paraId="67C4D205" w14:textId="6E483727" w:rsidR="008029CE" w:rsidRPr="00511E70" w:rsidRDefault="008029CE" w:rsidP="008029CE">
      <w:pPr>
        <w:spacing w:before="100" w:beforeAutospacing="1" w:after="100" w:afterAutospacing="1" w:line="240" w:lineRule="auto"/>
        <w:outlineLvl w:val="2"/>
        <w:rPr>
          <w:rFonts w:eastAsia="Times New Roman" w:cs="Times New Roman"/>
          <w:b/>
          <w:bCs/>
          <w:color w:val="000000"/>
          <w:kern w:val="0"/>
          <w:sz w:val="27"/>
          <w:szCs w:val="27"/>
          <w:lang w:eastAsia="en-GB"/>
          <w14:ligatures w14:val="none"/>
        </w:rPr>
      </w:pPr>
      <w:r w:rsidRPr="00511E70">
        <w:rPr>
          <w:rFonts w:eastAsia="Times New Roman" w:cs="Times New Roman"/>
          <w:b/>
          <w:bCs/>
          <w:color w:val="000000"/>
          <w:kern w:val="0"/>
          <w:sz w:val="27"/>
          <w:szCs w:val="27"/>
          <w:lang w:eastAsia="en-GB"/>
          <w14:ligatures w14:val="none"/>
        </w:rPr>
        <w:t>4</w:t>
      </w:r>
      <w:r w:rsidR="00973ADC">
        <w:rPr>
          <w:rFonts w:eastAsia="Times New Roman" w:cs="Times New Roman"/>
          <w:b/>
          <w:bCs/>
          <w:color w:val="000000"/>
          <w:kern w:val="0"/>
          <w:sz w:val="27"/>
          <w:szCs w:val="27"/>
          <w:lang w:eastAsia="en-GB"/>
          <w14:ligatures w14:val="none"/>
        </w:rPr>
        <w:t>.</w:t>
      </w:r>
      <w:r w:rsidRPr="00511E70">
        <w:rPr>
          <w:rFonts w:eastAsia="Times New Roman" w:cs="Times New Roman"/>
          <w:b/>
          <w:bCs/>
          <w:color w:val="000000"/>
          <w:kern w:val="0"/>
          <w:sz w:val="27"/>
          <w:szCs w:val="27"/>
          <w:lang w:eastAsia="en-GB"/>
          <w14:ligatures w14:val="none"/>
        </w:rPr>
        <w:t xml:space="preserve"> Independent Learners</w:t>
      </w:r>
    </w:p>
    <w:p w14:paraId="76571D2D" w14:textId="77777777" w:rsidR="005656AF" w:rsidRPr="005656AF" w:rsidRDefault="005656AF" w:rsidP="005656AF">
      <w:pPr>
        <w:pStyle w:val="NormalWeb"/>
        <w:rPr>
          <w:rFonts w:asciiTheme="minorHAnsi" w:hAnsiTheme="minorHAnsi"/>
          <w:color w:val="000000"/>
        </w:rPr>
      </w:pPr>
      <w:r w:rsidRPr="005656AF">
        <w:rPr>
          <w:rFonts w:asciiTheme="minorHAnsi" w:hAnsiTheme="minorHAnsi"/>
          <w:color w:val="000000"/>
        </w:rPr>
        <w:t>Developing independence is a crucial part of the transition to secondary school, enabling pupils to take ownership of their learning, behaviour, and personal development.</w:t>
      </w:r>
    </w:p>
    <w:p w14:paraId="07074B13" w14:textId="77777777" w:rsidR="005656AF" w:rsidRPr="005656AF" w:rsidRDefault="005656AF" w:rsidP="005656AF">
      <w:pPr>
        <w:pStyle w:val="NormalWeb"/>
        <w:rPr>
          <w:rFonts w:asciiTheme="minorHAnsi" w:hAnsiTheme="minorHAnsi"/>
          <w:color w:val="000000"/>
        </w:rPr>
      </w:pPr>
      <w:r w:rsidRPr="005656AF">
        <w:rPr>
          <w:rFonts w:asciiTheme="minorHAnsi" w:hAnsiTheme="minorHAnsi"/>
          <w:color w:val="000000"/>
        </w:rPr>
        <w:t>The school will:</w:t>
      </w:r>
    </w:p>
    <w:p w14:paraId="3DD7D7D1" w14:textId="77777777" w:rsidR="005656AF" w:rsidRPr="005656AF" w:rsidRDefault="005656AF" w:rsidP="005656AF">
      <w:pPr>
        <w:pStyle w:val="NormalWeb"/>
        <w:numPr>
          <w:ilvl w:val="0"/>
          <w:numId w:val="21"/>
        </w:numPr>
        <w:rPr>
          <w:rFonts w:asciiTheme="minorHAnsi" w:hAnsiTheme="minorHAnsi"/>
          <w:color w:val="000000"/>
        </w:rPr>
      </w:pPr>
      <w:r w:rsidRPr="005656AF">
        <w:rPr>
          <w:rFonts w:asciiTheme="minorHAnsi" w:hAnsiTheme="minorHAnsi"/>
          <w:color w:val="000000"/>
        </w:rPr>
        <w:t>Collaborate with partner primary school staff to produce weekly homework assignments that align with the shared curriculum during the final half-term of Year 6, alongside a larger project for completion over the summer holidays.</w:t>
      </w:r>
    </w:p>
    <w:p w14:paraId="1C7F4472" w14:textId="77777777" w:rsidR="005656AF" w:rsidRPr="005656AF" w:rsidRDefault="005656AF" w:rsidP="005656AF">
      <w:pPr>
        <w:pStyle w:val="NormalWeb"/>
        <w:numPr>
          <w:ilvl w:val="0"/>
          <w:numId w:val="21"/>
        </w:numPr>
        <w:rPr>
          <w:rFonts w:asciiTheme="minorHAnsi" w:hAnsiTheme="minorHAnsi"/>
          <w:color w:val="000000"/>
        </w:rPr>
      </w:pPr>
      <w:r w:rsidRPr="005656AF">
        <w:rPr>
          <w:rFonts w:asciiTheme="minorHAnsi" w:hAnsiTheme="minorHAnsi"/>
          <w:color w:val="000000"/>
        </w:rPr>
        <w:t>Implement a staggered homework timetable across all subjects, carefully balancing quantity and the promotion of independent learning (see Appendix 1).</w:t>
      </w:r>
    </w:p>
    <w:p w14:paraId="597182E2" w14:textId="77777777" w:rsidR="005656AF" w:rsidRPr="005656AF" w:rsidRDefault="005656AF" w:rsidP="005656AF">
      <w:pPr>
        <w:pStyle w:val="NormalWeb"/>
        <w:numPr>
          <w:ilvl w:val="0"/>
          <w:numId w:val="21"/>
        </w:numPr>
        <w:rPr>
          <w:rFonts w:asciiTheme="minorHAnsi" w:hAnsiTheme="minorHAnsi"/>
          <w:color w:val="000000"/>
        </w:rPr>
      </w:pPr>
      <w:r w:rsidRPr="005656AF">
        <w:rPr>
          <w:rFonts w:asciiTheme="minorHAnsi" w:hAnsiTheme="minorHAnsi"/>
          <w:color w:val="000000"/>
        </w:rPr>
        <w:t>Offer a dedicated Year 7 homework club to provide structured support and guidance.</w:t>
      </w:r>
    </w:p>
    <w:p w14:paraId="72B6FE27" w14:textId="77777777" w:rsidR="005656AF" w:rsidRPr="005656AF" w:rsidRDefault="005656AF" w:rsidP="005656AF">
      <w:pPr>
        <w:pStyle w:val="NormalWeb"/>
        <w:numPr>
          <w:ilvl w:val="0"/>
          <w:numId w:val="21"/>
        </w:numPr>
        <w:rPr>
          <w:rFonts w:asciiTheme="minorHAnsi" w:hAnsiTheme="minorHAnsi"/>
          <w:color w:val="000000"/>
        </w:rPr>
      </w:pPr>
      <w:r w:rsidRPr="005656AF">
        <w:rPr>
          <w:rFonts w:asciiTheme="minorHAnsi" w:hAnsiTheme="minorHAnsi"/>
          <w:color w:val="000000"/>
        </w:rPr>
        <w:t>Support pupils in developing organisation, time-management, and study skills, including the ability to reflect on their progress and set personal goals, through the PHSE curriculum.</w:t>
      </w:r>
    </w:p>
    <w:p w14:paraId="71410724" w14:textId="77777777" w:rsidR="005656AF" w:rsidRPr="005656AF" w:rsidRDefault="005656AF" w:rsidP="005656AF">
      <w:pPr>
        <w:pStyle w:val="NormalWeb"/>
        <w:numPr>
          <w:ilvl w:val="0"/>
          <w:numId w:val="21"/>
        </w:numPr>
        <w:rPr>
          <w:rFonts w:asciiTheme="minorHAnsi" w:hAnsiTheme="minorHAnsi"/>
          <w:color w:val="000000"/>
        </w:rPr>
      </w:pPr>
      <w:r w:rsidRPr="005656AF">
        <w:rPr>
          <w:rFonts w:asciiTheme="minorHAnsi" w:hAnsiTheme="minorHAnsi"/>
          <w:color w:val="000000"/>
        </w:rPr>
        <w:t>Provide a broad range of extracurricular activities and wider learning opportunities to encourage curiosity, engagement, and skill development.</w:t>
      </w:r>
    </w:p>
    <w:p w14:paraId="46AEA79A" w14:textId="77777777" w:rsidR="007919AC" w:rsidRDefault="005656AF" w:rsidP="007919AC">
      <w:pPr>
        <w:pStyle w:val="NormalWeb"/>
        <w:numPr>
          <w:ilvl w:val="0"/>
          <w:numId w:val="21"/>
        </w:numPr>
        <w:rPr>
          <w:rFonts w:asciiTheme="minorHAnsi" w:hAnsiTheme="minorHAnsi"/>
          <w:color w:val="000000"/>
        </w:rPr>
      </w:pPr>
      <w:r w:rsidRPr="005656AF">
        <w:rPr>
          <w:rFonts w:asciiTheme="minorHAnsi" w:hAnsiTheme="minorHAnsi"/>
          <w:color w:val="000000"/>
        </w:rPr>
        <w:t>Empower pupils to seek help proactively and build confidence in navigating the expectations and routines of secondary school life</w:t>
      </w:r>
    </w:p>
    <w:p w14:paraId="6564605D" w14:textId="77777777" w:rsidR="007919AC" w:rsidRDefault="007919AC" w:rsidP="007919AC">
      <w:pPr>
        <w:pStyle w:val="NormalWeb"/>
        <w:rPr>
          <w:rFonts w:asciiTheme="minorHAnsi" w:hAnsiTheme="minorHAnsi"/>
          <w:b/>
          <w:bCs/>
          <w:color w:val="000000"/>
          <w:sz w:val="32"/>
          <w:szCs w:val="32"/>
        </w:rPr>
      </w:pPr>
    </w:p>
    <w:p w14:paraId="4556A5EF" w14:textId="77777777" w:rsidR="007919AC" w:rsidRDefault="007919AC" w:rsidP="007919AC">
      <w:pPr>
        <w:pStyle w:val="NormalWeb"/>
        <w:rPr>
          <w:rFonts w:asciiTheme="minorHAnsi" w:hAnsiTheme="minorHAnsi"/>
          <w:b/>
          <w:bCs/>
          <w:color w:val="000000"/>
          <w:sz w:val="32"/>
          <w:szCs w:val="32"/>
        </w:rPr>
      </w:pPr>
    </w:p>
    <w:p w14:paraId="2A38FF36" w14:textId="77777777" w:rsidR="007F0D6A" w:rsidRDefault="007F0D6A" w:rsidP="007919AC">
      <w:pPr>
        <w:pStyle w:val="NormalWeb"/>
        <w:rPr>
          <w:rFonts w:asciiTheme="minorHAnsi" w:hAnsiTheme="minorHAnsi"/>
          <w:b/>
          <w:bCs/>
          <w:color w:val="000000"/>
          <w:sz w:val="32"/>
          <w:szCs w:val="32"/>
        </w:rPr>
      </w:pPr>
    </w:p>
    <w:p w14:paraId="2C0F79AD" w14:textId="5D6C9911" w:rsidR="00457733" w:rsidRPr="007919AC" w:rsidRDefault="008029CE" w:rsidP="007919AC">
      <w:pPr>
        <w:pStyle w:val="NormalWeb"/>
        <w:rPr>
          <w:rFonts w:asciiTheme="minorHAnsi" w:hAnsiTheme="minorHAnsi"/>
          <w:color w:val="000000"/>
        </w:rPr>
      </w:pPr>
      <w:r w:rsidRPr="007919AC">
        <w:rPr>
          <w:rFonts w:asciiTheme="minorHAnsi" w:hAnsiTheme="minorHAnsi"/>
          <w:b/>
          <w:bCs/>
          <w:color w:val="000000"/>
          <w:sz w:val="32"/>
          <w:szCs w:val="32"/>
        </w:rPr>
        <w:lastRenderedPageBreak/>
        <w:t>Roles and Responsibilities</w:t>
      </w:r>
    </w:p>
    <w:p w14:paraId="796D1D74" w14:textId="77777777" w:rsidR="000C5815" w:rsidRDefault="000C5815" w:rsidP="008029CE">
      <w:pPr>
        <w:spacing w:before="100" w:beforeAutospacing="1" w:after="100" w:afterAutospacing="1" w:line="240" w:lineRule="auto"/>
        <w:outlineLvl w:val="2"/>
        <w:rPr>
          <w:rFonts w:eastAsia="Times New Roman" w:cs="Times New Roman"/>
          <w:b/>
          <w:bCs/>
          <w:color w:val="000000"/>
          <w:kern w:val="0"/>
          <w:sz w:val="27"/>
          <w:szCs w:val="27"/>
          <w:lang w:eastAsia="en-GB"/>
          <w14:ligatures w14:val="none"/>
        </w:rPr>
      </w:pPr>
    </w:p>
    <w:p w14:paraId="23D22C1A" w14:textId="2F4EB471" w:rsidR="000C5815" w:rsidRPr="007919AC" w:rsidRDefault="000C5815" w:rsidP="008029CE">
      <w:pPr>
        <w:spacing w:before="100" w:beforeAutospacing="1" w:after="100" w:afterAutospacing="1" w:line="240" w:lineRule="auto"/>
        <w:outlineLvl w:val="2"/>
        <w:rPr>
          <w:rFonts w:eastAsia="Times New Roman" w:cs="Times New Roman"/>
          <w:b/>
          <w:bCs/>
          <w:color w:val="000000"/>
          <w:kern w:val="0"/>
          <w:lang w:eastAsia="en-GB"/>
          <w14:ligatures w14:val="none"/>
        </w:rPr>
      </w:pPr>
      <w:r w:rsidRPr="007919AC">
        <w:rPr>
          <w:rFonts w:eastAsia="Times New Roman" w:cs="Times New Roman"/>
          <w:b/>
          <w:bCs/>
          <w:color w:val="000000"/>
          <w:kern w:val="0"/>
          <w:lang w:eastAsia="en-GB"/>
          <w14:ligatures w14:val="none"/>
        </w:rPr>
        <w:t>Transition Lead: ______________________________________________________</w:t>
      </w:r>
    </w:p>
    <w:p w14:paraId="42E0F6FE" w14:textId="77777777" w:rsidR="000C5815" w:rsidRPr="007919AC" w:rsidRDefault="000C5815" w:rsidP="008029CE">
      <w:pPr>
        <w:spacing w:before="100" w:beforeAutospacing="1" w:after="100" w:afterAutospacing="1" w:line="240" w:lineRule="auto"/>
        <w:outlineLvl w:val="2"/>
        <w:rPr>
          <w:rFonts w:eastAsia="Times New Roman" w:cs="Times New Roman"/>
          <w:b/>
          <w:bCs/>
          <w:color w:val="000000"/>
          <w:kern w:val="0"/>
          <w:lang w:eastAsia="en-GB"/>
          <w14:ligatures w14:val="none"/>
        </w:rPr>
      </w:pPr>
    </w:p>
    <w:p w14:paraId="07C8F692" w14:textId="67ABBF90" w:rsidR="000C5815" w:rsidRPr="007919AC" w:rsidRDefault="000C5815" w:rsidP="008029CE">
      <w:pPr>
        <w:spacing w:before="100" w:beforeAutospacing="1" w:after="100" w:afterAutospacing="1" w:line="240" w:lineRule="auto"/>
        <w:outlineLvl w:val="2"/>
        <w:rPr>
          <w:rFonts w:eastAsia="Times New Roman" w:cs="Times New Roman"/>
          <w:b/>
          <w:bCs/>
          <w:color w:val="000000"/>
          <w:kern w:val="0"/>
          <w:lang w:eastAsia="en-GB"/>
          <w14:ligatures w14:val="none"/>
        </w:rPr>
      </w:pPr>
      <w:r w:rsidRPr="007919AC">
        <w:rPr>
          <w:rFonts w:eastAsia="Times New Roman" w:cs="Times New Roman"/>
          <w:b/>
          <w:bCs/>
          <w:color w:val="000000"/>
          <w:kern w:val="0"/>
          <w:lang w:eastAsia="en-GB"/>
          <w14:ligatures w14:val="none"/>
        </w:rPr>
        <w:t>SLT Transition Lead: __________________________________________________</w:t>
      </w:r>
    </w:p>
    <w:p w14:paraId="39936C3A" w14:textId="77777777" w:rsidR="000C5815" w:rsidRPr="007919AC" w:rsidRDefault="000C5815" w:rsidP="008029CE">
      <w:pPr>
        <w:spacing w:before="100" w:beforeAutospacing="1" w:after="100" w:afterAutospacing="1" w:line="240" w:lineRule="auto"/>
        <w:outlineLvl w:val="2"/>
        <w:rPr>
          <w:rFonts w:eastAsia="Times New Roman" w:cs="Times New Roman"/>
          <w:b/>
          <w:bCs/>
          <w:color w:val="000000"/>
          <w:kern w:val="0"/>
          <w:lang w:eastAsia="en-GB"/>
          <w14:ligatures w14:val="none"/>
        </w:rPr>
      </w:pPr>
    </w:p>
    <w:p w14:paraId="66E93E8E" w14:textId="5D2C73D0" w:rsidR="000C5815" w:rsidRPr="007919AC" w:rsidRDefault="000C5815" w:rsidP="008029CE">
      <w:pPr>
        <w:spacing w:before="100" w:beforeAutospacing="1" w:after="100" w:afterAutospacing="1" w:line="240" w:lineRule="auto"/>
        <w:outlineLvl w:val="2"/>
        <w:rPr>
          <w:rFonts w:eastAsia="Times New Roman" w:cs="Times New Roman"/>
          <w:b/>
          <w:bCs/>
          <w:color w:val="000000"/>
          <w:kern w:val="0"/>
          <w:lang w:eastAsia="en-GB"/>
          <w14:ligatures w14:val="none"/>
        </w:rPr>
      </w:pPr>
      <w:r w:rsidRPr="007919AC">
        <w:rPr>
          <w:rFonts w:eastAsia="Times New Roman" w:cs="Times New Roman"/>
          <w:b/>
          <w:bCs/>
          <w:color w:val="000000"/>
          <w:kern w:val="0"/>
          <w:lang w:eastAsia="en-GB"/>
          <w14:ligatures w14:val="none"/>
        </w:rPr>
        <w:t>Governor Transition Lead:_____________________________________________</w:t>
      </w:r>
    </w:p>
    <w:p w14:paraId="2AC27248" w14:textId="77777777" w:rsidR="000C5815" w:rsidRPr="007919AC" w:rsidRDefault="000C5815" w:rsidP="008029CE">
      <w:pPr>
        <w:spacing w:before="100" w:beforeAutospacing="1" w:after="100" w:afterAutospacing="1" w:line="240" w:lineRule="auto"/>
        <w:outlineLvl w:val="2"/>
        <w:rPr>
          <w:rFonts w:eastAsia="Times New Roman" w:cs="Times New Roman"/>
          <w:b/>
          <w:bCs/>
          <w:color w:val="000000"/>
          <w:kern w:val="0"/>
          <w:lang w:eastAsia="en-GB"/>
          <w14:ligatures w14:val="none"/>
        </w:rPr>
      </w:pPr>
    </w:p>
    <w:p w14:paraId="33177999" w14:textId="00A6FFC3" w:rsidR="008029CE" w:rsidRPr="007919AC" w:rsidRDefault="008029CE" w:rsidP="008029CE">
      <w:pPr>
        <w:spacing w:before="100" w:beforeAutospacing="1" w:after="100" w:afterAutospacing="1" w:line="240" w:lineRule="auto"/>
        <w:outlineLvl w:val="2"/>
        <w:rPr>
          <w:rFonts w:eastAsia="Times New Roman" w:cs="Times New Roman"/>
          <w:b/>
          <w:bCs/>
          <w:color w:val="000000"/>
          <w:kern w:val="0"/>
          <w:lang w:eastAsia="en-GB"/>
          <w14:ligatures w14:val="none"/>
        </w:rPr>
      </w:pPr>
      <w:r w:rsidRPr="007919AC">
        <w:rPr>
          <w:rFonts w:eastAsia="Times New Roman" w:cs="Times New Roman"/>
          <w:b/>
          <w:bCs/>
          <w:color w:val="000000"/>
          <w:kern w:val="0"/>
          <w:lang w:eastAsia="en-GB"/>
          <w14:ligatures w14:val="none"/>
        </w:rPr>
        <w:t>School Leadership</w:t>
      </w:r>
    </w:p>
    <w:p w14:paraId="26A0AD36" w14:textId="77777777" w:rsidR="008029CE" w:rsidRPr="007919AC" w:rsidRDefault="008029CE" w:rsidP="008029CE">
      <w:pPr>
        <w:numPr>
          <w:ilvl w:val="0"/>
          <w:numId w:val="7"/>
        </w:numPr>
        <w:spacing w:before="100" w:beforeAutospacing="1" w:after="100" w:afterAutospacing="1" w:line="240" w:lineRule="auto"/>
        <w:rPr>
          <w:rFonts w:eastAsia="Times New Roman" w:cs="Times New Roman"/>
          <w:color w:val="000000"/>
          <w:kern w:val="0"/>
          <w:lang w:eastAsia="en-GB"/>
          <w14:ligatures w14:val="none"/>
        </w:rPr>
      </w:pPr>
      <w:r w:rsidRPr="007919AC">
        <w:rPr>
          <w:rFonts w:eastAsia="Times New Roman" w:cs="Times New Roman"/>
          <w:color w:val="000000"/>
          <w:kern w:val="0"/>
          <w:lang w:eastAsia="en-GB"/>
          <w14:ligatures w14:val="none"/>
        </w:rPr>
        <w:t>Oversee planning, implementation, and evaluation of transition arrangements.</w:t>
      </w:r>
    </w:p>
    <w:p w14:paraId="7D21C728" w14:textId="77777777" w:rsidR="008029CE" w:rsidRPr="007919AC" w:rsidRDefault="008029CE" w:rsidP="008029CE">
      <w:pPr>
        <w:numPr>
          <w:ilvl w:val="0"/>
          <w:numId w:val="7"/>
        </w:numPr>
        <w:spacing w:before="100" w:beforeAutospacing="1" w:after="100" w:afterAutospacing="1" w:line="240" w:lineRule="auto"/>
        <w:rPr>
          <w:rFonts w:eastAsia="Times New Roman" w:cs="Times New Roman"/>
          <w:color w:val="000000"/>
          <w:kern w:val="0"/>
          <w:lang w:eastAsia="en-GB"/>
          <w14:ligatures w14:val="none"/>
        </w:rPr>
      </w:pPr>
      <w:r w:rsidRPr="007919AC">
        <w:rPr>
          <w:rFonts w:eastAsia="Times New Roman" w:cs="Times New Roman"/>
          <w:color w:val="000000"/>
          <w:kern w:val="0"/>
          <w:lang w:eastAsia="en-GB"/>
          <w14:ligatures w14:val="none"/>
        </w:rPr>
        <w:t>Ensure staff have the information and training they need to support transition.</w:t>
      </w:r>
    </w:p>
    <w:p w14:paraId="13E241DE" w14:textId="77777777" w:rsidR="008029CE" w:rsidRPr="007919AC" w:rsidRDefault="008029CE" w:rsidP="008029CE">
      <w:pPr>
        <w:spacing w:before="100" w:beforeAutospacing="1" w:after="100" w:afterAutospacing="1" w:line="240" w:lineRule="auto"/>
        <w:outlineLvl w:val="2"/>
        <w:rPr>
          <w:rFonts w:eastAsia="Times New Roman" w:cs="Times New Roman"/>
          <w:b/>
          <w:bCs/>
          <w:color w:val="000000"/>
          <w:kern w:val="0"/>
          <w:lang w:eastAsia="en-GB"/>
          <w14:ligatures w14:val="none"/>
        </w:rPr>
      </w:pPr>
      <w:r w:rsidRPr="007919AC">
        <w:rPr>
          <w:rFonts w:eastAsia="Times New Roman" w:cs="Times New Roman"/>
          <w:b/>
          <w:bCs/>
          <w:color w:val="000000"/>
          <w:kern w:val="0"/>
          <w:lang w:eastAsia="en-GB"/>
          <w14:ligatures w14:val="none"/>
        </w:rPr>
        <w:t>Primary and Secondary Staff</w:t>
      </w:r>
    </w:p>
    <w:p w14:paraId="6A05B08C" w14:textId="77777777" w:rsidR="008029CE" w:rsidRPr="007919AC" w:rsidRDefault="008029CE" w:rsidP="008029CE">
      <w:pPr>
        <w:numPr>
          <w:ilvl w:val="0"/>
          <w:numId w:val="8"/>
        </w:numPr>
        <w:spacing w:before="100" w:beforeAutospacing="1" w:after="100" w:afterAutospacing="1" w:line="240" w:lineRule="auto"/>
        <w:rPr>
          <w:rFonts w:eastAsia="Times New Roman" w:cs="Times New Roman"/>
          <w:color w:val="000000"/>
          <w:kern w:val="0"/>
          <w:lang w:eastAsia="en-GB"/>
          <w14:ligatures w14:val="none"/>
        </w:rPr>
      </w:pPr>
      <w:r w:rsidRPr="007919AC">
        <w:rPr>
          <w:rFonts w:eastAsia="Times New Roman" w:cs="Times New Roman"/>
          <w:color w:val="000000"/>
          <w:kern w:val="0"/>
          <w:lang w:eastAsia="en-GB"/>
          <w14:ligatures w14:val="none"/>
        </w:rPr>
        <w:t>Work collaboratively to share information and support continuity.</w:t>
      </w:r>
    </w:p>
    <w:p w14:paraId="7752CEF6" w14:textId="77777777" w:rsidR="008029CE" w:rsidRPr="007919AC" w:rsidRDefault="008029CE" w:rsidP="008029CE">
      <w:pPr>
        <w:numPr>
          <w:ilvl w:val="0"/>
          <w:numId w:val="8"/>
        </w:numPr>
        <w:spacing w:before="100" w:beforeAutospacing="1" w:after="100" w:afterAutospacing="1" w:line="240" w:lineRule="auto"/>
        <w:rPr>
          <w:rFonts w:eastAsia="Times New Roman" w:cs="Times New Roman"/>
          <w:color w:val="000000"/>
          <w:kern w:val="0"/>
          <w:lang w:eastAsia="en-GB"/>
          <w14:ligatures w14:val="none"/>
        </w:rPr>
      </w:pPr>
      <w:r w:rsidRPr="007919AC">
        <w:rPr>
          <w:rFonts w:eastAsia="Times New Roman" w:cs="Times New Roman"/>
          <w:color w:val="000000"/>
          <w:kern w:val="0"/>
          <w:lang w:eastAsia="en-GB"/>
          <w14:ligatures w14:val="none"/>
        </w:rPr>
        <w:t>Participate in transition activities, meetings, and planning.</w:t>
      </w:r>
    </w:p>
    <w:p w14:paraId="3EDAA6FB" w14:textId="77777777" w:rsidR="008029CE" w:rsidRPr="007919AC" w:rsidRDefault="008029CE" w:rsidP="008029CE">
      <w:pPr>
        <w:spacing w:before="100" w:beforeAutospacing="1" w:after="100" w:afterAutospacing="1" w:line="240" w:lineRule="auto"/>
        <w:outlineLvl w:val="2"/>
        <w:rPr>
          <w:rFonts w:eastAsia="Times New Roman" w:cs="Times New Roman"/>
          <w:b/>
          <w:bCs/>
          <w:color w:val="000000"/>
          <w:kern w:val="0"/>
          <w:lang w:eastAsia="en-GB"/>
          <w14:ligatures w14:val="none"/>
        </w:rPr>
      </w:pPr>
      <w:r w:rsidRPr="007919AC">
        <w:rPr>
          <w:rFonts w:eastAsia="Times New Roman" w:cs="Times New Roman"/>
          <w:b/>
          <w:bCs/>
          <w:color w:val="000000"/>
          <w:kern w:val="0"/>
          <w:lang w:eastAsia="en-GB"/>
          <w14:ligatures w14:val="none"/>
        </w:rPr>
        <w:t>Parents/Carers</w:t>
      </w:r>
    </w:p>
    <w:p w14:paraId="6544CF83" w14:textId="77777777" w:rsidR="008029CE" w:rsidRPr="007919AC" w:rsidRDefault="008029CE" w:rsidP="008029CE">
      <w:pPr>
        <w:numPr>
          <w:ilvl w:val="0"/>
          <w:numId w:val="9"/>
        </w:numPr>
        <w:spacing w:before="100" w:beforeAutospacing="1" w:after="100" w:afterAutospacing="1" w:line="240" w:lineRule="auto"/>
        <w:rPr>
          <w:rFonts w:eastAsia="Times New Roman" w:cs="Times New Roman"/>
          <w:color w:val="000000"/>
          <w:kern w:val="0"/>
          <w:lang w:eastAsia="en-GB"/>
          <w14:ligatures w14:val="none"/>
        </w:rPr>
      </w:pPr>
      <w:r w:rsidRPr="007919AC">
        <w:rPr>
          <w:rFonts w:eastAsia="Times New Roman" w:cs="Times New Roman"/>
          <w:color w:val="000000"/>
          <w:kern w:val="0"/>
          <w:lang w:eastAsia="en-GB"/>
          <w14:ligatures w14:val="none"/>
        </w:rPr>
        <w:t>Engage with transition events and provide relevant information to support their child.</w:t>
      </w:r>
    </w:p>
    <w:p w14:paraId="1BD9B6C0" w14:textId="77777777" w:rsidR="008029CE" w:rsidRPr="007919AC" w:rsidRDefault="008029CE" w:rsidP="008029CE">
      <w:pPr>
        <w:numPr>
          <w:ilvl w:val="0"/>
          <w:numId w:val="9"/>
        </w:numPr>
        <w:spacing w:before="100" w:beforeAutospacing="1" w:after="100" w:afterAutospacing="1" w:line="240" w:lineRule="auto"/>
        <w:rPr>
          <w:rFonts w:eastAsia="Times New Roman" w:cs="Times New Roman"/>
          <w:color w:val="000000"/>
          <w:kern w:val="0"/>
          <w:lang w:eastAsia="en-GB"/>
          <w14:ligatures w14:val="none"/>
        </w:rPr>
      </w:pPr>
      <w:r w:rsidRPr="007919AC">
        <w:rPr>
          <w:rFonts w:eastAsia="Times New Roman" w:cs="Times New Roman"/>
          <w:color w:val="000000"/>
          <w:kern w:val="0"/>
          <w:lang w:eastAsia="en-GB"/>
          <w14:ligatures w14:val="none"/>
        </w:rPr>
        <w:t>Support their child’s preparation for secondary school.</w:t>
      </w:r>
    </w:p>
    <w:p w14:paraId="0A449548" w14:textId="77777777" w:rsidR="008029CE" w:rsidRPr="007919AC" w:rsidRDefault="008029CE" w:rsidP="008029CE">
      <w:pPr>
        <w:spacing w:before="100" w:beforeAutospacing="1" w:after="100" w:afterAutospacing="1" w:line="240" w:lineRule="auto"/>
        <w:outlineLvl w:val="2"/>
        <w:rPr>
          <w:rFonts w:eastAsia="Times New Roman" w:cs="Times New Roman"/>
          <w:b/>
          <w:bCs/>
          <w:color w:val="000000"/>
          <w:kern w:val="0"/>
          <w:lang w:eastAsia="en-GB"/>
          <w14:ligatures w14:val="none"/>
        </w:rPr>
      </w:pPr>
      <w:r w:rsidRPr="007919AC">
        <w:rPr>
          <w:rFonts w:eastAsia="Times New Roman" w:cs="Times New Roman"/>
          <w:b/>
          <w:bCs/>
          <w:color w:val="000000"/>
          <w:kern w:val="0"/>
          <w:lang w:eastAsia="en-GB"/>
          <w14:ligatures w14:val="none"/>
        </w:rPr>
        <w:t>Pupils</w:t>
      </w:r>
    </w:p>
    <w:p w14:paraId="041FA11C" w14:textId="77777777" w:rsidR="008029CE" w:rsidRPr="007919AC" w:rsidRDefault="008029CE" w:rsidP="008029CE">
      <w:pPr>
        <w:numPr>
          <w:ilvl w:val="0"/>
          <w:numId w:val="10"/>
        </w:numPr>
        <w:spacing w:before="100" w:beforeAutospacing="1" w:after="100" w:afterAutospacing="1" w:line="240" w:lineRule="auto"/>
        <w:rPr>
          <w:rFonts w:eastAsia="Times New Roman" w:cs="Times New Roman"/>
          <w:color w:val="000000"/>
          <w:kern w:val="0"/>
          <w:lang w:eastAsia="en-GB"/>
          <w14:ligatures w14:val="none"/>
        </w:rPr>
      </w:pPr>
      <w:r w:rsidRPr="007919AC">
        <w:rPr>
          <w:rFonts w:eastAsia="Times New Roman" w:cs="Times New Roman"/>
          <w:color w:val="000000"/>
          <w:kern w:val="0"/>
          <w:lang w:eastAsia="en-GB"/>
          <w14:ligatures w14:val="none"/>
        </w:rPr>
        <w:t>Participate in transition activities.</w:t>
      </w:r>
    </w:p>
    <w:p w14:paraId="4C745A41" w14:textId="77777777" w:rsidR="008029CE" w:rsidRPr="007919AC" w:rsidRDefault="008029CE" w:rsidP="008029CE">
      <w:pPr>
        <w:numPr>
          <w:ilvl w:val="0"/>
          <w:numId w:val="10"/>
        </w:numPr>
        <w:spacing w:before="100" w:beforeAutospacing="1" w:after="100" w:afterAutospacing="1" w:line="240" w:lineRule="auto"/>
        <w:rPr>
          <w:rFonts w:eastAsia="Times New Roman" w:cs="Times New Roman"/>
          <w:color w:val="000000"/>
          <w:kern w:val="0"/>
          <w:lang w:eastAsia="en-GB"/>
          <w14:ligatures w14:val="none"/>
        </w:rPr>
      </w:pPr>
      <w:r w:rsidRPr="007919AC">
        <w:rPr>
          <w:rFonts w:eastAsia="Times New Roman" w:cs="Times New Roman"/>
          <w:color w:val="000000"/>
          <w:kern w:val="0"/>
          <w:lang w:eastAsia="en-GB"/>
          <w14:ligatures w14:val="none"/>
        </w:rPr>
        <w:t>Ask for help when needed and contribute to pupil voice feedback.</w:t>
      </w:r>
    </w:p>
    <w:p w14:paraId="26B75A77" w14:textId="2092DE4D" w:rsidR="008029CE" w:rsidRPr="00511E70" w:rsidRDefault="008029CE" w:rsidP="008029CE">
      <w:pPr>
        <w:spacing w:after="0" w:line="240" w:lineRule="auto"/>
        <w:rPr>
          <w:rFonts w:eastAsia="Times New Roman" w:cs="Times New Roman"/>
          <w:kern w:val="0"/>
          <w:lang w:eastAsia="en-GB"/>
          <w14:ligatures w14:val="none"/>
        </w:rPr>
      </w:pPr>
    </w:p>
    <w:p w14:paraId="25BDA656" w14:textId="77777777" w:rsidR="002835FC" w:rsidRPr="007919AC" w:rsidRDefault="002835FC" w:rsidP="002835FC">
      <w:pPr>
        <w:spacing w:before="100" w:beforeAutospacing="1" w:after="100" w:afterAutospacing="1" w:line="240" w:lineRule="auto"/>
        <w:outlineLvl w:val="2"/>
        <w:rPr>
          <w:rFonts w:eastAsia="Times New Roman" w:cs="Times New Roman"/>
          <w:b/>
          <w:bCs/>
          <w:kern w:val="0"/>
          <w:sz w:val="32"/>
          <w:szCs w:val="32"/>
          <w:lang w:eastAsia="en-GB"/>
          <w14:ligatures w14:val="none"/>
        </w:rPr>
      </w:pPr>
      <w:r w:rsidRPr="007919AC">
        <w:rPr>
          <w:rFonts w:eastAsia="Times New Roman" w:cs="Times New Roman"/>
          <w:b/>
          <w:bCs/>
          <w:kern w:val="0"/>
          <w:sz w:val="32"/>
          <w:szCs w:val="32"/>
          <w:lang w:eastAsia="en-GB"/>
          <w14:ligatures w14:val="none"/>
        </w:rPr>
        <w:t>Monitoring and Evaluation</w:t>
      </w:r>
    </w:p>
    <w:p w14:paraId="77A2E65D" w14:textId="77777777" w:rsidR="002835FC" w:rsidRPr="002835FC" w:rsidRDefault="002835FC" w:rsidP="002835FC">
      <w:pPr>
        <w:spacing w:before="100" w:beforeAutospacing="1" w:after="100" w:afterAutospacing="1" w:line="240" w:lineRule="auto"/>
        <w:rPr>
          <w:rFonts w:eastAsia="Times New Roman" w:cs="Times New Roman"/>
          <w:kern w:val="0"/>
          <w:lang w:eastAsia="en-GB"/>
          <w14:ligatures w14:val="none"/>
        </w:rPr>
      </w:pPr>
      <w:r w:rsidRPr="002835FC">
        <w:rPr>
          <w:rFonts w:eastAsia="Times New Roman" w:cs="Times New Roman"/>
          <w:kern w:val="0"/>
          <w:lang w:eastAsia="en-GB"/>
          <w14:ligatures w14:val="none"/>
        </w:rPr>
        <w:t>Staff, parents, and pupils all contribute to evaluating the transition arrangements, and the feedback gathered is used to support continuous improvement.</w:t>
      </w:r>
    </w:p>
    <w:p w14:paraId="3F6C75AC" w14:textId="77777777" w:rsidR="002835FC" w:rsidRPr="007919AC" w:rsidRDefault="002835FC" w:rsidP="002835FC">
      <w:pPr>
        <w:numPr>
          <w:ilvl w:val="0"/>
          <w:numId w:val="20"/>
        </w:numPr>
        <w:spacing w:before="100" w:beforeAutospacing="1" w:after="100" w:afterAutospacing="1" w:line="240" w:lineRule="auto"/>
        <w:rPr>
          <w:rFonts w:eastAsia="Times New Roman" w:cs="Times New Roman"/>
          <w:kern w:val="0"/>
          <w:lang w:eastAsia="en-GB"/>
          <w14:ligatures w14:val="none"/>
        </w:rPr>
      </w:pPr>
      <w:r w:rsidRPr="007919AC">
        <w:rPr>
          <w:rFonts w:eastAsia="Times New Roman" w:cs="Times New Roman"/>
          <w:kern w:val="0"/>
          <w:lang w:eastAsia="en-GB"/>
          <w14:ligatures w14:val="none"/>
        </w:rPr>
        <w:t>Year 7 pupils complete an online survey during the spring term.</w:t>
      </w:r>
    </w:p>
    <w:p w14:paraId="3EEB12F0" w14:textId="77777777" w:rsidR="002835FC" w:rsidRPr="007919AC" w:rsidRDefault="002835FC" w:rsidP="002835FC">
      <w:pPr>
        <w:numPr>
          <w:ilvl w:val="0"/>
          <w:numId w:val="20"/>
        </w:numPr>
        <w:spacing w:before="100" w:beforeAutospacing="1" w:after="100" w:afterAutospacing="1" w:line="240" w:lineRule="auto"/>
        <w:rPr>
          <w:rFonts w:eastAsia="Times New Roman" w:cs="Times New Roman"/>
          <w:kern w:val="0"/>
          <w:lang w:eastAsia="en-GB"/>
          <w14:ligatures w14:val="none"/>
        </w:rPr>
      </w:pPr>
      <w:r w:rsidRPr="007919AC">
        <w:rPr>
          <w:rFonts w:eastAsia="Times New Roman" w:cs="Times New Roman"/>
          <w:kern w:val="0"/>
          <w:lang w:eastAsia="en-GB"/>
          <w14:ligatures w14:val="none"/>
        </w:rPr>
        <w:t>A cross-section of Year 7 pupils is invited to take part in focus groups to share their transition experiences.</w:t>
      </w:r>
    </w:p>
    <w:p w14:paraId="5B4257A7" w14:textId="77777777" w:rsidR="002835FC" w:rsidRPr="007919AC" w:rsidRDefault="002835FC" w:rsidP="002835FC">
      <w:pPr>
        <w:numPr>
          <w:ilvl w:val="0"/>
          <w:numId w:val="20"/>
        </w:numPr>
        <w:spacing w:before="100" w:beforeAutospacing="1" w:after="100" w:afterAutospacing="1" w:line="240" w:lineRule="auto"/>
        <w:rPr>
          <w:rFonts w:eastAsia="Times New Roman" w:cs="Times New Roman"/>
          <w:kern w:val="0"/>
          <w:lang w:eastAsia="en-GB"/>
          <w14:ligatures w14:val="none"/>
        </w:rPr>
      </w:pPr>
      <w:r w:rsidRPr="007919AC">
        <w:rPr>
          <w:rFonts w:eastAsia="Times New Roman" w:cs="Times New Roman"/>
          <w:kern w:val="0"/>
          <w:lang w:eastAsia="en-GB"/>
          <w14:ligatures w14:val="none"/>
        </w:rPr>
        <w:lastRenderedPageBreak/>
        <w:t>A Transition Suggestion Box is available in every Year 7 form room for pupils to submit ideas or concerns.</w:t>
      </w:r>
    </w:p>
    <w:p w14:paraId="1B299309" w14:textId="77777777" w:rsidR="002835FC" w:rsidRPr="007919AC" w:rsidRDefault="002835FC" w:rsidP="002835FC">
      <w:pPr>
        <w:numPr>
          <w:ilvl w:val="0"/>
          <w:numId w:val="20"/>
        </w:numPr>
        <w:spacing w:before="100" w:beforeAutospacing="1" w:after="100" w:afterAutospacing="1" w:line="240" w:lineRule="auto"/>
        <w:rPr>
          <w:rFonts w:eastAsia="Times New Roman" w:cs="Times New Roman"/>
          <w:kern w:val="0"/>
          <w:lang w:eastAsia="en-GB"/>
          <w14:ligatures w14:val="none"/>
        </w:rPr>
      </w:pPr>
      <w:r w:rsidRPr="007919AC">
        <w:rPr>
          <w:rFonts w:eastAsia="Times New Roman" w:cs="Times New Roman"/>
          <w:kern w:val="0"/>
          <w:lang w:eastAsia="en-GB"/>
          <w14:ligatures w14:val="none"/>
        </w:rPr>
        <w:t>Year 7 parents are invited to complete an online survey to share their views on the transition process.</w:t>
      </w:r>
    </w:p>
    <w:p w14:paraId="24FA934B" w14:textId="77777777" w:rsidR="002835FC" w:rsidRPr="007919AC" w:rsidRDefault="002835FC" w:rsidP="002835FC">
      <w:pPr>
        <w:numPr>
          <w:ilvl w:val="0"/>
          <w:numId w:val="20"/>
        </w:numPr>
        <w:spacing w:before="100" w:beforeAutospacing="1" w:after="100" w:afterAutospacing="1" w:line="240" w:lineRule="auto"/>
        <w:rPr>
          <w:rFonts w:eastAsia="Times New Roman" w:cs="Times New Roman"/>
          <w:kern w:val="0"/>
          <w:lang w:eastAsia="en-GB"/>
          <w14:ligatures w14:val="none"/>
        </w:rPr>
      </w:pPr>
      <w:r w:rsidRPr="007919AC">
        <w:rPr>
          <w:rFonts w:eastAsia="Times New Roman" w:cs="Times New Roman"/>
          <w:kern w:val="0"/>
          <w:lang w:eastAsia="en-GB"/>
          <w14:ligatures w14:val="none"/>
        </w:rPr>
        <w:t>Whole-school staff complete an online survey to evaluate the school’s transition practices.</w:t>
      </w:r>
    </w:p>
    <w:p w14:paraId="3BF1619D" w14:textId="77777777" w:rsidR="002835FC" w:rsidRPr="002835FC" w:rsidRDefault="002835FC" w:rsidP="002835FC">
      <w:pPr>
        <w:spacing w:before="100" w:beforeAutospacing="1" w:after="100" w:afterAutospacing="1" w:line="240" w:lineRule="auto"/>
        <w:rPr>
          <w:rFonts w:eastAsia="Times New Roman" w:cs="Times New Roman"/>
          <w:kern w:val="0"/>
          <w:lang w:eastAsia="en-GB"/>
          <w14:ligatures w14:val="none"/>
        </w:rPr>
      </w:pPr>
      <w:r w:rsidRPr="002835FC">
        <w:rPr>
          <w:rFonts w:eastAsia="Times New Roman" w:cs="Times New Roman"/>
          <w:kern w:val="0"/>
          <w:lang w:eastAsia="en-GB"/>
          <w14:ligatures w14:val="none"/>
        </w:rPr>
        <w:t>Findings from this review are used to refine, adapt, and enhance transition arrangements for future cohorts.</w:t>
      </w:r>
    </w:p>
    <w:p w14:paraId="065B9917" w14:textId="605C18D9" w:rsidR="007919AC" w:rsidRDefault="005F29F2" w:rsidP="00511E70">
      <w:pPr>
        <w:spacing w:after="0" w:line="240" w:lineRule="auto"/>
        <w:rPr>
          <w:rFonts w:ascii="Times New Roman" w:eastAsia="Times New Roman" w:hAnsi="Times New Roman" w:cs="Times New Roman"/>
          <w:kern w:val="0"/>
          <w:lang w:eastAsia="en-GB"/>
          <w14:ligatures w14:val="none"/>
        </w:rPr>
      </w:pPr>
      <w:r>
        <w:rPr>
          <w:noProof/>
        </w:rPr>
      </w:r>
      <w:r>
        <w:pict w14:anchorId="2A6A4F1A">
          <v:rect id="Horizontal Line 1" o:spid="_x0000_s1026" style="width:451.3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" filled="f">
            <o:lock v:ext="edit" rotation="t" aspectratio="t" verticies="t" text="t" shapetype="t"/>
            <w10:anchorlock/>
          </v:rect>
        </w:pict>
      </w:r>
    </w:p>
    <w:p w14:paraId="48321B2B" w14:textId="77777777" w:rsidR="007919AC" w:rsidRDefault="007919AC">
      <w:pPr>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br w:type="page"/>
      </w:r>
    </w:p>
    <w:p w14:paraId="45490E66" w14:textId="77777777" w:rsidR="007919AC" w:rsidRDefault="007919AC" w:rsidP="007919AC">
      <w:pPr>
        <w:rPr>
          <w:b/>
          <w:bCs/>
          <w:color w:val="000000"/>
          <w:sz w:val="32"/>
          <w:szCs w:val="32"/>
        </w:rPr>
      </w:pPr>
      <w:r>
        <w:rPr>
          <w:b/>
          <w:bCs/>
          <w:color w:val="000000"/>
          <w:sz w:val="32"/>
          <w:szCs w:val="32"/>
        </w:rPr>
        <w:lastRenderedPageBreak/>
        <w:t>APPENDIX 1</w:t>
      </w:r>
    </w:p>
    <w:p w14:paraId="1EBA275D" w14:textId="77777777" w:rsidR="007919AC" w:rsidRPr="00D845C0" w:rsidRDefault="007919AC" w:rsidP="007919AC">
      <w:pPr>
        <w:rPr>
          <w:b/>
          <w:bCs/>
          <w:color w:val="000000"/>
          <w:sz w:val="32"/>
          <w:szCs w:val="32"/>
        </w:rPr>
      </w:pPr>
      <w:r w:rsidRPr="00D845C0">
        <w:rPr>
          <w:b/>
          <w:bCs/>
          <w:color w:val="000000"/>
          <w:sz w:val="32"/>
          <w:szCs w:val="32"/>
        </w:rPr>
        <w:t xml:space="preserve">Interim </w:t>
      </w:r>
      <w:r>
        <w:rPr>
          <w:b/>
          <w:bCs/>
          <w:color w:val="000000"/>
          <w:sz w:val="32"/>
          <w:szCs w:val="32"/>
        </w:rPr>
        <w:t>Year 7 Pastoral and Behavioural Policy</w:t>
      </w:r>
    </w:p>
    <w:p w14:paraId="6684D920" w14:textId="77777777" w:rsidR="007919AC" w:rsidRDefault="007919AC" w:rsidP="007919AC">
      <w:r>
        <w:t xml:space="preserve">The introduction of an interim transition period for Year 7 pupils aims to support Year 7 pupils as they adjust to their new school environment and the many new rules and expectations of secondary school life.  The interim transition period is implemented during the first half-term of Year 7. </w:t>
      </w:r>
    </w:p>
    <w:p w14:paraId="118A7F43" w14:textId="77777777" w:rsidR="007919AC" w:rsidRDefault="007919AC" w:rsidP="007919AC">
      <w:pPr>
        <w:spacing w:before="100" w:beforeAutospacing="1" w:after="100" w:afterAutospacing="1" w:line="240" w:lineRule="auto"/>
        <w:outlineLvl w:val="2"/>
        <w:rPr>
          <w:rFonts w:eastAsia="Times New Roman" w:cs="Times New Roman"/>
          <w:b/>
          <w:bCs/>
          <w:color w:val="000000"/>
          <w:kern w:val="0"/>
          <w:lang w:eastAsia="en-GB"/>
          <w14:ligatures w14:val="none"/>
        </w:rPr>
      </w:pPr>
      <w:r w:rsidRPr="00D845C0">
        <w:rPr>
          <w:rFonts w:eastAsia="Times New Roman" w:cs="Times New Roman"/>
          <w:b/>
          <w:bCs/>
          <w:color w:val="000000"/>
          <w:kern w:val="0"/>
          <w:lang w:eastAsia="en-GB"/>
          <w14:ligatures w14:val="none"/>
        </w:rPr>
        <w:t>Behaviour Expectations</w:t>
      </w:r>
    </w:p>
    <w:p w14:paraId="0940F0A1" w14:textId="77777777" w:rsidR="007919AC" w:rsidRDefault="007919AC" w:rsidP="007919AC">
      <w:pPr>
        <w:pStyle w:val="ListParagraph"/>
        <w:numPr>
          <w:ilvl w:val="0"/>
          <w:numId w:val="22"/>
        </w:numPr>
      </w:pPr>
      <w:r>
        <w:t xml:space="preserve">When explaining how the 3Cs behaviour policy works, staff will help pupils to understand the types of behaviour/incidents that may result in a C1 being issued by giving specific examples during induction days/New Intake Evening (role-plays).  </w:t>
      </w:r>
    </w:p>
    <w:p w14:paraId="1B5C0850" w14:textId="77777777" w:rsidR="007919AC" w:rsidRDefault="007919AC" w:rsidP="007919AC">
      <w:pPr>
        <w:pStyle w:val="ListParagraph"/>
        <w:numPr>
          <w:ilvl w:val="0"/>
          <w:numId w:val="22"/>
        </w:numPr>
      </w:pPr>
      <w:r>
        <w:t xml:space="preserve">Reinforce the message that the majority of pupils will never receive a C1, C2, C3. </w:t>
      </w:r>
    </w:p>
    <w:p w14:paraId="34B7A4E7" w14:textId="77777777" w:rsidR="007919AC" w:rsidRDefault="007919AC" w:rsidP="007919AC">
      <w:pPr>
        <w:pStyle w:val="ListParagraph"/>
        <w:numPr>
          <w:ilvl w:val="0"/>
          <w:numId w:val="22"/>
        </w:numPr>
      </w:pPr>
      <w:r>
        <w:t>During the Year 7 transition period, staff are encouraged to give reminders and highlight examples of behaviour that would ‘usually’ constitute a C1 being issued.  This will ensure pupils have a better understanding of what is expected and an opportunity to rectify their behaviour, allowing for mistakes and errors of judgement to be addressed without the need for a C1 being issued.</w:t>
      </w:r>
    </w:p>
    <w:p w14:paraId="043E0278" w14:textId="77777777" w:rsidR="007919AC" w:rsidRDefault="007919AC" w:rsidP="007919AC">
      <w:pPr>
        <w:pStyle w:val="ListParagraph"/>
        <w:numPr>
          <w:ilvl w:val="0"/>
          <w:numId w:val="22"/>
        </w:numPr>
      </w:pPr>
      <w:r>
        <w:t xml:space="preserve">We will ensure that duty staff who are positioned at the Year 7 </w:t>
      </w:r>
      <w:r w:rsidRPr="0089063C">
        <w:t xml:space="preserve">school </w:t>
      </w:r>
      <w:r>
        <w:t>entrance at the beginning of the school day are reminding pupils of uniform expectations (such as removing outdoor coats) before they enter the building.  This will replicate the successful approach currently implemented by duty staff positioned at the school reception entrance and reduce the need for C1s for uniform issues.  This will also be repeated as pupils enter the building after break and lunch time outside.</w:t>
      </w:r>
    </w:p>
    <w:p w14:paraId="59F1732F" w14:textId="77777777" w:rsidR="007919AC" w:rsidRPr="00D845C0" w:rsidRDefault="007919AC" w:rsidP="007919AC">
      <w:pPr>
        <w:spacing w:before="100" w:beforeAutospacing="1" w:after="100" w:afterAutospacing="1" w:line="240" w:lineRule="auto"/>
        <w:outlineLvl w:val="2"/>
        <w:rPr>
          <w:rFonts w:eastAsia="Times New Roman" w:cs="Times New Roman"/>
          <w:b/>
          <w:bCs/>
          <w:color w:val="000000"/>
          <w:kern w:val="0"/>
          <w:lang w:eastAsia="en-GB"/>
          <w14:ligatures w14:val="none"/>
        </w:rPr>
      </w:pPr>
      <w:r w:rsidRPr="00D845C0">
        <w:rPr>
          <w:rFonts w:eastAsia="Times New Roman" w:cs="Times New Roman"/>
          <w:b/>
          <w:bCs/>
          <w:color w:val="000000"/>
          <w:kern w:val="0"/>
          <w:lang w:eastAsia="en-GB"/>
          <w14:ligatures w14:val="none"/>
        </w:rPr>
        <w:t>Homework Support</w:t>
      </w:r>
    </w:p>
    <w:p w14:paraId="1EDCB7C1" w14:textId="77777777" w:rsidR="007919AC" w:rsidRPr="00D845C0" w:rsidRDefault="007919AC" w:rsidP="007919AC">
      <w:pPr>
        <w:numPr>
          <w:ilvl w:val="0"/>
          <w:numId w:val="14"/>
        </w:numPr>
        <w:spacing w:before="100" w:beforeAutospacing="1" w:after="100" w:afterAutospacing="1" w:line="240" w:lineRule="auto"/>
        <w:rPr>
          <w:rFonts w:eastAsia="Times New Roman" w:cs="Times New Roman"/>
          <w:color w:val="000000"/>
          <w:kern w:val="0"/>
          <w:lang w:eastAsia="en-GB"/>
          <w14:ligatures w14:val="none"/>
        </w:rPr>
      </w:pPr>
      <w:r>
        <w:rPr>
          <w:rFonts w:eastAsia="Times New Roman" w:cs="Times New Roman"/>
          <w:color w:val="000000"/>
          <w:kern w:val="0"/>
          <w:lang w:eastAsia="en-GB"/>
          <w14:ligatures w14:val="none"/>
        </w:rPr>
        <w:t>We o</w:t>
      </w:r>
      <w:r w:rsidRPr="00D845C0">
        <w:rPr>
          <w:rFonts w:eastAsia="Times New Roman" w:cs="Times New Roman"/>
          <w:color w:val="000000"/>
          <w:kern w:val="0"/>
          <w:lang w:eastAsia="en-GB"/>
          <w14:ligatures w14:val="none"/>
        </w:rPr>
        <w:t>ffer a dedicated homework club for new pupils to develop organisation and time-management skills.</w:t>
      </w:r>
    </w:p>
    <w:p w14:paraId="14822D40" w14:textId="77777777" w:rsidR="007919AC" w:rsidRDefault="007919AC" w:rsidP="007919AC">
      <w:pPr>
        <w:numPr>
          <w:ilvl w:val="0"/>
          <w:numId w:val="14"/>
        </w:numPr>
        <w:spacing w:before="100" w:beforeAutospacing="1" w:after="100" w:afterAutospacing="1" w:line="240" w:lineRule="auto"/>
        <w:rPr>
          <w:rFonts w:eastAsia="Times New Roman" w:cs="Times New Roman"/>
          <w:color w:val="000000"/>
          <w:kern w:val="0"/>
          <w:lang w:eastAsia="en-GB"/>
          <w14:ligatures w14:val="none"/>
        </w:rPr>
      </w:pPr>
      <w:r w:rsidRPr="00D845C0">
        <w:rPr>
          <w:rFonts w:eastAsia="Times New Roman" w:cs="Times New Roman"/>
          <w:color w:val="000000"/>
          <w:kern w:val="0"/>
          <w:lang w:eastAsia="en-GB"/>
          <w14:ligatures w14:val="none"/>
        </w:rPr>
        <w:t>Inform pupils and families about available homework support early on.</w:t>
      </w:r>
    </w:p>
    <w:p w14:paraId="610EA453" w14:textId="77777777" w:rsidR="007919AC" w:rsidRPr="00572D6A" w:rsidRDefault="007919AC" w:rsidP="007919AC">
      <w:pPr>
        <w:pStyle w:val="ListParagraph"/>
        <w:numPr>
          <w:ilvl w:val="0"/>
          <w:numId w:val="14"/>
        </w:numPr>
        <w:spacing w:before="100" w:beforeAutospacing="1" w:after="100" w:afterAutospacing="1" w:line="240" w:lineRule="auto"/>
        <w:rPr>
          <w:rFonts w:eastAsia="Times New Roman" w:cs="Times New Roman"/>
          <w:color w:val="000000"/>
          <w:kern w:val="0"/>
          <w:lang w:eastAsia="en-GB"/>
          <w14:ligatures w14:val="none"/>
        </w:rPr>
      </w:pPr>
      <w:r w:rsidRPr="00572D6A">
        <w:rPr>
          <w:rFonts w:eastAsia="Times New Roman" w:cs="Times New Roman"/>
          <w:color w:val="000000"/>
          <w:kern w:val="0"/>
          <w:lang w:eastAsia="en-GB"/>
          <w14:ligatures w14:val="none"/>
        </w:rPr>
        <w:t>To ease Year 7 pupils into secondary school expectations, homework will be introduced progressively during the first term:</w:t>
      </w:r>
    </w:p>
    <w:tbl>
      <w:tblPr>
        <w:tblStyle w:val="TableGrid"/>
        <w:tblW w:w="0" w:type="auto"/>
        <w:tblInd w:w="720" w:type="dxa"/>
        <w:tblLook w:val="04A0" w:firstRow="1" w:lastRow="0" w:firstColumn="1" w:lastColumn="0" w:noHBand="0" w:noVBand="1"/>
      </w:tblPr>
      <w:tblGrid>
        <w:gridCol w:w="1543"/>
        <w:gridCol w:w="1701"/>
        <w:gridCol w:w="1843"/>
        <w:gridCol w:w="3209"/>
      </w:tblGrid>
      <w:tr w:rsidR="007919AC" w:rsidRPr="004D0FB9" w14:paraId="3DC43787" w14:textId="77777777" w:rsidTr="007919AC">
        <w:tc>
          <w:tcPr>
            <w:tcW w:w="1543" w:type="dxa"/>
            <w:shd w:val="clear" w:color="auto" w:fill="808080" w:themeFill="background1" w:themeFillShade="80"/>
          </w:tcPr>
          <w:p w14:paraId="09C2E736" w14:textId="77777777" w:rsidR="007919AC" w:rsidRPr="004D0FB9" w:rsidRDefault="007919AC" w:rsidP="00803079">
            <w:pPr>
              <w:spacing w:before="100" w:beforeAutospacing="1" w:after="100" w:afterAutospacing="1"/>
              <w:rPr>
                <w:rFonts w:eastAsia="Times New Roman" w:cs="Times New Roman"/>
                <w:color w:val="FFFFFF" w:themeColor="background1"/>
                <w:kern w:val="0"/>
                <w:lang w:eastAsia="en-GB"/>
                <w14:ligatures w14:val="none"/>
              </w:rPr>
            </w:pPr>
            <w:r>
              <w:rPr>
                <w:rFonts w:eastAsia="Times New Roman" w:cs="Times New Roman"/>
                <w:color w:val="FFFFFF" w:themeColor="background1"/>
                <w:kern w:val="0"/>
                <w:lang w:eastAsia="en-GB"/>
                <w14:ligatures w14:val="none"/>
              </w:rPr>
              <w:t>Weeks</w:t>
            </w:r>
          </w:p>
        </w:tc>
        <w:tc>
          <w:tcPr>
            <w:tcW w:w="1701" w:type="dxa"/>
            <w:shd w:val="clear" w:color="auto" w:fill="808080" w:themeFill="background1" w:themeFillShade="80"/>
          </w:tcPr>
          <w:p w14:paraId="152CBB0B" w14:textId="77777777" w:rsidR="007919AC" w:rsidRPr="004D0FB9" w:rsidRDefault="007919AC" w:rsidP="00803079">
            <w:pPr>
              <w:spacing w:before="100" w:beforeAutospacing="1" w:after="100" w:afterAutospacing="1"/>
              <w:rPr>
                <w:rFonts w:eastAsia="Times New Roman" w:cs="Times New Roman"/>
                <w:color w:val="FFFFFF" w:themeColor="background1"/>
                <w:kern w:val="0"/>
                <w:lang w:eastAsia="en-GB"/>
                <w14:ligatures w14:val="none"/>
              </w:rPr>
            </w:pPr>
            <w:r>
              <w:rPr>
                <w:rFonts w:eastAsia="Times New Roman" w:cs="Times New Roman"/>
                <w:color w:val="FFFFFF" w:themeColor="background1"/>
                <w:kern w:val="0"/>
                <w:lang w:eastAsia="en-GB"/>
                <w14:ligatures w14:val="none"/>
              </w:rPr>
              <w:t>Subjects</w:t>
            </w:r>
          </w:p>
        </w:tc>
        <w:tc>
          <w:tcPr>
            <w:tcW w:w="1843" w:type="dxa"/>
            <w:shd w:val="clear" w:color="auto" w:fill="808080" w:themeFill="background1" w:themeFillShade="80"/>
          </w:tcPr>
          <w:p w14:paraId="70103FDA" w14:textId="77777777" w:rsidR="007919AC" w:rsidRPr="004D0FB9" w:rsidRDefault="007919AC" w:rsidP="00803079">
            <w:pPr>
              <w:spacing w:before="100" w:beforeAutospacing="1" w:after="100" w:afterAutospacing="1"/>
              <w:rPr>
                <w:rFonts w:eastAsia="Times New Roman" w:cs="Times New Roman"/>
                <w:color w:val="FFFFFF" w:themeColor="background1"/>
                <w:kern w:val="0"/>
                <w:lang w:eastAsia="en-GB"/>
                <w14:ligatures w14:val="none"/>
              </w:rPr>
            </w:pPr>
            <w:r>
              <w:rPr>
                <w:rFonts w:eastAsia="Times New Roman" w:cs="Times New Roman"/>
                <w:color w:val="FFFFFF" w:themeColor="background1"/>
                <w:kern w:val="0"/>
                <w:lang w:eastAsia="en-GB"/>
                <w14:ligatures w14:val="none"/>
              </w:rPr>
              <w:t xml:space="preserve">Suggested Duration </w:t>
            </w:r>
          </w:p>
        </w:tc>
        <w:tc>
          <w:tcPr>
            <w:tcW w:w="3209" w:type="dxa"/>
            <w:shd w:val="clear" w:color="auto" w:fill="808080" w:themeFill="background1" w:themeFillShade="80"/>
          </w:tcPr>
          <w:p w14:paraId="3A6E8A81" w14:textId="77777777" w:rsidR="007919AC" w:rsidRPr="004D0FB9" w:rsidRDefault="007919AC" w:rsidP="00803079">
            <w:pPr>
              <w:spacing w:before="100" w:beforeAutospacing="1" w:after="100" w:afterAutospacing="1"/>
              <w:rPr>
                <w:rFonts w:eastAsia="Times New Roman" w:cs="Times New Roman"/>
                <w:color w:val="FFFFFF" w:themeColor="background1"/>
                <w:kern w:val="0"/>
                <w:lang w:eastAsia="en-GB"/>
                <w14:ligatures w14:val="none"/>
              </w:rPr>
            </w:pPr>
            <w:r>
              <w:rPr>
                <w:rFonts w:eastAsia="Times New Roman" w:cs="Times New Roman"/>
                <w:color w:val="FFFFFF" w:themeColor="background1"/>
                <w:kern w:val="0"/>
                <w:lang w:eastAsia="en-GB"/>
                <w14:ligatures w14:val="none"/>
              </w:rPr>
              <w:t>Focus</w:t>
            </w:r>
          </w:p>
        </w:tc>
      </w:tr>
      <w:tr w:rsidR="007919AC" w:rsidRPr="004D0FB9" w14:paraId="3F7F0B15" w14:textId="77777777" w:rsidTr="00803079">
        <w:tc>
          <w:tcPr>
            <w:tcW w:w="1543" w:type="dxa"/>
          </w:tcPr>
          <w:p w14:paraId="2B930684" w14:textId="77777777" w:rsidR="007919AC" w:rsidRPr="004D0FB9" w:rsidRDefault="007919AC" w:rsidP="00803079">
            <w:pPr>
              <w:spacing w:before="100" w:beforeAutospacing="1" w:after="100" w:afterAutospacing="1"/>
              <w:rPr>
                <w:rFonts w:eastAsia="Times New Roman" w:cs="Times New Roman"/>
                <w:color w:val="000000"/>
                <w:kern w:val="0"/>
                <w:lang w:eastAsia="en-GB"/>
                <w14:ligatures w14:val="none"/>
              </w:rPr>
            </w:pPr>
            <w:r>
              <w:rPr>
                <w:rFonts w:eastAsia="Times New Roman" w:cs="Times New Roman"/>
                <w:color w:val="000000"/>
                <w:kern w:val="0"/>
                <w:lang w:eastAsia="en-GB"/>
                <w14:ligatures w14:val="none"/>
              </w:rPr>
              <w:t>Weeks 1-2</w:t>
            </w:r>
          </w:p>
        </w:tc>
        <w:tc>
          <w:tcPr>
            <w:tcW w:w="1701" w:type="dxa"/>
          </w:tcPr>
          <w:p w14:paraId="426DD2F0" w14:textId="77777777" w:rsidR="007919AC" w:rsidRPr="004D0FB9" w:rsidRDefault="007919AC" w:rsidP="00803079">
            <w:pPr>
              <w:spacing w:before="100" w:beforeAutospacing="1" w:after="100" w:afterAutospacing="1"/>
              <w:rPr>
                <w:rFonts w:eastAsia="Times New Roman" w:cs="Times New Roman"/>
                <w:color w:val="000000"/>
                <w:kern w:val="0"/>
                <w:lang w:eastAsia="en-GB"/>
                <w14:ligatures w14:val="none"/>
              </w:rPr>
            </w:pPr>
            <w:r>
              <w:rPr>
                <w:rFonts w:eastAsia="Times New Roman" w:cs="Times New Roman"/>
                <w:color w:val="000000"/>
                <w:kern w:val="0"/>
                <w:lang w:eastAsia="en-GB"/>
                <w14:ligatures w14:val="none"/>
              </w:rPr>
              <w:t xml:space="preserve">No homework set </w:t>
            </w:r>
          </w:p>
        </w:tc>
        <w:tc>
          <w:tcPr>
            <w:tcW w:w="1843" w:type="dxa"/>
          </w:tcPr>
          <w:p w14:paraId="0A422AFD" w14:textId="77777777" w:rsidR="007919AC" w:rsidRPr="004D0FB9" w:rsidRDefault="007919AC" w:rsidP="00803079">
            <w:pPr>
              <w:spacing w:before="100" w:beforeAutospacing="1" w:after="100" w:afterAutospacing="1"/>
              <w:rPr>
                <w:rFonts w:eastAsia="Times New Roman" w:cs="Times New Roman"/>
                <w:color w:val="000000"/>
                <w:kern w:val="0"/>
                <w:lang w:eastAsia="en-GB"/>
                <w14:ligatures w14:val="none"/>
              </w:rPr>
            </w:pPr>
          </w:p>
        </w:tc>
        <w:tc>
          <w:tcPr>
            <w:tcW w:w="3209" w:type="dxa"/>
          </w:tcPr>
          <w:p w14:paraId="2777F1AC" w14:textId="77777777" w:rsidR="007919AC" w:rsidRPr="004D0FB9" w:rsidRDefault="007919AC" w:rsidP="00803079">
            <w:pPr>
              <w:spacing w:before="100" w:beforeAutospacing="1" w:after="100" w:afterAutospacing="1"/>
              <w:rPr>
                <w:rFonts w:eastAsia="Times New Roman" w:cs="Times New Roman"/>
                <w:color w:val="000000"/>
                <w:kern w:val="0"/>
                <w:lang w:eastAsia="en-GB"/>
                <w14:ligatures w14:val="none"/>
              </w:rPr>
            </w:pPr>
            <w:r>
              <w:rPr>
                <w:rFonts w:eastAsia="Times New Roman" w:cs="Times New Roman"/>
                <w:color w:val="000000"/>
                <w:kern w:val="0"/>
                <w:lang w:eastAsia="en-GB"/>
                <w14:ligatures w14:val="none"/>
              </w:rPr>
              <w:t>Focus on establishing routines and arriving to school with the correct equipment</w:t>
            </w:r>
          </w:p>
        </w:tc>
      </w:tr>
      <w:tr w:rsidR="007919AC" w:rsidRPr="004D0FB9" w14:paraId="2E3E6E9A" w14:textId="77777777" w:rsidTr="00803079">
        <w:tc>
          <w:tcPr>
            <w:tcW w:w="1543" w:type="dxa"/>
          </w:tcPr>
          <w:p w14:paraId="07D8F5EE" w14:textId="77777777" w:rsidR="007919AC" w:rsidRPr="004D0FB9" w:rsidRDefault="007919AC" w:rsidP="00803079">
            <w:pPr>
              <w:spacing w:before="100" w:beforeAutospacing="1" w:after="100" w:afterAutospacing="1"/>
              <w:rPr>
                <w:rFonts w:eastAsia="Times New Roman" w:cs="Times New Roman"/>
                <w:color w:val="000000"/>
                <w:kern w:val="0"/>
                <w:lang w:eastAsia="en-GB"/>
                <w14:ligatures w14:val="none"/>
              </w:rPr>
            </w:pPr>
            <w:r>
              <w:rPr>
                <w:rFonts w:eastAsia="Times New Roman" w:cs="Times New Roman"/>
                <w:color w:val="000000"/>
                <w:kern w:val="0"/>
                <w:lang w:eastAsia="en-GB"/>
                <w14:ligatures w14:val="none"/>
              </w:rPr>
              <w:lastRenderedPageBreak/>
              <w:t>Weeks 3-4</w:t>
            </w:r>
          </w:p>
        </w:tc>
        <w:tc>
          <w:tcPr>
            <w:tcW w:w="1701" w:type="dxa"/>
            <w:vAlign w:val="center"/>
          </w:tcPr>
          <w:p w14:paraId="295F6203" w14:textId="77777777" w:rsidR="007919AC" w:rsidRPr="005033D8" w:rsidRDefault="007919AC" w:rsidP="00803079">
            <w:pPr>
              <w:spacing w:before="100" w:beforeAutospacing="1" w:after="100" w:afterAutospacing="1"/>
              <w:rPr>
                <w:rFonts w:eastAsia="Times New Roman" w:cs="Times New Roman"/>
                <w:color w:val="000000"/>
                <w:kern w:val="0"/>
                <w:lang w:eastAsia="en-GB"/>
                <w14:ligatures w14:val="none"/>
              </w:rPr>
            </w:pPr>
            <w:r w:rsidRPr="005F17FE">
              <w:rPr>
                <w:rFonts w:eastAsia="Times New Roman" w:cs="Times New Roman"/>
                <w:kern w:val="0"/>
                <w:lang w:eastAsia="en-GB"/>
                <w14:ligatures w14:val="none"/>
              </w:rPr>
              <w:t>English / Maths</w:t>
            </w:r>
          </w:p>
        </w:tc>
        <w:tc>
          <w:tcPr>
            <w:tcW w:w="1843" w:type="dxa"/>
            <w:vAlign w:val="center"/>
          </w:tcPr>
          <w:p w14:paraId="4B3FC98E" w14:textId="77777777" w:rsidR="007919AC" w:rsidRPr="005033D8" w:rsidRDefault="007919AC" w:rsidP="00803079">
            <w:pPr>
              <w:spacing w:before="100" w:beforeAutospacing="1" w:after="100" w:afterAutospacing="1"/>
              <w:rPr>
                <w:rFonts w:eastAsia="Times New Roman" w:cs="Times New Roman"/>
                <w:color w:val="000000"/>
                <w:kern w:val="0"/>
                <w:lang w:eastAsia="en-GB"/>
                <w14:ligatures w14:val="none"/>
              </w:rPr>
            </w:pPr>
            <w:r w:rsidRPr="005F17FE">
              <w:rPr>
                <w:rFonts w:eastAsia="Times New Roman" w:cs="Times New Roman"/>
                <w:kern w:val="0"/>
                <w:lang w:eastAsia="en-GB"/>
                <w14:ligatures w14:val="none"/>
              </w:rPr>
              <w:t>20–30 minutes per subject per week</w:t>
            </w:r>
          </w:p>
        </w:tc>
        <w:tc>
          <w:tcPr>
            <w:tcW w:w="3209" w:type="dxa"/>
            <w:vAlign w:val="center"/>
          </w:tcPr>
          <w:p w14:paraId="69243CD4" w14:textId="77777777" w:rsidR="007919AC" w:rsidRPr="005033D8" w:rsidRDefault="007919AC" w:rsidP="00803079">
            <w:pPr>
              <w:spacing w:before="100" w:beforeAutospacing="1" w:after="100" w:afterAutospacing="1"/>
              <w:rPr>
                <w:rFonts w:eastAsia="Times New Roman" w:cs="Times New Roman"/>
                <w:color w:val="000000"/>
                <w:kern w:val="0"/>
                <w:lang w:eastAsia="en-GB"/>
                <w14:ligatures w14:val="none"/>
              </w:rPr>
            </w:pPr>
            <w:r w:rsidRPr="005F17FE">
              <w:rPr>
                <w:rFonts w:eastAsia="Times New Roman" w:cs="Times New Roman"/>
                <w:kern w:val="0"/>
                <w:lang w:eastAsia="en-GB"/>
                <w14:ligatures w14:val="none"/>
              </w:rPr>
              <w:t>Reinforce key concepts from primary school; establish routines</w:t>
            </w:r>
          </w:p>
        </w:tc>
      </w:tr>
      <w:tr w:rsidR="007919AC" w:rsidRPr="004D0FB9" w14:paraId="6370C725" w14:textId="77777777" w:rsidTr="00803079">
        <w:tc>
          <w:tcPr>
            <w:tcW w:w="1543" w:type="dxa"/>
          </w:tcPr>
          <w:p w14:paraId="2C25DEC4" w14:textId="77777777" w:rsidR="007919AC" w:rsidRPr="004D0FB9" w:rsidRDefault="007919AC" w:rsidP="00803079">
            <w:pPr>
              <w:spacing w:before="100" w:beforeAutospacing="1" w:after="100" w:afterAutospacing="1"/>
              <w:rPr>
                <w:rFonts w:eastAsia="Times New Roman" w:cs="Times New Roman"/>
                <w:color w:val="000000"/>
                <w:kern w:val="0"/>
                <w:lang w:eastAsia="en-GB"/>
                <w14:ligatures w14:val="none"/>
              </w:rPr>
            </w:pPr>
            <w:r>
              <w:rPr>
                <w:rFonts w:eastAsia="Times New Roman" w:cs="Times New Roman"/>
                <w:color w:val="000000"/>
                <w:kern w:val="0"/>
                <w:lang w:eastAsia="en-GB"/>
                <w14:ligatures w14:val="none"/>
              </w:rPr>
              <w:t>Weeks 5-6</w:t>
            </w:r>
          </w:p>
        </w:tc>
        <w:tc>
          <w:tcPr>
            <w:tcW w:w="1701" w:type="dxa"/>
            <w:vAlign w:val="center"/>
          </w:tcPr>
          <w:p w14:paraId="43DFD05B" w14:textId="77777777" w:rsidR="007919AC" w:rsidRPr="005033D8" w:rsidRDefault="007919AC" w:rsidP="00803079">
            <w:pPr>
              <w:spacing w:before="100" w:beforeAutospacing="1" w:after="100" w:afterAutospacing="1"/>
              <w:rPr>
                <w:rFonts w:eastAsia="Times New Roman" w:cs="Times New Roman"/>
                <w:color w:val="000000"/>
                <w:kern w:val="0"/>
                <w:lang w:eastAsia="en-GB"/>
                <w14:ligatures w14:val="none"/>
              </w:rPr>
            </w:pPr>
            <w:r w:rsidRPr="005F17FE">
              <w:rPr>
                <w:rFonts w:eastAsia="Times New Roman" w:cs="Times New Roman"/>
                <w:kern w:val="0"/>
                <w:lang w:eastAsia="en-GB"/>
                <w14:ligatures w14:val="none"/>
              </w:rPr>
              <w:t>English / Maths / Science</w:t>
            </w:r>
          </w:p>
        </w:tc>
        <w:tc>
          <w:tcPr>
            <w:tcW w:w="1843" w:type="dxa"/>
            <w:vAlign w:val="center"/>
          </w:tcPr>
          <w:p w14:paraId="7C491403" w14:textId="77777777" w:rsidR="007919AC" w:rsidRPr="005033D8" w:rsidRDefault="007919AC" w:rsidP="00803079">
            <w:pPr>
              <w:spacing w:before="100" w:beforeAutospacing="1" w:after="100" w:afterAutospacing="1"/>
              <w:rPr>
                <w:rFonts w:eastAsia="Times New Roman" w:cs="Times New Roman"/>
                <w:color w:val="000000"/>
                <w:kern w:val="0"/>
                <w:lang w:eastAsia="en-GB"/>
                <w14:ligatures w14:val="none"/>
              </w:rPr>
            </w:pPr>
            <w:r w:rsidRPr="005F17FE">
              <w:rPr>
                <w:rFonts w:eastAsia="Times New Roman" w:cs="Times New Roman"/>
                <w:kern w:val="0"/>
                <w:lang w:eastAsia="en-GB"/>
                <w14:ligatures w14:val="none"/>
              </w:rPr>
              <w:t>30–40 minutes per subject per week</w:t>
            </w:r>
          </w:p>
        </w:tc>
        <w:tc>
          <w:tcPr>
            <w:tcW w:w="3209" w:type="dxa"/>
            <w:vAlign w:val="center"/>
          </w:tcPr>
          <w:p w14:paraId="1A91B8F1" w14:textId="77777777" w:rsidR="007919AC" w:rsidRPr="005033D8" w:rsidRDefault="007919AC" w:rsidP="00803079">
            <w:pPr>
              <w:spacing w:before="100" w:beforeAutospacing="1" w:after="100" w:afterAutospacing="1"/>
              <w:rPr>
                <w:rFonts w:eastAsia="Times New Roman" w:cs="Times New Roman"/>
                <w:color w:val="000000"/>
                <w:kern w:val="0"/>
                <w:lang w:eastAsia="en-GB"/>
                <w14:ligatures w14:val="none"/>
              </w:rPr>
            </w:pPr>
            <w:r w:rsidRPr="005F17FE">
              <w:rPr>
                <w:rFonts w:eastAsia="Times New Roman" w:cs="Times New Roman"/>
                <w:kern w:val="0"/>
                <w:lang w:eastAsia="en-GB"/>
                <w14:ligatures w14:val="none"/>
              </w:rPr>
              <w:t>Consolidation of learning; introduce short independent tasks</w:t>
            </w:r>
          </w:p>
        </w:tc>
      </w:tr>
      <w:tr w:rsidR="007919AC" w:rsidRPr="004D0FB9" w14:paraId="7169EEA2" w14:textId="77777777" w:rsidTr="00803079">
        <w:tc>
          <w:tcPr>
            <w:tcW w:w="1543" w:type="dxa"/>
          </w:tcPr>
          <w:p w14:paraId="7894CF39" w14:textId="77777777" w:rsidR="007919AC" w:rsidRPr="004D0FB9" w:rsidRDefault="007919AC" w:rsidP="00803079">
            <w:pPr>
              <w:spacing w:before="100" w:beforeAutospacing="1" w:after="100" w:afterAutospacing="1"/>
              <w:rPr>
                <w:rFonts w:eastAsia="Times New Roman" w:cs="Times New Roman"/>
                <w:color w:val="000000"/>
                <w:kern w:val="0"/>
                <w:lang w:eastAsia="en-GB"/>
                <w14:ligatures w14:val="none"/>
              </w:rPr>
            </w:pPr>
            <w:r>
              <w:rPr>
                <w:rFonts w:eastAsia="Times New Roman" w:cs="Times New Roman"/>
                <w:color w:val="000000"/>
                <w:kern w:val="0"/>
                <w:lang w:eastAsia="en-GB"/>
                <w14:ligatures w14:val="none"/>
              </w:rPr>
              <w:t>Weeks 7-8</w:t>
            </w:r>
          </w:p>
        </w:tc>
        <w:tc>
          <w:tcPr>
            <w:tcW w:w="1701" w:type="dxa"/>
            <w:vAlign w:val="center"/>
          </w:tcPr>
          <w:p w14:paraId="7FDEB66A" w14:textId="77777777" w:rsidR="007919AC" w:rsidRPr="005033D8" w:rsidRDefault="007919AC" w:rsidP="00803079">
            <w:pPr>
              <w:spacing w:before="100" w:beforeAutospacing="1" w:after="100" w:afterAutospacing="1"/>
              <w:rPr>
                <w:rFonts w:eastAsia="Times New Roman" w:cs="Times New Roman"/>
                <w:color w:val="000000"/>
                <w:kern w:val="0"/>
                <w:lang w:eastAsia="en-GB"/>
                <w14:ligatures w14:val="none"/>
              </w:rPr>
            </w:pPr>
            <w:r w:rsidRPr="005F17FE">
              <w:rPr>
                <w:rFonts w:eastAsia="Times New Roman" w:cs="Times New Roman"/>
                <w:kern w:val="0"/>
                <w:lang w:eastAsia="en-GB"/>
                <w14:ligatures w14:val="none"/>
              </w:rPr>
              <w:t>English / Maths / Science / Humanities</w:t>
            </w:r>
          </w:p>
        </w:tc>
        <w:tc>
          <w:tcPr>
            <w:tcW w:w="1843" w:type="dxa"/>
            <w:vAlign w:val="center"/>
          </w:tcPr>
          <w:p w14:paraId="1E08F254" w14:textId="77777777" w:rsidR="007919AC" w:rsidRPr="005033D8" w:rsidRDefault="007919AC" w:rsidP="00803079">
            <w:pPr>
              <w:spacing w:before="100" w:beforeAutospacing="1" w:after="100" w:afterAutospacing="1"/>
              <w:rPr>
                <w:rFonts w:eastAsia="Times New Roman" w:cs="Times New Roman"/>
                <w:color w:val="000000"/>
                <w:kern w:val="0"/>
                <w:lang w:eastAsia="en-GB"/>
                <w14:ligatures w14:val="none"/>
              </w:rPr>
            </w:pPr>
            <w:r w:rsidRPr="005F17FE">
              <w:rPr>
                <w:rFonts w:eastAsia="Times New Roman" w:cs="Times New Roman"/>
                <w:kern w:val="0"/>
                <w:lang w:eastAsia="en-GB"/>
                <w14:ligatures w14:val="none"/>
              </w:rPr>
              <w:t>40–50 minutes per subject per week</w:t>
            </w:r>
          </w:p>
        </w:tc>
        <w:tc>
          <w:tcPr>
            <w:tcW w:w="3209" w:type="dxa"/>
            <w:vAlign w:val="center"/>
          </w:tcPr>
          <w:p w14:paraId="584530B2" w14:textId="77777777" w:rsidR="007919AC" w:rsidRPr="005033D8" w:rsidRDefault="007919AC" w:rsidP="00803079">
            <w:pPr>
              <w:spacing w:before="100" w:beforeAutospacing="1" w:after="100" w:afterAutospacing="1"/>
              <w:rPr>
                <w:rFonts w:eastAsia="Times New Roman" w:cs="Times New Roman"/>
                <w:color w:val="000000"/>
                <w:kern w:val="0"/>
                <w:lang w:eastAsia="en-GB"/>
                <w14:ligatures w14:val="none"/>
              </w:rPr>
            </w:pPr>
            <w:r w:rsidRPr="005F17FE">
              <w:rPr>
                <w:rFonts w:eastAsia="Times New Roman" w:cs="Times New Roman"/>
                <w:kern w:val="0"/>
                <w:lang w:eastAsia="en-GB"/>
                <w14:ligatures w14:val="none"/>
              </w:rPr>
              <w:t>Develop independent research and problem-solving skills</w:t>
            </w:r>
          </w:p>
        </w:tc>
      </w:tr>
      <w:tr w:rsidR="007919AC" w:rsidRPr="004D0FB9" w14:paraId="4B84C575" w14:textId="77777777" w:rsidTr="00803079">
        <w:tc>
          <w:tcPr>
            <w:tcW w:w="1543" w:type="dxa"/>
          </w:tcPr>
          <w:p w14:paraId="07F4B21E" w14:textId="77777777" w:rsidR="007919AC" w:rsidRPr="004D0FB9" w:rsidRDefault="007919AC" w:rsidP="00803079">
            <w:pPr>
              <w:spacing w:before="100" w:beforeAutospacing="1" w:after="100" w:afterAutospacing="1"/>
              <w:rPr>
                <w:rFonts w:eastAsia="Times New Roman" w:cs="Times New Roman"/>
                <w:color w:val="000000"/>
                <w:kern w:val="0"/>
                <w:lang w:eastAsia="en-GB"/>
                <w14:ligatures w14:val="none"/>
              </w:rPr>
            </w:pPr>
            <w:r>
              <w:rPr>
                <w:rFonts w:eastAsia="Times New Roman" w:cs="Times New Roman"/>
                <w:color w:val="000000"/>
                <w:kern w:val="0"/>
                <w:lang w:eastAsia="en-GB"/>
                <w14:ligatures w14:val="none"/>
              </w:rPr>
              <w:t xml:space="preserve">Weeks 9-10 </w:t>
            </w:r>
          </w:p>
        </w:tc>
        <w:tc>
          <w:tcPr>
            <w:tcW w:w="1701" w:type="dxa"/>
            <w:vAlign w:val="center"/>
          </w:tcPr>
          <w:p w14:paraId="5161E6B7" w14:textId="77777777" w:rsidR="007919AC" w:rsidRPr="005033D8" w:rsidRDefault="007919AC" w:rsidP="00803079">
            <w:pPr>
              <w:spacing w:before="100" w:beforeAutospacing="1" w:after="100" w:afterAutospacing="1"/>
              <w:rPr>
                <w:rFonts w:eastAsia="Times New Roman" w:cs="Times New Roman"/>
                <w:color w:val="000000"/>
                <w:kern w:val="0"/>
                <w:lang w:eastAsia="en-GB"/>
                <w14:ligatures w14:val="none"/>
              </w:rPr>
            </w:pPr>
            <w:r w:rsidRPr="005F17FE">
              <w:rPr>
                <w:rFonts w:eastAsia="Times New Roman" w:cs="Times New Roman"/>
                <w:kern w:val="0"/>
                <w:lang w:eastAsia="en-GB"/>
                <w14:ligatures w14:val="none"/>
              </w:rPr>
              <w:t>All subjects (including Arts / Technology / Languages)</w:t>
            </w:r>
          </w:p>
        </w:tc>
        <w:tc>
          <w:tcPr>
            <w:tcW w:w="1843" w:type="dxa"/>
            <w:vAlign w:val="center"/>
          </w:tcPr>
          <w:p w14:paraId="33DCCEB3" w14:textId="77777777" w:rsidR="007919AC" w:rsidRPr="005033D8" w:rsidRDefault="007919AC" w:rsidP="00803079">
            <w:pPr>
              <w:spacing w:before="100" w:beforeAutospacing="1" w:after="100" w:afterAutospacing="1"/>
              <w:rPr>
                <w:rFonts w:eastAsia="Times New Roman" w:cs="Times New Roman"/>
                <w:color w:val="000000"/>
                <w:kern w:val="0"/>
                <w:lang w:eastAsia="en-GB"/>
                <w14:ligatures w14:val="none"/>
              </w:rPr>
            </w:pPr>
            <w:r w:rsidRPr="005F17FE">
              <w:rPr>
                <w:rFonts w:eastAsia="Times New Roman" w:cs="Times New Roman"/>
                <w:kern w:val="0"/>
                <w:lang w:eastAsia="en-GB"/>
                <w14:ligatures w14:val="none"/>
              </w:rPr>
              <w:t>50–60 minutes per subject per week</w:t>
            </w:r>
          </w:p>
        </w:tc>
        <w:tc>
          <w:tcPr>
            <w:tcW w:w="3209" w:type="dxa"/>
            <w:vAlign w:val="center"/>
          </w:tcPr>
          <w:p w14:paraId="38F28929" w14:textId="77777777" w:rsidR="007919AC" w:rsidRPr="005033D8" w:rsidRDefault="007919AC" w:rsidP="00803079">
            <w:pPr>
              <w:spacing w:before="100" w:beforeAutospacing="1" w:after="100" w:afterAutospacing="1"/>
              <w:rPr>
                <w:rFonts w:eastAsia="Times New Roman" w:cs="Times New Roman"/>
                <w:color w:val="000000"/>
                <w:kern w:val="0"/>
                <w:lang w:eastAsia="en-GB"/>
                <w14:ligatures w14:val="none"/>
              </w:rPr>
            </w:pPr>
            <w:r w:rsidRPr="005F17FE">
              <w:rPr>
                <w:rFonts w:eastAsia="Times New Roman" w:cs="Times New Roman"/>
                <w:kern w:val="0"/>
                <w:lang w:eastAsia="en-GB"/>
                <w14:ligatures w14:val="none"/>
              </w:rPr>
              <w:t>Full subject coverage; encourage cross-curricular connections and extended projects</w:t>
            </w:r>
          </w:p>
        </w:tc>
      </w:tr>
    </w:tbl>
    <w:p w14:paraId="3F97F1FF" w14:textId="77777777" w:rsidR="007919AC" w:rsidRDefault="007919AC" w:rsidP="007919AC">
      <w:pPr>
        <w:spacing w:before="100" w:beforeAutospacing="1" w:after="100" w:afterAutospacing="1" w:line="240" w:lineRule="auto"/>
        <w:rPr>
          <w:rFonts w:eastAsia="Times New Roman" w:cs="Times New Roman"/>
          <w:color w:val="000000"/>
          <w:kern w:val="0"/>
          <w:lang w:eastAsia="en-GB"/>
          <w14:ligatures w14:val="none"/>
        </w:rPr>
      </w:pPr>
    </w:p>
    <w:p w14:paraId="432B8AF8" w14:textId="77777777" w:rsidR="007919AC" w:rsidRPr="007919AC" w:rsidRDefault="007919AC" w:rsidP="007919AC">
      <w:pPr>
        <w:spacing w:before="100" w:beforeAutospacing="1" w:after="100" w:afterAutospacing="1" w:line="240" w:lineRule="auto"/>
        <w:outlineLvl w:val="1"/>
        <w:rPr>
          <w:rFonts w:eastAsia="Times New Roman" w:cs="Times New Roman"/>
          <w:b/>
          <w:bCs/>
          <w:color w:val="000000"/>
          <w:kern w:val="0"/>
          <w:lang w:eastAsia="en-GB"/>
          <w14:ligatures w14:val="none"/>
        </w:rPr>
      </w:pPr>
      <w:r w:rsidRPr="007919AC">
        <w:rPr>
          <w:rFonts w:eastAsia="Times New Roman" w:cs="Times New Roman"/>
          <w:b/>
          <w:bCs/>
          <w:color w:val="000000"/>
          <w:kern w:val="0"/>
          <w:lang w:eastAsia="en-GB"/>
          <w14:ligatures w14:val="none"/>
        </w:rPr>
        <w:t>Break and Lunchtime Arrangements</w:t>
      </w:r>
    </w:p>
    <w:p w14:paraId="787F22EF" w14:textId="77777777" w:rsidR="007919AC" w:rsidRPr="007919AC" w:rsidRDefault="007919AC" w:rsidP="007919AC">
      <w:pPr>
        <w:spacing w:before="100" w:beforeAutospacing="1" w:after="100" w:afterAutospacing="1" w:line="240" w:lineRule="auto"/>
        <w:rPr>
          <w:rFonts w:eastAsia="Times New Roman" w:cs="Times New Roman"/>
          <w:color w:val="000000"/>
          <w:kern w:val="0"/>
          <w:lang w:eastAsia="en-GB"/>
          <w14:ligatures w14:val="none"/>
        </w:rPr>
      </w:pPr>
      <w:r w:rsidRPr="007919AC">
        <w:rPr>
          <w:rFonts w:eastAsia="Times New Roman" w:cs="Times New Roman"/>
          <w:color w:val="000000"/>
          <w:kern w:val="0"/>
          <w:lang w:eastAsia="en-GB"/>
          <w14:ligatures w14:val="none"/>
        </w:rPr>
        <w:t>To support pupils’ wellbeing and help them adjust to secondary school routines, tailored break and lunchtime arrangements are in place during the transition period.</w:t>
      </w:r>
    </w:p>
    <w:p w14:paraId="406C18AB" w14:textId="77777777" w:rsidR="007919AC" w:rsidRPr="007919AC" w:rsidRDefault="007919AC" w:rsidP="007919AC">
      <w:pPr>
        <w:numPr>
          <w:ilvl w:val="0"/>
          <w:numId w:val="24"/>
        </w:numPr>
        <w:spacing w:before="100" w:beforeAutospacing="1" w:after="100" w:afterAutospacing="1" w:line="240" w:lineRule="auto"/>
        <w:rPr>
          <w:rFonts w:eastAsia="Times New Roman" w:cs="Times New Roman"/>
          <w:color w:val="000000"/>
          <w:kern w:val="0"/>
          <w:lang w:eastAsia="en-GB"/>
          <w14:ligatures w14:val="none"/>
        </w:rPr>
      </w:pPr>
      <w:r w:rsidRPr="007919AC">
        <w:rPr>
          <w:rFonts w:eastAsia="Times New Roman" w:cs="Times New Roman"/>
          <w:color w:val="000000"/>
          <w:kern w:val="0"/>
          <w:lang w:eastAsia="en-GB"/>
          <w14:ligatures w14:val="none"/>
        </w:rPr>
        <w:t>A separate lunchtime is provided for Year 7 pupils, with the full 50-minute period available during the transition phase. This allows pupils time to become familiar with lunchtime procedures and to prioritise essential routines such as using the toilet.</w:t>
      </w:r>
    </w:p>
    <w:p w14:paraId="0DFB3CE7" w14:textId="77777777" w:rsidR="007919AC" w:rsidRPr="007919AC" w:rsidRDefault="007919AC" w:rsidP="007919AC">
      <w:pPr>
        <w:numPr>
          <w:ilvl w:val="0"/>
          <w:numId w:val="24"/>
        </w:numPr>
        <w:spacing w:before="100" w:beforeAutospacing="1" w:after="100" w:afterAutospacing="1" w:line="240" w:lineRule="auto"/>
        <w:rPr>
          <w:rFonts w:eastAsia="Times New Roman" w:cs="Times New Roman"/>
          <w:color w:val="000000"/>
          <w:kern w:val="0"/>
          <w:lang w:eastAsia="en-GB"/>
          <w14:ligatures w14:val="none"/>
        </w:rPr>
      </w:pPr>
      <w:r w:rsidRPr="007919AC">
        <w:rPr>
          <w:rFonts w:eastAsia="Times New Roman" w:cs="Times New Roman"/>
          <w:color w:val="000000"/>
          <w:kern w:val="0"/>
          <w:lang w:eastAsia="en-GB"/>
          <w14:ligatures w14:val="none"/>
        </w:rPr>
        <w:t>Staggered break times operate to reduce congestion in the canteen and toilets and to create a calmer environment for pupils.</w:t>
      </w:r>
    </w:p>
    <w:p w14:paraId="7A5C2927" w14:textId="77777777" w:rsidR="007919AC" w:rsidRPr="007919AC" w:rsidRDefault="007919AC" w:rsidP="007919AC">
      <w:pPr>
        <w:numPr>
          <w:ilvl w:val="0"/>
          <w:numId w:val="24"/>
        </w:numPr>
        <w:spacing w:before="100" w:beforeAutospacing="1" w:after="100" w:afterAutospacing="1" w:line="240" w:lineRule="auto"/>
        <w:rPr>
          <w:rFonts w:eastAsia="Times New Roman" w:cs="Times New Roman"/>
          <w:color w:val="000000"/>
          <w:kern w:val="0"/>
          <w:lang w:eastAsia="en-GB"/>
          <w14:ligatures w14:val="none"/>
        </w:rPr>
      </w:pPr>
      <w:r w:rsidRPr="007919AC">
        <w:rPr>
          <w:rFonts w:eastAsia="Times New Roman" w:cs="Times New Roman"/>
          <w:color w:val="000000"/>
          <w:kern w:val="0"/>
          <w:lang w:eastAsia="en-GB"/>
          <w14:ligatures w14:val="none"/>
        </w:rPr>
        <w:t>Form tutors regularly reinforce expectations for behaviour and routines during break and lunchtime.</w:t>
      </w:r>
    </w:p>
    <w:p w14:paraId="72652315" w14:textId="2C6515E0" w:rsidR="007919AC" w:rsidRPr="007919AC" w:rsidRDefault="007919AC" w:rsidP="007919AC">
      <w:pPr>
        <w:numPr>
          <w:ilvl w:val="0"/>
          <w:numId w:val="24"/>
        </w:numPr>
        <w:spacing w:before="100" w:beforeAutospacing="1" w:after="100" w:afterAutospacing="1" w:line="240" w:lineRule="auto"/>
        <w:rPr>
          <w:rFonts w:eastAsia="Times New Roman" w:cs="Times New Roman"/>
          <w:color w:val="000000"/>
          <w:kern w:val="0"/>
          <w:lang w:eastAsia="en-GB"/>
          <w14:ligatures w14:val="none"/>
        </w:rPr>
      </w:pPr>
      <w:r w:rsidRPr="007919AC">
        <w:rPr>
          <w:rFonts w:eastAsia="Times New Roman" w:cs="Times New Roman"/>
          <w:color w:val="000000"/>
          <w:kern w:val="0"/>
          <w:lang w:eastAsia="en-GB"/>
          <w14:ligatures w14:val="none"/>
        </w:rPr>
        <w:t>Parents/carers are informed of break and lunchtime arrangements and expectations at parent information evenings.</w:t>
      </w:r>
    </w:p>
    <w:p w14:paraId="2CFFC647" w14:textId="77777777" w:rsidR="007919AC" w:rsidRPr="007919AC" w:rsidRDefault="007919AC" w:rsidP="007919AC">
      <w:pPr>
        <w:spacing w:before="100" w:beforeAutospacing="1" w:after="100" w:afterAutospacing="1" w:line="240" w:lineRule="auto"/>
        <w:outlineLvl w:val="1"/>
        <w:rPr>
          <w:rFonts w:eastAsia="Times New Roman" w:cs="Times New Roman"/>
          <w:b/>
          <w:bCs/>
          <w:color w:val="000000"/>
          <w:kern w:val="0"/>
          <w:lang w:eastAsia="en-GB"/>
          <w14:ligatures w14:val="none"/>
        </w:rPr>
      </w:pPr>
      <w:r w:rsidRPr="007919AC">
        <w:rPr>
          <w:rFonts w:eastAsia="Times New Roman" w:cs="Times New Roman"/>
          <w:b/>
          <w:bCs/>
          <w:color w:val="000000"/>
          <w:kern w:val="0"/>
          <w:lang w:eastAsia="en-GB"/>
          <w14:ligatures w14:val="none"/>
        </w:rPr>
        <w:t>Access to Toilets and Water Fountains</w:t>
      </w:r>
    </w:p>
    <w:p w14:paraId="6B666FFA" w14:textId="77777777" w:rsidR="007919AC" w:rsidRPr="007919AC" w:rsidRDefault="007919AC" w:rsidP="007919AC">
      <w:pPr>
        <w:spacing w:before="100" w:beforeAutospacing="1" w:after="100" w:afterAutospacing="1" w:line="240" w:lineRule="auto"/>
        <w:rPr>
          <w:rFonts w:eastAsia="Times New Roman" w:cs="Times New Roman"/>
          <w:color w:val="000000"/>
          <w:kern w:val="0"/>
          <w:lang w:eastAsia="en-GB"/>
          <w14:ligatures w14:val="none"/>
        </w:rPr>
      </w:pPr>
      <w:r w:rsidRPr="007919AC">
        <w:rPr>
          <w:rFonts w:eastAsia="Times New Roman" w:cs="Times New Roman"/>
          <w:color w:val="000000"/>
          <w:kern w:val="0"/>
          <w:lang w:eastAsia="en-GB"/>
          <w14:ligatures w14:val="none"/>
        </w:rPr>
        <w:t>Clear arrangements are in place to ensure pupils can meet their personal needs while developing independence and appropriate routines.</w:t>
      </w:r>
    </w:p>
    <w:p w14:paraId="53E2B006" w14:textId="77777777" w:rsidR="007919AC" w:rsidRPr="007919AC" w:rsidRDefault="007919AC" w:rsidP="007919AC">
      <w:pPr>
        <w:numPr>
          <w:ilvl w:val="0"/>
          <w:numId w:val="25"/>
        </w:numPr>
        <w:spacing w:before="100" w:beforeAutospacing="1" w:after="100" w:afterAutospacing="1" w:line="240" w:lineRule="auto"/>
        <w:rPr>
          <w:rFonts w:eastAsia="Times New Roman" w:cs="Times New Roman"/>
          <w:color w:val="000000"/>
          <w:kern w:val="0"/>
          <w:lang w:eastAsia="en-GB"/>
          <w14:ligatures w14:val="none"/>
        </w:rPr>
      </w:pPr>
      <w:r w:rsidRPr="007919AC">
        <w:rPr>
          <w:rFonts w:eastAsia="Times New Roman" w:cs="Times New Roman"/>
          <w:color w:val="000000"/>
          <w:kern w:val="0"/>
          <w:lang w:eastAsia="en-GB"/>
          <w14:ligatures w14:val="none"/>
        </w:rPr>
        <w:t>Designated toilets and water fountains are allocated for Year 7 pupils during break and lunchtime.</w:t>
      </w:r>
    </w:p>
    <w:p w14:paraId="3A87A6BA" w14:textId="77777777" w:rsidR="007919AC" w:rsidRPr="007919AC" w:rsidRDefault="007919AC" w:rsidP="007919AC">
      <w:pPr>
        <w:numPr>
          <w:ilvl w:val="0"/>
          <w:numId w:val="25"/>
        </w:numPr>
        <w:spacing w:before="100" w:beforeAutospacing="1" w:after="100" w:afterAutospacing="1" w:line="240" w:lineRule="auto"/>
        <w:rPr>
          <w:rFonts w:eastAsia="Times New Roman" w:cs="Times New Roman"/>
          <w:color w:val="000000"/>
          <w:kern w:val="0"/>
          <w:lang w:eastAsia="en-GB"/>
          <w14:ligatures w14:val="none"/>
        </w:rPr>
      </w:pPr>
      <w:r w:rsidRPr="007919AC">
        <w:rPr>
          <w:rFonts w:eastAsia="Times New Roman" w:cs="Times New Roman"/>
          <w:color w:val="000000"/>
          <w:kern w:val="0"/>
          <w:lang w:eastAsia="en-GB"/>
          <w14:ligatures w14:val="none"/>
        </w:rPr>
        <w:t>Form tutors regularly remind pupils of the expectation that toilets and water fountains should normally be used during break and lunchtime rather than during lessons.</w:t>
      </w:r>
    </w:p>
    <w:p w14:paraId="01141187" w14:textId="77777777" w:rsidR="007919AC" w:rsidRPr="007919AC" w:rsidRDefault="007919AC" w:rsidP="007919AC">
      <w:pPr>
        <w:numPr>
          <w:ilvl w:val="0"/>
          <w:numId w:val="25"/>
        </w:numPr>
        <w:spacing w:before="100" w:beforeAutospacing="1" w:after="100" w:afterAutospacing="1" w:line="240" w:lineRule="auto"/>
        <w:rPr>
          <w:rFonts w:eastAsia="Times New Roman" w:cs="Times New Roman"/>
          <w:color w:val="000000"/>
          <w:kern w:val="0"/>
          <w:lang w:eastAsia="en-GB"/>
          <w14:ligatures w14:val="none"/>
        </w:rPr>
      </w:pPr>
      <w:r w:rsidRPr="007919AC">
        <w:rPr>
          <w:rFonts w:eastAsia="Times New Roman" w:cs="Times New Roman"/>
          <w:color w:val="000000"/>
          <w:kern w:val="0"/>
          <w:lang w:eastAsia="en-GB"/>
          <w14:ligatures w14:val="none"/>
        </w:rPr>
        <w:t>During the interim transition period, Year 7 pupils are permitted to access the toilet during lessons when necessary (on a one-at-a-time basis), while they become accustomed to new routines and the learning environment.</w:t>
      </w:r>
    </w:p>
    <w:p w14:paraId="79F1275B" w14:textId="77777777" w:rsidR="007919AC" w:rsidRPr="007919AC" w:rsidRDefault="007919AC" w:rsidP="007919AC">
      <w:pPr>
        <w:numPr>
          <w:ilvl w:val="0"/>
          <w:numId w:val="25"/>
        </w:numPr>
        <w:spacing w:before="100" w:beforeAutospacing="1" w:after="100" w:afterAutospacing="1" w:line="240" w:lineRule="auto"/>
        <w:rPr>
          <w:rFonts w:eastAsia="Times New Roman" w:cs="Times New Roman"/>
          <w:color w:val="000000"/>
          <w:kern w:val="0"/>
          <w:lang w:eastAsia="en-GB"/>
          <w14:ligatures w14:val="none"/>
        </w:rPr>
      </w:pPr>
      <w:r w:rsidRPr="007919AC">
        <w:rPr>
          <w:rFonts w:eastAsia="Times New Roman" w:cs="Times New Roman"/>
          <w:color w:val="000000"/>
          <w:kern w:val="0"/>
          <w:lang w:eastAsia="en-GB"/>
          <w14:ligatures w14:val="none"/>
        </w:rPr>
        <w:lastRenderedPageBreak/>
        <w:t>Expectations regarding toilet and water fountain use, including the reasonable adjustments in place during the transition period, are clearly explained to parents/carers at information evenings.</w:t>
      </w:r>
    </w:p>
    <w:p w14:paraId="4624BF90" w14:textId="3639755B" w:rsidR="007919AC" w:rsidRPr="007919AC" w:rsidRDefault="007919AC" w:rsidP="007919AC">
      <w:pPr>
        <w:numPr>
          <w:ilvl w:val="0"/>
          <w:numId w:val="25"/>
        </w:numPr>
        <w:spacing w:before="100" w:beforeAutospacing="1" w:after="100" w:afterAutospacing="1" w:line="240" w:lineRule="auto"/>
        <w:rPr>
          <w:rFonts w:eastAsia="Times New Roman" w:cs="Times New Roman"/>
          <w:color w:val="000000"/>
          <w:kern w:val="0"/>
          <w:lang w:eastAsia="en-GB"/>
          <w14:ligatures w14:val="none"/>
        </w:rPr>
      </w:pPr>
      <w:r w:rsidRPr="007919AC">
        <w:rPr>
          <w:rFonts w:eastAsia="Times New Roman" w:cs="Times New Roman"/>
          <w:color w:val="000000"/>
          <w:kern w:val="0"/>
          <w:lang w:eastAsia="en-GB"/>
          <w14:ligatures w14:val="none"/>
        </w:rPr>
        <w:t>All staff are fully aware of, and consistently apply, the agreed expectations for Year 7 toilet and water fountain use during the interim transition period.</w:t>
      </w:r>
    </w:p>
    <w:p w14:paraId="0AD5D953" w14:textId="77777777" w:rsidR="007919AC" w:rsidRPr="007919AC" w:rsidRDefault="007919AC" w:rsidP="007919AC">
      <w:pPr>
        <w:spacing w:before="100" w:beforeAutospacing="1" w:after="100" w:afterAutospacing="1" w:line="240" w:lineRule="auto"/>
        <w:outlineLvl w:val="1"/>
        <w:rPr>
          <w:rFonts w:eastAsia="Times New Roman" w:cs="Times New Roman"/>
          <w:b/>
          <w:bCs/>
          <w:color w:val="000000"/>
          <w:kern w:val="0"/>
          <w:lang w:eastAsia="en-GB"/>
          <w14:ligatures w14:val="none"/>
        </w:rPr>
      </w:pPr>
      <w:r w:rsidRPr="007919AC">
        <w:rPr>
          <w:rFonts w:eastAsia="Times New Roman" w:cs="Times New Roman"/>
          <w:b/>
          <w:bCs/>
          <w:color w:val="000000"/>
          <w:kern w:val="0"/>
          <w:lang w:eastAsia="en-GB"/>
          <w14:ligatures w14:val="none"/>
        </w:rPr>
        <w:t>Lockers and Equipment</w:t>
      </w:r>
    </w:p>
    <w:p w14:paraId="7633A593" w14:textId="5A6F880E" w:rsidR="007919AC" w:rsidRPr="007919AC" w:rsidRDefault="007919AC" w:rsidP="007919AC">
      <w:pPr>
        <w:numPr>
          <w:ilvl w:val="0"/>
          <w:numId w:val="26"/>
        </w:numPr>
        <w:spacing w:before="100" w:beforeAutospacing="1" w:after="100" w:afterAutospacing="1" w:line="240" w:lineRule="auto"/>
        <w:rPr>
          <w:rFonts w:eastAsia="Times New Roman" w:cs="Times New Roman"/>
          <w:color w:val="000000"/>
          <w:kern w:val="0"/>
          <w:lang w:eastAsia="en-GB"/>
          <w14:ligatures w14:val="none"/>
        </w:rPr>
      </w:pPr>
      <w:r w:rsidRPr="007919AC">
        <w:rPr>
          <w:rFonts w:eastAsia="Times New Roman" w:cs="Times New Roman"/>
          <w:color w:val="000000"/>
          <w:kern w:val="0"/>
          <w:lang w:eastAsia="en-GB"/>
          <w14:ligatures w14:val="none"/>
        </w:rPr>
        <w:t>Locker allocation is prioritised for new pupils to support organisation and help them manage books and equipment confidently during the transition to secondary school.</w:t>
      </w:r>
    </w:p>
    <w:p w14:paraId="3663EF77" w14:textId="77777777" w:rsidR="007919AC" w:rsidRPr="007919AC" w:rsidRDefault="007919AC" w:rsidP="007919AC">
      <w:pPr>
        <w:spacing w:before="100" w:beforeAutospacing="1" w:after="100" w:afterAutospacing="1" w:line="240" w:lineRule="auto"/>
        <w:outlineLvl w:val="1"/>
        <w:rPr>
          <w:rFonts w:eastAsia="Times New Roman" w:cs="Times New Roman"/>
          <w:b/>
          <w:bCs/>
          <w:color w:val="000000"/>
          <w:kern w:val="0"/>
          <w:lang w:eastAsia="en-GB"/>
          <w14:ligatures w14:val="none"/>
        </w:rPr>
      </w:pPr>
      <w:r w:rsidRPr="007919AC">
        <w:rPr>
          <w:rFonts w:eastAsia="Times New Roman" w:cs="Times New Roman"/>
          <w:b/>
          <w:bCs/>
          <w:color w:val="000000"/>
          <w:kern w:val="0"/>
          <w:lang w:eastAsia="en-GB"/>
          <w14:ligatures w14:val="none"/>
        </w:rPr>
        <w:t>Staff Training</w:t>
      </w:r>
    </w:p>
    <w:p w14:paraId="32E673D6" w14:textId="77777777" w:rsidR="007919AC" w:rsidRPr="007919AC" w:rsidRDefault="007919AC" w:rsidP="007919AC">
      <w:pPr>
        <w:spacing w:before="100" w:beforeAutospacing="1" w:after="100" w:afterAutospacing="1" w:line="240" w:lineRule="auto"/>
        <w:rPr>
          <w:rFonts w:eastAsia="Times New Roman" w:cs="Times New Roman"/>
          <w:color w:val="000000"/>
          <w:kern w:val="0"/>
          <w:lang w:eastAsia="en-GB"/>
          <w14:ligatures w14:val="none"/>
        </w:rPr>
      </w:pPr>
      <w:r w:rsidRPr="007919AC">
        <w:rPr>
          <w:rFonts w:eastAsia="Times New Roman" w:cs="Times New Roman"/>
          <w:color w:val="000000"/>
          <w:kern w:val="0"/>
          <w:lang w:eastAsia="en-GB"/>
          <w14:ligatures w14:val="none"/>
        </w:rPr>
        <w:t>To ensure a consistent and supportive approach, relevant staff receive training prior to pupils starting school. This focuses on:</w:t>
      </w:r>
    </w:p>
    <w:p w14:paraId="4DF696C8" w14:textId="77777777" w:rsidR="007919AC" w:rsidRPr="007919AC" w:rsidRDefault="007919AC" w:rsidP="007919AC">
      <w:pPr>
        <w:numPr>
          <w:ilvl w:val="0"/>
          <w:numId w:val="27"/>
        </w:numPr>
        <w:spacing w:before="100" w:beforeAutospacing="1" w:after="100" w:afterAutospacing="1" w:line="240" w:lineRule="auto"/>
        <w:rPr>
          <w:rFonts w:eastAsia="Times New Roman" w:cs="Times New Roman"/>
          <w:color w:val="000000"/>
          <w:kern w:val="0"/>
          <w:lang w:eastAsia="en-GB"/>
          <w14:ligatures w14:val="none"/>
        </w:rPr>
      </w:pPr>
      <w:r w:rsidRPr="007919AC">
        <w:rPr>
          <w:rFonts w:eastAsia="Times New Roman" w:cs="Times New Roman"/>
          <w:color w:val="000000"/>
          <w:kern w:val="0"/>
          <w:lang w:eastAsia="en-GB"/>
          <w14:ligatures w14:val="none"/>
        </w:rPr>
        <w:t>Common challenges experienced by pupils transitioning from primary to secondary school.</w:t>
      </w:r>
    </w:p>
    <w:p w14:paraId="08035FC9" w14:textId="77777777" w:rsidR="007919AC" w:rsidRPr="007919AC" w:rsidRDefault="007919AC" w:rsidP="007919AC">
      <w:pPr>
        <w:numPr>
          <w:ilvl w:val="0"/>
          <w:numId w:val="27"/>
        </w:numPr>
        <w:spacing w:before="100" w:beforeAutospacing="1" w:after="100" w:afterAutospacing="1" w:line="240" w:lineRule="auto"/>
        <w:rPr>
          <w:rFonts w:eastAsia="Times New Roman" w:cs="Times New Roman"/>
          <w:color w:val="000000"/>
          <w:kern w:val="0"/>
          <w:lang w:eastAsia="en-GB"/>
          <w14:ligatures w14:val="none"/>
        </w:rPr>
      </w:pPr>
      <w:r w:rsidRPr="007919AC">
        <w:rPr>
          <w:rFonts w:eastAsia="Times New Roman" w:cs="Times New Roman"/>
          <w:color w:val="000000"/>
          <w:kern w:val="0"/>
          <w:lang w:eastAsia="en-GB"/>
          <w14:ligatures w14:val="none"/>
        </w:rPr>
        <w:t>How the transition period supports pupil wellbeing, confidence, and successful adjustment.</w:t>
      </w:r>
    </w:p>
    <w:p w14:paraId="047E4F6E" w14:textId="77777777" w:rsidR="007919AC" w:rsidRPr="007919AC" w:rsidRDefault="007919AC" w:rsidP="007919AC">
      <w:pPr>
        <w:spacing w:before="100" w:beforeAutospacing="1" w:after="100" w:afterAutospacing="1" w:line="240" w:lineRule="auto"/>
        <w:rPr>
          <w:rFonts w:eastAsia="Times New Roman" w:cs="Times New Roman"/>
          <w:color w:val="000000"/>
          <w:kern w:val="0"/>
          <w:lang w:eastAsia="en-GB"/>
          <w14:ligatures w14:val="none"/>
        </w:rPr>
      </w:pPr>
      <w:r w:rsidRPr="007919AC">
        <w:rPr>
          <w:rFonts w:eastAsia="Times New Roman" w:cs="Times New Roman"/>
          <w:color w:val="000000"/>
          <w:kern w:val="0"/>
          <w:lang w:eastAsia="en-GB"/>
          <w14:ligatures w14:val="none"/>
        </w:rPr>
        <w:t>In addition:</w:t>
      </w:r>
    </w:p>
    <w:p w14:paraId="7CB9E548" w14:textId="77777777" w:rsidR="007919AC" w:rsidRPr="007919AC" w:rsidRDefault="007919AC" w:rsidP="007919AC">
      <w:pPr>
        <w:numPr>
          <w:ilvl w:val="0"/>
          <w:numId w:val="28"/>
        </w:numPr>
        <w:spacing w:before="100" w:beforeAutospacing="1" w:after="100" w:afterAutospacing="1" w:line="240" w:lineRule="auto"/>
        <w:rPr>
          <w:rFonts w:eastAsia="Times New Roman" w:cs="Times New Roman"/>
          <w:color w:val="000000"/>
          <w:kern w:val="0"/>
          <w:lang w:eastAsia="en-GB"/>
          <w14:ligatures w14:val="none"/>
        </w:rPr>
      </w:pPr>
      <w:r w:rsidRPr="007919AC">
        <w:rPr>
          <w:rFonts w:eastAsia="Times New Roman" w:cs="Times New Roman"/>
          <w:color w:val="000000"/>
          <w:kern w:val="0"/>
          <w:lang w:eastAsia="en-GB"/>
          <w14:ligatures w14:val="none"/>
        </w:rPr>
        <w:t>All staff are trained to ensure a consistent and supportive whole-school approach.</w:t>
      </w:r>
    </w:p>
    <w:p w14:paraId="029DEF73" w14:textId="77777777" w:rsidR="007919AC" w:rsidRPr="007919AC" w:rsidRDefault="007919AC" w:rsidP="007919AC">
      <w:pPr>
        <w:numPr>
          <w:ilvl w:val="0"/>
          <w:numId w:val="28"/>
        </w:numPr>
        <w:spacing w:before="100" w:beforeAutospacing="1" w:after="100" w:afterAutospacing="1" w:line="240" w:lineRule="auto"/>
        <w:rPr>
          <w:rFonts w:eastAsia="Times New Roman" w:cs="Times New Roman"/>
          <w:color w:val="000000"/>
          <w:kern w:val="0"/>
          <w:lang w:eastAsia="en-GB"/>
          <w14:ligatures w14:val="none"/>
        </w:rPr>
      </w:pPr>
      <w:r w:rsidRPr="007919AC">
        <w:rPr>
          <w:rFonts w:eastAsia="Times New Roman" w:cs="Times New Roman"/>
          <w:color w:val="000000"/>
          <w:kern w:val="0"/>
          <w:lang w:eastAsia="en-GB"/>
          <w14:ligatures w14:val="none"/>
        </w:rPr>
        <w:t>Year 7 form tutors receive specific training on their proactive role in supporting pupils’ wellbeing throughout the transition and adjustment period.</w:t>
      </w:r>
    </w:p>
    <w:p w14:paraId="7BAE14AD" w14:textId="77777777" w:rsidR="008029CE" w:rsidRPr="00511E70" w:rsidRDefault="008029CE" w:rsidP="00511E70">
      <w:pPr>
        <w:spacing w:after="0" w:line="240" w:lineRule="auto"/>
        <w:rPr>
          <w:rFonts w:ascii="Times New Roman" w:eastAsia="Times New Roman" w:hAnsi="Times New Roman" w:cs="Times New Roman"/>
          <w:kern w:val="0"/>
          <w:lang w:eastAsia="en-GB"/>
          <w14:ligatures w14:val="none"/>
        </w:rPr>
      </w:pPr>
    </w:p>
    <w:sectPr w:rsidR="008029CE" w:rsidRPr="00511E7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9F1B60"/>
    <w:multiLevelType w:val="hybridMultilevel"/>
    <w:tmpl w:val="A8A66A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493939"/>
    <w:multiLevelType w:val="multilevel"/>
    <w:tmpl w:val="E6F84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A1446F"/>
    <w:multiLevelType w:val="multilevel"/>
    <w:tmpl w:val="3E0E0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2D455D"/>
    <w:multiLevelType w:val="multilevel"/>
    <w:tmpl w:val="96AE2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2432E50"/>
    <w:multiLevelType w:val="multilevel"/>
    <w:tmpl w:val="FBC0B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3482C84"/>
    <w:multiLevelType w:val="multilevel"/>
    <w:tmpl w:val="C49AF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A45238"/>
    <w:multiLevelType w:val="multilevel"/>
    <w:tmpl w:val="E14EF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76D3787"/>
    <w:multiLevelType w:val="multilevel"/>
    <w:tmpl w:val="C49AF3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9432EED"/>
    <w:multiLevelType w:val="multilevel"/>
    <w:tmpl w:val="FE386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D3742FA"/>
    <w:multiLevelType w:val="multilevel"/>
    <w:tmpl w:val="490A6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DC77528"/>
    <w:multiLevelType w:val="multilevel"/>
    <w:tmpl w:val="B61AB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D72AD8"/>
    <w:multiLevelType w:val="multilevel"/>
    <w:tmpl w:val="9A16A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AED4953"/>
    <w:multiLevelType w:val="multilevel"/>
    <w:tmpl w:val="5C129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F2834FA"/>
    <w:multiLevelType w:val="multilevel"/>
    <w:tmpl w:val="199AA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1B21668"/>
    <w:multiLevelType w:val="multilevel"/>
    <w:tmpl w:val="8F925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2F572B4"/>
    <w:multiLevelType w:val="hybridMultilevel"/>
    <w:tmpl w:val="69625B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4117E2D"/>
    <w:multiLevelType w:val="multilevel"/>
    <w:tmpl w:val="C316D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45243B9"/>
    <w:multiLevelType w:val="multilevel"/>
    <w:tmpl w:val="9A763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573052E"/>
    <w:multiLevelType w:val="multilevel"/>
    <w:tmpl w:val="D488D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B8744FE"/>
    <w:multiLevelType w:val="multilevel"/>
    <w:tmpl w:val="2F789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C621929"/>
    <w:multiLevelType w:val="hybridMultilevel"/>
    <w:tmpl w:val="E200DE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9ED1D86"/>
    <w:multiLevelType w:val="hybridMultilevel"/>
    <w:tmpl w:val="8F7AE0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B7B5842"/>
    <w:multiLevelType w:val="multilevel"/>
    <w:tmpl w:val="3CBC6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1C753EC"/>
    <w:multiLevelType w:val="multilevel"/>
    <w:tmpl w:val="A29CC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7B25AEC"/>
    <w:multiLevelType w:val="multilevel"/>
    <w:tmpl w:val="B1083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B2C3FD3"/>
    <w:multiLevelType w:val="multilevel"/>
    <w:tmpl w:val="9586C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D1D3399"/>
    <w:multiLevelType w:val="multilevel"/>
    <w:tmpl w:val="8ADA3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5754B67"/>
    <w:multiLevelType w:val="multilevel"/>
    <w:tmpl w:val="E85CA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2309947">
    <w:abstractNumId w:val="2"/>
  </w:num>
  <w:num w:numId="2" w16cid:durableId="2069760592">
    <w:abstractNumId w:val="27"/>
  </w:num>
  <w:num w:numId="3" w16cid:durableId="284384650">
    <w:abstractNumId w:val="19"/>
  </w:num>
  <w:num w:numId="4" w16cid:durableId="1663847753">
    <w:abstractNumId w:val="11"/>
  </w:num>
  <w:num w:numId="5" w16cid:durableId="1027029481">
    <w:abstractNumId w:val="13"/>
  </w:num>
  <w:num w:numId="6" w16cid:durableId="1598169207">
    <w:abstractNumId w:val="25"/>
  </w:num>
  <w:num w:numId="7" w16cid:durableId="1775131414">
    <w:abstractNumId w:val="4"/>
  </w:num>
  <w:num w:numId="8" w16cid:durableId="160202054">
    <w:abstractNumId w:val="9"/>
  </w:num>
  <w:num w:numId="9" w16cid:durableId="757405409">
    <w:abstractNumId w:val="16"/>
  </w:num>
  <w:num w:numId="10" w16cid:durableId="649215083">
    <w:abstractNumId w:val="24"/>
  </w:num>
  <w:num w:numId="11" w16cid:durableId="98987198">
    <w:abstractNumId w:val="3"/>
  </w:num>
  <w:num w:numId="12" w16cid:durableId="1833909834">
    <w:abstractNumId w:val="15"/>
  </w:num>
  <w:num w:numId="13" w16cid:durableId="1686206771">
    <w:abstractNumId w:val="12"/>
  </w:num>
  <w:num w:numId="14" w16cid:durableId="772284968">
    <w:abstractNumId w:val="26"/>
  </w:num>
  <w:num w:numId="15" w16cid:durableId="1563562233">
    <w:abstractNumId w:val="1"/>
  </w:num>
  <w:num w:numId="16" w16cid:durableId="1850097148">
    <w:abstractNumId w:val="14"/>
  </w:num>
  <w:num w:numId="17" w16cid:durableId="1546259240">
    <w:abstractNumId w:val="7"/>
  </w:num>
  <w:num w:numId="18" w16cid:durableId="1973367262">
    <w:abstractNumId w:val="8"/>
  </w:num>
  <w:num w:numId="19" w16cid:durableId="1516921581">
    <w:abstractNumId w:val="20"/>
  </w:num>
  <w:num w:numId="20" w16cid:durableId="1915047351">
    <w:abstractNumId w:val="5"/>
  </w:num>
  <w:num w:numId="21" w16cid:durableId="2104261491">
    <w:abstractNumId w:val="23"/>
  </w:num>
  <w:num w:numId="22" w16cid:durableId="1739090263">
    <w:abstractNumId w:val="0"/>
  </w:num>
  <w:num w:numId="23" w16cid:durableId="2010017130">
    <w:abstractNumId w:val="21"/>
  </w:num>
  <w:num w:numId="24" w16cid:durableId="582838667">
    <w:abstractNumId w:val="22"/>
  </w:num>
  <w:num w:numId="25" w16cid:durableId="519973298">
    <w:abstractNumId w:val="17"/>
  </w:num>
  <w:num w:numId="26" w16cid:durableId="484930091">
    <w:abstractNumId w:val="18"/>
  </w:num>
  <w:num w:numId="27" w16cid:durableId="1499074951">
    <w:abstractNumId w:val="6"/>
  </w:num>
  <w:num w:numId="28" w16cid:durableId="528878637">
    <w:abstractNumId w:val="1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29CE"/>
    <w:rsid w:val="000B36C2"/>
    <w:rsid w:val="000C5815"/>
    <w:rsid w:val="001168ED"/>
    <w:rsid w:val="0015168A"/>
    <w:rsid w:val="0018292D"/>
    <w:rsid w:val="001C67ED"/>
    <w:rsid w:val="00220E3B"/>
    <w:rsid w:val="00250808"/>
    <w:rsid w:val="002557F6"/>
    <w:rsid w:val="00267A94"/>
    <w:rsid w:val="002835FC"/>
    <w:rsid w:val="003D1278"/>
    <w:rsid w:val="0044658F"/>
    <w:rsid w:val="00457733"/>
    <w:rsid w:val="00490F9F"/>
    <w:rsid w:val="004D0FB9"/>
    <w:rsid w:val="005033D8"/>
    <w:rsid w:val="00511E70"/>
    <w:rsid w:val="0055403D"/>
    <w:rsid w:val="005656AF"/>
    <w:rsid w:val="00572D6A"/>
    <w:rsid w:val="005A3F10"/>
    <w:rsid w:val="005D0972"/>
    <w:rsid w:val="005F17FE"/>
    <w:rsid w:val="005F29F2"/>
    <w:rsid w:val="0063501A"/>
    <w:rsid w:val="00656F72"/>
    <w:rsid w:val="006570F2"/>
    <w:rsid w:val="00661F7C"/>
    <w:rsid w:val="006B7ABC"/>
    <w:rsid w:val="006C3A26"/>
    <w:rsid w:val="006F0AA1"/>
    <w:rsid w:val="007734D8"/>
    <w:rsid w:val="007919AC"/>
    <w:rsid w:val="007D3903"/>
    <w:rsid w:val="007D6B41"/>
    <w:rsid w:val="007F0D6A"/>
    <w:rsid w:val="008029CE"/>
    <w:rsid w:val="00876987"/>
    <w:rsid w:val="008A6E6A"/>
    <w:rsid w:val="0096154E"/>
    <w:rsid w:val="00973ADC"/>
    <w:rsid w:val="00B10B01"/>
    <w:rsid w:val="00B95774"/>
    <w:rsid w:val="00B96FD7"/>
    <w:rsid w:val="00C06D4B"/>
    <w:rsid w:val="00CA11F6"/>
    <w:rsid w:val="00CE4C9F"/>
    <w:rsid w:val="00D845C0"/>
    <w:rsid w:val="00DF038F"/>
    <w:rsid w:val="00E94150"/>
    <w:rsid w:val="00EC0A3F"/>
    <w:rsid w:val="00F06C90"/>
    <w:rsid w:val="00FA49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D60C2C5"/>
  <w15:chartTrackingRefBased/>
  <w15:docId w15:val="{CA30D9EC-5804-7C46-B2C8-DB646B8F79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029C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029C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029C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029C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029C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029C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029C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029C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029C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29C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029C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8029C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029C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029C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029C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029C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029C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029CE"/>
    <w:rPr>
      <w:rFonts w:eastAsiaTheme="majorEastAsia" w:cstheme="majorBidi"/>
      <w:color w:val="272727" w:themeColor="text1" w:themeTint="D8"/>
    </w:rPr>
  </w:style>
  <w:style w:type="paragraph" w:styleId="Title">
    <w:name w:val="Title"/>
    <w:basedOn w:val="Normal"/>
    <w:next w:val="Normal"/>
    <w:link w:val="TitleChar"/>
    <w:uiPriority w:val="10"/>
    <w:qFormat/>
    <w:rsid w:val="008029C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029C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029C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029C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029CE"/>
    <w:pPr>
      <w:spacing w:before="160"/>
      <w:jc w:val="center"/>
    </w:pPr>
    <w:rPr>
      <w:i/>
      <w:iCs/>
      <w:color w:val="404040" w:themeColor="text1" w:themeTint="BF"/>
    </w:rPr>
  </w:style>
  <w:style w:type="character" w:customStyle="1" w:styleId="QuoteChar">
    <w:name w:val="Quote Char"/>
    <w:basedOn w:val="DefaultParagraphFont"/>
    <w:link w:val="Quote"/>
    <w:uiPriority w:val="29"/>
    <w:rsid w:val="008029CE"/>
    <w:rPr>
      <w:i/>
      <w:iCs/>
      <w:color w:val="404040" w:themeColor="text1" w:themeTint="BF"/>
    </w:rPr>
  </w:style>
  <w:style w:type="paragraph" w:styleId="ListParagraph">
    <w:name w:val="List Paragraph"/>
    <w:basedOn w:val="Normal"/>
    <w:uiPriority w:val="34"/>
    <w:qFormat/>
    <w:rsid w:val="008029CE"/>
    <w:pPr>
      <w:ind w:left="720"/>
      <w:contextualSpacing/>
    </w:pPr>
  </w:style>
  <w:style w:type="character" w:styleId="IntenseEmphasis">
    <w:name w:val="Intense Emphasis"/>
    <w:basedOn w:val="DefaultParagraphFont"/>
    <w:uiPriority w:val="21"/>
    <w:qFormat/>
    <w:rsid w:val="008029CE"/>
    <w:rPr>
      <w:i/>
      <w:iCs/>
      <w:color w:val="0F4761" w:themeColor="accent1" w:themeShade="BF"/>
    </w:rPr>
  </w:style>
  <w:style w:type="paragraph" w:styleId="IntenseQuote">
    <w:name w:val="Intense Quote"/>
    <w:basedOn w:val="Normal"/>
    <w:next w:val="Normal"/>
    <w:link w:val="IntenseQuoteChar"/>
    <w:uiPriority w:val="30"/>
    <w:qFormat/>
    <w:rsid w:val="008029C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029CE"/>
    <w:rPr>
      <w:i/>
      <w:iCs/>
      <w:color w:val="0F4761" w:themeColor="accent1" w:themeShade="BF"/>
    </w:rPr>
  </w:style>
  <w:style w:type="character" w:styleId="IntenseReference">
    <w:name w:val="Intense Reference"/>
    <w:basedOn w:val="DefaultParagraphFont"/>
    <w:uiPriority w:val="32"/>
    <w:qFormat/>
    <w:rsid w:val="008029CE"/>
    <w:rPr>
      <w:b/>
      <w:bCs/>
      <w:smallCaps/>
      <w:color w:val="0F4761" w:themeColor="accent1" w:themeShade="BF"/>
      <w:spacing w:val="5"/>
    </w:rPr>
  </w:style>
  <w:style w:type="character" w:styleId="Strong">
    <w:name w:val="Strong"/>
    <w:basedOn w:val="DefaultParagraphFont"/>
    <w:uiPriority w:val="22"/>
    <w:qFormat/>
    <w:rsid w:val="008029CE"/>
    <w:rPr>
      <w:b/>
      <w:bCs/>
    </w:rPr>
  </w:style>
  <w:style w:type="paragraph" w:styleId="NormalWeb">
    <w:name w:val="Normal (Web)"/>
    <w:basedOn w:val="Normal"/>
    <w:uiPriority w:val="99"/>
    <w:unhideWhenUsed/>
    <w:rsid w:val="008029CE"/>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DefaultParagraphFont"/>
    <w:rsid w:val="008029CE"/>
  </w:style>
  <w:style w:type="character" w:styleId="CommentReference">
    <w:name w:val="annotation reference"/>
    <w:basedOn w:val="DefaultParagraphFont"/>
    <w:uiPriority w:val="99"/>
    <w:semiHidden/>
    <w:unhideWhenUsed/>
    <w:rsid w:val="008A6E6A"/>
    <w:rPr>
      <w:sz w:val="16"/>
      <w:szCs w:val="16"/>
    </w:rPr>
  </w:style>
  <w:style w:type="paragraph" w:styleId="CommentText">
    <w:name w:val="annotation text"/>
    <w:basedOn w:val="Normal"/>
    <w:link w:val="CommentTextChar"/>
    <w:uiPriority w:val="99"/>
    <w:semiHidden/>
    <w:unhideWhenUsed/>
    <w:rsid w:val="008A6E6A"/>
    <w:pPr>
      <w:spacing w:line="240" w:lineRule="auto"/>
    </w:pPr>
    <w:rPr>
      <w:sz w:val="20"/>
      <w:szCs w:val="20"/>
    </w:rPr>
  </w:style>
  <w:style w:type="character" w:customStyle="1" w:styleId="CommentTextChar">
    <w:name w:val="Comment Text Char"/>
    <w:basedOn w:val="DefaultParagraphFont"/>
    <w:link w:val="CommentText"/>
    <w:uiPriority w:val="99"/>
    <w:semiHidden/>
    <w:rsid w:val="008A6E6A"/>
    <w:rPr>
      <w:sz w:val="20"/>
      <w:szCs w:val="20"/>
    </w:rPr>
  </w:style>
  <w:style w:type="paragraph" w:styleId="CommentSubject">
    <w:name w:val="annotation subject"/>
    <w:basedOn w:val="CommentText"/>
    <w:next w:val="CommentText"/>
    <w:link w:val="CommentSubjectChar"/>
    <w:uiPriority w:val="99"/>
    <w:semiHidden/>
    <w:unhideWhenUsed/>
    <w:rsid w:val="008A6E6A"/>
    <w:rPr>
      <w:b/>
      <w:bCs/>
    </w:rPr>
  </w:style>
  <w:style w:type="character" w:customStyle="1" w:styleId="CommentSubjectChar">
    <w:name w:val="Comment Subject Char"/>
    <w:basedOn w:val="CommentTextChar"/>
    <w:link w:val="CommentSubject"/>
    <w:uiPriority w:val="99"/>
    <w:semiHidden/>
    <w:rsid w:val="008A6E6A"/>
    <w:rPr>
      <w:b/>
      <w:bCs/>
      <w:sz w:val="20"/>
      <w:szCs w:val="20"/>
    </w:rPr>
  </w:style>
  <w:style w:type="table" w:styleId="TableGrid">
    <w:name w:val="Table Grid"/>
    <w:basedOn w:val="TableNormal"/>
    <w:uiPriority w:val="39"/>
    <w:rsid w:val="004D0F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9</Pages>
  <Words>2117</Words>
  <Characters>12580</Characters>
  <Application>Microsoft Office Word</Application>
  <DocSecurity>0</DocSecurity>
  <Lines>314</Lines>
  <Paragraphs>170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Violetta Artemenko</dc:creator>
  <cp:keywords/>
  <dc:description/>
  <cp:lastModifiedBy>Joanne Hardwidge</cp:lastModifiedBy>
  <cp:revision>4</cp:revision>
  <dcterms:created xsi:type="dcterms:W3CDTF">2025-12-17T11:02:00Z</dcterms:created>
  <dcterms:modified xsi:type="dcterms:W3CDTF">2026-09-24T09:34:00Z</dcterms:modified>
</cp:coreProperties>
</file>