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526B7" w14:textId="040C1FE5" w:rsidR="00D41017" w:rsidRPr="00D45FF0" w:rsidRDefault="00D41017" w:rsidP="00D45FF0">
      <w:pPr>
        <w:ind w:left="-490"/>
        <w:rPr>
          <w:b/>
          <w:bCs/>
          <w:color w:val="000000" w:themeColor="text1"/>
        </w:rPr>
      </w:pPr>
      <w:r w:rsidRPr="00E474C2">
        <w:rPr>
          <w:b/>
          <w:bCs/>
          <w:color w:val="84BF41"/>
          <w:sz w:val="32"/>
          <w:szCs w:val="32"/>
        </w:rPr>
        <w:t>FICHE DE CADENASSAGE</w:t>
      </w:r>
      <w:r w:rsidR="00B73FEF">
        <w:rPr>
          <w:b/>
          <w:bCs/>
          <w:color w:val="84BF41"/>
          <w:sz w:val="32"/>
          <w:szCs w:val="32"/>
        </w:rPr>
        <w:br/>
      </w:r>
      <w:r w:rsidR="000949D4" w:rsidRPr="00B73FEF">
        <w:rPr>
          <w:b/>
          <w:bCs/>
          <w:color w:val="000000" w:themeColor="text1"/>
        </w:rPr>
        <w:t xml:space="preserve">ABATTEUSE </w:t>
      </w:r>
      <w:r w:rsidR="002615E1">
        <w:rPr>
          <w:b/>
          <w:bCs/>
          <w:color w:val="000000" w:themeColor="text1"/>
        </w:rPr>
        <w:t>À SCIE CIRCULAIRE</w:t>
      </w:r>
    </w:p>
    <w:tbl>
      <w:tblPr>
        <w:tblW w:w="1013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060"/>
        <w:gridCol w:w="850"/>
        <w:gridCol w:w="1066"/>
        <w:gridCol w:w="993"/>
        <w:gridCol w:w="992"/>
        <w:gridCol w:w="993"/>
        <w:gridCol w:w="1484"/>
      </w:tblGrid>
      <w:tr w:rsidR="00B351C7" w14:paraId="73CDE280" w14:textId="77777777" w:rsidTr="00930B8A"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6587572F" w14:textId="77777777" w:rsidR="00492B60" w:rsidRPr="00641B4F" w:rsidRDefault="00492B60" w:rsidP="00641B4F">
            <w:pPr>
              <w:ind w:right="-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41B4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Insérer </w:t>
            </w:r>
            <w:r w:rsidRPr="00930B8A">
              <w:rPr>
                <w:rFonts w:ascii="Calibri" w:hAnsi="Calibri" w:cs="Calibri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logo de l’entreprise</w:t>
            </w:r>
          </w:p>
        </w:tc>
        <w:tc>
          <w:tcPr>
            <w:tcW w:w="7438" w:type="dxa"/>
            <w:gridSpan w:val="7"/>
          </w:tcPr>
          <w:p w14:paraId="1428944C" w14:textId="7B044654" w:rsidR="00492B60" w:rsidRPr="00761DDF" w:rsidRDefault="00F2492D" w:rsidP="00EB102B">
            <w:pPr>
              <w:spacing w:before="120" w:after="60"/>
              <w:rPr>
                <w:rFonts w:ascii="Calibri" w:hAnsi="Calibri" w:cs="Calibri"/>
                <w:b/>
                <w:sz w:val="18"/>
                <w:szCs w:val="18"/>
              </w:rPr>
            </w:pPr>
            <w:bookmarkStart w:id="0" w:name="OLE_LINK180"/>
            <w:bookmarkStart w:id="1" w:name="OLE_LINK181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Contrôle des énergies :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Cadenassage</w:t>
            </w:r>
            <w:bookmarkEnd w:id="0"/>
            <w:bookmarkEnd w:id="1"/>
            <w:proofErr w:type="spellEnd"/>
          </w:p>
        </w:tc>
      </w:tr>
      <w:tr w:rsidR="00B351C7" w14:paraId="4E0396F9" w14:textId="77777777" w:rsidTr="00930B8A"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14:paraId="3C773FDC" w14:textId="77777777" w:rsidR="00492B60" w:rsidRPr="00641B4F" w:rsidRDefault="00492B60" w:rsidP="00641B4F">
            <w:pPr>
              <w:ind w:right="-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438" w:type="dxa"/>
            <w:gridSpan w:val="7"/>
          </w:tcPr>
          <w:p w14:paraId="45D9C266" w14:textId="38D82A2C" w:rsidR="00492B60" w:rsidRPr="00761DDF" w:rsidRDefault="00F2492D" w:rsidP="00EB102B">
            <w:pPr>
              <w:spacing w:before="60" w:after="60"/>
              <w:rPr>
                <w:rFonts w:ascii="Calibri" w:hAnsi="Calibri" w:cs="Calibri"/>
                <w:b/>
                <w:sz w:val="18"/>
                <w:szCs w:val="18"/>
              </w:rPr>
            </w:pPr>
            <w:bookmarkStart w:id="2" w:name="OLE_LINK182"/>
            <w:bookmarkStart w:id="3" w:name="OLE_LINK183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Machine : </w:t>
            </w:r>
            <w:bookmarkEnd w:id="2"/>
            <w:bookmarkEnd w:id="3"/>
          </w:p>
        </w:tc>
      </w:tr>
      <w:tr w:rsidR="00B351C7" w14:paraId="37047434" w14:textId="77777777" w:rsidTr="00930B8A"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14:paraId="7AC3B914" w14:textId="77777777" w:rsidR="00492B60" w:rsidRPr="00641B4F" w:rsidRDefault="00492B60" w:rsidP="00641B4F">
            <w:pPr>
              <w:ind w:right="-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438" w:type="dxa"/>
            <w:gridSpan w:val="7"/>
          </w:tcPr>
          <w:p w14:paraId="41A02050" w14:textId="77777777" w:rsidR="00492B60" w:rsidRPr="00761DDF" w:rsidRDefault="00492B60" w:rsidP="00EB102B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b/>
                <w:sz w:val="18"/>
                <w:szCs w:val="18"/>
              </w:rPr>
              <w:t xml:space="preserve">Entrepreneur : </w:t>
            </w:r>
          </w:p>
        </w:tc>
      </w:tr>
      <w:tr w:rsidR="00B351C7" w14:paraId="60920901" w14:textId="77777777" w:rsidTr="00930B8A"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14:paraId="40EAD23F" w14:textId="77777777" w:rsidR="00492B60" w:rsidRPr="00641B4F" w:rsidRDefault="00492B60" w:rsidP="00641B4F">
            <w:pPr>
              <w:ind w:right="-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4"/>
          </w:tcPr>
          <w:p w14:paraId="0B908F2F" w14:textId="77777777" w:rsidR="00492B60" w:rsidRPr="00761DDF" w:rsidRDefault="00492B60" w:rsidP="00EB102B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b/>
                <w:sz w:val="18"/>
                <w:szCs w:val="18"/>
              </w:rPr>
              <w:t xml:space="preserve">Porteur : </w:t>
            </w:r>
          </w:p>
        </w:tc>
        <w:tc>
          <w:tcPr>
            <w:tcW w:w="3469" w:type="dxa"/>
            <w:gridSpan w:val="3"/>
          </w:tcPr>
          <w:p w14:paraId="43D1BED0" w14:textId="77777777" w:rsidR="00492B60" w:rsidRPr="00761DDF" w:rsidRDefault="00492B60" w:rsidP="00EB102B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b/>
                <w:sz w:val="18"/>
                <w:szCs w:val="18"/>
              </w:rPr>
              <w:t xml:space="preserve">Tête : </w:t>
            </w:r>
          </w:p>
        </w:tc>
      </w:tr>
      <w:tr w:rsidR="00B351C7" w14:paraId="706C0EBD" w14:textId="77777777" w:rsidTr="00930B8A">
        <w:trPr>
          <w:trHeight w:val="74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D70443A" w14:textId="77777777" w:rsidR="00492B60" w:rsidRPr="00930B8A" w:rsidRDefault="00492B60" w:rsidP="00641B4F">
            <w:pPr>
              <w:ind w:right="-23"/>
              <w:rPr>
                <w:rFonts w:ascii="Calibri" w:hAnsi="Calibri" w:cs="Calibri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930B8A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Interventions</w:t>
            </w:r>
          </w:p>
        </w:tc>
        <w:tc>
          <w:tcPr>
            <w:tcW w:w="1060" w:type="dxa"/>
            <w:vAlign w:val="center"/>
          </w:tcPr>
          <w:p w14:paraId="36F64F3F" w14:textId="77777777" w:rsidR="00492B60" w:rsidRPr="00761DDF" w:rsidRDefault="00492B60" w:rsidP="00EB102B">
            <w:pPr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Pilote hydraulique</w:t>
            </w:r>
          </w:p>
        </w:tc>
        <w:tc>
          <w:tcPr>
            <w:tcW w:w="850" w:type="dxa"/>
            <w:vAlign w:val="center"/>
          </w:tcPr>
          <w:p w14:paraId="224AE620" w14:textId="77777777" w:rsidR="00492B60" w:rsidRPr="00761DDF" w:rsidRDefault="00492B60" w:rsidP="00EB102B">
            <w:pPr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Moteur</w:t>
            </w:r>
          </w:p>
        </w:tc>
        <w:tc>
          <w:tcPr>
            <w:tcW w:w="1066" w:type="dxa"/>
            <w:vAlign w:val="center"/>
          </w:tcPr>
          <w:p w14:paraId="2E6B22FB" w14:textId="77777777" w:rsidR="00492B60" w:rsidRPr="00761DDF" w:rsidRDefault="00492B60" w:rsidP="00EB102B">
            <w:pPr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Interrupteur principal de courant</w:t>
            </w:r>
          </w:p>
        </w:tc>
        <w:tc>
          <w:tcPr>
            <w:tcW w:w="993" w:type="dxa"/>
            <w:vAlign w:val="center"/>
          </w:tcPr>
          <w:p w14:paraId="5F29CA5A" w14:textId="77777777" w:rsidR="00492B60" w:rsidRPr="00761DDF" w:rsidRDefault="00492B60" w:rsidP="00EB102B">
            <w:pPr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Valve hydraulique</w:t>
            </w:r>
          </w:p>
          <w:p w14:paraId="6144D05C" w14:textId="77777777" w:rsidR="00492B60" w:rsidRPr="00761DDF" w:rsidRDefault="00492B60" w:rsidP="00EB102B">
            <w:pPr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761DDF">
              <w:rPr>
                <w:rFonts w:ascii="Calibri" w:hAnsi="Calibri" w:cs="Calibri"/>
                <w:sz w:val="18"/>
                <w:szCs w:val="18"/>
              </w:rPr>
              <w:t>mécanique</w:t>
            </w:r>
            <w:proofErr w:type="gramEnd"/>
          </w:p>
        </w:tc>
        <w:tc>
          <w:tcPr>
            <w:tcW w:w="992" w:type="dxa"/>
            <w:vAlign w:val="center"/>
          </w:tcPr>
          <w:p w14:paraId="27FA4851" w14:textId="77777777" w:rsidR="00492B60" w:rsidRPr="00761DDF" w:rsidRDefault="00492B60" w:rsidP="00EB102B">
            <w:pPr>
              <w:pStyle w:val="Corpsdetexte2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Ordinateur</w:t>
            </w:r>
          </w:p>
        </w:tc>
        <w:tc>
          <w:tcPr>
            <w:tcW w:w="993" w:type="dxa"/>
            <w:vAlign w:val="center"/>
          </w:tcPr>
          <w:p w14:paraId="47B51EAC" w14:textId="77777777" w:rsidR="00492B60" w:rsidRPr="00761DDF" w:rsidRDefault="00492B60" w:rsidP="00EB102B">
            <w:pPr>
              <w:pStyle w:val="Corpsdetexte2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Blocage mécanique</w:t>
            </w:r>
          </w:p>
          <w:p w14:paraId="0A667EC2" w14:textId="131D5ECB" w:rsidR="00492B60" w:rsidRPr="00761DDF" w:rsidRDefault="00492B60" w:rsidP="00EB102B">
            <w:pPr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(A-B</w:t>
            </w:r>
            <w:r w:rsidR="00610822">
              <w:rPr>
                <w:rFonts w:ascii="Calibri" w:hAnsi="Calibri" w:cs="Calibri"/>
                <w:sz w:val="18"/>
                <w:szCs w:val="18"/>
              </w:rPr>
              <w:t>-C</w:t>
            </w:r>
            <w:r w:rsidRPr="00761DD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84" w:type="dxa"/>
            <w:vAlign w:val="center"/>
          </w:tcPr>
          <w:p w14:paraId="19199CE4" w14:textId="77777777" w:rsidR="00492B60" w:rsidRPr="00761DDF" w:rsidRDefault="00492B60" w:rsidP="00EB102B">
            <w:pPr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Instructions de travail</w:t>
            </w:r>
          </w:p>
          <w:p w14:paraId="06A48417" w14:textId="3F4A2F81" w:rsidR="00492B60" w:rsidRPr="00761DDF" w:rsidRDefault="00492B60" w:rsidP="00EB10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(1-2-3…)</w:t>
            </w:r>
          </w:p>
        </w:tc>
      </w:tr>
      <w:tr w:rsidR="00B351C7" w14:paraId="01464D53" w14:textId="77777777" w:rsidTr="00930B8A">
        <w:trPr>
          <w:trHeight w:val="74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C7E6530" w14:textId="77777777" w:rsidR="00492B60" w:rsidRPr="00930B8A" w:rsidRDefault="00492B60" w:rsidP="00EB102B">
            <w:pPr>
              <w:spacing w:before="80" w:after="80"/>
              <w:ind w:right="-23"/>
              <w:jc w:val="both"/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</w:pPr>
            <w:r w:rsidRPr="00930B8A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>Réparation mécanique</w:t>
            </w:r>
          </w:p>
        </w:tc>
        <w:tc>
          <w:tcPr>
            <w:tcW w:w="1060" w:type="dxa"/>
            <w:vAlign w:val="center"/>
          </w:tcPr>
          <w:p w14:paraId="17FCDE72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AEE8691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0BAD49A3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1EEA758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B968622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8A46B71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46BAA485" w14:textId="77777777" w:rsidR="00492B60" w:rsidRPr="00761DDF" w:rsidRDefault="00492B60" w:rsidP="00EB102B">
            <w:pPr>
              <w:spacing w:before="80" w:after="80"/>
              <w:ind w:right="-23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51C7" w14:paraId="167096F4" w14:textId="77777777" w:rsidTr="00930B8A">
        <w:trPr>
          <w:trHeight w:val="74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11115D0" w14:textId="77777777" w:rsidR="00492B60" w:rsidRPr="00930B8A" w:rsidRDefault="00492B60" w:rsidP="00EB102B">
            <w:pPr>
              <w:spacing w:before="80" w:after="80"/>
              <w:ind w:right="-23"/>
              <w:jc w:val="both"/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</w:pPr>
            <w:r w:rsidRPr="00930B8A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>Entretien et lubrification</w:t>
            </w:r>
          </w:p>
        </w:tc>
        <w:tc>
          <w:tcPr>
            <w:tcW w:w="1060" w:type="dxa"/>
            <w:vAlign w:val="center"/>
          </w:tcPr>
          <w:p w14:paraId="077E89EF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C7E4BBC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342C3573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F0B4875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EE77584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0940797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29F4265D" w14:textId="77777777" w:rsidR="00492B60" w:rsidRPr="00761DDF" w:rsidRDefault="00492B60" w:rsidP="00EB102B">
            <w:pPr>
              <w:spacing w:before="80" w:after="80"/>
              <w:ind w:right="-23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51C7" w14:paraId="4CF1DA52" w14:textId="77777777" w:rsidTr="00930B8A">
        <w:trPr>
          <w:trHeight w:val="74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85BC7F5" w14:textId="40AA6A86" w:rsidR="00492B60" w:rsidRPr="00930B8A" w:rsidRDefault="00492B60" w:rsidP="00EB102B">
            <w:pPr>
              <w:spacing w:before="80" w:after="80"/>
              <w:ind w:right="-23"/>
              <w:jc w:val="both"/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</w:pPr>
            <w:r w:rsidRPr="00930B8A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 xml:space="preserve">Changement de </w:t>
            </w:r>
            <w:r w:rsidR="00491771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>dents</w:t>
            </w:r>
          </w:p>
        </w:tc>
        <w:tc>
          <w:tcPr>
            <w:tcW w:w="1060" w:type="dxa"/>
            <w:vAlign w:val="center"/>
          </w:tcPr>
          <w:p w14:paraId="7413007B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8065FE7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4799E614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61C59D7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AF7F5F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FB63980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4CC8C31C" w14:textId="77777777" w:rsidR="00492B60" w:rsidRPr="00761DDF" w:rsidRDefault="00492B60" w:rsidP="00EB102B">
            <w:pPr>
              <w:spacing w:before="80" w:after="80"/>
              <w:ind w:right="-23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51C7" w14:paraId="3A73C83E" w14:textId="77777777" w:rsidTr="00930B8A">
        <w:trPr>
          <w:trHeight w:val="74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5514AC3" w14:textId="77777777" w:rsidR="00492B60" w:rsidRPr="00930B8A" w:rsidRDefault="00492B60" w:rsidP="00EB102B">
            <w:pPr>
              <w:spacing w:before="80" w:after="80"/>
              <w:ind w:right="-23"/>
              <w:jc w:val="both"/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</w:pPr>
            <w:r w:rsidRPr="00930B8A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>Réglage des pressions</w:t>
            </w:r>
          </w:p>
        </w:tc>
        <w:tc>
          <w:tcPr>
            <w:tcW w:w="1060" w:type="dxa"/>
            <w:vAlign w:val="center"/>
          </w:tcPr>
          <w:p w14:paraId="4AAE05E9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125AB37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6D262236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AFB6B86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58E1E6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EDF15E3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5F577D6E" w14:textId="77777777" w:rsidR="00492B60" w:rsidRPr="00761DDF" w:rsidRDefault="00492B60" w:rsidP="00EB102B">
            <w:pPr>
              <w:spacing w:before="80" w:after="80"/>
              <w:ind w:right="-23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51C7" w14:paraId="09AF9A6C" w14:textId="77777777" w:rsidTr="00930B8A">
        <w:trPr>
          <w:trHeight w:val="74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6D5BFDA" w14:textId="7B3474FD" w:rsidR="00492B60" w:rsidRPr="00930B8A" w:rsidRDefault="00492B60" w:rsidP="00EB102B">
            <w:pPr>
              <w:spacing w:before="80" w:after="80"/>
              <w:ind w:right="-23"/>
              <w:jc w:val="both"/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</w:pPr>
            <w:r w:rsidRPr="00930B8A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>Vérification de fuite</w:t>
            </w:r>
            <w:r w:rsidR="0071263A" w:rsidRPr="00930B8A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>s</w:t>
            </w:r>
            <w:r w:rsidRPr="00930B8A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 xml:space="preserve"> d’huile</w:t>
            </w:r>
          </w:p>
        </w:tc>
        <w:tc>
          <w:tcPr>
            <w:tcW w:w="1060" w:type="dxa"/>
            <w:vAlign w:val="center"/>
          </w:tcPr>
          <w:p w14:paraId="512DD30E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6069727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25E18F8E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94D1300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CDECDB9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A873389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7FD0D606" w14:textId="77777777" w:rsidR="00492B60" w:rsidRPr="00761DDF" w:rsidRDefault="00492B60" w:rsidP="00EB102B">
            <w:pPr>
              <w:spacing w:before="80" w:after="80"/>
              <w:ind w:right="-23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4F3D397" w14:textId="290925F8" w:rsidR="00492B60" w:rsidRDefault="00492B60"/>
    <w:tbl>
      <w:tblPr>
        <w:tblW w:w="1013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1"/>
        <w:gridCol w:w="4110"/>
      </w:tblGrid>
      <w:tr w:rsidR="000912A2" w14:paraId="35CEA13A" w14:textId="77777777" w:rsidTr="00032043">
        <w:trPr>
          <w:trHeight w:val="77"/>
        </w:trPr>
        <w:tc>
          <w:tcPr>
            <w:tcW w:w="602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7D3BEBA" w14:textId="05A9A82D" w:rsidR="00761DDF" w:rsidRPr="00761DDF" w:rsidRDefault="004711BF" w:rsidP="00EB102B">
            <w:pPr>
              <w:spacing w:before="120" w:after="6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Instructions de travail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148ED91" w14:textId="42289825" w:rsidR="00761DDF" w:rsidRPr="00761DDF" w:rsidRDefault="004711BF" w:rsidP="00EB102B">
            <w:pPr>
              <w:pStyle w:val="Corpsdetexte3"/>
              <w:tabs>
                <w:tab w:val="left" w:pos="3638"/>
              </w:tabs>
              <w:spacing w:before="120" w:after="6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Blocages mécaniques</w:t>
            </w:r>
            <w:r w:rsidR="002967B7">
              <w:rPr>
                <w:rFonts w:ascii="Calibri" w:hAnsi="Calibri" w:cs="Calibri"/>
                <w:b/>
                <w:sz w:val="18"/>
                <w:szCs w:val="18"/>
              </w:rPr>
              <w:t xml:space="preserve"> et mesures particulières</w:t>
            </w:r>
          </w:p>
        </w:tc>
      </w:tr>
      <w:tr w:rsidR="000912A2" w14:paraId="4C80229B" w14:textId="77777777" w:rsidTr="00032043">
        <w:trPr>
          <w:trHeight w:val="5971"/>
        </w:trPr>
        <w:tc>
          <w:tcPr>
            <w:tcW w:w="6021" w:type="dxa"/>
            <w:tcBorders>
              <w:bottom w:val="single" w:sz="4" w:space="0" w:color="auto"/>
            </w:tcBorders>
            <w:vAlign w:val="center"/>
          </w:tcPr>
          <w:p w14:paraId="7D9FBDB7" w14:textId="77777777" w:rsidR="00296F7D" w:rsidRPr="00296F7D" w:rsidRDefault="00296F7D" w:rsidP="00245D7E">
            <w:pPr>
              <w:numPr>
                <w:ilvl w:val="0"/>
                <w:numId w:val="7"/>
              </w:numPr>
              <w:spacing w:beforeLines="80" w:before="192" w:after="80"/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  <w:r w:rsidRPr="00296F7D">
              <w:rPr>
                <w:rFonts w:ascii="Calibri" w:hAnsi="Calibri" w:cs="Calibri"/>
                <w:sz w:val="18"/>
                <w:szCs w:val="18"/>
              </w:rPr>
              <w:t>Arrêter la scie circulaire dans une souche</w:t>
            </w:r>
          </w:p>
          <w:p w14:paraId="743E0F63" w14:textId="77777777" w:rsidR="00296F7D" w:rsidRPr="00296F7D" w:rsidRDefault="00296F7D" w:rsidP="00245D7E">
            <w:pPr>
              <w:numPr>
                <w:ilvl w:val="0"/>
                <w:numId w:val="7"/>
              </w:numPr>
              <w:spacing w:beforeLines="80" w:before="192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96F7D">
              <w:rPr>
                <w:rFonts w:ascii="Calibri" w:hAnsi="Calibri" w:cs="Calibri"/>
                <w:sz w:val="18"/>
                <w:szCs w:val="18"/>
              </w:rPr>
              <w:t>Fermer toutes les composantes de la tête (moteur de scie et pinces)</w:t>
            </w:r>
          </w:p>
          <w:p w14:paraId="0BE13730" w14:textId="77777777" w:rsidR="00296F7D" w:rsidRPr="00296F7D" w:rsidRDefault="00296F7D" w:rsidP="00245D7E">
            <w:pPr>
              <w:numPr>
                <w:ilvl w:val="0"/>
                <w:numId w:val="7"/>
              </w:numPr>
              <w:spacing w:beforeLines="80" w:before="192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96F7D">
              <w:rPr>
                <w:rFonts w:ascii="Calibri" w:hAnsi="Calibri" w:cs="Calibri"/>
                <w:sz w:val="18"/>
                <w:szCs w:val="18"/>
              </w:rPr>
              <w:t>Positionner la tête de façon stable (vérin de bascule fermé et tête au sol)</w:t>
            </w:r>
          </w:p>
          <w:p w14:paraId="5A0EE768" w14:textId="77777777" w:rsidR="00296F7D" w:rsidRPr="00296F7D" w:rsidRDefault="00296F7D" w:rsidP="00245D7E">
            <w:pPr>
              <w:numPr>
                <w:ilvl w:val="0"/>
                <w:numId w:val="7"/>
              </w:numPr>
              <w:spacing w:beforeLines="80" w:before="192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96F7D">
              <w:rPr>
                <w:rFonts w:ascii="Calibri" w:hAnsi="Calibri" w:cs="Calibri"/>
                <w:sz w:val="18"/>
                <w:szCs w:val="18"/>
              </w:rPr>
              <w:t>Fermer le pilote hydraulique</w:t>
            </w:r>
          </w:p>
          <w:p w14:paraId="08D058C0" w14:textId="77777777" w:rsidR="00296F7D" w:rsidRPr="00296F7D" w:rsidRDefault="00296F7D" w:rsidP="00245D7E">
            <w:pPr>
              <w:numPr>
                <w:ilvl w:val="0"/>
                <w:numId w:val="7"/>
              </w:numPr>
              <w:spacing w:beforeLines="80" w:before="192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96F7D">
              <w:rPr>
                <w:rFonts w:ascii="Calibri" w:hAnsi="Calibri" w:cs="Calibri"/>
                <w:sz w:val="18"/>
                <w:szCs w:val="18"/>
              </w:rPr>
              <w:t>Arrêter le moteur et clés dans les poches</w:t>
            </w:r>
          </w:p>
          <w:p w14:paraId="3BE97AAB" w14:textId="77777777" w:rsidR="00296F7D" w:rsidRPr="00296F7D" w:rsidRDefault="00296F7D" w:rsidP="00245D7E">
            <w:pPr>
              <w:numPr>
                <w:ilvl w:val="0"/>
                <w:numId w:val="7"/>
              </w:numPr>
              <w:spacing w:beforeLines="80" w:before="192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96F7D">
              <w:rPr>
                <w:rFonts w:ascii="Calibri" w:hAnsi="Calibri" w:cs="Calibri"/>
                <w:sz w:val="18"/>
                <w:szCs w:val="18"/>
              </w:rPr>
              <w:t>Fermer le coupe courant électrique</w:t>
            </w:r>
          </w:p>
          <w:p w14:paraId="0713BF73" w14:textId="77777777" w:rsidR="00296F7D" w:rsidRPr="00296F7D" w:rsidRDefault="00296F7D" w:rsidP="00245D7E">
            <w:pPr>
              <w:numPr>
                <w:ilvl w:val="0"/>
                <w:numId w:val="7"/>
              </w:numPr>
              <w:spacing w:beforeLines="80" w:before="192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96F7D">
              <w:rPr>
                <w:rFonts w:ascii="Calibri" w:hAnsi="Calibri" w:cs="Calibri"/>
                <w:sz w:val="18"/>
                <w:szCs w:val="18"/>
              </w:rPr>
              <w:t>Fermer la valve hydraulique mécanique</w:t>
            </w:r>
          </w:p>
          <w:p w14:paraId="1BA463A4" w14:textId="7B3240D3" w:rsidR="00296F7D" w:rsidRPr="00296F7D" w:rsidRDefault="00296F7D" w:rsidP="00245D7E">
            <w:pPr>
              <w:numPr>
                <w:ilvl w:val="0"/>
                <w:numId w:val="7"/>
              </w:numPr>
              <w:tabs>
                <w:tab w:val="right" w:pos="6948"/>
              </w:tabs>
              <w:spacing w:beforeLines="80" w:before="192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96F7D">
              <w:rPr>
                <w:rFonts w:ascii="Calibri" w:hAnsi="Calibri" w:cs="Calibri"/>
                <w:sz w:val="18"/>
                <w:szCs w:val="18"/>
              </w:rPr>
              <w:t xml:space="preserve">Cadenasser le dispositif : </w:t>
            </w:r>
          </w:p>
          <w:p w14:paraId="0C8F3B49" w14:textId="77777777" w:rsidR="00296F7D" w:rsidRPr="00296F7D" w:rsidRDefault="00296F7D" w:rsidP="00245D7E">
            <w:pPr>
              <w:numPr>
                <w:ilvl w:val="0"/>
                <w:numId w:val="7"/>
              </w:numPr>
              <w:spacing w:beforeLines="80" w:before="192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96F7D">
              <w:rPr>
                <w:rFonts w:ascii="Calibri" w:hAnsi="Calibri" w:cs="Calibri"/>
                <w:sz w:val="18"/>
                <w:szCs w:val="18"/>
              </w:rPr>
              <w:t>S’assurer avec les commandes qu’il n’y a plus d’énergie</w:t>
            </w:r>
          </w:p>
          <w:p w14:paraId="6DE2158A" w14:textId="77777777" w:rsidR="00296F7D" w:rsidRPr="00296F7D" w:rsidRDefault="00296F7D" w:rsidP="00245D7E">
            <w:pPr>
              <w:numPr>
                <w:ilvl w:val="0"/>
                <w:numId w:val="7"/>
              </w:numPr>
              <w:spacing w:beforeLines="80" w:before="192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96F7D">
              <w:rPr>
                <w:rFonts w:ascii="Calibri" w:hAnsi="Calibri" w:cs="Calibri"/>
                <w:sz w:val="18"/>
                <w:szCs w:val="18"/>
              </w:rPr>
              <w:t>Faire essai de démarrage du moteur</w:t>
            </w:r>
          </w:p>
          <w:p w14:paraId="15614DEA" w14:textId="332CB5D5" w:rsidR="00296F7D" w:rsidRPr="00296F7D" w:rsidRDefault="00296F7D" w:rsidP="00245D7E">
            <w:pPr>
              <w:numPr>
                <w:ilvl w:val="0"/>
                <w:numId w:val="7"/>
              </w:numPr>
              <w:spacing w:beforeLines="80" w:before="192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96F7D">
              <w:rPr>
                <w:rFonts w:ascii="Calibri" w:hAnsi="Calibri" w:cs="Calibri"/>
                <w:sz w:val="18"/>
                <w:szCs w:val="18"/>
              </w:rPr>
              <w:t>Purger la pression du réservoir hydraulique</w:t>
            </w:r>
            <w:r w:rsidR="0041777C">
              <w:rPr>
                <w:rFonts w:ascii="Calibri" w:hAnsi="Calibri" w:cs="Calibri"/>
                <w:sz w:val="18"/>
                <w:szCs w:val="18"/>
              </w:rPr>
              <w:t>,</w:t>
            </w:r>
            <w:r w:rsidRPr="00296F7D">
              <w:rPr>
                <w:rFonts w:ascii="Calibri" w:hAnsi="Calibri" w:cs="Calibri"/>
                <w:sz w:val="18"/>
                <w:szCs w:val="18"/>
              </w:rPr>
              <w:t xml:space="preserve"> si requis</w:t>
            </w:r>
          </w:p>
          <w:p w14:paraId="50F6CA5F" w14:textId="77777777" w:rsidR="00296F7D" w:rsidRPr="00296F7D" w:rsidRDefault="00296F7D" w:rsidP="00245D7E">
            <w:pPr>
              <w:numPr>
                <w:ilvl w:val="0"/>
                <w:numId w:val="7"/>
              </w:numPr>
              <w:spacing w:beforeLines="80" w:before="192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96F7D">
              <w:rPr>
                <w:rFonts w:ascii="Calibri" w:hAnsi="Calibri" w:cs="Calibri"/>
                <w:sz w:val="18"/>
                <w:szCs w:val="18"/>
              </w:rPr>
              <w:t>Conserver un périmètre de sécurité de 3 m des composantes de la tête</w:t>
            </w:r>
          </w:p>
          <w:p w14:paraId="26BE797A" w14:textId="77777777" w:rsidR="00296F7D" w:rsidRPr="00296F7D" w:rsidRDefault="00296F7D" w:rsidP="00245D7E">
            <w:pPr>
              <w:numPr>
                <w:ilvl w:val="0"/>
                <w:numId w:val="7"/>
              </w:numPr>
              <w:spacing w:beforeLines="80" w:before="192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96F7D">
              <w:rPr>
                <w:rFonts w:ascii="Calibri" w:hAnsi="Calibri" w:cs="Calibri"/>
                <w:sz w:val="18"/>
                <w:szCs w:val="18"/>
              </w:rPr>
              <w:t>Rester à vue pour l’opérateur (interventions à 2 travailleurs)</w:t>
            </w:r>
          </w:p>
          <w:p w14:paraId="7447046D" w14:textId="55486C24" w:rsidR="00296F7D" w:rsidRPr="00296F7D" w:rsidRDefault="00296F7D" w:rsidP="00245D7E">
            <w:pPr>
              <w:numPr>
                <w:ilvl w:val="0"/>
                <w:numId w:val="7"/>
              </w:numPr>
              <w:spacing w:beforeLines="80" w:before="192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96F7D">
              <w:rPr>
                <w:rFonts w:ascii="Calibri" w:hAnsi="Calibri" w:cs="Calibri"/>
                <w:sz w:val="18"/>
                <w:szCs w:val="18"/>
              </w:rPr>
              <w:t>Détecter les fuites d’huile avec un carton</w:t>
            </w:r>
            <w:r w:rsidR="0041777C">
              <w:rPr>
                <w:rFonts w:ascii="Calibri" w:hAnsi="Calibri" w:cs="Calibri"/>
                <w:sz w:val="18"/>
                <w:szCs w:val="18"/>
              </w:rPr>
              <w:t>,</w:t>
            </w:r>
            <w:r w:rsidRPr="00296F7D">
              <w:rPr>
                <w:rFonts w:ascii="Calibri" w:hAnsi="Calibri" w:cs="Calibri"/>
                <w:sz w:val="18"/>
                <w:szCs w:val="18"/>
              </w:rPr>
              <w:t xml:space="preserve"> si requis</w:t>
            </w:r>
          </w:p>
          <w:p w14:paraId="0A333EC5" w14:textId="6DDE9421" w:rsidR="00761DDF" w:rsidRPr="003B4FCE" w:rsidRDefault="00296F7D" w:rsidP="00245D7E">
            <w:pPr>
              <w:numPr>
                <w:ilvl w:val="0"/>
                <w:numId w:val="7"/>
              </w:numPr>
              <w:spacing w:beforeLines="80" w:before="192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96F7D">
              <w:rPr>
                <w:rFonts w:ascii="Calibri" w:hAnsi="Calibri" w:cs="Calibri"/>
                <w:sz w:val="18"/>
                <w:szCs w:val="18"/>
              </w:rPr>
              <w:t xml:space="preserve">Lors d’essai de mouvements, se tenir hors </w:t>
            </w:r>
            <w:r w:rsidR="0041777C">
              <w:rPr>
                <w:rFonts w:ascii="Calibri" w:hAnsi="Calibri" w:cs="Calibri"/>
                <w:sz w:val="18"/>
                <w:szCs w:val="18"/>
              </w:rPr>
              <w:t xml:space="preserve">de </w:t>
            </w:r>
            <w:r w:rsidRPr="00296F7D">
              <w:rPr>
                <w:rFonts w:ascii="Calibri" w:hAnsi="Calibri" w:cs="Calibri"/>
                <w:sz w:val="18"/>
                <w:szCs w:val="18"/>
              </w:rPr>
              <w:t>portée de la machine (15 m)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B424683" w14:textId="77777777" w:rsidR="00296F7D" w:rsidRPr="00296F7D" w:rsidRDefault="00296F7D" w:rsidP="00414A81">
            <w:pPr>
              <w:numPr>
                <w:ilvl w:val="0"/>
                <w:numId w:val="14"/>
              </w:numPr>
              <w:spacing w:before="120" w:after="80"/>
              <w:rPr>
                <w:rFonts w:ascii="Calibri" w:hAnsi="Calibri" w:cs="Calibri"/>
                <w:sz w:val="18"/>
                <w:szCs w:val="18"/>
              </w:rPr>
            </w:pPr>
            <w:r w:rsidRPr="00296F7D">
              <w:rPr>
                <w:rFonts w:ascii="Calibri" w:hAnsi="Calibri" w:cs="Calibri"/>
                <w:sz w:val="18"/>
                <w:szCs w:val="18"/>
              </w:rPr>
              <w:t xml:space="preserve">Dispositif des pinces </w:t>
            </w:r>
          </w:p>
          <w:p w14:paraId="5897CBFB" w14:textId="77777777" w:rsidR="00296F7D" w:rsidRPr="00296F7D" w:rsidRDefault="00296F7D" w:rsidP="00414A81">
            <w:pPr>
              <w:numPr>
                <w:ilvl w:val="0"/>
                <w:numId w:val="14"/>
              </w:numPr>
              <w:spacing w:before="80" w:after="80"/>
              <w:rPr>
                <w:rFonts w:ascii="Calibri" w:hAnsi="Calibri" w:cs="Calibri"/>
                <w:sz w:val="18"/>
                <w:szCs w:val="18"/>
              </w:rPr>
            </w:pPr>
            <w:r w:rsidRPr="00296F7D">
              <w:rPr>
                <w:rFonts w:ascii="Calibri" w:hAnsi="Calibri" w:cs="Calibri"/>
                <w:sz w:val="18"/>
                <w:szCs w:val="18"/>
              </w:rPr>
              <w:t>Dispositif de la scie (barrure ou garde)</w:t>
            </w:r>
          </w:p>
          <w:p w14:paraId="52794575" w14:textId="3A9ED4B5" w:rsidR="00296F7D" w:rsidRPr="00296F7D" w:rsidRDefault="00296F7D" w:rsidP="00414A81">
            <w:pPr>
              <w:numPr>
                <w:ilvl w:val="0"/>
                <w:numId w:val="14"/>
              </w:numPr>
              <w:spacing w:before="80" w:after="80"/>
              <w:rPr>
                <w:rFonts w:ascii="Calibri" w:hAnsi="Calibri" w:cs="Calibri"/>
                <w:sz w:val="18"/>
                <w:szCs w:val="18"/>
              </w:rPr>
            </w:pPr>
            <w:r w:rsidRPr="00296F7D">
              <w:rPr>
                <w:rFonts w:ascii="Calibri" w:hAnsi="Calibri" w:cs="Calibri"/>
                <w:sz w:val="18"/>
                <w:szCs w:val="18"/>
              </w:rPr>
              <w:t>Autres (ex</w:t>
            </w:r>
            <w:r w:rsidR="002C4ACB">
              <w:rPr>
                <w:rFonts w:ascii="Calibri" w:hAnsi="Calibri" w:cs="Calibri"/>
                <w:sz w:val="18"/>
                <w:szCs w:val="18"/>
              </w:rPr>
              <w:t>.</w:t>
            </w:r>
            <w:r w:rsidRPr="00296F7D">
              <w:rPr>
                <w:rFonts w:ascii="Calibri" w:hAnsi="Calibri" w:cs="Calibri"/>
                <w:sz w:val="18"/>
                <w:szCs w:val="18"/>
              </w:rPr>
              <w:t xml:space="preserve"> vérin, étais, palans   et blocs de bois)</w:t>
            </w:r>
          </w:p>
          <w:p w14:paraId="4C814E7E" w14:textId="77777777" w:rsidR="00761DDF" w:rsidRPr="00766CD9" w:rsidRDefault="00761DDF" w:rsidP="00EB102B">
            <w:pPr>
              <w:pStyle w:val="Corpsdetexte3"/>
              <w:tabs>
                <w:tab w:val="left" w:pos="3638"/>
              </w:tabs>
              <w:spacing w:before="80" w:after="80"/>
              <w:ind w:right="71"/>
              <w:rPr>
                <w:rFonts w:ascii="Calibri" w:hAnsi="Calibri" w:cs="Calibri"/>
                <w:sz w:val="18"/>
                <w:szCs w:val="18"/>
              </w:rPr>
            </w:pPr>
          </w:p>
          <w:p w14:paraId="74243841" w14:textId="77777777" w:rsidR="00930B8A" w:rsidRPr="00E474C2" w:rsidRDefault="00930B8A" w:rsidP="00930B8A">
            <w:pPr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474C2">
              <w:rPr>
                <w:rFonts w:ascii="Calibri" w:hAnsi="Calibri" w:cs="Calibri"/>
                <w:b/>
                <w:bCs/>
                <w:color w:val="2A57A7"/>
                <w:sz w:val="18"/>
                <w:szCs w:val="18"/>
              </w:rPr>
              <w:t>* Photo(s) du dispositif(s) et du point(s) de coupure ainsi que leurs localisations</w:t>
            </w:r>
          </w:p>
          <w:p w14:paraId="17AD0913" w14:textId="77777777" w:rsidR="00761DDF" w:rsidRPr="00766CD9" w:rsidRDefault="00761DDF" w:rsidP="00EB102B">
            <w:pPr>
              <w:tabs>
                <w:tab w:val="left" w:pos="3638"/>
              </w:tabs>
              <w:spacing w:before="80" w:after="80"/>
              <w:ind w:right="71"/>
              <w:rPr>
                <w:rFonts w:ascii="Calibri" w:hAnsi="Calibri" w:cs="Calibri"/>
                <w:sz w:val="18"/>
                <w:szCs w:val="18"/>
              </w:rPr>
            </w:pPr>
          </w:p>
          <w:p w14:paraId="428EE33C" w14:textId="77777777" w:rsidR="00761DDF" w:rsidRDefault="00761DDF" w:rsidP="00EB102B">
            <w:pPr>
              <w:tabs>
                <w:tab w:val="left" w:pos="497"/>
                <w:tab w:val="left" w:pos="3638"/>
              </w:tabs>
              <w:spacing w:before="80" w:after="80"/>
              <w:ind w:right="275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D4F8EAE" w14:textId="77777777" w:rsidR="00AD7E5A" w:rsidRDefault="00AD7E5A" w:rsidP="00EB102B">
            <w:pPr>
              <w:tabs>
                <w:tab w:val="left" w:pos="497"/>
                <w:tab w:val="left" w:pos="3638"/>
              </w:tabs>
              <w:spacing w:before="80" w:after="80"/>
              <w:ind w:right="275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FBBE643" w14:textId="77777777" w:rsidR="00AD7E5A" w:rsidRDefault="00AD7E5A" w:rsidP="00EB102B">
            <w:pPr>
              <w:tabs>
                <w:tab w:val="left" w:pos="497"/>
                <w:tab w:val="left" w:pos="3638"/>
              </w:tabs>
              <w:spacing w:before="80" w:after="80"/>
              <w:ind w:right="275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FE3B036" w14:textId="77777777" w:rsidR="00AD7E5A" w:rsidRDefault="00AD7E5A" w:rsidP="00EB102B">
            <w:pPr>
              <w:tabs>
                <w:tab w:val="left" w:pos="497"/>
                <w:tab w:val="left" w:pos="3638"/>
              </w:tabs>
              <w:spacing w:before="80" w:after="80"/>
              <w:ind w:right="275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BB74AE7" w14:textId="77777777" w:rsidR="00AD7E5A" w:rsidRDefault="00AD7E5A" w:rsidP="00EB102B">
            <w:pPr>
              <w:tabs>
                <w:tab w:val="left" w:pos="497"/>
                <w:tab w:val="left" w:pos="3638"/>
              </w:tabs>
              <w:spacing w:before="80" w:after="80"/>
              <w:ind w:right="275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71DB9DB" w14:textId="77777777" w:rsidR="00AD7E5A" w:rsidRDefault="00AD7E5A" w:rsidP="00EB102B">
            <w:pPr>
              <w:tabs>
                <w:tab w:val="left" w:pos="497"/>
                <w:tab w:val="left" w:pos="3638"/>
              </w:tabs>
              <w:spacing w:before="80" w:after="80"/>
              <w:ind w:right="275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E545981" w14:textId="77777777" w:rsidR="00AD7E5A" w:rsidRDefault="00AD7E5A" w:rsidP="00EB102B">
            <w:pPr>
              <w:tabs>
                <w:tab w:val="left" w:pos="497"/>
                <w:tab w:val="left" w:pos="3638"/>
              </w:tabs>
              <w:spacing w:before="80" w:after="80"/>
              <w:ind w:right="275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CCBBD6A" w14:textId="77777777" w:rsidR="00AD7E5A" w:rsidRDefault="00AD7E5A" w:rsidP="00EB102B">
            <w:pPr>
              <w:tabs>
                <w:tab w:val="left" w:pos="497"/>
                <w:tab w:val="left" w:pos="3638"/>
              </w:tabs>
              <w:spacing w:before="80" w:after="80"/>
              <w:ind w:right="275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441D473" w14:textId="0181FD7E" w:rsidR="00AD7E5A" w:rsidRPr="00766CD9" w:rsidRDefault="00AD7E5A" w:rsidP="00AD7E5A">
            <w:pPr>
              <w:tabs>
                <w:tab w:val="left" w:pos="497"/>
                <w:tab w:val="left" w:pos="3638"/>
              </w:tabs>
              <w:spacing w:before="80" w:after="80"/>
              <w:ind w:right="68"/>
              <w:rPr>
                <w:rFonts w:ascii="Calibri" w:hAnsi="Calibri" w:cs="Calibri"/>
                <w:b/>
                <w:sz w:val="18"/>
                <w:szCs w:val="18"/>
              </w:rPr>
            </w:pPr>
            <w:r w:rsidRPr="00930B8A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 xml:space="preserve">Mesures particulières : </w:t>
            </w:r>
            <w:r w:rsidRPr="00930B8A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br/>
            </w:r>
            <w:r w:rsidRPr="00930B8A">
              <w:rPr>
                <w:rFonts w:ascii="Calibri" w:hAnsi="Calibri" w:cs="Calibri"/>
                <w:bCs/>
                <w:color w:val="2F5496" w:themeColor="accent1" w:themeShade="BF"/>
                <w:sz w:val="18"/>
                <w:szCs w:val="18"/>
              </w:rPr>
              <w:t xml:space="preserve">Documenter les mesures particulières </w:t>
            </w:r>
            <w:r>
              <w:rPr>
                <w:rFonts w:ascii="Calibri" w:hAnsi="Calibri" w:cs="Calibri"/>
                <w:bCs/>
                <w:color w:val="2F5496" w:themeColor="accent1" w:themeShade="BF"/>
                <w:sz w:val="18"/>
                <w:szCs w:val="18"/>
              </w:rPr>
              <w:br/>
            </w:r>
            <w:r w:rsidRPr="00930B8A">
              <w:rPr>
                <w:rFonts w:ascii="Calibri" w:hAnsi="Calibri" w:cs="Calibri"/>
                <w:bCs/>
                <w:color w:val="2F5496" w:themeColor="accent1" w:themeShade="BF"/>
                <w:sz w:val="18"/>
                <w:szCs w:val="18"/>
              </w:rPr>
              <w:t>(ex. libération de l’énergie résiduelle)</w:t>
            </w:r>
          </w:p>
        </w:tc>
      </w:tr>
    </w:tbl>
    <w:p w14:paraId="28EFD147" w14:textId="3D8B1FC8" w:rsidR="00321312" w:rsidRDefault="00321312" w:rsidP="00356645">
      <w:pPr>
        <w:pStyle w:val="Paragraphestandard"/>
        <w:ind w:left="-490"/>
        <w:rPr>
          <w:rFonts w:ascii="Montserrat" w:hAnsi="Montserrat" w:cs="Montserrat"/>
          <w:b/>
          <w:bCs/>
          <w:sz w:val="16"/>
          <w:szCs w:val="16"/>
          <w:lang w:val="fr-CA"/>
        </w:rPr>
      </w:pPr>
    </w:p>
    <w:p w14:paraId="1D4F02C4" w14:textId="7B29DB23" w:rsidR="005742F0" w:rsidRDefault="005742F0" w:rsidP="00356645">
      <w:pPr>
        <w:pStyle w:val="Paragraphestandard"/>
        <w:ind w:left="-490"/>
        <w:rPr>
          <w:rFonts w:ascii="Montserrat" w:hAnsi="Montserrat" w:cs="Montserrat"/>
          <w:b/>
          <w:bCs/>
          <w:sz w:val="16"/>
          <w:szCs w:val="16"/>
          <w:lang w:val="fr-CA"/>
        </w:rPr>
      </w:pPr>
    </w:p>
    <w:p w14:paraId="0FC8C7ED" w14:textId="24AA8C77" w:rsidR="005742F0" w:rsidRDefault="005742F0" w:rsidP="00356645">
      <w:pPr>
        <w:pStyle w:val="Paragraphestandard"/>
        <w:ind w:left="-490"/>
        <w:rPr>
          <w:rFonts w:ascii="Montserrat" w:hAnsi="Montserrat" w:cs="Montserrat"/>
          <w:b/>
          <w:bCs/>
          <w:sz w:val="16"/>
          <w:szCs w:val="16"/>
          <w:lang w:val="fr-CA"/>
        </w:rPr>
      </w:pPr>
    </w:p>
    <w:p w14:paraId="3DDB8201" w14:textId="77777777" w:rsidR="005742F0" w:rsidRDefault="005742F0" w:rsidP="00356645">
      <w:pPr>
        <w:pStyle w:val="Paragraphestandard"/>
        <w:ind w:left="-490"/>
        <w:rPr>
          <w:rFonts w:ascii="Montserrat" w:hAnsi="Montserrat" w:cs="Montserrat"/>
          <w:b/>
          <w:bCs/>
          <w:sz w:val="16"/>
          <w:szCs w:val="16"/>
          <w:lang w:val="fr-CA"/>
        </w:rPr>
      </w:pPr>
    </w:p>
    <w:p w14:paraId="486D3F55" w14:textId="77777777" w:rsidR="0050666D" w:rsidRDefault="0050666D" w:rsidP="00245D7E">
      <w:pPr>
        <w:pStyle w:val="Paragraphestandard"/>
        <w:rPr>
          <w:rFonts w:ascii="Montserrat" w:hAnsi="Montserrat" w:cs="Montserrat"/>
          <w:b/>
          <w:bCs/>
          <w:sz w:val="16"/>
          <w:szCs w:val="16"/>
          <w:lang w:val="fr-CA"/>
        </w:rPr>
      </w:pPr>
    </w:p>
    <w:tbl>
      <w:tblPr>
        <w:tblW w:w="1013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50666D" w:rsidRPr="00761DDF" w14:paraId="4CDEC7F9" w14:textId="77777777" w:rsidTr="008C71BE">
        <w:trPr>
          <w:trHeight w:val="175"/>
        </w:trPr>
        <w:tc>
          <w:tcPr>
            <w:tcW w:w="10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B2246" w14:textId="77777777" w:rsidR="0050666D" w:rsidRPr="008C71BE" w:rsidRDefault="0050666D" w:rsidP="00EB102B">
            <w:pPr>
              <w:spacing w:before="120" w:after="60"/>
              <w:rPr>
                <w:rFonts w:ascii="Calibri" w:hAnsi="Calibri" w:cs="Calibri"/>
                <w:b/>
                <w:sz w:val="18"/>
                <w:szCs w:val="18"/>
              </w:rPr>
            </w:pPr>
            <w:r w:rsidRPr="008C71BE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Pour tout travail mécanique</w:t>
            </w:r>
          </w:p>
        </w:tc>
      </w:tr>
      <w:tr w:rsidR="0050666D" w:rsidRPr="00552EC7" w14:paraId="67F6AEC4" w14:textId="77777777" w:rsidTr="00EB102B">
        <w:trPr>
          <w:trHeight w:val="1462"/>
        </w:trPr>
        <w:tc>
          <w:tcPr>
            <w:tcW w:w="10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6E8E" w14:textId="77777777" w:rsidR="0050666D" w:rsidRPr="00552EC7" w:rsidRDefault="0050666D" w:rsidP="00454FB0">
            <w:pPr>
              <w:pStyle w:val="Paragraphedeliste"/>
              <w:numPr>
                <w:ilvl w:val="0"/>
                <w:numId w:val="12"/>
              </w:numPr>
              <w:spacing w:beforeLines="80" w:before="192" w:after="80"/>
              <w:ind w:left="562" w:right="-23" w:hanging="426"/>
              <w:rPr>
                <w:rFonts w:ascii="Calibri" w:hAnsi="Calibri" w:cs="Calibri"/>
                <w:sz w:val="18"/>
                <w:szCs w:val="18"/>
              </w:rPr>
            </w:pPr>
            <w:r w:rsidRPr="00552EC7">
              <w:rPr>
                <w:rFonts w:ascii="Calibri" w:hAnsi="Calibri" w:cs="Calibri"/>
                <w:sz w:val="18"/>
                <w:szCs w:val="18"/>
              </w:rPr>
              <w:t>Porter les EPI nécessaires à la réparation (gants, lunettes de sécurité et/ou écran facial)</w:t>
            </w:r>
          </w:p>
          <w:p w14:paraId="3A6001EC" w14:textId="77777777" w:rsidR="0050666D" w:rsidRPr="00552EC7" w:rsidRDefault="0050666D" w:rsidP="00454FB0">
            <w:pPr>
              <w:pStyle w:val="Paragraphedeliste"/>
              <w:numPr>
                <w:ilvl w:val="0"/>
                <w:numId w:val="12"/>
              </w:numPr>
              <w:spacing w:beforeLines="80" w:before="192" w:after="80"/>
              <w:ind w:left="562" w:right="-23" w:hanging="426"/>
              <w:rPr>
                <w:rFonts w:ascii="Calibri" w:hAnsi="Calibri" w:cs="Calibri"/>
                <w:sz w:val="18"/>
                <w:szCs w:val="18"/>
              </w:rPr>
            </w:pPr>
            <w:r w:rsidRPr="00552EC7">
              <w:rPr>
                <w:rFonts w:ascii="Calibri" w:hAnsi="Calibri" w:cs="Calibri"/>
                <w:sz w:val="18"/>
                <w:szCs w:val="18"/>
              </w:rPr>
              <w:t>Placer la machine et la tête en position stable</w:t>
            </w:r>
          </w:p>
          <w:p w14:paraId="10368764" w14:textId="77777777" w:rsidR="0050666D" w:rsidRPr="00552EC7" w:rsidRDefault="0050666D" w:rsidP="00454FB0">
            <w:pPr>
              <w:pStyle w:val="Paragraphedeliste"/>
              <w:numPr>
                <w:ilvl w:val="0"/>
                <w:numId w:val="12"/>
              </w:numPr>
              <w:spacing w:beforeLines="80" w:before="192" w:after="80"/>
              <w:ind w:left="562" w:right="-23" w:hanging="426"/>
              <w:rPr>
                <w:rFonts w:ascii="Calibri" w:hAnsi="Calibri" w:cs="Calibri"/>
                <w:sz w:val="18"/>
                <w:szCs w:val="18"/>
              </w:rPr>
            </w:pPr>
            <w:r w:rsidRPr="00552EC7">
              <w:rPr>
                <w:rFonts w:ascii="Calibri" w:hAnsi="Calibri" w:cs="Calibri"/>
                <w:sz w:val="18"/>
                <w:szCs w:val="18"/>
              </w:rPr>
              <w:t>Monter et descendre avec 3 points d’appui</w:t>
            </w:r>
          </w:p>
          <w:p w14:paraId="16F4B3D7" w14:textId="77777777" w:rsidR="0050666D" w:rsidRPr="00552EC7" w:rsidRDefault="0050666D" w:rsidP="00454FB0">
            <w:pPr>
              <w:pStyle w:val="Paragraphedeliste"/>
              <w:numPr>
                <w:ilvl w:val="0"/>
                <w:numId w:val="12"/>
              </w:numPr>
              <w:spacing w:beforeLines="80" w:before="192" w:after="80"/>
              <w:ind w:left="562" w:right="-23" w:hanging="426"/>
              <w:rPr>
                <w:rFonts w:ascii="Calibri" w:hAnsi="Calibri" w:cs="Calibri"/>
                <w:sz w:val="18"/>
                <w:szCs w:val="18"/>
              </w:rPr>
            </w:pPr>
            <w:r w:rsidRPr="00552EC7">
              <w:rPr>
                <w:rFonts w:ascii="Calibri" w:hAnsi="Calibri" w:cs="Calibri"/>
                <w:sz w:val="18"/>
                <w:szCs w:val="18"/>
              </w:rPr>
              <w:t>Aire de travail plane, sèche, bien éclairée et dégagée</w:t>
            </w:r>
          </w:p>
          <w:p w14:paraId="0B54095D" w14:textId="77777777" w:rsidR="005742F0" w:rsidRDefault="0050666D" w:rsidP="005742F0">
            <w:pPr>
              <w:pStyle w:val="Paragraphedeliste"/>
              <w:numPr>
                <w:ilvl w:val="0"/>
                <w:numId w:val="12"/>
              </w:numPr>
              <w:spacing w:beforeLines="80" w:before="192" w:after="80"/>
              <w:ind w:left="562" w:right="-23" w:hanging="426"/>
              <w:rPr>
                <w:rFonts w:ascii="Calibri" w:hAnsi="Calibri" w:cs="Calibri"/>
                <w:sz w:val="18"/>
                <w:szCs w:val="18"/>
              </w:rPr>
            </w:pPr>
            <w:r w:rsidRPr="00552EC7">
              <w:rPr>
                <w:rFonts w:ascii="Calibri" w:hAnsi="Calibri" w:cs="Calibri"/>
                <w:sz w:val="18"/>
                <w:szCs w:val="18"/>
              </w:rPr>
              <w:t>À deux opérateurs, rester visibles et utiliser les signaux manuels</w:t>
            </w:r>
          </w:p>
          <w:p w14:paraId="44E3AE70" w14:textId="5BACB2CB" w:rsidR="0050666D" w:rsidRPr="005742F0" w:rsidRDefault="0050666D" w:rsidP="005742F0">
            <w:pPr>
              <w:pStyle w:val="Paragraphedeliste"/>
              <w:numPr>
                <w:ilvl w:val="0"/>
                <w:numId w:val="12"/>
              </w:numPr>
              <w:spacing w:beforeLines="80" w:before="192" w:after="80"/>
              <w:ind w:left="562" w:right="-23" w:hanging="426"/>
              <w:rPr>
                <w:rFonts w:ascii="Calibri" w:hAnsi="Calibri" w:cs="Calibri"/>
                <w:sz w:val="18"/>
                <w:szCs w:val="18"/>
              </w:rPr>
            </w:pPr>
            <w:r w:rsidRPr="005742F0">
              <w:rPr>
                <w:rFonts w:ascii="Calibri" w:hAnsi="Calibri" w:cs="Calibri"/>
                <w:sz w:val="18"/>
                <w:szCs w:val="18"/>
              </w:rPr>
              <w:t>1 vie = 1 cadenas</w:t>
            </w:r>
            <w:r w:rsidR="00017537" w:rsidRPr="005742F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742F0" w:rsidRPr="005742F0">
              <w:rPr>
                <w:rFonts w:ascii="Montserrat" w:hAnsi="Montserrat" w:cs="Montserrat"/>
                <w:sz w:val="16"/>
                <w:szCs w:val="16"/>
              </w:rPr>
              <w:t>(</w:t>
            </w:r>
            <w:r w:rsidR="005742F0" w:rsidRPr="00E92501">
              <w:rPr>
                <w:rFonts w:ascii="Calibri" w:hAnsi="Calibri" w:cs="Calibri"/>
                <w:sz w:val="18"/>
                <w:szCs w:val="18"/>
              </w:rPr>
              <w:t>un moraillon si requis, si plus d’une personne ayant accès à la zone dangereuse)</w:t>
            </w:r>
          </w:p>
          <w:p w14:paraId="2517376C" w14:textId="77777777" w:rsidR="00454FB0" w:rsidRDefault="00454FB0" w:rsidP="00454FB0">
            <w:pPr>
              <w:pStyle w:val="Paragraphedeliste"/>
              <w:numPr>
                <w:ilvl w:val="0"/>
                <w:numId w:val="12"/>
              </w:numPr>
              <w:spacing w:beforeLines="80" w:before="192" w:after="80"/>
              <w:ind w:left="562" w:right="-23" w:hanging="426"/>
              <w:rPr>
                <w:rFonts w:ascii="Calibri" w:hAnsi="Calibri" w:cs="Calibri"/>
                <w:sz w:val="18"/>
                <w:szCs w:val="18"/>
              </w:rPr>
            </w:pPr>
            <w:r w:rsidRPr="00766CD9">
              <w:rPr>
                <w:rFonts w:ascii="Calibri" w:hAnsi="Calibri" w:cs="Calibri"/>
                <w:sz w:val="18"/>
                <w:szCs w:val="18"/>
              </w:rPr>
              <w:t>Délimiter le périmètre d’intervention</w:t>
            </w:r>
          </w:p>
          <w:p w14:paraId="6002D6C8" w14:textId="115FD912" w:rsidR="00454FB0" w:rsidRPr="00454FB0" w:rsidRDefault="00454FB0" w:rsidP="00454FB0">
            <w:pPr>
              <w:pStyle w:val="Paragraphedeliste"/>
              <w:numPr>
                <w:ilvl w:val="0"/>
                <w:numId w:val="12"/>
              </w:numPr>
              <w:spacing w:beforeLines="80" w:before="192" w:after="80"/>
              <w:ind w:left="562" w:right="-23" w:hanging="426"/>
              <w:rPr>
                <w:rFonts w:ascii="Calibri" w:hAnsi="Calibri" w:cs="Calibri"/>
                <w:sz w:val="18"/>
                <w:szCs w:val="18"/>
              </w:rPr>
            </w:pPr>
            <w:r w:rsidRPr="00454FB0">
              <w:rPr>
                <w:rFonts w:ascii="Calibri" w:hAnsi="Calibri" w:cs="Calibri"/>
                <w:sz w:val="18"/>
                <w:szCs w:val="18"/>
              </w:rPr>
              <w:t>Aviser le personnel concerné des travaux en cours</w:t>
            </w:r>
          </w:p>
        </w:tc>
      </w:tr>
    </w:tbl>
    <w:p w14:paraId="0E388D05" w14:textId="77777777" w:rsidR="00321312" w:rsidRDefault="00321312" w:rsidP="00356645">
      <w:pPr>
        <w:pStyle w:val="Paragraphestandard"/>
        <w:ind w:left="-490"/>
        <w:rPr>
          <w:rFonts w:ascii="Montserrat" w:hAnsi="Montserrat" w:cs="Montserrat"/>
          <w:b/>
          <w:bCs/>
          <w:sz w:val="16"/>
          <w:szCs w:val="16"/>
          <w:lang w:val="fr-CA"/>
        </w:rPr>
      </w:pPr>
    </w:p>
    <w:p w14:paraId="5A47480C" w14:textId="77CE1071" w:rsidR="00761DDF" w:rsidRPr="00657D80" w:rsidRDefault="00761DDF" w:rsidP="00657D80">
      <w:pPr>
        <w:pStyle w:val="Paragraphestandard"/>
        <w:ind w:left="-490"/>
        <w:rPr>
          <w:rFonts w:ascii="Calibri" w:hAnsi="Calibri" w:cs="Calibri"/>
          <w:b/>
          <w:bCs/>
          <w:color w:val="2F5496" w:themeColor="accent1" w:themeShade="BF"/>
          <w:sz w:val="18"/>
          <w:szCs w:val="18"/>
          <w:lang w:val="fr-CA"/>
        </w:rPr>
      </w:pPr>
      <w:r w:rsidRPr="008C71BE">
        <w:rPr>
          <w:rFonts w:ascii="Calibri" w:hAnsi="Calibri" w:cs="Calibri"/>
          <w:b/>
          <w:bCs/>
          <w:color w:val="2F5496" w:themeColor="accent1" w:themeShade="BF"/>
          <w:sz w:val="18"/>
          <w:szCs w:val="18"/>
          <w:lang w:val="fr-CA"/>
        </w:rPr>
        <w:t xml:space="preserve">Procédure de </w:t>
      </w:r>
      <w:proofErr w:type="spellStart"/>
      <w:r w:rsidRPr="008C71BE">
        <w:rPr>
          <w:rFonts w:ascii="Calibri" w:hAnsi="Calibri" w:cs="Calibri"/>
          <w:b/>
          <w:bCs/>
          <w:color w:val="2F5496" w:themeColor="accent1" w:themeShade="BF"/>
          <w:sz w:val="18"/>
          <w:szCs w:val="18"/>
          <w:lang w:val="fr-CA"/>
        </w:rPr>
        <w:t>décadenassage</w:t>
      </w:r>
      <w:proofErr w:type="spellEnd"/>
      <w:r w:rsidRPr="008C71BE">
        <w:rPr>
          <w:rFonts w:ascii="Calibri" w:hAnsi="Calibri" w:cs="Calibri"/>
          <w:b/>
          <w:bCs/>
          <w:color w:val="2F5496" w:themeColor="accent1" w:themeShade="BF"/>
          <w:sz w:val="18"/>
          <w:szCs w:val="18"/>
          <w:lang w:val="fr-CA"/>
        </w:rPr>
        <w:t xml:space="preserve"> et oubli de cadenas</w:t>
      </w:r>
    </w:p>
    <w:p w14:paraId="7F252476" w14:textId="77777777" w:rsidR="00491AAE" w:rsidRPr="00BE68A2" w:rsidRDefault="00491AAE" w:rsidP="00356645">
      <w:pPr>
        <w:pStyle w:val="Paragraphestandard"/>
        <w:numPr>
          <w:ilvl w:val="0"/>
          <w:numId w:val="9"/>
        </w:numPr>
        <w:ind w:left="-142" w:hanging="334"/>
        <w:rPr>
          <w:rFonts w:ascii="Calibri" w:hAnsi="Calibri" w:cs="Calibri"/>
          <w:sz w:val="18"/>
          <w:szCs w:val="18"/>
          <w:lang w:val="fr-CA"/>
        </w:rPr>
      </w:pPr>
      <w:r w:rsidRPr="00BE68A2">
        <w:rPr>
          <w:rFonts w:ascii="Calibri" w:hAnsi="Calibri" w:cs="Calibri"/>
          <w:sz w:val="18"/>
          <w:szCs w:val="18"/>
          <w:lang w:val="fr-CA"/>
        </w:rPr>
        <w:t>Chaque personne enlève son cadenas, sort de la zone de danger et l’opérateur peut redémarrer la machine.</w:t>
      </w:r>
    </w:p>
    <w:p w14:paraId="4EF4ACD1" w14:textId="77777777" w:rsidR="00491AAE" w:rsidRPr="00BE68A2" w:rsidRDefault="00491AAE" w:rsidP="00356645">
      <w:pPr>
        <w:pStyle w:val="Paragraphestandard"/>
        <w:numPr>
          <w:ilvl w:val="0"/>
          <w:numId w:val="9"/>
        </w:numPr>
        <w:ind w:left="-142" w:hanging="334"/>
        <w:rPr>
          <w:rFonts w:ascii="Calibri" w:hAnsi="Calibri" w:cs="Calibri"/>
          <w:sz w:val="18"/>
          <w:szCs w:val="18"/>
          <w:lang w:val="fr-CA"/>
        </w:rPr>
      </w:pPr>
      <w:r w:rsidRPr="00BE68A2">
        <w:rPr>
          <w:rFonts w:ascii="Calibri" w:hAnsi="Calibri" w:cs="Calibri"/>
          <w:sz w:val="18"/>
          <w:szCs w:val="18"/>
          <w:lang w:val="fr-CA"/>
        </w:rPr>
        <w:t>En cas d’oubli de cadenas, joindre le travailleur et lui demander de venir retirer son cadenas.</w:t>
      </w:r>
    </w:p>
    <w:p w14:paraId="1B96A1C6" w14:textId="202CC266" w:rsidR="00491AAE" w:rsidRDefault="00491AAE" w:rsidP="00356645">
      <w:pPr>
        <w:pStyle w:val="Paragraphestandard"/>
        <w:numPr>
          <w:ilvl w:val="0"/>
          <w:numId w:val="9"/>
        </w:numPr>
        <w:ind w:left="-142" w:hanging="334"/>
        <w:rPr>
          <w:rFonts w:ascii="Calibri" w:hAnsi="Calibri" w:cs="Calibri"/>
          <w:sz w:val="18"/>
          <w:szCs w:val="18"/>
          <w:lang w:val="fr-CA"/>
        </w:rPr>
      </w:pPr>
      <w:r w:rsidRPr="00BE68A2">
        <w:rPr>
          <w:rFonts w:ascii="Calibri" w:hAnsi="Calibri" w:cs="Calibri"/>
          <w:sz w:val="18"/>
          <w:szCs w:val="18"/>
          <w:lang w:val="fr-CA"/>
        </w:rPr>
        <w:t>Si le travailleur ne peut pas revenir sur le lieu de travail ou ne peut pas être joint : inspecter la zone</w:t>
      </w:r>
      <w:r w:rsidR="00626818" w:rsidRPr="00BE68A2">
        <w:rPr>
          <w:rFonts w:ascii="Calibri" w:hAnsi="Calibri" w:cs="Calibri"/>
          <w:sz w:val="18"/>
          <w:szCs w:val="18"/>
          <w:lang w:val="fr-CA"/>
        </w:rPr>
        <w:t xml:space="preserve"> </w:t>
      </w:r>
      <w:r w:rsidRPr="00BE68A2">
        <w:rPr>
          <w:rFonts w:ascii="Calibri" w:hAnsi="Calibri" w:cs="Calibri"/>
          <w:sz w:val="18"/>
          <w:szCs w:val="18"/>
          <w:lang w:val="fr-CA"/>
        </w:rPr>
        <w:t>dangereuse et retirer le cadenas.</w:t>
      </w:r>
    </w:p>
    <w:p w14:paraId="702A8703" w14:textId="3D8F8963" w:rsidR="00F96FD5" w:rsidRPr="00F96FD5" w:rsidRDefault="00F96FD5" w:rsidP="00F96FD5">
      <w:pPr>
        <w:pStyle w:val="Paragraphestandard"/>
        <w:numPr>
          <w:ilvl w:val="0"/>
          <w:numId w:val="9"/>
        </w:numPr>
        <w:ind w:left="-142" w:hanging="334"/>
        <w:rPr>
          <w:rFonts w:ascii="Calibri" w:hAnsi="Calibri" w:cs="Calibri"/>
          <w:sz w:val="18"/>
          <w:szCs w:val="18"/>
          <w:lang w:val="fr-CA"/>
        </w:rPr>
      </w:pPr>
      <w:r w:rsidRPr="00F96FD5">
        <w:rPr>
          <w:rFonts w:ascii="Calibri" w:hAnsi="Calibri" w:cs="Calibri"/>
          <w:sz w:val="18"/>
          <w:szCs w:val="18"/>
          <w:lang w:val="fr-CA"/>
        </w:rPr>
        <w:t xml:space="preserve">Chaque retrait de cadenas doit être consigné dans un registre. Cette </w:t>
      </w:r>
      <w:r w:rsidRPr="00F96FD5">
        <w:rPr>
          <w:rFonts w:ascii="Calibri" w:hAnsi="Calibri" w:cs="Calibri"/>
          <w:sz w:val="18"/>
          <w:szCs w:val="18"/>
          <w:lang w:val="fr-CA"/>
        </w:rPr>
        <w:t>activité</w:t>
      </w:r>
      <w:r w:rsidRPr="00F96FD5">
        <w:rPr>
          <w:rFonts w:ascii="Calibri" w:hAnsi="Calibri" w:cs="Calibri"/>
          <w:sz w:val="18"/>
          <w:szCs w:val="18"/>
          <w:lang w:val="fr-CA"/>
        </w:rPr>
        <w:t xml:space="preserve"> doit être réalisée avec la présence d’un</w:t>
      </w:r>
      <w:r w:rsidR="00415CE8">
        <w:rPr>
          <w:rFonts w:ascii="Calibri" w:hAnsi="Calibri" w:cs="Calibri"/>
          <w:sz w:val="18"/>
          <w:szCs w:val="18"/>
          <w:lang w:val="fr-CA"/>
        </w:rPr>
        <w:t xml:space="preserve"> </w:t>
      </w:r>
      <w:r w:rsidRPr="00F96FD5">
        <w:rPr>
          <w:rFonts w:ascii="Calibri" w:hAnsi="Calibri" w:cs="Calibri"/>
          <w:sz w:val="18"/>
          <w:szCs w:val="18"/>
          <w:lang w:val="fr-CA"/>
        </w:rPr>
        <w:t>témoin.</w:t>
      </w:r>
    </w:p>
    <w:p w14:paraId="5667A3CA" w14:textId="77777777" w:rsidR="00761DDF" w:rsidRPr="00BE68A2" w:rsidRDefault="00761DDF" w:rsidP="00356645">
      <w:pPr>
        <w:ind w:left="-490" w:right="-23"/>
        <w:jc w:val="both"/>
        <w:rPr>
          <w:rFonts w:ascii="Arial" w:hAnsi="Arial"/>
          <w:b/>
          <w:bCs/>
          <w:color w:val="FF0000"/>
          <w:sz w:val="18"/>
          <w:szCs w:val="18"/>
        </w:rPr>
      </w:pPr>
    </w:p>
    <w:p w14:paraId="3E953C33" w14:textId="6146E50D" w:rsidR="00761DDF" w:rsidRPr="00657D80" w:rsidRDefault="00761DDF" w:rsidP="00657D80">
      <w:pPr>
        <w:pStyle w:val="Paragraphestandard"/>
        <w:ind w:left="-490"/>
        <w:rPr>
          <w:rFonts w:ascii="Calibri" w:hAnsi="Calibri" w:cs="Calibri"/>
          <w:b/>
          <w:bCs/>
          <w:color w:val="2F5496" w:themeColor="accent1" w:themeShade="BF"/>
          <w:sz w:val="18"/>
          <w:szCs w:val="18"/>
          <w:lang w:val="fr-CA"/>
        </w:rPr>
      </w:pPr>
      <w:r w:rsidRPr="008C71BE">
        <w:rPr>
          <w:rFonts w:ascii="Calibri" w:hAnsi="Calibri" w:cs="Calibri"/>
          <w:b/>
          <w:bCs/>
          <w:color w:val="2F5496" w:themeColor="accent1" w:themeShade="BF"/>
          <w:sz w:val="18"/>
          <w:szCs w:val="18"/>
          <w:lang w:val="fr-CA"/>
        </w:rPr>
        <w:t>Continuité des travaux</w:t>
      </w:r>
    </w:p>
    <w:p w14:paraId="7E333C47" w14:textId="77777777" w:rsidR="00761DDF" w:rsidRPr="00BE68A2" w:rsidRDefault="00761DDF" w:rsidP="00356645">
      <w:pPr>
        <w:pStyle w:val="Paragraphestandard"/>
        <w:ind w:left="-490"/>
        <w:rPr>
          <w:rFonts w:ascii="Calibri" w:hAnsi="Calibri" w:cs="Calibri"/>
          <w:sz w:val="18"/>
          <w:szCs w:val="18"/>
          <w:lang w:val="fr-CA"/>
        </w:rPr>
      </w:pPr>
      <w:r w:rsidRPr="00BE68A2">
        <w:rPr>
          <w:rFonts w:ascii="Calibri" w:hAnsi="Calibri" w:cs="Calibri"/>
          <w:sz w:val="18"/>
          <w:szCs w:val="18"/>
          <w:lang w:val="fr-CA"/>
        </w:rPr>
        <w:t>Si les travaux ne peuvent être terminés à la fin du quart de travail, assurer la transition avec l’équipe de travail suivante jusqu’à ce que celle-ci ait installé ses cadenas ou installer un cadenas appartenant au service selon la procédure établie (ex. un cadenas d’une couleur différente des cadenas personnels).</w:t>
      </w:r>
    </w:p>
    <w:p w14:paraId="5F0253F6" w14:textId="51F9A764" w:rsidR="00492B60" w:rsidRDefault="00492B60">
      <w:pPr>
        <w:rPr>
          <w:rFonts w:ascii="Calibri" w:hAnsi="Calibri" w:cs="Calibri"/>
          <w:sz w:val="18"/>
          <w:szCs w:val="18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4677"/>
      </w:tblGrid>
      <w:tr w:rsidR="000912A2" w:rsidRPr="00793AB9" w14:paraId="4A9CBB8F" w14:textId="77777777" w:rsidTr="008C71BE"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A6F89F" w14:textId="37869D52" w:rsidR="00793AB9" w:rsidRPr="00793AB9" w:rsidRDefault="00793AB9" w:rsidP="00EB102B">
            <w:pPr>
              <w:spacing w:before="120" w:after="6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8C71BE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>Procédures spécifiques</w:t>
            </w:r>
            <w:r w:rsidR="005E741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br/>
            </w:r>
            <w:r w:rsidRPr="00793AB9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(</w:t>
            </w:r>
            <w:r w:rsidRPr="00793AB9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Énumérer la liste des procédures spécifiques et préciser la référence au manuel d’utilisation et d’entretien)</w:t>
            </w:r>
          </w:p>
        </w:tc>
      </w:tr>
      <w:tr w:rsidR="000912A2" w:rsidRPr="00793AB9" w14:paraId="5FD8F770" w14:textId="77777777" w:rsidTr="000912A2">
        <w:trPr>
          <w:trHeight w:val="74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D447F2" w14:textId="77777777" w:rsidR="00793AB9" w:rsidRPr="00793AB9" w:rsidRDefault="00793AB9" w:rsidP="00793AB9">
            <w:pPr>
              <w:numPr>
                <w:ilvl w:val="0"/>
                <w:numId w:val="5"/>
              </w:numPr>
              <w:spacing w:before="80" w:after="80"/>
              <w:ind w:left="210" w:hanging="21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0912A2" w:rsidRPr="00793AB9" w14:paraId="15E4BBDA" w14:textId="77777777" w:rsidTr="000912A2">
        <w:trPr>
          <w:trHeight w:val="74"/>
        </w:trPr>
        <w:tc>
          <w:tcPr>
            <w:tcW w:w="100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996C84" w14:textId="77777777" w:rsidR="00793AB9" w:rsidRPr="00793AB9" w:rsidRDefault="00793AB9" w:rsidP="00793AB9">
            <w:pPr>
              <w:numPr>
                <w:ilvl w:val="0"/>
                <w:numId w:val="5"/>
              </w:numPr>
              <w:spacing w:before="80" w:after="80"/>
              <w:ind w:left="210" w:hanging="21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0912A2" w:rsidRPr="00793AB9" w14:paraId="4D212FCA" w14:textId="77777777" w:rsidTr="000912A2">
        <w:trPr>
          <w:trHeight w:val="74"/>
        </w:trPr>
        <w:tc>
          <w:tcPr>
            <w:tcW w:w="100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76102" w14:textId="77777777" w:rsidR="00793AB9" w:rsidRPr="00793AB9" w:rsidRDefault="00793AB9" w:rsidP="00793AB9">
            <w:pPr>
              <w:numPr>
                <w:ilvl w:val="0"/>
                <w:numId w:val="5"/>
              </w:numPr>
              <w:spacing w:before="80" w:after="80"/>
              <w:ind w:left="210" w:hanging="21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0912A2" w:rsidRPr="00793AB9" w14:paraId="01AD0B48" w14:textId="77777777" w:rsidTr="000912A2">
        <w:trPr>
          <w:trHeight w:val="74"/>
        </w:trPr>
        <w:tc>
          <w:tcPr>
            <w:tcW w:w="100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33CB8" w14:textId="77777777" w:rsidR="00793AB9" w:rsidRPr="00793AB9" w:rsidRDefault="00793AB9" w:rsidP="00793AB9">
            <w:pPr>
              <w:numPr>
                <w:ilvl w:val="0"/>
                <w:numId w:val="5"/>
              </w:numPr>
              <w:spacing w:before="80" w:after="80"/>
              <w:ind w:left="210" w:hanging="21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351C7" w:rsidRPr="00FB071B" w14:paraId="02A8EDF9" w14:textId="77777777" w:rsidTr="000912A2">
        <w:trPr>
          <w:trHeight w:val="74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CF20" w14:textId="241F4020" w:rsidR="00793AB9" w:rsidRPr="00394EAA" w:rsidRDefault="00793AB9" w:rsidP="00394EAA">
            <w:pPr>
              <w:pStyle w:val="Paragraphedeliste"/>
              <w:numPr>
                <w:ilvl w:val="0"/>
                <w:numId w:val="10"/>
              </w:numPr>
              <w:spacing w:before="80" w:after="80"/>
              <w:ind w:left="486" w:hanging="486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351C7" w:rsidRPr="00FB071B" w14:paraId="59C642E7" w14:textId="77777777" w:rsidTr="000912A2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19F0" w14:textId="3ECD28E5" w:rsidR="00793AB9" w:rsidRPr="00793AB9" w:rsidRDefault="00E27523" w:rsidP="00EB102B">
            <w:pPr>
              <w:tabs>
                <w:tab w:val="left" w:pos="497"/>
              </w:tabs>
              <w:spacing w:before="120" w:after="120"/>
              <w:ind w:right="-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Élaboré par :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D3AD" w14:textId="77D6576A" w:rsidR="00793AB9" w:rsidRPr="00793AB9" w:rsidRDefault="00E27523" w:rsidP="00EB102B">
            <w:pPr>
              <w:tabs>
                <w:tab w:val="left" w:pos="497"/>
              </w:tabs>
              <w:spacing w:before="120" w:after="120"/>
              <w:ind w:right="-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Date dernière mise à jour :</w:t>
            </w:r>
          </w:p>
        </w:tc>
      </w:tr>
      <w:tr w:rsidR="000912A2" w:rsidRPr="00FB071B" w14:paraId="6997FC41" w14:textId="77777777" w:rsidTr="000912A2"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6C7F" w14:textId="656DD0E1" w:rsidR="00E27523" w:rsidRPr="00793AB9" w:rsidRDefault="00E27523" w:rsidP="00EB102B">
            <w:pPr>
              <w:tabs>
                <w:tab w:val="left" w:pos="497"/>
              </w:tabs>
              <w:spacing w:before="120" w:after="120"/>
              <w:ind w:right="-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Validé par : </w:t>
            </w:r>
          </w:p>
        </w:tc>
      </w:tr>
    </w:tbl>
    <w:p w14:paraId="18E4CD3F" w14:textId="719788F5" w:rsidR="00793AB9" w:rsidRPr="00793AB9" w:rsidRDefault="002307ED" w:rsidP="00793AB9">
      <w:pPr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7EC5F20" wp14:editId="7D74EDC5">
            <wp:simplePos x="0" y="0"/>
            <wp:positionH relativeFrom="column">
              <wp:posOffset>647359</wp:posOffset>
            </wp:positionH>
            <wp:positionV relativeFrom="paragraph">
              <wp:posOffset>24130</wp:posOffset>
            </wp:positionV>
            <wp:extent cx="4434509" cy="3039438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509" cy="3039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3AB9" w:rsidRPr="00793AB9" w:rsidSect="00245D7E">
      <w:headerReference w:type="default" r:id="rId8"/>
      <w:pgSz w:w="12240" w:h="15840"/>
      <w:pgMar w:top="1440" w:right="1800" w:bottom="11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57DCB" w14:textId="77777777" w:rsidR="003E4BB0" w:rsidRDefault="003E4BB0" w:rsidP="00B351C7">
      <w:r>
        <w:separator/>
      </w:r>
    </w:p>
  </w:endnote>
  <w:endnote w:type="continuationSeparator" w:id="0">
    <w:p w14:paraId="1C582A30" w14:textId="77777777" w:rsidR="003E4BB0" w:rsidRDefault="003E4BB0" w:rsidP="00B3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Montserrat">
    <w:panose1 w:val="00000500000000000000"/>
    <w:charset w:val="4D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482ED" w14:textId="77777777" w:rsidR="003E4BB0" w:rsidRDefault="003E4BB0" w:rsidP="00B351C7">
      <w:r>
        <w:separator/>
      </w:r>
    </w:p>
  </w:footnote>
  <w:footnote w:type="continuationSeparator" w:id="0">
    <w:p w14:paraId="0B43F192" w14:textId="77777777" w:rsidR="003E4BB0" w:rsidRDefault="003E4BB0" w:rsidP="00B35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892BC" w14:textId="620FD23F" w:rsidR="00B351C7" w:rsidRDefault="00B351C7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019331" wp14:editId="04DD3628">
          <wp:simplePos x="0" y="0"/>
          <wp:positionH relativeFrom="column">
            <wp:posOffset>4112698</wp:posOffset>
          </wp:positionH>
          <wp:positionV relativeFrom="paragraph">
            <wp:posOffset>-51435</wp:posOffset>
          </wp:positionV>
          <wp:extent cx="1988411" cy="401825"/>
          <wp:effectExtent l="0" t="0" r="0" b="508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411" cy="40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F2434"/>
    <w:multiLevelType w:val="hybridMultilevel"/>
    <w:tmpl w:val="231E9BCE"/>
    <w:lvl w:ilvl="0" w:tplc="001504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019040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D637C6"/>
    <w:multiLevelType w:val="hybridMultilevel"/>
    <w:tmpl w:val="B3C65274"/>
    <w:lvl w:ilvl="0" w:tplc="FD46F1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367D6"/>
    <w:multiLevelType w:val="hybridMultilevel"/>
    <w:tmpl w:val="AA16A05E"/>
    <w:lvl w:ilvl="0" w:tplc="0015040C">
      <w:start w:val="1"/>
      <w:numFmt w:val="upperLetter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81B11"/>
    <w:multiLevelType w:val="hybridMultilevel"/>
    <w:tmpl w:val="130627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E03BC"/>
    <w:multiLevelType w:val="hybridMultilevel"/>
    <w:tmpl w:val="D06671F0"/>
    <w:lvl w:ilvl="0" w:tplc="001504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D73FB"/>
    <w:multiLevelType w:val="multilevel"/>
    <w:tmpl w:val="04FA26E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26C63446"/>
    <w:multiLevelType w:val="hybridMultilevel"/>
    <w:tmpl w:val="34FE4274"/>
    <w:lvl w:ilvl="0" w:tplc="0015040C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C763D"/>
    <w:multiLevelType w:val="hybridMultilevel"/>
    <w:tmpl w:val="BC94033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B700C"/>
    <w:multiLevelType w:val="hybridMultilevel"/>
    <w:tmpl w:val="2C0078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8743B"/>
    <w:multiLevelType w:val="hybridMultilevel"/>
    <w:tmpl w:val="A524EAE6"/>
    <w:lvl w:ilvl="0" w:tplc="8D14D4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5306D"/>
    <w:multiLevelType w:val="hybridMultilevel"/>
    <w:tmpl w:val="E7BA57AC"/>
    <w:lvl w:ilvl="0" w:tplc="FFFFFFFF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>
      <w:start w:val="2"/>
      <w:numFmt w:val="upperLetter"/>
      <w:lvlText w:val="%2)"/>
      <w:lvlJc w:val="left"/>
      <w:pPr>
        <w:tabs>
          <w:tab w:val="num" w:pos="2067"/>
        </w:tabs>
        <w:ind w:left="2067" w:hanging="420"/>
      </w:pPr>
      <w:rPr>
        <w:rFonts w:hint="default"/>
      </w:rPr>
    </w:lvl>
    <w:lvl w:ilvl="2" w:tplc="FFFFFFFF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  <w:sz w:val="20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3EB61DEB"/>
    <w:multiLevelType w:val="hybridMultilevel"/>
    <w:tmpl w:val="C9D0DA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85F76"/>
    <w:multiLevelType w:val="hybridMultilevel"/>
    <w:tmpl w:val="BC686A2C"/>
    <w:lvl w:ilvl="0" w:tplc="4558A9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08321CB"/>
    <w:multiLevelType w:val="hybridMultilevel"/>
    <w:tmpl w:val="541884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F457C"/>
    <w:multiLevelType w:val="hybridMultilevel"/>
    <w:tmpl w:val="E27C2D2C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14"/>
  </w:num>
  <w:num w:numId="8">
    <w:abstractNumId w:val="13"/>
  </w:num>
  <w:num w:numId="9">
    <w:abstractNumId w:val="7"/>
  </w:num>
  <w:num w:numId="10">
    <w:abstractNumId w:val="3"/>
  </w:num>
  <w:num w:numId="11">
    <w:abstractNumId w:val="6"/>
  </w:num>
  <w:num w:numId="12">
    <w:abstractNumId w:val="11"/>
  </w:num>
  <w:num w:numId="13">
    <w:abstractNumId w:val="12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75"/>
    <w:rsid w:val="00017537"/>
    <w:rsid w:val="00032043"/>
    <w:rsid w:val="000912A2"/>
    <w:rsid w:val="000949D4"/>
    <w:rsid w:val="00143782"/>
    <w:rsid w:val="0018638F"/>
    <w:rsid w:val="001D6F5E"/>
    <w:rsid w:val="001E57ED"/>
    <w:rsid w:val="002307ED"/>
    <w:rsid w:val="00245D7E"/>
    <w:rsid w:val="002615E1"/>
    <w:rsid w:val="0026343A"/>
    <w:rsid w:val="002967B7"/>
    <w:rsid w:val="00296F7D"/>
    <w:rsid w:val="002C4ACB"/>
    <w:rsid w:val="002D0C44"/>
    <w:rsid w:val="002F7BAF"/>
    <w:rsid w:val="00321312"/>
    <w:rsid w:val="00356645"/>
    <w:rsid w:val="00394EAA"/>
    <w:rsid w:val="003B4FCE"/>
    <w:rsid w:val="003E4BB0"/>
    <w:rsid w:val="00414A81"/>
    <w:rsid w:val="00415CE8"/>
    <w:rsid w:val="0041777C"/>
    <w:rsid w:val="00436ED2"/>
    <w:rsid w:val="00454FB0"/>
    <w:rsid w:val="004711BF"/>
    <w:rsid w:val="00475D45"/>
    <w:rsid w:val="00491771"/>
    <w:rsid w:val="00491AAE"/>
    <w:rsid w:val="00492B60"/>
    <w:rsid w:val="0050666D"/>
    <w:rsid w:val="00552EC7"/>
    <w:rsid w:val="005742F0"/>
    <w:rsid w:val="005D1A75"/>
    <w:rsid w:val="005E7414"/>
    <w:rsid w:val="00602083"/>
    <w:rsid w:val="00610822"/>
    <w:rsid w:val="0062107A"/>
    <w:rsid w:val="00626818"/>
    <w:rsid w:val="00641B4F"/>
    <w:rsid w:val="006420F1"/>
    <w:rsid w:val="00657D80"/>
    <w:rsid w:val="00673707"/>
    <w:rsid w:val="0069498C"/>
    <w:rsid w:val="006A3476"/>
    <w:rsid w:val="006C3A29"/>
    <w:rsid w:val="00703634"/>
    <w:rsid w:val="0071263A"/>
    <w:rsid w:val="00761DDF"/>
    <w:rsid w:val="00766CD9"/>
    <w:rsid w:val="00793AB9"/>
    <w:rsid w:val="00813914"/>
    <w:rsid w:val="008649AD"/>
    <w:rsid w:val="008C71BE"/>
    <w:rsid w:val="00930B8A"/>
    <w:rsid w:val="00A77CA3"/>
    <w:rsid w:val="00AD7E5A"/>
    <w:rsid w:val="00AF59EE"/>
    <w:rsid w:val="00B351C7"/>
    <w:rsid w:val="00B43983"/>
    <w:rsid w:val="00B73FEF"/>
    <w:rsid w:val="00BC73A0"/>
    <w:rsid w:val="00BE68A2"/>
    <w:rsid w:val="00C24467"/>
    <w:rsid w:val="00C8257F"/>
    <w:rsid w:val="00CF5B13"/>
    <w:rsid w:val="00D2260F"/>
    <w:rsid w:val="00D41017"/>
    <w:rsid w:val="00D45FF0"/>
    <w:rsid w:val="00D60628"/>
    <w:rsid w:val="00D72FEA"/>
    <w:rsid w:val="00D752D7"/>
    <w:rsid w:val="00E11FD5"/>
    <w:rsid w:val="00E27523"/>
    <w:rsid w:val="00E474C2"/>
    <w:rsid w:val="00E5226D"/>
    <w:rsid w:val="00E92501"/>
    <w:rsid w:val="00EB1793"/>
    <w:rsid w:val="00EF44B9"/>
    <w:rsid w:val="00F140A7"/>
    <w:rsid w:val="00F2492D"/>
    <w:rsid w:val="00F32222"/>
    <w:rsid w:val="00F361DB"/>
    <w:rsid w:val="00F5535D"/>
    <w:rsid w:val="00F9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C2AFC"/>
  <w15:chartTrackingRefBased/>
  <w15:docId w15:val="{A76DDFF2-6F4E-1340-A80E-19869845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492B60"/>
    <w:pPr>
      <w:ind w:right="-23"/>
      <w:jc w:val="center"/>
    </w:pPr>
    <w:rPr>
      <w:rFonts w:ascii="Arial" w:eastAsia="Times" w:hAnsi="Arial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492B60"/>
    <w:rPr>
      <w:rFonts w:ascii="Arial" w:eastAsia="Times" w:hAnsi="Arial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61DD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61DDF"/>
    <w:rPr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761DD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Accentuation">
    <w:name w:val="Emphasis"/>
    <w:qFormat/>
    <w:rsid w:val="00761DDF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B351C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351C7"/>
  </w:style>
  <w:style w:type="paragraph" w:styleId="Pieddepage">
    <w:name w:val="footer"/>
    <w:basedOn w:val="Normal"/>
    <w:link w:val="PieddepageCar"/>
    <w:uiPriority w:val="99"/>
    <w:unhideWhenUsed/>
    <w:rsid w:val="00B351C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51C7"/>
  </w:style>
  <w:style w:type="paragraph" w:styleId="Paragraphedeliste">
    <w:name w:val="List Paragraph"/>
    <w:basedOn w:val="Normal"/>
    <w:uiPriority w:val="34"/>
    <w:qFormat/>
    <w:rsid w:val="00E52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507</Words>
  <Characters>2735</Characters>
  <Application>Microsoft Office Word</Application>
  <DocSecurity>0</DocSecurity>
  <Lines>170</Lines>
  <Paragraphs>83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Parent</dc:creator>
  <cp:keywords/>
  <dc:description/>
  <cp:lastModifiedBy>Julie Parent</cp:lastModifiedBy>
  <cp:revision>36</cp:revision>
  <dcterms:created xsi:type="dcterms:W3CDTF">2020-11-04T16:48:00Z</dcterms:created>
  <dcterms:modified xsi:type="dcterms:W3CDTF">2020-11-06T16:01:00Z</dcterms:modified>
</cp:coreProperties>
</file>