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B1050" w14:textId="77777777" w:rsidR="00FD0F81" w:rsidRPr="00002CED" w:rsidRDefault="00A41E6F" w:rsidP="00FD0F81">
      <w:pPr>
        <w:pStyle w:val="Titre1"/>
        <w:jc w:val="both"/>
        <w:rPr>
          <w:smallCaps/>
          <w:kern w:val="0"/>
        </w:rPr>
      </w:pPr>
      <w:r w:rsidRPr="00002CED">
        <w:rPr>
          <w:smallCaps/>
          <w:kern w:val="0"/>
        </w:rPr>
        <w:t>3</w:t>
      </w:r>
      <w:r w:rsidR="001D0CB5" w:rsidRPr="00002CED">
        <w:rPr>
          <w:smallCaps/>
          <w:kern w:val="0"/>
        </w:rPr>
        <w:t>0</w:t>
      </w:r>
      <w:r w:rsidRPr="00002CED">
        <w:rPr>
          <w:smallCaps/>
          <w:kern w:val="0"/>
        </w:rPr>
        <w:t xml:space="preserve">- </w:t>
      </w:r>
      <w:r w:rsidR="00F00D27" w:rsidRPr="00002CED">
        <w:rPr>
          <w:smallCaps/>
          <w:kern w:val="0"/>
        </w:rPr>
        <w:t>c</w:t>
      </w:r>
      <w:r w:rsidR="00FD0F81" w:rsidRPr="00002CED">
        <w:rPr>
          <w:smallCaps/>
          <w:kern w:val="0"/>
        </w:rPr>
        <w:t xml:space="preserve">onsignes de sécurité : </w:t>
      </w:r>
      <w:r w:rsidR="00D16887" w:rsidRPr="00002CED">
        <w:rPr>
          <w:smallCaps/>
          <w:kern w:val="0"/>
        </w:rPr>
        <w:t>é</w:t>
      </w:r>
      <w:r w:rsidR="00FD0F81" w:rsidRPr="00002CED">
        <w:rPr>
          <w:smallCaps/>
          <w:kern w:val="0"/>
        </w:rPr>
        <w:t>lagueur</w:t>
      </w:r>
      <w:r w:rsidR="00275D74" w:rsidRPr="00002CED">
        <w:rPr>
          <w:smallCaps/>
          <w:kern w:val="0"/>
        </w:rPr>
        <w:t xml:space="preserve"> de plantation</w:t>
      </w:r>
    </w:p>
    <w:p w14:paraId="128DC8EC" w14:textId="77777777" w:rsidR="00FD0F81" w:rsidRPr="00002CED" w:rsidRDefault="00FD0F81" w:rsidP="00FD0F81">
      <w:pPr>
        <w:rPr>
          <w:rFonts w:ascii="Arial" w:hAnsi="Arial" w:cs="Arial"/>
        </w:rPr>
      </w:pPr>
    </w:p>
    <w:p w14:paraId="6461C2F3" w14:textId="77777777" w:rsidR="00FD0F81" w:rsidRPr="00002CED" w:rsidRDefault="00FD0F81" w:rsidP="00FD0F81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rFonts w:ascii="Arial" w:hAnsi="Arial" w:cs="Arial"/>
          <w:sz w:val="16"/>
          <w:lang w:val="fr-FR"/>
        </w:rPr>
      </w:pPr>
      <w:r w:rsidRPr="00002CED">
        <w:rPr>
          <w:rFonts w:ascii="Arial" w:hAnsi="Arial" w:cs="Arial"/>
          <w:b/>
          <w:i/>
          <w:sz w:val="16"/>
          <w:lang w:val="fr-FR"/>
        </w:rPr>
        <w:t xml:space="preserve">Mises en garde : </w:t>
      </w:r>
      <w:r w:rsidRPr="00002CED">
        <w:rPr>
          <w:rFonts w:ascii="Arial" w:hAnsi="Arial" w:cs="Arial"/>
          <w:i/>
          <w:sz w:val="16"/>
          <w:lang w:val="fr-FR"/>
        </w:rPr>
        <w:t>ce document doit être révisé afin d’identifier les consignes qui ne s’appliquent pas à l’entreprise ou qui doivent être ajoutées.  De plus, il doit être intégré ou cité dans le programme de prévention de l’entreprise.</w:t>
      </w:r>
    </w:p>
    <w:p w14:paraId="1580CD7B" w14:textId="77777777" w:rsidR="00D16887" w:rsidRPr="006E4634" w:rsidRDefault="00D16887" w:rsidP="006E4634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09579C10" w14:textId="77777777" w:rsidR="00FD0F81" w:rsidRPr="00002CED" w:rsidRDefault="00FD0F81" w:rsidP="00542667">
      <w:pPr>
        <w:pStyle w:val="Titre2"/>
      </w:pPr>
      <w:r w:rsidRPr="00002CED">
        <w:t>1.</w:t>
      </w:r>
      <w:r w:rsidRPr="00002CED">
        <w:tab/>
        <w:t>Consignes générales</w:t>
      </w:r>
    </w:p>
    <w:p w14:paraId="010AC405" w14:textId="77777777" w:rsidR="00FD0F81" w:rsidRPr="006E4634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150E9BC2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1.1</w:t>
      </w:r>
      <w:r w:rsidRPr="00002CED">
        <w:rPr>
          <w:rFonts w:ascii="Arial" w:eastAsia="Times New Roman" w:hAnsi="Arial"/>
          <w:noProof/>
          <w:sz w:val="22"/>
        </w:rPr>
        <w:tab/>
        <w:t>Avoir reçu une formation concernant les travaux d’élagage</w:t>
      </w:r>
    </w:p>
    <w:p w14:paraId="6C7A0DD5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21719E1A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1.2</w:t>
      </w:r>
      <w:r w:rsidRPr="00002CED">
        <w:rPr>
          <w:rFonts w:ascii="Arial" w:eastAsia="Times New Roman" w:hAnsi="Arial"/>
          <w:noProof/>
          <w:sz w:val="22"/>
        </w:rPr>
        <w:tab/>
        <w:t>Avoir reçu une formation concernant les coups de chaleur.</w:t>
      </w:r>
    </w:p>
    <w:p w14:paraId="1ECB151A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6FF54F20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1.3</w:t>
      </w:r>
      <w:r w:rsidRPr="00002CED">
        <w:rPr>
          <w:rFonts w:ascii="Arial" w:eastAsia="Times New Roman" w:hAnsi="Arial"/>
          <w:noProof/>
          <w:sz w:val="22"/>
        </w:rPr>
        <w:tab/>
        <w:t>Prendre les mesures nécessaires pour protéger sa santé, sa sécurité et son intégrité physique et ne pas mettre en danger la santé et la sécurité de ses collègues.  Signaler à son contremaître tout danger ou risque inhabituel lié à sa tâche.</w:t>
      </w:r>
    </w:p>
    <w:p w14:paraId="30E95FCF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040D524F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1.4</w:t>
      </w:r>
      <w:r w:rsidRPr="00002CED">
        <w:rPr>
          <w:rFonts w:ascii="Arial" w:eastAsia="Times New Roman" w:hAnsi="Arial"/>
          <w:noProof/>
          <w:sz w:val="22"/>
        </w:rPr>
        <w:tab/>
        <w:t>Ne jamais travailler seul, à moins qu’un programme de surveillance n’ait été établi.  Celui-ci peut prévoir des rondes quotidiennes ou un moyen de communication efficace.</w:t>
      </w:r>
    </w:p>
    <w:p w14:paraId="0E1B4677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476B0BB0" w14:textId="5A6B631C" w:rsidR="00FD0F81" w:rsidRPr="00002CED" w:rsidRDefault="00002CED" w:rsidP="00002CED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>
        <w:rPr>
          <w:rFonts w:ascii="Arial" w:eastAsia="Times New Roman" w:hAnsi="Arial"/>
          <w:noProof/>
          <w:sz w:val="22"/>
        </w:rPr>
        <w:t>1.5</w:t>
      </w:r>
      <w:r>
        <w:rPr>
          <w:rFonts w:ascii="Arial" w:eastAsia="Times New Roman" w:hAnsi="Arial"/>
          <w:noProof/>
          <w:sz w:val="22"/>
        </w:rPr>
        <w:tab/>
      </w:r>
      <w:r w:rsidR="00FD0F81" w:rsidRPr="00002CED">
        <w:rPr>
          <w:rFonts w:ascii="Arial" w:eastAsia="Times New Roman" w:hAnsi="Arial"/>
          <w:noProof/>
          <w:sz w:val="22"/>
        </w:rPr>
        <w:t xml:space="preserve">Porter les équipements de protection </w:t>
      </w:r>
      <w:r w:rsidR="00273EC2" w:rsidRPr="00002CED">
        <w:rPr>
          <w:rFonts w:ascii="Arial" w:eastAsia="Times New Roman" w:hAnsi="Arial"/>
          <w:noProof/>
          <w:sz w:val="22"/>
        </w:rPr>
        <w:t>individuelle</w:t>
      </w:r>
      <w:r w:rsidR="00FD0F81" w:rsidRPr="00002CED">
        <w:rPr>
          <w:rFonts w:ascii="Arial" w:eastAsia="Times New Roman" w:hAnsi="Arial"/>
          <w:noProof/>
          <w:sz w:val="22"/>
        </w:rPr>
        <w:t xml:space="preserve"> (</w:t>
      </w:r>
      <w:r w:rsidR="00F00D27" w:rsidRPr="00002CED">
        <w:rPr>
          <w:rFonts w:ascii="Arial" w:eastAsia="Times New Roman" w:hAnsi="Arial"/>
          <w:noProof/>
          <w:sz w:val="22"/>
        </w:rPr>
        <w:t>É</w:t>
      </w:r>
      <w:r w:rsidR="00FD0F81" w:rsidRPr="00002CED">
        <w:rPr>
          <w:rFonts w:ascii="Arial" w:eastAsia="Times New Roman" w:hAnsi="Arial"/>
          <w:noProof/>
          <w:sz w:val="22"/>
        </w:rPr>
        <w:t>PI) suivants :</w:t>
      </w:r>
    </w:p>
    <w:p w14:paraId="70AC2B36" w14:textId="77777777" w:rsidR="00FD0F81" w:rsidRPr="00002CED" w:rsidRDefault="00FD0F81" w:rsidP="00FD0F81">
      <w:pPr>
        <w:pStyle w:val="OmniPage4"/>
        <w:tabs>
          <w:tab w:val="left" w:pos="1800"/>
        </w:tabs>
        <w:ind w:left="1800" w:hanging="360"/>
        <w:jc w:val="both"/>
        <w:rPr>
          <w:color w:val="auto"/>
          <w:sz w:val="24"/>
        </w:rPr>
      </w:pPr>
    </w:p>
    <w:p w14:paraId="1802B360" w14:textId="77777777" w:rsidR="00FD0F81" w:rsidRPr="00002CED" w:rsidRDefault="00A41E6F" w:rsidP="00A41E6F">
      <w:pPr>
        <w:pStyle w:val="OmniPage4"/>
        <w:numPr>
          <w:ilvl w:val="0"/>
          <w:numId w:val="1"/>
        </w:numPr>
        <w:tabs>
          <w:tab w:val="left" w:pos="1134"/>
          <w:tab w:val="left" w:pos="1440"/>
          <w:tab w:val="right" w:pos="9518"/>
        </w:tabs>
        <w:ind w:left="1440" w:hanging="360"/>
        <w:jc w:val="both"/>
        <w:rPr>
          <w:color w:val="auto"/>
        </w:rPr>
      </w:pPr>
      <w:r w:rsidRPr="00002CED">
        <w:rPr>
          <w:color w:val="auto"/>
        </w:rPr>
        <w:t xml:space="preserve">un casque de sécurité conforme à la norme CAN/CSA Z94.1 ou NF EN 397+A1 et dont la couronne de fixation est bien ajustée avec un pansement compressif; </w:t>
      </w:r>
      <w:r w:rsidR="00FD0F81" w:rsidRPr="00002CED">
        <w:rPr>
          <w:color w:val="auto"/>
        </w:rPr>
        <w:t>Le casque est requis dans les zones de chicots résiduels et lorsque les branches à élaguer se situent à plus de 2</w:t>
      </w:r>
      <w:r w:rsidR="003351AF" w:rsidRPr="00002CED">
        <w:rPr>
          <w:color w:val="auto"/>
        </w:rPr>
        <w:t xml:space="preserve"> </w:t>
      </w:r>
      <w:r w:rsidR="00FD0F81" w:rsidRPr="00002CED">
        <w:rPr>
          <w:color w:val="auto"/>
        </w:rPr>
        <w:t>m en hauteur sur le fût.</w:t>
      </w:r>
    </w:p>
    <w:p w14:paraId="3AA82DFC" w14:textId="77777777" w:rsidR="00FD0F81" w:rsidRPr="00002CED" w:rsidRDefault="00A41E6F" w:rsidP="00A41E6F">
      <w:pPr>
        <w:pStyle w:val="OmniPage4"/>
        <w:numPr>
          <w:ilvl w:val="0"/>
          <w:numId w:val="1"/>
        </w:numPr>
        <w:tabs>
          <w:tab w:val="left" w:pos="1134"/>
          <w:tab w:val="left" w:pos="1440"/>
          <w:tab w:val="right" w:pos="9518"/>
        </w:tabs>
        <w:ind w:left="1440" w:hanging="360"/>
        <w:jc w:val="both"/>
        <w:rPr>
          <w:color w:val="auto"/>
        </w:rPr>
      </w:pPr>
      <w:r w:rsidRPr="00002CED">
        <w:rPr>
          <w:color w:val="auto"/>
        </w:rPr>
        <w:t xml:space="preserve">des lunettes de sécurité et/ou un écran facial conformes à la norme CAN/CSA Z94.3 ou ANSI Z87.1 ou NF EN 166, </w:t>
      </w:r>
      <w:r w:rsidR="00FD0F81" w:rsidRPr="00002CED">
        <w:rPr>
          <w:color w:val="auto"/>
        </w:rPr>
        <w:t>en présence de broussailles et/ou de branches à élaguer ou s’il y a un risque de blessures aux yeux;</w:t>
      </w:r>
    </w:p>
    <w:p w14:paraId="60F8FAA8" w14:textId="77777777" w:rsidR="00FD0F81" w:rsidRPr="00002CED" w:rsidRDefault="00FD0F81" w:rsidP="00FD0F81">
      <w:pPr>
        <w:pStyle w:val="OmniPage4"/>
        <w:numPr>
          <w:ilvl w:val="0"/>
          <w:numId w:val="1"/>
        </w:numPr>
        <w:tabs>
          <w:tab w:val="left" w:pos="1134"/>
          <w:tab w:val="left" w:pos="1440"/>
          <w:tab w:val="right" w:pos="9518"/>
        </w:tabs>
        <w:ind w:left="1440" w:hanging="360"/>
        <w:jc w:val="both"/>
        <w:rPr>
          <w:color w:val="auto"/>
        </w:rPr>
      </w:pPr>
      <w:r w:rsidRPr="00002CED">
        <w:rPr>
          <w:color w:val="auto"/>
        </w:rPr>
        <w:t>des gants offrant une protection et une bonne adhérence (gants en tricot de fibres synthétiques séchant rapidement)  ou des gants cous</w:t>
      </w:r>
      <w:r w:rsidR="00F00D27" w:rsidRPr="00002CED">
        <w:rPr>
          <w:color w:val="auto"/>
        </w:rPr>
        <w:t>s</w:t>
      </w:r>
      <w:r w:rsidRPr="00002CED">
        <w:rPr>
          <w:color w:val="auto"/>
        </w:rPr>
        <w:t>inés, et des gants en cuir ou anti-coupures pour les changements de lames.</w:t>
      </w:r>
    </w:p>
    <w:p w14:paraId="4AB4DE44" w14:textId="77777777" w:rsidR="00A41E6F" w:rsidRPr="00002CED" w:rsidRDefault="00A41E6F" w:rsidP="00A41E6F">
      <w:pPr>
        <w:pStyle w:val="OmniPage4"/>
        <w:numPr>
          <w:ilvl w:val="0"/>
          <w:numId w:val="1"/>
        </w:numPr>
        <w:tabs>
          <w:tab w:val="left" w:pos="1134"/>
          <w:tab w:val="left" w:pos="1440"/>
          <w:tab w:val="right" w:pos="9518"/>
        </w:tabs>
        <w:ind w:left="1440" w:hanging="360"/>
        <w:jc w:val="both"/>
        <w:rPr>
          <w:color w:val="auto"/>
        </w:rPr>
      </w:pPr>
      <w:r w:rsidRPr="00002CED">
        <w:rPr>
          <w:color w:val="auto"/>
        </w:rPr>
        <w:t>des bottes de sécurité pour utilisateur de scie à chaîne conformes à la norme CAN/CSA Z195 ou ISO20345 ou NF EN ISO 17249.</w:t>
      </w:r>
    </w:p>
    <w:p w14:paraId="17BFAB60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2F1E3F18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1.6</w:t>
      </w:r>
      <w:r w:rsidRPr="00002CED">
        <w:rPr>
          <w:rFonts w:ascii="Arial" w:eastAsia="Times New Roman" w:hAnsi="Arial"/>
          <w:noProof/>
          <w:sz w:val="22"/>
        </w:rPr>
        <w:tab/>
        <w:t>Avoir à sa disposition la trousse de premiers soins et l’</w:t>
      </w:r>
      <w:r w:rsidR="003351AF" w:rsidRPr="00002CED">
        <w:rPr>
          <w:rFonts w:ascii="Arial" w:eastAsia="Times New Roman" w:hAnsi="Arial"/>
          <w:noProof/>
          <w:sz w:val="22"/>
        </w:rPr>
        <w:t>épinéphrine</w:t>
      </w:r>
      <w:r w:rsidRPr="00002CED">
        <w:rPr>
          <w:rFonts w:ascii="Arial" w:eastAsia="Times New Roman" w:hAnsi="Arial"/>
          <w:noProof/>
          <w:sz w:val="22"/>
        </w:rPr>
        <w:t xml:space="preserve"> (EpiPen).</w:t>
      </w:r>
    </w:p>
    <w:p w14:paraId="36673E8E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31D7A853" w14:textId="77777777" w:rsidR="00FD0F81" w:rsidRPr="00002CED" w:rsidRDefault="00FD0F81" w:rsidP="00542667">
      <w:pPr>
        <w:pStyle w:val="Titre2"/>
      </w:pPr>
      <w:r w:rsidRPr="00002CED">
        <w:t>2.</w:t>
      </w:r>
      <w:r w:rsidRPr="00002CED">
        <w:tab/>
        <w:t>Procédures sécuritaires d’opération</w:t>
      </w:r>
    </w:p>
    <w:p w14:paraId="396150B8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65627124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2.1</w:t>
      </w:r>
      <w:r w:rsidRPr="00002CED">
        <w:rPr>
          <w:rFonts w:ascii="Arial" w:eastAsia="Times New Roman" w:hAnsi="Arial"/>
          <w:noProof/>
          <w:sz w:val="22"/>
        </w:rPr>
        <w:tab/>
        <w:t>Porter des vêtements longs, de couleur pâle, adaptés aux conditions climatiques.  Les vêtements permettent l’évacuation de la sueur et protègent contre les piqûres d’insectes.</w:t>
      </w:r>
    </w:p>
    <w:p w14:paraId="0C9B6B2A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416AF21D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2.2</w:t>
      </w:r>
      <w:r w:rsidRPr="00002CED">
        <w:rPr>
          <w:rFonts w:ascii="Arial" w:eastAsia="Times New Roman" w:hAnsi="Arial"/>
          <w:noProof/>
          <w:sz w:val="22"/>
        </w:rPr>
        <w:tab/>
        <w:t>Connaître le secteur où ser</w:t>
      </w:r>
      <w:r w:rsidR="00F00D27" w:rsidRPr="00002CED">
        <w:rPr>
          <w:rFonts w:ascii="Arial" w:eastAsia="Times New Roman" w:hAnsi="Arial"/>
          <w:noProof/>
          <w:sz w:val="22"/>
        </w:rPr>
        <w:t>ont</w:t>
      </w:r>
      <w:r w:rsidRPr="00002CED">
        <w:rPr>
          <w:rFonts w:ascii="Arial" w:eastAsia="Times New Roman" w:hAnsi="Arial"/>
          <w:noProof/>
          <w:sz w:val="22"/>
        </w:rPr>
        <w:t xml:space="preserve"> effectué</w:t>
      </w:r>
      <w:r w:rsidR="00F00D27" w:rsidRPr="00002CED">
        <w:rPr>
          <w:rFonts w:ascii="Arial" w:eastAsia="Times New Roman" w:hAnsi="Arial"/>
          <w:noProof/>
          <w:sz w:val="22"/>
        </w:rPr>
        <w:t>s</w:t>
      </w:r>
      <w:r w:rsidRPr="00002CED">
        <w:rPr>
          <w:rFonts w:ascii="Arial" w:eastAsia="Times New Roman" w:hAnsi="Arial"/>
          <w:noProof/>
          <w:sz w:val="22"/>
        </w:rPr>
        <w:t xml:space="preserve"> les travaux d’élagage, afin de planifier les tâches en fonction des particularités du terrain.</w:t>
      </w:r>
    </w:p>
    <w:p w14:paraId="3ED723CB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5E84F3BE" w14:textId="77777777" w:rsidR="00FD0F81" w:rsidRPr="00002CED" w:rsidRDefault="00FD0F81" w:rsidP="00FD0F81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2.3</w:t>
      </w:r>
      <w:r w:rsidRPr="00002CED">
        <w:rPr>
          <w:rFonts w:ascii="Arial" w:eastAsia="Times New Roman" w:hAnsi="Arial"/>
          <w:noProof/>
          <w:sz w:val="22"/>
        </w:rPr>
        <w:tab/>
        <w:t>Circuler la scie à élaguer muni</w:t>
      </w:r>
      <w:r w:rsidR="00C956F2" w:rsidRPr="00002CED">
        <w:rPr>
          <w:rFonts w:ascii="Arial" w:eastAsia="Times New Roman" w:hAnsi="Arial"/>
          <w:noProof/>
          <w:sz w:val="22"/>
        </w:rPr>
        <w:t>e</w:t>
      </w:r>
      <w:r w:rsidRPr="00002CED">
        <w:rPr>
          <w:rFonts w:ascii="Arial" w:eastAsia="Times New Roman" w:hAnsi="Arial"/>
          <w:noProof/>
          <w:sz w:val="22"/>
        </w:rPr>
        <w:t xml:space="preserve"> d’un manche télescopique la lame vers l’arrière et les autres outils dans leurs étuis.</w:t>
      </w:r>
    </w:p>
    <w:p w14:paraId="482ECD8D" w14:textId="7F05FE4F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lastRenderedPageBreak/>
        <w:t>2.4</w:t>
      </w:r>
      <w:r w:rsidRPr="00002CED">
        <w:rPr>
          <w:rFonts w:ascii="Arial" w:eastAsia="Times New Roman" w:hAnsi="Arial"/>
          <w:noProof/>
          <w:sz w:val="22"/>
        </w:rPr>
        <w:tab/>
        <w:t>Le contremaître prend la tem</w:t>
      </w:r>
      <w:r w:rsidR="00483593" w:rsidRPr="00002CED">
        <w:rPr>
          <w:rFonts w:ascii="Arial" w:eastAsia="Times New Roman" w:hAnsi="Arial"/>
          <w:noProof/>
          <w:sz w:val="22"/>
        </w:rPr>
        <w:t xml:space="preserve">pérature et le taux d’humidité </w:t>
      </w:r>
      <w:r w:rsidRPr="00002CED">
        <w:rPr>
          <w:rFonts w:ascii="Arial" w:eastAsia="Times New Roman" w:hAnsi="Arial"/>
          <w:noProof/>
          <w:sz w:val="22"/>
        </w:rPr>
        <w:t xml:space="preserve">afin de calculer la température corrigée (indice humidex) et s’assure que les travailleurs appliquent les mesures préventives du dépliant </w:t>
      </w:r>
      <w:r w:rsidRPr="00002CED">
        <w:rPr>
          <w:rFonts w:ascii="Arial" w:hAnsi="Arial"/>
          <w:i/>
          <w:sz w:val="22"/>
        </w:rPr>
        <w:t>Travailler à la chaleur – Attention!</w:t>
      </w:r>
      <w:r w:rsidRPr="00002CED">
        <w:rPr>
          <w:rFonts w:ascii="Arial" w:eastAsia="Times New Roman" w:hAnsi="Arial"/>
          <w:noProof/>
          <w:sz w:val="22"/>
        </w:rPr>
        <w:t xml:space="preserve"> publié par la C</w:t>
      </w:r>
      <w:r w:rsidR="00002CED">
        <w:rPr>
          <w:rFonts w:ascii="Arial" w:eastAsia="Times New Roman" w:hAnsi="Arial"/>
          <w:noProof/>
          <w:sz w:val="22"/>
        </w:rPr>
        <w:t>NE</w:t>
      </w:r>
      <w:r w:rsidRPr="00002CED">
        <w:rPr>
          <w:rFonts w:ascii="Arial" w:eastAsia="Times New Roman" w:hAnsi="Arial"/>
          <w:noProof/>
          <w:sz w:val="22"/>
        </w:rPr>
        <w:t>SST.</w:t>
      </w:r>
    </w:p>
    <w:p w14:paraId="4690629A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2C23999E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2.5</w:t>
      </w:r>
      <w:r w:rsidRPr="00002CED">
        <w:rPr>
          <w:rFonts w:ascii="Arial" w:eastAsia="Times New Roman" w:hAnsi="Arial"/>
          <w:noProof/>
          <w:sz w:val="22"/>
        </w:rPr>
        <w:tab/>
        <w:t>S’assurer que l’eau prévue pour la consommation est potable, fraîche et disponible en quantité suffisante.</w:t>
      </w:r>
    </w:p>
    <w:p w14:paraId="6CC91CE9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7A6700AA" w14:textId="77777777" w:rsidR="00FD0F81" w:rsidRPr="00002CED" w:rsidRDefault="00FD0F81" w:rsidP="00D16887">
      <w:pPr>
        <w:ind w:left="1080" w:hanging="540"/>
        <w:jc w:val="both"/>
        <w:rPr>
          <w:rFonts w:ascii="Arial" w:hAnsi="Arial"/>
          <w:sz w:val="22"/>
        </w:rPr>
      </w:pPr>
      <w:r w:rsidRPr="00002CED">
        <w:rPr>
          <w:rFonts w:ascii="Arial" w:eastAsia="Times New Roman" w:hAnsi="Arial"/>
          <w:noProof/>
          <w:sz w:val="22"/>
        </w:rPr>
        <w:t>2.6</w:t>
      </w:r>
      <w:r w:rsidRPr="00002CED">
        <w:rPr>
          <w:rFonts w:ascii="Arial" w:eastAsia="Times New Roman" w:hAnsi="Arial"/>
          <w:noProof/>
          <w:sz w:val="22"/>
        </w:rPr>
        <w:tab/>
        <w:t>Faire</w:t>
      </w:r>
      <w:r w:rsidRPr="00002CED">
        <w:rPr>
          <w:rFonts w:ascii="Arial" w:hAnsi="Arial"/>
          <w:sz w:val="22"/>
        </w:rPr>
        <w:t xml:space="preserve"> des pauses et boire les quantités d’eau recommandées.</w:t>
      </w:r>
    </w:p>
    <w:p w14:paraId="5C917ADC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54232290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2.7</w:t>
      </w:r>
      <w:r w:rsidRPr="00002CED">
        <w:rPr>
          <w:rFonts w:ascii="Arial" w:eastAsia="Times New Roman" w:hAnsi="Arial"/>
          <w:noProof/>
          <w:sz w:val="22"/>
        </w:rPr>
        <w:tab/>
        <w:t>Avoir en sa possession de la crème solaire et un insecticide.</w:t>
      </w:r>
    </w:p>
    <w:p w14:paraId="62F1C394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6FE8F9BA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2.8</w:t>
      </w:r>
      <w:r w:rsidRPr="00002CED">
        <w:rPr>
          <w:rFonts w:ascii="Arial" w:eastAsia="Times New Roman" w:hAnsi="Arial"/>
          <w:noProof/>
          <w:sz w:val="22"/>
        </w:rPr>
        <w:tab/>
        <w:t>Utiliser des outils légers, en bon état et adaptés à sa taille.</w:t>
      </w:r>
    </w:p>
    <w:p w14:paraId="57C1432A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2C3A7FFF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2.9</w:t>
      </w:r>
      <w:r w:rsidRPr="00002CED">
        <w:rPr>
          <w:rFonts w:ascii="Arial" w:eastAsia="Times New Roman" w:hAnsi="Arial"/>
          <w:noProof/>
          <w:sz w:val="22"/>
        </w:rPr>
        <w:tab/>
        <w:t>Entreposer la nourriture dans des conditions et à une température favorisant sa conservation.</w:t>
      </w:r>
    </w:p>
    <w:p w14:paraId="5B4D1607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3752F3D1" w14:textId="4CE02178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>2.10</w:t>
      </w:r>
      <w:r w:rsidR="00002CED">
        <w:rPr>
          <w:rFonts w:ascii="Arial" w:eastAsia="Times New Roman" w:hAnsi="Arial"/>
          <w:noProof/>
          <w:sz w:val="22"/>
        </w:rPr>
        <w:tab/>
      </w:r>
      <w:r w:rsidRPr="00002CED">
        <w:rPr>
          <w:rFonts w:ascii="Arial" w:eastAsia="Times New Roman" w:hAnsi="Arial"/>
          <w:noProof/>
          <w:sz w:val="22"/>
        </w:rPr>
        <w:t xml:space="preserve">Alterner l’élagage de la section basse, moyenne et haute du fût à </w:t>
      </w:r>
      <w:r w:rsidR="00483593" w:rsidRPr="00002CED">
        <w:rPr>
          <w:rFonts w:ascii="Arial" w:eastAsia="Times New Roman" w:hAnsi="Arial"/>
          <w:noProof/>
          <w:sz w:val="22"/>
        </w:rPr>
        <w:t xml:space="preserve">environ </w:t>
      </w:r>
      <w:r w:rsidRPr="00002CED">
        <w:rPr>
          <w:rFonts w:ascii="Arial" w:eastAsia="Times New Roman" w:hAnsi="Arial"/>
          <w:noProof/>
          <w:sz w:val="22"/>
        </w:rPr>
        <w:t>tous les 5 arbres.</w:t>
      </w:r>
    </w:p>
    <w:p w14:paraId="04607AA3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044D6D4D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 xml:space="preserve">2.11 </w:t>
      </w:r>
      <w:r w:rsidR="00D16887" w:rsidRPr="00002CED">
        <w:rPr>
          <w:rFonts w:ascii="Arial" w:eastAsia="Times New Roman" w:hAnsi="Arial"/>
          <w:noProof/>
          <w:sz w:val="22"/>
        </w:rPr>
        <w:tab/>
      </w:r>
      <w:r w:rsidRPr="00002CED">
        <w:rPr>
          <w:rFonts w:ascii="Arial" w:eastAsia="Times New Roman" w:hAnsi="Arial"/>
          <w:noProof/>
          <w:sz w:val="22"/>
        </w:rPr>
        <w:t>S’éloigner des chicots résiduels lors de forts vents.</w:t>
      </w:r>
    </w:p>
    <w:p w14:paraId="2966CB49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</w:p>
    <w:p w14:paraId="67917EB7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eastAsia="Times New Roman" w:hAnsi="Arial"/>
          <w:noProof/>
          <w:sz w:val="22"/>
        </w:rPr>
        <w:t xml:space="preserve">2.12 </w:t>
      </w:r>
      <w:r w:rsidR="00D16887" w:rsidRPr="00002CED">
        <w:rPr>
          <w:rFonts w:ascii="Arial" w:eastAsia="Times New Roman" w:hAnsi="Arial"/>
          <w:noProof/>
          <w:sz w:val="22"/>
        </w:rPr>
        <w:tab/>
      </w:r>
      <w:r w:rsidRPr="00002CED">
        <w:rPr>
          <w:rFonts w:ascii="Arial" w:eastAsia="Times New Roman" w:hAnsi="Arial"/>
          <w:noProof/>
          <w:sz w:val="22"/>
        </w:rPr>
        <w:t>Identifier les nids de guêpes par du ruban haute visibilité.</w:t>
      </w:r>
    </w:p>
    <w:p w14:paraId="53B73275" w14:textId="77777777" w:rsidR="00FD0F81" w:rsidRPr="00002CED" w:rsidRDefault="00FD0F81" w:rsidP="00D16887">
      <w:pPr>
        <w:pStyle w:val="OmniPage4"/>
        <w:tabs>
          <w:tab w:val="right" w:pos="9510"/>
        </w:tabs>
        <w:ind w:left="1080" w:right="-221" w:hanging="540"/>
        <w:jc w:val="both"/>
        <w:rPr>
          <w:color w:val="auto"/>
        </w:rPr>
      </w:pPr>
    </w:p>
    <w:p w14:paraId="361795A3" w14:textId="77777777" w:rsidR="00FD0F81" w:rsidRPr="00002CED" w:rsidRDefault="00FD0F81" w:rsidP="00D16887">
      <w:pPr>
        <w:pStyle w:val="OmniPage4"/>
        <w:tabs>
          <w:tab w:val="right" w:pos="9510"/>
        </w:tabs>
        <w:ind w:left="1080" w:right="-221" w:hanging="540"/>
        <w:jc w:val="both"/>
        <w:rPr>
          <w:color w:val="auto"/>
        </w:rPr>
      </w:pPr>
      <w:r w:rsidRPr="00002CED">
        <w:rPr>
          <w:color w:val="auto"/>
        </w:rPr>
        <w:t xml:space="preserve">2.13 </w:t>
      </w:r>
      <w:r w:rsidR="00D16887" w:rsidRPr="00002CED">
        <w:rPr>
          <w:color w:val="auto"/>
        </w:rPr>
        <w:tab/>
      </w:r>
      <w:r w:rsidRPr="00002CED">
        <w:rPr>
          <w:color w:val="auto"/>
        </w:rPr>
        <w:t xml:space="preserve">L’automne ou lorsque le terrain est glissant et/ou en pente, l’usage de bottes à </w:t>
      </w:r>
      <w:r w:rsidR="00D16887" w:rsidRPr="00002CED">
        <w:rPr>
          <w:color w:val="auto"/>
        </w:rPr>
        <w:t xml:space="preserve">semelles </w:t>
      </w:r>
      <w:r w:rsidRPr="00002CED">
        <w:rPr>
          <w:color w:val="auto"/>
        </w:rPr>
        <w:t xml:space="preserve">cloutées ou de crampons est fortement suggéré. </w:t>
      </w:r>
    </w:p>
    <w:p w14:paraId="41D44D9B" w14:textId="77777777" w:rsidR="00FD0F81" w:rsidRPr="00002CED" w:rsidRDefault="00FD0F81" w:rsidP="00D16887">
      <w:pPr>
        <w:pStyle w:val="OmniPage4"/>
        <w:tabs>
          <w:tab w:val="right" w:pos="9510"/>
        </w:tabs>
        <w:ind w:left="1080" w:right="-221" w:hanging="540"/>
        <w:jc w:val="both"/>
        <w:rPr>
          <w:color w:val="auto"/>
        </w:rPr>
      </w:pPr>
    </w:p>
    <w:p w14:paraId="08B2006A" w14:textId="77777777" w:rsidR="00FD0F81" w:rsidRPr="00002CED" w:rsidRDefault="00FD0F81" w:rsidP="00D16887">
      <w:pPr>
        <w:ind w:left="1080" w:hanging="540"/>
        <w:jc w:val="both"/>
        <w:rPr>
          <w:rFonts w:ascii="Arial" w:eastAsia="Times New Roman" w:hAnsi="Arial"/>
          <w:noProof/>
          <w:sz w:val="22"/>
        </w:rPr>
      </w:pPr>
      <w:r w:rsidRPr="00002CED">
        <w:rPr>
          <w:rFonts w:ascii="Arial" w:hAnsi="Arial"/>
          <w:sz w:val="22"/>
        </w:rPr>
        <w:t xml:space="preserve">2.14 </w:t>
      </w:r>
      <w:r w:rsidR="00D16887" w:rsidRPr="00002CED">
        <w:rPr>
          <w:rFonts w:ascii="Arial" w:hAnsi="Arial"/>
          <w:sz w:val="22"/>
        </w:rPr>
        <w:tab/>
      </w:r>
      <w:r w:rsidRPr="00002CED">
        <w:rPr>
          <w:rFonts w:ascii="Arial" w:eastAsia="Times New Roman" w:hAnsi="Arial"/>
          <w:noProof/>
          <w:sz w:val="22"/>
        </w:rPr>
        <w:t>Ne pas être à plus de 30 minutes de marche d’un chemin carrossable permettant l’évacuation rapide d’un travailleur blessé.</w:t>
      </w:r>
    </w:p>
    <w:p w14:paraId="0991EAE0" w14:textId="45C47BA6" w:rsidR="00FD0F81" w:rsidRPr="00002CED" w:rsidRDefault="00FD0F81" w:rsidP="006E4634">
      <w:pPr>
        <w:jc w:val="both"/>
        <w:rPr>
          <w:rFonts w:ascii="Arial" w:eastAsia="Times New Roman" w:hAnsi="Arial"/>
          <w:noProof/>
          <w:sz w:val="22"/>
        </w:rPr>
      </w:pPr>
    </w:p>
    <w:sectPr w:rsidR="00FD0F81" w:rsidRPr="00002CED" w:rsidSect="00FD0F81">
      <w:footerReference w:type="default" r:id="rId7"/>
      <w:pgSz w:w="12240" w:h="15840"/>
      <w:pgMar w:top="1411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42E6E" w14:textId="77777777" w:rsidR="00F72D50" w:rsidRDefault="00F72D50">
      <w:r>
        <w:separator/>
      </w:r>
    </w:p>
  </w:endnote>
  <w:endnote w:type="continuationSeparator" w:id="0">
    <w:p w14:paraId="56C626B0" w14:textId="77777777" w:rsidR="00F72D50" w:rsidRDefault="00F7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49276" w14:textId="2BC77664" w:rsidR="003351AF" w:rsidRPr="0003621E" w:rsidRDefault="003351AF" w:rsidP="00FD0F81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rFonts w:ascii="Arial" w:hAnsi="Arial"/>
        <w:sz w:val="12"/>
      </w:rPr>
    </w:pPr>
    <w:r w:rsidRPr="00D16887">
      <w:rPr>
        <w:rFonts w:ascii="Arial" w:hAnsi="Arial"/>
        <w:sz w:val="12"/>
        <w:lang w:val="fr-FR"/>
      </w:rPr>
      <w:fldChar w:fldCharType="begin"/>
    </w:r>
    <w:r w:rsidRPr="00D16887">
      <w:rPr>
        <w:rFonts w:ascii="Arial" w:hAnsi="Arial"/>
        <w:sz w:val="12"/>
        <w:lang w:val="fr-FR"/>
      </w:rPr>
      <w:instrText xml:space="preserve"> </w:instrText>
    </w:r>
    <w:r w:rsidR="007C6E33">
      <w:rPr>
        <w:rFonts w:ascii="Arial" w:hAnsi="Arial"/>
        <w:sz w:val="12"/>
        <w:lang w:val="fr-FR"/>
      </w:rPr>
      <w:instrText>FILENAME</w:instrText>
    </w:r>
    <w:r w:rsidRPr="00D16887">
      <w:rPr>
        <w:rFonts w:ascii="Arial" w:hAnsi="Arial"/>
        <w:sz w:val="12"/>
        <w:lang w:val="fr-FR"/>
      </w:rPr>
      <w:instrText xml:space="preserve"> </w:instrText>
    </w:r>
    <w:r>
      <w:rPr>
        <w:rFonts w:ascii="Arial" w:hAnsi="Arial"/>
        <w:sz w:val="12"/>
        <w:lang w:val="fr-FR"/>
      </w:rPr>
      <w:fldChar w:fldCharType="separate"/>
    </w:r>
    <w:r w:rsidR="00002CED">
      <w:rPr>
        <w:rFonts w:ascii="Arial" w:hAnsi="Arial"/>
        <w:noProof/>
        <w:sz w:val="12"/>
        <w:lang w:val="fr-FR"/>
      </w:rPr>
      <w:t>CS-elagueur30</w:t>
    </w:r>
    <w:r w:rsidRPr="00D16887">
      <w:rPr>
        <w:rFonts w:ascii="Arial" w:hAnsi="Arial"/>
        <w:sz w:val="12"/>
        <w:lang w:val="fr-FR"/>
      </w:rPr>
      <w:fldChar w:fldCharType="end"/>
    </w:r>
    <w:r w:rsidRPr="0003621E">
      <w:rPr>
        <w:rFonts w:ascii="Arial" w:hAnsi="Arial"/>
        <w:sz w:val="12"/>
      </w:rPr>
      <w:tab/>
    </w:r>
    <w:r w:rsidRPr="0003621E">
      <w:rPr>
        <w:rFonts w:ascii="Arial" w:hAnsi="Arial"/>
        <w:sz w:val="12"/>
        <w:lang w:val="fr-FR"/>
      </w:rPr>
      <w:t xml:space="preserve">Page </w:t>
    </w:r>
    <w:r w:rsidRPr="0003621E">
      <w:rPr>
        <w:rFonts w:ascii="Arial" w:hAnsi="Arial"/>
        <w:sz w:val="12"/>
        <w:lang w:val="fr-FR"/>
      </w:rPr>
      <w:fldChar w:fldCharType="begin"/>
    </w:r>
    <w:r w:rsidRPr="0003621E">
      <w:rPr>
        <w:rFonts w:ascii="Arial" w:hAnsi="Arial"/>
        <w:sz w:val="12"/>
        <w:lang w:val="fr-FR"/>
      </w:rPr>
      <w:instrText xml:space="preserve"> </w:instrText>
    </w:r>
    <w:r w:rsidR="007C6E33">
      <w:rPr>
        <w:rFonts w:ascii="Arial" w:hAnsi="Arial"/>
        <w:sz w:val="12"/>
        <w:lang w:val="fr-FR"/>
      </w:rPr>
      <w:instrText>PAGE</w:instrText>
    </w:r>
    <w:r w:rsidRPr="0003621E">
      <w:rPr>
        <w:rFonts w:ascii="Arial" w:hAnsi="Arial"/>
        <w:sz w:val="12"/>
        <w:lang w:val="fr-FR"/>
      </w:rPr>
      <w:instrText xml:space="preserve"> </w:instrText>
    </w:r>
    <w:r w:rsidRPr="0003621E">
      <w:rPr>
        <w:rFonts w:ascii="Arial" w:hAnsi="Arial"/>
        <w:sz w:val="12"/>
        <w:lang w:val="fr-FR"/>
      </w:rPr>
      <w:fldChar w:fldCharType="separate"/>
    </w:r>
    <w:r w:rsidR="00124EEE">
      <w:rPr>
        <w:rFonts w:ascii="Arial" w:hAnsi="Arial"/>
        <w:noProof/>
        <w:sz w:val="12"/>
        <w:lang w:val="fr-FR"/>
      </w:rPr>
      <w:t>1</w:t>
    </w:r>
    <w:r w:rsidRPr="0003621E">
      <w:rPr>
        <w:rFonts w:ascii="Arial" w:hAnsi="Arial"/>
        <w:sz w:val="12"/>
        <w:lang w:val="fr-FR"/>
      </w:rPr>
      <w:fldChar w:fldCharType="end"/>
    </w:r>
    <w:r w:rsidRPr="0003621E">
      <w:rPr>
        <w:rFonts w:ascii="Arial" w:hAnsi="Arial"/>
        <w:sz w:val="12"/>
        <w:lang w:val="fr-FR"/>
      </w:rPr>
      <w:t xml:space="preserve"> de </w:t>
    </w:r>
    <w:r w:rsidRPr="0003621E">
      <w:rPr>
        <w:rFonts w:ascii="Arial" w:hAnsi="Arial"/>
        <w:sz w:val="12"/>
        <w:lang w:val="fr-FR"/>
      </w:rPr>
      <w:fldChar w:fldCharType="begin"/>
    </w:r>
    <w:r w:rsidRPr="0003621E">
      <w:rPr>
        <w:rFonts w:ascii="Arial" w:hAnsi="Arial"/>
        <w:sz w:val="12"/>
        <w:lang w:val="fr-FR"/>
      </w:rPr>
      <w:instrText xml:space="preserve"> </w:instrText>
    </w:r>
    <w:r w:rsidR="007C6E33">
      <w:rPr>
        <w:rFonts w:ascii="Arial" w:hAnsi="Arial"/>
        <w:sz w:val="12"/>
        <w:lang w:val="fr-FR"/>
      </w:rPr>
      <w:instrText>NUMPAGES</w:instrText>
    </w:r>
    <w:r w:rsidRPr="0003621E">
      <w:rPr>
        <w:rFonts w:ascii="Arial" w:hAnsi="Arial"/>
        <w:sz w:val="12"/>
        <w:lang w:val="fr-FR"/>
      </w:rPr>
      <w:instrText xml:space="preserve"> </w:instrText>
    </w:r>
    <w:r w:rsidRPr="0003621E">
      <w:rPr>
        <w:rFonts w:ascii="Arial" w:hAnsi="Arial"/>
        <w:sz w:val="12"/>
        <w:lang w:val="fr-FR"/>
      </w:rPr>
      <w:fldChar w:fldCharType="separate"/>
    </w:r>
    <w:r w:rsidR="00124EEE">
      <w:rPr>
        <w:rFonts w:ascii="Arial" w:hAnsi="Arial"/>
        <w:noProof/>
        <w:sz w:val="12"/>
        <w:lang w:val="fr-FR"/>
      </w:rPr>
      <w:t>2</w:t>
    </w:r>
    <w:r w:rsidRPr="0003621E">
      <w:rPr>
        <w:rFonts w:ascii="Arial" w:hAnsi="Arial"/>
        <w:sz w:val="12"/>
        <w:lang w:val="fr-FR"/>
      </w:rPr>
      <w:fldChar w:fldCharType="end"/>
    </w:r>
  </w:p>
  <w:p w14:paraId="6E1C6502" w14:textId="071C06C5" w:rsidR="003351AF" w:rsidRPr="00002CED" w:rsidRDefault="00124EEE" w:rsidP="00FD0F81">
    <w:pPr>
      <w:pStyle w:val="Pieddepage"/>
      <w:pBdr>
        <w:top w:val="single" w:sz="4" w:space="1" w:color="auto"/>
      </w:pBdr>
      <w:rPr>
        <w:rFonts w:ascii="Arial" w:hAnsi="Arial"/>
        <w:sz w:val="12"/>
      </w:rPr>
    </w:pPr>
    <w:r>
      <w:rPr>
        <w:rFonts w:ascii="Arial" w:hAnsi="Arial"/>
        <w:sz w:val="12"/>
      </w:rPr>
      <w:t xml:space="preserve">MAJ : </w:t>
    </w:r>
    <w:r w:rsidR="00002CED">
      <w:rPr>
        <w:rFonts w:ascii="Arial" w:hAnsi="Arial"/>
        <w:sz w:val="12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C5024" w14:textId="77777777" w:rsidR="00F72D50" w:rsidRDefault="00F72D50">
      <w:r>
        <w:separator/>
      </w:r>
    </w:p>
  </w:footnote>
  <w:footnote w:type="continuationSeparator" w:id="0">
    <w:p w14:paraId="6D686A7A" w14:textId="77777777" w:rsidR="00F72D50" w:rsidRDefault="00F72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DBA"/>
    <w:multiLevelType w:val="multilevel"/>
    <w:tmpl w:val="501EF454"/>
    <w:lvl w:ilvl="0">
      <w:start w:val="1"/>
      <w:numFmt w:val="bullet"/>
      <w:lvlText w:val=""/>
      <w:lvlJc w:val="left"/>
      <w:pPr>
        <w:tabs>
          <w:tab w:val="num" w:pos="956"/>
        </w:tabs>
        <w:ind w:left="95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095C2E15"/>
    <w:multiLevelType w:val="hybridMultilevel"/>
    <w:tmpl w:val="405C7E86"/>
    <w:lvl w:ilvl="0" w:tplc="8DF478D2">
      <w:start w:val="1"/>
      <w:numFmt w:val="bullet"/>
      <w:lvlText w:val=""/>
      <w:lvlJc w:val="left"/>
      <w:pPr>
        <w:tabs>
          <w:tab w:val="num" w:pos="4896"/>
        </w:tabs>
        <w:ind w:left="489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41C347D"/>
    <w:multiLevelType w:val="hybridMultilevel"/>
    <w:tmpl w:val="AE601E5A"/>
    <w:lvl w:ilvl="0" w:tplc="8DF478D2">
      <w:start w:val="1"/>
      <w:numFmt w:val="bullet"/>
      <w:lvlText w:val=""/>
      <w:lvlJc w:val="left"/>
      <w:pPr>
        <w:tabs>
          <w:tab w:val="num" w:pos="1476"/>
        </w:tabs>
        <w:ind w:left="147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F4427F8"/>
    <w:multiLevelType w:val="hybridMultilevel"/>
    <w:tmpl w:val="3A6A53B4"/>
    <w:lvl w:ilvl="0" w:tplc="8DF478D2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5F2C"/>
    <w:multiLevelType w:val="hybridMultilevel"/>
    <w:tmpl w:val="DC0C3A10"/>
    <w:lvl w:ilvl="0" w:tplc="8DF478D2">
      <w:start w:val="1"/>
      <w:numFmt w:val="bullet"/>
      <w:lvlText w:val=""/>
      <w:lvlJc w:val="left"/>
      <w:pPr>
        <w:tabs>
          <w:tab w:val="num" w:pos="924"/>
        </w:tabs>
        <w:ind w:left="924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582AB1"/>
    <w:multiLevelType w:val="hybridMultilevel"/>
    <w:tmpl w:val="0E2635BE"/>
    <w:lvl w:ilvl="0" w:tplc="8DF478D2">
      <w:start w:val="1"/>
      <w:numFmt w:val="bullet"/>
      <w:lvlText w:val=""/>
      <w:lvlJc w:val="left"/>
      <w:pPr>
        <w:tabs>
          <w:tab w:val="num" w:pos="956"/>
        </w:tabs>
        <w:ind w:left="95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A0A70D7"/>
    <w:multiLevelType w:val="hybridMultilevel"/>
    <w:tmpl w:val="28522E2E"/>
    <w:lvl w:ilvl="0" w:tplc="240CD3A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F1F7536"/>
    <w:multiLevelType w:val="multilevel"/>
    <w:tmpl w:val="501EF454"/>
    <w:lvl w:ilvl="0">
      <w:start w:val="1"/>
      <w:numFmt w:val="bullet"/>
      <w:lvlText w:val=""/>
      <w:lvlJc w:val="left"/>
      <w:pPr>
        <w:tabs>
          <w:tab w:val="num" w:pos="956"/>
        </w:tabs>
        <w:ind w:left="95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33BD1608"/>
    <w:multiLevelType w:val="hybridMultilevel"/>
    <w:tmpl w:val="DB84EB2E"/>
    <w:lvl w:ilvl="0" w:tplc="8DF478D2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3CF3C2B"/>
    <w:multiLevelType w:val="hybridMultilevel"/>
    <w:tmpl w:val="F0B4BE0C"/>
    <w:lvl w:ilvl="0" w:tplc="8DF478D2">
      <w:start w:val="1"/>
      <w:numFmt w:val="bullet"/>
      <w:lvlText w:val=""/>
      <w:lvlJc w:val="left"/>
      <w:pPr>
        <w:tabs>
          <w:tab w:val="num" w:pos="500"/>
        </w:tabs>
        <w:ind w:left="50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63251"/>
    <w:multiLevelType w:val="hybridMultilevel"/>
    <w:tmpl w:val="02F2572E"/>
    <w:lvl w:ilvl="0" w:tplc="8DF478D2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408BD"/>
    <w:multiLevelType w:val="hybridMultilevel"/>
    <w:tmpl w:val="B1220680"/>
    <w:lvl w:ilvl="0" w:tplc="8DF478D2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CB005DD"/>
    <w:multiLevelType w:val="multilevel"/>
    <w:tmpl w:val="DB84EB2E"/>
    <w:lvl w:ilvl="0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D2E0197"/>
    <w:multiLevelType w:val="multilevel"/>
    <w:tmpl w:val="0E2635BE"/>
    <w:lvl w:ilvl="0">
      <w:start w:val="1"/>
      <w:numFmt w:val="bullet"/>
      <w:lvlText w:val=""/>
      <w:lvlJc w:val="left"/>
      <w:pPr>
        <w:tabs>
          <w:tab w:val="num" w:pos="956"/>
        </w:tabs>
        <w:ind w:left="95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9F940D3"/>
    <w:multiLevelType w:val="hybridMultilevel"/>
    <w:tmpl w:val="5A1C3940"/>
    <w:lvl w:ilvl="0" w:tplc="8DF478D2">
      <w:start w:val="1"/>
      <w:numFmt w:val="bullet"/>
      <w:lvlText w:val=""/>
      <w:lvlJc w:val="left"/>
      <w:pPr>
        <w:tabs>
          <w:tab w:val="num" w:pos="956"/>
        </w:tabs>
        <w:ind w:left="956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5" w15:restartNumberingAfterBreak="0">
    <w:nsid w:val="6C7E76B8"/>
    <w:multiLevelType w:val="hybridMultilevel"/>
    <w:tmpl w:val="A6966870"/>
    <w:lvl w:ilvl="0" w:tplc="8DF478D2">
      <w:start w:val="1"/>
      <w:numFmt w:val="bullet"/>
      <w:lvlText w:val=""/>
      <w:lvlJc w:val="left"/>
      <w:pPr>
        <w:tabs>
          <w:tab w:val="num" w:pos="3096"/>
        </w:tabs>
        <w:ind w:left="309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F01B25"/>
    <w:multiLevelType w:val="hybridMultilevel"/>
    <w:tmpl w:val="E3FE45DA"/>
    <w:lvl w:ilvl="0" w:tplc="06F662BA">
      <w:start w:val="1"/>
      <w:numFmt w:val="lowerLetter"/>
      <w:lvlText w:val="%1)"/>
      <w:lvlJc w:val="left"/>
      <w:pPr>
        <w:tabs>
          <w:tab w:val="num" w:pos="1140"/>
        </w:tabs>
        <w:ind w:left="1140" w:hanging="400"/>
      </w:pPr>
      <w:rPr>
        <w:rFonts w:hint="default"/>
      </w:rPr>
    </w:lvl>
    <w:lvl w:ilvl="1" w:tplc="35963A8A">
      <w:start w:val="3"/>
      <w:numFmt w:val="upperLetter"/>
      <w:lvlText w:val="%2)"/>
      <w:lvlJc w:val="left"/>
      <w:pPr>
        <w:tabs>
          <w:tab w:val="num" w:pos="1860"/>
        </w:tabs>
        <w:ind w:left="1860" w:hanging="400"/>
      </w:pPr>
      <w:rPr>
        <w:rFonts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 w15:restartNumberingAfterBreak="0">
    <w:nsid w:val="71A22ACD"/>
    <w:multiLevelType w:val="hybridMultilevel"/>
    <w:tmpl w:val="D0863D32"/>
    <w:lvl w:ilvl="0" w:tplc="8DF478D2">
      <w:start w:val="1"/>
      <w:numFmt w:val="bullet"/>
      <w:lvlText w:val=""/>
      <w:lvlJc w:val="left"/>
      <w:pPr>
        <w:tabs>
          <w:tab w:val="num" w:pos="644"/>
        </w:tabs>
        <w:ind w:left="644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hint="default"/>
      </w:rPr>
    </w:lvl>
    <w:lvl w:ilvl="2" w:tplc="9D96D2FC">
      <w:start w:val="7"/>
      <w:numFmt w:val="bullet"/>
      <w:lvlText w:val="-"/>
      <w:lvlJc w:val="left"/>
      <w:pPr>
        <w:tabs>
          <w:tab w:val="num" w:pos="2588"/>
        </w:tabs>
        <w:ind w:left="2588" w:hanging="360"/>
      </w:pPr>
      <w:rPr>
        <w:rFonts w:ascii="Times" w:eastAsia="Times New Roman" w:hAnsi="Time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74D427C5"/>
    <w:multiLevelType w:val="hybridMultilevel"/>
    <w:tmpl w:val="F00ECD44"/>
    <w:lvl w:ilvl="0" w:tplc="8DF478D2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61D1199"/>
    <w:multiLevelType w:val="multilevel"/>
    <w:tmpl w:val="B4DE2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78552D41"/>
    <w:multiLevelType w:val="hybridMultilevel"/>
    <w:tmpl w:val="F94CA122"/>
    <w:lvl w:ilvl="0" w:tplc="8E3C6308">
      <w:start w:val="1"/>
      <w:numFmt w:val="bullet"/>
      <w:lvlText w:val="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1" w15:restartNumberingAfterBreak="0">
    <w:nsid w:val="7D266659"/>
    <w:multiLevelType w:val="hybridMultilevel"/>
    <w:tmpl w:val="74D6B4D0"/>
    <w:lvl w:ilvl="0" w:tplc="8DF478D2">
      <w:start w:val="1"/>
      <w:numFmt w:val="bullet"/>
      <w:lvlText w:val=""/>
      <w:lvlJc w:val="left"/>
      <w:pPr>
        <w:tabs>
          <w:tab w:val="num" w:pos="500"/>
        </w:tabs>
        <w:ind w:left="500" w:hanging="216"/>
      </w:pPr>
      <w:rPr>
        <w:rFonts w:ascii="Wingdings" w:hAnsi="Wingdings" w:hint="default"/>
        <w:sz w:val="18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4"/>
  </w:num>
  <w:num w:numId="5">
    <w:abstractNumId w:val="4"/>
  </w:num>
  <w:num w:numId="6">
    <w:abstractNumId w:val="2"/>
  </w:num>
  <w:num w:numId="7">
    <w:abstractNumId w:val="8"/>
  </w:num>
  <w:num w:numId="8">
    <w:abstractNumId w:val="18"/>
  </w:num>
  <w:num w:numId="9">
    <w:abstractNumId w:val="6"/>
  </w:num>
  <w:num w:numId="10">
    <w:abstractNumId w:val="12"/>
  </w:num>
  <w:num w:numId="11">
    <w:abstractNumId w:val="5"/>
  </w:num>
  <w:num w:numId="12">
    <w:abstractNumId w:val="13"/>
  </w:num>
  <w:num w:numId="13">
    <w:abstractNumId w:val="11"/>
  </w:num>
  <w:num w:numId="14">
    <w:abstractNumId w:val="15"/>
  </w:num>
  <w:num w:numId="15">
    <w:abstractNumId w:val="1"/>
  </w:num>
  <w:num w:numId="16">
    <w:abstractNumId w:val="3"/>
  </w:num>
  <w:num w:numId="17">
    <w:abstractNumId w:val="10"/>
  </w:num>
  <w:num w:numId="18">
    <w:abstractNumId w:val="20"/>
  </w:num>
  <w:num w:numId="19">
    <w:abstractNumId w:val="7"/>
  </w:num>
  <w:num w:numId="20">
    <w:abstractNumId w:val="21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2E8A"/>
    <w:rsid w:val="00002CED"/>
    <w:rsid w:val="000A679D"/>
    <w:rsid w:val="000D3B60"/>
    <w:rsid w:val="00124EEE"/>
    <w:rsid w:val="0014420B"/>
    <w:rsid w:val="001D0CB5"/>
    <w:rsid w:val="00273EC2"/>
    <w:rsid w:val="00275D74"/>
    <w:rsid w:val="003351AF"/>
    <w:rsid w:val="00483593"/>
    <w:rsid w:val="00542667"/>
    <w:rsid w:val="006E4634"/>
    <w:rsid w:val="007C6E33"/>
    <w:rsid w:val="009E5648"/>
    <w:rsid w:val="00A41E6F"/>
    <w:rsid w:val="00C956F2"/>
    <w:rsid w:val="00D16887"/>
    <w:rsid w:val="00D87319"/>
    <w:rsid w:val="00F00D27"/>
    <w:rsid w:val="00F72D50"/>
    <w:rsid w:val="00FD0F8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F82FCCD"/>
  <w14:defaultImageDpi w14:val="300"/>
  <w15:chartTrackingRefBased/>
  <w15:docId w15:val="{E193673E-FEB5-4656-8E3A-123E96D9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E8A"/>
    <w:rPr>
      <w:rFonts w:ascii="Palatino" w:eastAsia="Times" w:hAnsi="Palatino"/>
      <w:sz w:val="24"/>
      <w:lang w:eastAsia="fr-FR"/>
    </w:rPr>
  </w:style>
  <w:style w:type="paragraph" w:styleId="Titre1">
    <w:name w:val="heading 1"/>
    <w:basedOn w:val="Normal"/>
    <w:next w:val="Normal"/>
    <w:qFormat/>
    <w:rsid w:val="00672E8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542667"/>
    <w:pPr>
      <w:keepNext/>
      <w:spacing w:before="120" w:after="60"/>
      <w:ind w:left="539" w:hanging="539"/>
      <w:outlineLvl w:val="1"/>
    </w:pPr>
    <w:rPr>
      <w:rFonts w:ascii="Arial" w:hAnsi="Arial"/>
      <w:b/>
      <w:smallCaps/>
      <w:sz w:val="26"/>
      <w:szCs w:val="28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OmniPage4">
    <w:name w:val="OmniPage #4"/>
    <w:basedOn w:val="Normal"/>
    <w:rsid w:val="00EF3CE9"/>
    <w:rPr>
      <w:rFonts w:ascii="Arial" w:eastAsia="Times New Roman" w:hAnsi="Arial"/>
      <w:noProof/>
      <w:color w:val="000000"/>
      <w:sz w:val="22"/>
    </w:rPr>
  </w:style>
  <w:style w:type="paragraph" w:customStyle="1" w:styleId="OmniPage5">
    <w:name w:val="OmniPage #5"/>
    <w:basedOn w:val="Normal"/>
    <w:rsid w:val="00672E8A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1">
    <w:name w:val="OmniPage #1"/>
    <w:basedOn w:val="Normal"/>
    <w:rsid w:val="00672E8A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672E8A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672E8A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323F4A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323F4A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Reboiseur</vt:lpstr>
      <vt:lpstr>consignes de sécurité : élagueur de plantation</vt:lpstr>
      <vt:lpstr>    </vt:lpstr>
      <vt:lpstr>    1.	Consignes générales</vt:lpstr>
      <vt:lpstr>    2.	Procédures sécuritaires d’opération</vt:lpstr>
      <vt:lpstr>    3. 	Autres consignes</vt:lpstr>
    </vt:vector>
  </TitlesOfParts>
  <Manager/>
  <Company>ASSIFQ</Company>
  <LinksUpToDate>false</LinksUpToDate>
  <CharactersWithSpaces>3506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Reboiseur</dc:title>
  <dc:subject/>
  <dc:creator>Gino Madon</dc:creator>
  <cp:keywords/>
  <dc:description/>
  <cp:lastModifiedBy>Suzanne Lavoie</cp:lastModifiedBy>
  <cp:revision>4</cp:revision>
  <cp:lastPrinted>2014-04-29T18:07:00Z</cp:lastPrinted>
  <dcterms:created xsi:type="dcterms:W3CDTF">2021-02-03T18:20:00Z</dcterms:created>
  <dcterms:modified xsi:type="dcterms:W3CDTF">2021-02-03T18:24:00Z</dcterms:modified>
  <cp:category/>
</cp:coreProperties>
</file>