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63312" w14:textId="427A96C8" w:rsidR="00C604F2" w:rsidRPr="00D30AF1" w:rsidRDefault="00E979E8" w:rsidP="00C604F2">
      <w:pPr>
        <w:pStyle w:val="Titre1"/>
        <w:ind w:right="-363"/>
        <w:rPr>
          <w:sz w:val="24"/>
        </w:rPr>
      </w:pPr>
      <w:r w:rsidRPr="00D30AF1">
        <w:t xml:space="preserve">21- </w:t>
      </w:r>
      <w:r w:rsidR="00C604F2" w:rsidRPr="00D30AF1">
        <w:t>Consignes de sécurité : Opérateur de niveleuse</w:t>
      </w:r>
    </w:p>
    <w:p w14:paraId="7D81FD6C" w14:textId="77777777" w:rsidR="00C604F2" w:rsidRPr="00D30AF1" w:rsidRDefault="00C604F2" w:rsidP="00C604F2">
      <w:pPr>
        <w:jc w:val="both"/>
      </w:pPr>
    </w:p>
    <w:p w14:paraId="7EE407CD" w14:textId="77777777" w:rsidR="00C604F2" w:rsidRPr="00D30AF1" w:rsidRDefault="00C604F2" w:rsidP="00C604F2">
      <w:pPr>
        <w:pStyle w:val="Pieddepage"/>
        <w:tabs>
          <w:tab w:val="clear" w:pos="4703"/>
          <w:tab w:val="clear" w:pos="9406"/>
          <w:tab w:val="left" w:pos="6840"/>
          <w:tab w:val="right" w:pos="18180"/>
        </w:tabs>
        <w:ind w:right="-270"/>
        <w:rPr>
          <w:sz w:val="16"/>
          <w:lang w:val="fr-FR"/>
        </w:rPr>
      </w:pPr>
      <w:r w:rsidRPr="00D30AF1">
        <w:rPr>
          <w:b/>
          <w:i/>
          <w:sz w:val="16"/>
          <w:lang w:val="fr-FR"/>
        </w:rPr>
        <w:t xml:space="preserve">Mises en garde : </w:t>
      </w:r>
      <w:r w:rsidRPr="00D30AF1">
        <w:rPr>
          <w:i/>
          <w:sz w:val="16"/>
          <w:lang w:val="fr-FR"/>
        </w:rPr>
        <w:t>ce document doit être révisé afin d’identifier les consignes qui ne s’appliquent pas à l’entreprise ou qui doivent être ajoutées.  De plus, il doit être intégré ou cité dans le programme de prévention de l’entreprise.</w:t>
      </w:r>
    </w:p>
    <w:p w14:paraId="0D0C2F26" w14:textId="77777777" w:rsidR="00C604F2" w:rsidRPr="00D30AF1" w:rsidRDefault="00C604F2" w:rsidP="00C604F2">
      <w:pPr>
        <w:pStyle w:val="Titre2"/>
      </w:pPr>
      <w:r w:rsidRPr="00D30AF1">
        <w:t>1.</w:t>
      </w:r>
      <w:r w:rsidRPr="00D30AF1">
        <w:tab/>
        <w:t>Consignes générales</w:t>
      </w:r>
    </w:p>
    <w:p w14:paraId="27797908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</w:p>
    <w:p w14:paraId="7A24F288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  <w:r w:rsidRPr="00D30AF1">
        <w:t>1.1</w:t>
      </w:r>
      <w:r w:rsidRPr="00D30AF1">
        <w:tab/>
        <w:t xml:space="preserve">Porter les équipements de protection individuelle (EPI) suivants : </w:t>
      </w:r>
    </w:p>
    <w:p w14:paraId="7679484F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</w:p>
    <w:p w14:paraId="25D7F71C" w14:textId="77777777" w:rsidR="00C604F2" w:rsidRPr="00D30AF1" w:rsidRDefault="00C604F2" w:rsidP="00C604F2">
      <w:pPr>
        <w:numPr>
          <w:ilvl w:val="0"/>
          <w:numId w:val="7"/>
        </w:numPr>
        <w:tabs>
          <w:tab w:val="clear" w:pos="642"/>
          <w:tab w:val="left" w:pos="810"/>
        </w:tabs>
        <w:ind w:left="1350" w:hanging="270"/>
        <w:jc w:val="both"/>
      </w:pPr>
      <w:proofErr w:type="gramStart"/>
      <w:r w:rsidRPr="00D30AF1">
        <w:t>un</w:t>
      </w:r>
      <w:proofErr w:type="gramEnd"/>
      <w:r w:rsidRPr="00D30AF1">
        <w:t xml:space="preserve"> casque de sécurité;</w:t>
      </w:r>
    </w:p>
    <w:p w14:paraId="692FC31D" w14:textId="77777777" w:rsidR="00C604F2" w:rsidRPr="00D30AF1" w:rsidRDefault="00C604F2" w:rsidP="00C604F2">
      <w:pPr>
        <w:numPr>
          <w:ilvl w:val="0"/>
          <w:numId w:val="7"/>
        </w:numPr>
        <w:tabs>
          <w:tab w:val="clear" w:pos="642"/>
          <w:tab w:val="left" w:pos="810"/>
        </w:tabs>
        <w:ind w:left="1350" w:hanging="270"/>
        <w:jc w:val="both"/>
      </w:pPr>
      <w:proofErr w:type="gramStart"/>
      <w:r w:rsidRPr="00D30AF1">
        <w:t>des</w:t>
      </w:r>
      <w:proofErr w:type="gramEnd"/>
      <w:r w:rsidRPr="00D30AF1">
        <w:t xml:space="preserve"> bottes de sécurité;</w:t>
      </w:r>
    </w:p>
    <w:p w14:paraId="685D167C" w14:textId="77777777" w:rsidR="00C604F2" w:rsidRPr="00D30AF1" w:rsidRDefault="00C604F2" w:rsidP="00C604F2">
      <w:pPr>
        <w:numPr>
          <w:ilvl w:val="0"/>
          <w:numId w:val="7"/>
        </w:numPr>
        <w:tabs>
          <w:tab w:val="clear" w:pos="642"/>
          <w:tab w:val="left" w:pos="810"/>
        </w:tabs>
        <w:ind w:left="1350" w:hanging="270"/>
        <w:jc w:val="both"/>
      </w:pPr>
      <w:proofErr w:type="gramStart"/>
      <w:r w:rsidRPr="00D30AF1">
        <w:t>des</w:t>
      </w:r>
      <w:proofErr w:type="gramEnd"/>
      <w:r w:rsidRPr="00D30AF1">
        <w:t xml:space="preserve"> lunettes de sécurité;</w:t>
      </w:r>
    </w:p>
    <w:p w14:paraId="563482EA" w14:textId="77777777" w:rsidR="00C604F2" w:rsidRPr="00D30AF1" w:rsidRDefault="00C604F2" w:rsidP="00C604F2">
      <w:pPr>
        <w:numPr>
          <w:ilvl w:val="0"/>
          <w:numId w:val="7"/>
        </w:numPr>
        <w:tabs>
          <w:tab w:val="clear" w:pos="642"/>
          <w:tab w:val="left" w:pos="810"/>
        </w:tabs>
        <w:ind w:left="1350" w:hanging="270"/>
        <w:jc w:val="both"/>
      </w:pPr>
      <w:proofErr w:type="gramStart"/>
      <w:r w:rsidRPr="00D30AF1">
        <w:t>tout</w:t>
      </w:r>
      <w:proofErr w:type="gramEnd"/>
      <w:r w:rsidRPr="00D30AF1">
        <w:t xml:space="preserve"> autre EPI approprié à la nature du travail.</w:t>
      </w:r>
    </w:p>
    <w:p w14:paraId="378F2C1E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</w:p>
    <w:p w14:paraId="0A9C3DF6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  <w:r w:rsidRPr="00D30AF1">
        <w:t>1.2</w:t>
      </w:r>
      <w:r w:rsidRPr="00D30AF1">
        <w:tab/>
        <w:t>Prendre les mesures nécessaires pour protéger sa santé, sa sécurité et son intégrité physique et ne pas mettre en danger la santé et la sécurité de ses collègues.  Signaler à son contremaître tout danger ou risque inhabituel lié à sa tâche.</w:t>
      </w:r>
    </w:p>
    <w:p w14:paraId="2701CFA6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</w:p>
    <w:p w14:paraId="0B87DF83" w14:textId="77777777" w:rsidR="00C604F2" w:rsidRPr="00D30AF1" w:rsidRDefault="00C604F2" w:rsidP="00C604F2">
      <w:pPr>
        <w:tabs>
          <w:tab w:val="left" w:pos="1080"/>
        </w:tabs>
        <w:ind w:left="1080" w:hanging="540"/>
        <w:jc w:val="both"/>
      </w:pPr>
      <w:r w:rsidRPr="00D30AF1">
        <w:t>1.3</w:t>
      </w:r>
      <w:r w:rsidRPr="00D30AF1">
        <w:tab/>
        <w:t xml:space="preserve">Ne jamais travailler seul, à moins qu’un programme de surveillance n’ait été établi.  Celui-ci peut prévoir des rondes quotidiennes ou un moyen de communication efficace.  </w:t>
      </w:r>
    </w:p>
    <w:p w14:paraId="76964DA6" w14:textId="77777777" w:rsidR="00C604F2" w:rsidRPr="00D30AF1" w:rsidRDefault="00C604F2" w:rsidP="00C604F2">
      <w:pPr>
        <w:tabs>
          <w:tab w:val="left" w:pos="1080"/>
        </w:tabs>
        <w:ind w:left="1080" w:hanging="540"/>
        <w:jc w:val="both"/>
      </w:pPr>
    </w:p>
    <w:p w14:paraId="7F2DC7D2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  <w:r w:rsidRPr="00D30AF1">
        <w:t>1.4</w:t>
      </w:r>
      <w:r w:rsidRPr="00D30AF1">
        <w:tab/>
        <w:t xml:space="preserve">S’assurer que la niveleuse est munie des équipements de protection et de sécurité suivants : </w:t>
      </w:r>
    </w:p>
    <w:p w14:paraId="1A57C07F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</w:p>
    <w:p w14:paraId="33808FB2" w14:textId="77777777" w:rsidR="00C604F2" w:rsidRPr="00D30AF1" w:rsidRDefault="00C604F2" w:rsidP="00C604F2">
      <w:pPr>
        <w:numPr>
          <w:ilvl w:val="0"/>
          <w:numId w:val="7"/>
        </w:numPr>
        <w:tabs>
          <w:tab w:val="clear" w:pos="642"/>
          <w:tab w:val="left" w:pos="810"/>
        </w:tabs>
        <w:ind w:left="1350" w:hanging="270"/>
        <w:jc w:val="both"/>
      </w:pPr>
      <w:proofErr w:type="gramStart"/>
      <w:r w:rsidRPr="00D30AF1">
        <w:t>un</w:t>
      </w:r>
      <w:proofErr w:type="gramEnd"/>
      <w:r w:rsidRPr="00D30AF1">
        <w:t xml:space="preserve"> écran de protection (« FOPS »);</w:t>
      </w:r>
    </w:p>
    <w:p w14:paraId="6615650C" w14:textId="77777777" w:rsidR="00C604F2" w:rsidRPr="00D30AF1" w:rsidRDefault="00C604F2" w:rsidP="00C604F2">
      <w:pPr>
        <w:numPr>
          <w:ilvl w:val="0"/>
          <w:numId w:val="7"/>
        </w:numPr>
        <w:tabs>
          <w:tab w:val="clear" w:pos="642"/>
          <w:tab w:val="left" w:pos="810"/>
        </w:tabs>
        <w:ind w:left="1350" w:hanging="270"/>
        <w:jc w:val="both"/>
      </w:pPr>
      <w:proofErr w:type="gramStart"/>
      <w:r w:rsidRPr="00D30AF1">
        <w:t>une</w:t>
      </w:r>
      <w:proofErr w:type="gramEnd"/>
      <w:r w:rsidRPr="00D30AF1">
        <w:t xml:space="preserve"> structure de protection en cas de retournement (« ROPS »);</w:t>
      </w:r>
    </w:p>
    <w:p w14:paraId="5DD25ED7" w14:textId="77777777" w:rsidR="00C604F2" w:rsidRPr="00D30AF1" w:rsidRDefault="00C604F2" w:rsidP="00C604F2">
      <w:pPr>
        <w:numPr>
          <w:ilvl w:val="0"/>
          <w:numId w:val="7"/>
        </w:numPr>
        <w:tabs>
          <w:tab w:val="clear" w:pos="642"/>
          <w:tab w:val="left" w:pos="810"/>
        </w:tabs>
        <w:ind w:left="1350" w:hanging="270"/>
        <w:jc w:val="both"/>
      </w:pPr>
      <w:proofErr w:type="gramStart"/>
      <w:r w:rsidRPr="00D30AF1">
        <w:t>un</w:t>
      </w:r>
      <w:proofErr w:type="gramEnd"/>
      <w:r w:rsidRPr="00D30AF1">
        <w:t xml:space="preserve"> système de blocage des cylindres;</w:t>
      </w:r>
    </w:p>
    <w:p w14:paraId="6A8D4401" w14:textId="77777777" w:rsidR="00C604F2" w:rsidRPr="00D30AF1" w:rsidRDefault="00C604F2" w:rsidP="00C604F2">
      <w:pPr>
        <w:numPr>
          <w:ilvl w:val="0"/>
          <w:numId w:val="7"/>
        </w:numPr>
        <w:tabs>
          <w:tab w:val="clear" w:pos="642"/>
          <w:tab w:val="left" w:pos="810"/>
        </w:tabs>
        <w:ind w:left="1350" w:hanging="270"/>
        <w:jc w:val="both"/>
      </w:pPr>
      <w:proofErr w:type="gramStart"/>
      <w:r w:rsidRPr="00D30AF1">
        <w:t>des</w:t>
      </w:r>
      <w:proofErr w:type="gramEnd"/>
      <w:r w:rsidRPr="00D30AF1">
        <w:t xml:space="preserve"> marchepieds antidérapants;</w:t>
      </w:r>
    </w:p>
    <w:p w14:paraId="4876DBC4" w14:textId="77777777" w:rsidR="00C604F2" w:rsidRPr="00D30AF1" w:rsidRDefault="00C604F2" w:rsidP="00C604F2">
      <w:pPr>
        <w:numPr>
          <w:ilvl w:val="0"/>
          <w:numId w:val="7"/>
        </w:numPr>
        <w:tabs>
          <w:tab w:val="clear" w:pos="642"/>
          <w:tab w:val="left" w:pos="810"/>
        </w:tabs>
        <w:ind w:left="1350" w:hanging="270"/>
        <w:jc w:val="both"/>
      </w:pPr>
      <w:proofErr w:type="gramStart"/>
      <w:r w:rsidRPr="00D30AF1">
        <w:t>des</w:t>
      </w:r>
      <w:proofErr w:type="gramEnd"/>
      <w:r w:rsidRPr="00D30AF1">
        <w:t xml:space="preserve"> chaînes aux roues tandem pour l’hiver;</w:t>
      </w:r>
    </w:p>
    <w:p w14:paraId="12D9BC48" w14:textId="77777777" w:rsidR="00C604F2" w:rsidRPr="00D30AF1" w:rsidRDefault="00C604F2" w:rsidP="00C604F2">
      <w:pPr>
        <w:numPr>
          <w:ilvl w:val="0"/>
          <w:numId w:val="7"/>
        </w:numPr>
        <w:tabs>
          <w:tab w:val="clear" w:pos="642"/>
          <w:tab w:val="left" w:pos="810"/>
        </w:tabs>
        <w:ind w:left="1350" w:hanging="270"/>
        <w:jc w:val="both"/>
      </w:pPr>
      <w:proofErr w:type="gramStart"/>
      <w:r w:rsidRPr="00D30AF1">
        <w:t>avertisseur</w:t>
      </w:r>
      <w:proofErr w:type="gramEnd"/>
      <w:r w:rsidRPr="00D30AF1">
        <w:t xml:space="preserve"> de recul fonctionnel (bonne pratique)</w:t>
      </w:r>
    </w:p>
    <w:p w14:paraId="4618D3F9" w14:textId="77777777" w:rsidR="00C604F2" w:rsidRPr="00D30AF1" w:rsidRDefault="00C604F2" w:rsidP="00C604F2">
      <w:pPr>
        <w:numPr>
          <w:ilvl w:val="0"/>
          <w:numId w:val="7"/>
        </w:numPr>
        <w:tabs>
          <w:tab w:val="clear" w:pos="642"/>
          <w:tab w:val="left" w:pos="810"/>
        </w:tabs>
        <w:ind w:left="1350" w:hanging="270"/>
        <w:jc w:val="both"/>
      </w:pPr>
      <w:proofErr w:type="gramStart"/>
      <w:r w:rsidRPr="00D30AF1">
        <w:t>un</w:t>
      </w:r>
      <w:proofErr w:type="gramEnd"/>
      <w:r w:rsidRPr="00D30AF1">
        <w:t xml:space="preserve"> gyrophare;</w:t>
      </w:r>
    </w:p>
    <w:p w14:paraId="4188CBAD" w14:textId="77777777" w:rsidR="00C604F2" w:rsidRPr="00D30AF1" w:rsidRDefault="00C604F2" w:rsidP="00C604F2">
      <w:pPr>
        <w:numPr>
          <w:ilvl w:val="0"/>
          <w:numId w:val="7"/>
        </w:numPr>
        <w:tabs>
          <w:tab w:val="clear" w:pos="642"/>
          <w:tab w:val="left" w:pos="810"/>
        </w:tabs>
        <w:ind w:left="1350" w:hanging="270"/>
        <w:jc w:val="both"/>
      </w:pPr>
      <w:proofErr w:type="gramStart"/>
      <w:r w:rsidRPr="00D30AF1">
        <w:t>un</w:t>
      </w:r>
      <w:proofErr w:type="gramEnd"/>
      <w:r w:rsidRPr="00D30AF1">
        <w:t xml:space="preserve"> triangle phosphorescent et une trousse de panne (triangles et bâtons d’allu</w:t>
      </w:r>
      <w:r w:rsidRPr="00D30AF1">
        <w:softHyphen/>
        <w:t>mage rouges).</w:t>
      </w:r>
    </w:p>
    <w:p w14:paraId="37FA8BFB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</w:p>
    <w:p w14:paraId="21D8F7C0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  <w:r w:rsidRPr="00D30AF1">
        <w:t>1.5</w:t>
      </w:r>
      <w:r w:rsidRPr="00D30AF1">
        <w:tab/>
        <w:t>S’assurer que la niveleuse possède un système de communication radio, idéalement un système de message automatique (ex. : DTECH 50).</w:t>
      </w:r>
    </w:p>
    <w:p w14:paraId="1BA532E1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</w:p>
    <w:p w14:paraId="2B9DA912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  <w:r w:rsidRPr="00D30AF1">
        <w:t>1.6</w:t>
      </w:r>
      <w:r w:rsidRPr="00D30AF1">
        <w:tab/>
        <w:t xml:space="preserve">Tenir la machine propre tant à l'intérieur qu'à l'extérieur.  Nettoyer quotidiennement la machine de tout débris de bois, branche, chiffon huileux, outil, etc. </w:t>
      </w:r>
    </w:p>
    <w:p w14:paraId="5A6BEE61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</w:p>
    <w:p w14:paraId="79A4ED14" w14:textId="77777777" w:rsidR="00C604F2" w:rsidRPr="00D30AF1" w:rsidRDefault="00C604F2" w:rsidP="00C604F2">
      <w:pPr>
        <w:tabs>
          <w:tab w:val="left" w:pos="1080"/>
        </w:tabs>
        <w:ind w:left="1080" w:hanging="540"/>
        <w:jc w:val="both"/>
      </w:pPr>
      <w:r w:rsidRPr="00D30AF1">
        <w:t>1.7</w:t>
      </w:r>
      <w:r w:rsidRPr="00D30AF1">
        <w:tab/>
        <w:t>Respecter les normes minimales de la SOPFEU.  Notamment, toute machine doit être munie d'extincteurs appropriés en bon état de fonctionnement.</w:t>
      </w:r>
    </w:p>
    <w:p w14:paraId="47282368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</w:p>
    <w:p w14:paraId="69E33275" w14:textId="77777777" w:rsidR="00C604F2" w:rsidRPr="00D30AF1" w:rsidRDefault="00C604F2" w:rsidP="00C604F2">
      <w:pPr>
        <w:tabs>
          <w:tab w:val="left" w:pos="1080"/>
        </w:tabs>
        <w:ind w:left="1080" w:hanging="540"/>
        <w:jc w:val="both"/>
      </w:pPr>
      <w:r w:rsidRPr="00D30AF1">
        <w:t>1.8</w:t>
      </w:r>
      <w:r w:rsidRPr="00D30AF1">
        <w:tab/>
        <w:t>Avoir à sa disposition la trousse de premiers soins et l’adrénaline (</w:t>
      </w:r>
      <w:proofErr w:type="spellStart"/>
      <w:r w:rsidRPr="00D30AF1">
        <w:t>EpiPen</w:t>
      </w:r>
      <w:proofErr w:type="spellEnd"/>
      <w:r w:rsidRPr="00D30AF1">
        <w:t>), si appli</w:t>
      </w:r>
      <w:r w:rsidRPr="00D30AF1">
        <w:rPr>
          <w:rFonts w:ascii="Helvetica" w:hAnsi="Helvetica"/>
        </w:rPr>
        <w:softHyphen/>
      </w:r>
      <w:r w:rsidRPr="00D30AF1">
        <w:t>cable.</w:t>
      </w:r>
    </w:p>
    <w:p w14:paraId="4C139F00" w14:textId="77777777" w:rsidR="00C604F2" w:rsidRPr="00D30AF1" w:rsidRDefault="00C604F2" w:rsidP="00C604F2">
      <w:pPr>
        <w:tabs>
          <w:tab w:val="left" w:pos="1080"/>
        </w:tabs>
        <w:ind w:left="1080" w:hanging="540"/>
        <w:jc w:val="both"/>
      </w:pPr>
    </w:p>
    <w:p w14:paraId="27C79D71" w14:textId="77777777" w:rsidR="00C604F2" w:rsidRPr="00D30AF1" w:rsidRDefault="00C604F2" w:rsidP="00C604F2">
      <w:pPr>
        <w:tabs>
          <w:tab w:val="left" w:pos="1080"/>
        </w:tabs>
        <w:ind w:left="1080" w:hanging="540"/>
        <w:jc w:val="both"/>
      </w:pPr>
      <w:r w:rsidRPr="00D30AF1">
        <w:t>1.9</w:t>
      </w:r>
      <w:r w:rsidRPr="00D30AF1">
        <w:tab/>
        <w:t>Collaborer au processus d’inspection systématique et périodique de l’entreprise.</w:t>
      </w:r>
    </w:p>
    <w:p w14:paraId="2FEFB4BE" w14:textId="77777777" w:rsidR="00C604F2" w:rsidRPr="00D30AF1" w:rsidRDefault="00C604F2" w:rsidP="00544011">
      <w:pPr>
        <w:pStyle w:val="Titre2"/>
      </w:pPr>
      <w:r w:rsidRPr="00D30AF1">
        <w:lastRenderedPageBreak/>
        <w:t>2.</w:t>
      </w:r>
      <w:r w:rsidRPr="00D30AF1">
        <w:tab/>
        <w:t>Procédures sécuritaires d’opération</w:t>
      </w:r>
    </w:p>
    <w:p w14:paraId="19F5BBCF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</w:p>
    <w:p w14:paraId="0332C56D" w14:textId="77777777" w:rsidR="00C604F2" w:rsidRPr="00D30AF1" w:rsidRDefault="00C604F2" w:rsidP="00C604F2">
      <w:pPr>
        <w:tabs>
          <w:tab w:val="left" w:pos="720"/>
          <w:tab w:val="left" w:pos="1440"/>
        </w:tabs>
        <w:ind w:left="1080" w:hanging="540"/>
        <w:jc w:val="both"/>
      </w:pPr>
      <w:r w:rsidRPr="00D30AF1">
        <w:t>2.1</w:t>
      </w:r>
      <w:r w:rsidRPr="00D30AF1">
        <w:tab/>
        <w:t>Opérer la niveleuse selon les recommandations du fabricant.</w:t>
      </w:r>
    </w:p>
    <w:p w14:paraId="4DCC962D" w14:textId="77777777" w:rsidR="00C604F2" w:rsidRPr="00D30AF1" w:rsidRDefault="00C604F2" w:rsidP="00C604F2">
      <w:pPr>
        <w:tabs>
          <w:tab w:val="left" w:pos="720"/>
          <w:tab w:val="left" w:pos="1440"/>
        </w:tabs>
        <w:ind w:left="1080" w:hanging="540"/>
        <w:jc w:val="both"/>
      </w:pPr>
    </w:p>
    <w:p w14:paraId="3CAA234D" w14:textId="77777777" w:rsidR="00C604F2" w:rsidRPr="00D30AF1" w:rsidRDefault="00C604F2" w:rsidP="00C604F2">
      <w:pPr>
        <w:ind w:left="1080" w:hanging="540"/>
        <w:jc w:val="both"/>
      </w:pPr>
      <w:r w:rsidRPr="00D30AF1">
        <w:t>2.2</w:t>
      </w:r>
      <w:r w:rsidRPr="00D30AF1">
        <w:tab/>
        <w:t>Vérifier la machine quotidiennement avant de commencer le travail.  Toute défectuo</w:t>
      </w:r>
      <w:r w:rsidRPr="00D30AF1">
        <w:rPr>
          <w:rFonts w:ascii="Helvetica" w:hAnsi="Helvetica"/>
        </w:rPr>
        <w:softHyphen/>
      </w:r>
      <w:r w:rsidRPr="00D30AF1">
        <w:t>sité mécanique est immédiatement rapportée ou corrigée.</w:t>
      </w:r>
    </w:p>
    <w:p w14:paraId="6619217A" w14:textId="77777777" w:rsidR="00C604F2" w:rsidRPr="00D30AF1" w:rsidRDefault="00C604F2" w:rsidP="00C604F2">
      <w:pPr>
        <w:ind w:left="1080" w:hanging="540"/>
        <w:jc w:val="both"/>
      </w:pPr>
    </w:p>
    <w:p w14:paraId="6D2643B9" w14:textId="77777777" w:rsidR="00C604F2" w:rsidRPr="00D30AF1" w:rsidRDefault="00C604F2" w:rsidP="00C604F2">
      <w:pPr>
        <w:ind w:left="1080" w:hanging="540"/>
        <w:jc w:val="both"/>
      </w:pPr>
      <w:r w:rsidRPr="00D30AF1">
        <w:t>2.3</w:t>
      </w:r>
      <w:r w:rsidRPr="00D30AF1">
        <w:tab/>
        <w:t>Vérifier l’état et le nettoyage des marches et des barres d’appui.</w:t>
      </w:r>
    </w:p>
    <w:p w14:paraId="7000FA74" w14:textId="77777777" w:rsidR="00C604F2" w:rsidRPr="00D30AF1" w:rsidRDefault="00C604F2" w:rsidP="00C604F2">
      <w:pPr>
        <w:ind w:left="1080" w:hanging="540"/>
        <w:jc w:val="both"/>
      </w:pPr>
    </w:p>
    <w:p w14:paraId="709523DB" w14:textId="77777777" w:rsidR="00C604F2" w:rsidRPr="00D30AF1" w:rsidRDefault="00C604F2" w:rsidP="00C604F2">
      <w:pPr>
        <w:ind w:left="1080" w:hanging="540"/>
        <w:jc w:val="both"/>
      </w:pPr>
      <w:r w:rsidRPr="00D30AF1">
        <w:t>2.4</w:t>
      </w:r>
      <w:r w:rsidRPr="00D30AF1">
        <w:tab/>
        <w:t>Monter et descendre de la machine face à celle-ci en utilisant les trois points d’appui.</w:t>
      </w:r>
    </w:p>
    <w:p w14:paraId="248D822B" w14:textId="77777777" w:rsidR="00C604F2" w:rsidRPr="00D30AF1" w:rsidRDefault="00C604F2" w:rsidP="00C604F2">
      <w:pPr>
        <w:ind w:left="1080" w:hanging="540"/>
        <w:jc w:val="both"/>
      </w:pPr>
    </w:p>
    <w:p w14:paraId="63C77DF7" w14:textId="77777777" w:rsidR="00C604F2" w:rsidRPr="00D30AF1" w:rsidRDefault="00C604F2" w:rsidP="00C604F2">
      <w:pPr>
        <w:ind w:left="1080" w:hanging="540"/>
        <w:jc w:val="both"/>
      </w:pPr>
      <w:r w:rsidRPr="00D30AF1">
        <w:t>2.5</w:t>
      </w:r>
      <w:r w:rsidRPr="00D30AF1">
        <w:tab/>
        <w:t xml:space="preserve">Avant de reculer, s'assurer qu'il n'y a personne, ni véhicule derrière la machine. </w:t>
      </w:r>
    </w:p>
    <w:p w14:paraId="77385E78" w14:textId="77777777" w:rsidR="00C604F2" w:rsidRPr="00D30AF1" w:rsidRDefault="00C604F2" w:rsidP="00C604F2">
      <w:pPr>
        <w:ind w:left="1080" w:hanging="540"/>
        <w:jc w:val="both"/>
      </w:pPr>
    </w:p>
    <w:p w14:paraId="488D1775" w14:textId="77777777" w:rsidR="00C604F2" w:rsidRPr="00D30AF1" w:rsidRDefault="00C604F2" w:rsidP="00C604F2">
      <w:pPr>
        <w:ind w:left="1080" w:hanging="540"/>
        <w:jc w:val="both"/>
      </w:pPr>
      <w:r w:rsidRPr="00D30AF1">
        <w:t>2.6</w:t>
      </w:r>
      <w:r w:rsidRPr="00D30AF1">
        <w:tab/>
        <w:t>Lors de travaux avec un signaleur, toujours l’avoir à la vue.</w:t>
      </w:r>
    </w:p>
    <w:p w14:paraId="67C9B2B3" w14:textId="77777777" w:rsidR="00C604F2" w:rsidRPr="00D30AF1" w:rsidRDefault="00C604F2" w:rsidP="00C604F2">
      <w:pPr>
        <w:tabs>
          <w:tab w:val="left" w:pos="1440"/>
        </w:tabs>
        <w:ind w:left="1080" w:hanging="540"/>
        <w:jc w:val="both"/>
      </w:pPr>
    </w:p>
    <w:p w14:paraId="3FD97D01" w14:textId="77777777" w:rsidR="00C604F2" w:rsidRPr="00D30AF1" w:rsidRDefault="00C604F2" w:rsidP="00C604F2">
      <w:pPr>
        <w:tabs>
          <w:tab w:val="left" w:pos="1440"/>
        </w:tabs>
        <w:ind w:left="1080" w:hanging="540"/>
        <w:jc w:val="both"/>
      </w:pPr>
      <w:r w:rsidRPr="00D30AF1">
        <w:t>2.7</w:t>
      </w:r>
      <w:r w:rsidRPr="00D30AF1">
        <w:tab/>
        <w:t>Faire en sorte, avec l’opérateur de la pelle hydraulique ou du chargeur sur roues, de bien équilibrer le voyage.</w:t>
      </w:r>
    </w:p>
    <w:p w14:paraId="159D727F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  <w:rPr>
          <w:u w:val="single"/>
        </w:rPr>
      </w:pPr>
    </w:p>
    <w:p w14:paraId="543E3186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  <w:r w:rsidRPr="00D30AF1">
        <w:t>2.8</w:t>
      </w:r>
      <w:r w:rsidRPr="00D30AF1">
        <w:tab/>
        <w:t>Éviter de circuler à reculons sur une longue distance ou en descendant une pente.</w:t>
      </w:r>
    </w:p>
    <w:p w14:paraId="70FED524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</w:p>
    <w:p w14:paraId="7B43C2C1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  <w:r w:rsidRPr="00D30AF1">
        <w:t>2.9</w:t>
      </w:r>
      <w:r w:rsidRPr="00D30AF1">
        <w:tab/>
        <w:t xml:space="preserve">Sur les chemins, adapter sa conduite et sa vitesse en fonction du tracé et de l’état du chemin ainsi que des conditions atmosphériques.  </w:t>
      </w:r>
    </w:p>
    <w:p w14:paraId="71936FE7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</w:p>
    <w:p w14:paraId="4038F29F" w14:textId="77777777" w:rsidR="00C604F2" w:rsidRPr="00D30AF1" w:rsidRDefault="00C604F2" w:rsidP="00C604F2">
      <w:pPr>
        <w:tabs>
          <w:tab w:val="left" w:pos="1440"/>
        </w:tabs>
        <w:ind w:left="1080" w:hanging="540"/>
        <w:jc w:val="both"/>
      </w:pPr>
      <w:r w:rsidRPr="00D30AF1">
        <w:t>2.10</w:t>
      </w:r>
      <w:r w:rsidRPr="00D30AF1">
        <w:tab/>
        <w:t>En descendant les pentes, utiliser adéquatement les rapports de vitesse.</w:t>
      </w:r>
    </w:p>
    <w:p w14:paraId="63C0816C" w14:textId="77777777" w:rsidR="00C604F2" w:rsidRPr="00D30AF1" w:rsidRDefault="00C604F2" w:rsidP="00C604F2">
      <w:pPr>
        <w:tabs>
          <w:tab w:val="left" w:pos="1440"/>
        </w:tabs>
        <w:ind w:left="1080" w:hanging="540"/>
        <w:jc w:val="both"/>
      </w:pPr>
    </w:p>
    <w:p w14:paraId="6B31E6E5" w14:textId="77777777" w:rsidR="00C604F2" w:rsidRPr="00D30AF1" w:rsidRDefault="00C604F2" w:rsidP="00C604F2">
      <w:pPr>
        <w:tabs>
          <w:tab w:val="left" w:pos="1440"/>
        </w:tabs>
        <w:ind w:left="1080" w:hanging="540"/>
        <w:jc w:val="both"/>
      </w:pPr>
      <w:r w:rsidRPr="00D30AF1">
        <w:t>2.11</w:t>
      </w:r>
      <w:r w:rsidRPr="00D30AF1">
        <w:tab/>
        <w:t>Sur les chemins, allumer les phares et le gyrophare.</w:t>
      </w:r>
    </w:p>
    <w:p w14:paraId="7473D726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</w:p>
    <w:p w14:paraId="1B11C5AB" w14:textId="77777777" w:rsidR="00C604F2" w:rsidRPr="00D30AF1" w:rsidRDefault="00C604F2" w:rsidP="00C604F2">
      <w:pPr>
        <w:tabs>
          <w:tab w:val="left" w:pos="1440"/>
        </w:tabs>
        <w:ind w:left="1080" w:hanging="540"/>
        <w:jc w:val="both"/>
      </w:pPr>
      <w:r w:rsidRPr="00D30AF1">
        <w:t>2.12</w:t>
      </w:r>
      <w:r w:rsidRPr="00D30AF1">
        <w:tab/>
        <w:t>Communiquer efficacement sa position plusieurs fois entre les bornes kilométriques lors de l’entretien des chemins.</w:t>
      </w:r>
    </w:p>
    <w:p w14:paraId="13D8E426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</w:p>
    <w:p w14:paraId="02B55409" w14:textId="77777777" w:rsidR="00C604F2" w:rsidRPr="00D30AF1" w:rsidRDefault="00C604F2" w:rsidP="00544011">
      <w:pPr>
        <w:pStyle w:val="Titre2"/>
      </w:pPr>
      <w:r w:rsidRPr="00D30AF1">
        <w:t>3.</w:t>
      </w:r>
      <w:r w:rsidRPr="00D30AF1">
        <w:tab/>
        <w:t>Zones de danger</w:t>
      </w:r>
    </w:p>
    <w:p w14:paraId="016582AA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  <w:rPr>
          <w:u w:val="single"/>
        </w:rPr>
      </w:pPr>
    </w:p>
    <w:p w14:paraId="2E525960" w14:textId="77777777" w:rsidR="00C604F2" w:rsidRPr="00D30AF1" w:rsidRDefault="00C604F2" w:rsidP="00C604F2">
      <w:pPr>
        <w:tabs>
          <w:tab w:val="left" w:pos="1440"/>
        </w:tabs>
        <w:ind w:left="1080" w:hanging="540"/>
        <w:jc w:val="both"/>
      </w:pPr>
      <w:r w:rsidRPr="00D30AF1">
        <w:t>3.1</w:t>
      </w:r>
      <w:r w:rsidRPr="00D30AF1">
        <w:tab/>
        <w:t xml:space="preserve">Vérifier s'il n'y a personne dans un rayon de </w:t>
      </w:r>
      <w:r w:rsidRPr="00D30AF1">
        <w:rPr>
          <w:b/>
        </w:rPr>
        <w:t>15 m</w:t>
      </w:r>
      <w:r w:rsidRPr="00D30AF1">
        <w:t xml:space="preserve"> quand la machine est en opération.  Si un travailleur est observé, cesser d’opérer la machine.</w:t>
      </w:r>
    </w:p>
    <w:p w14:paraId="283B8965" w14:textId="77777777" w:rsidR="00C604F2" w:rsidRPr="00D30AF1" w:rsidRDefault="00C604F2" w:rsidP="00C604F2">
      <w:pPr>
        <w:ind w:left="1080" w:hanging="540"/>
        <w:jc w:val="both"/>
      </w:pPr>
    </w:p>
    <w:p w14:paraId="0F12A001" w14:textId="77777777" w:rsidR="00C604F2" w:rsidRPr="00D30AF1" w:rsidRDefault="00C604F2" w:rsidP="00C604F2">
      <w:pPr>
        <w:ind w:left="1080" w:hanging="540"/>
        <w:jc w:val="both"/>
      </w:pPr>
      <w:r w:rsidRPr="00D30AF1">
        <w:t>3.2</w:t>
      </w:r>
      <w:r w:rsidRPr="00D30AF1">
        <w:tab/>
        <w:t xml:space="preserve">Le travailleur qui veut </w:t>
      </w:r>
      <w:r w:rsidRPr="00D30AF1">
        <w:rPr>
          <w:b/>
        </w:rPr>
        <w:t>s’approcher d’une niveleuse</w:t>
      </w:r>
      <w:r w:rsidRPr="00D30AF1">
        <w:t xml:space="preserve"> doit le faire selon cette procé</w:t>
      </w:r>
      <w:r w:rsidRPr="00D30AF1">
        <w:softHyphen/>
        <w:t xml:space="preserve">dure : </w:t>
      </w:r>
    </w:p>
    <w:p w14:paraId="5890F9F3" w14:textId="77777777" w:rsidR="00C604F2" w:rsidRPr="00D30AF1" w:rsidRDefault="00C604F2" w:rsidP="00C604F2">
      <w:pPr>
        <w:ind w:left="1080" w:hanging="540"/>
        <w:jc w:val="both"/>
      </w:pPr>
    </w:p>
    <w:p w14:paraId="4CD1CE95" w14:textId="77777777" w:rsidR="00C604F2" w:rsidRPr="00D30AF1" w:rsidRDefault="00C604F2" w:rsidP="00C604F2">
      <w:pPr>
        <w:numPr>
          <w:ilvl w:val="0"/>
          <w:numId w:val="7"/>
        </w:numPr>
        <w:tabs>
          <w:tab w:val="clear" w:pos="642"/>
          <w:tab w:val="left" w:pos="810"/>
        </w:tabs>
        <w:ind w:left="1350" w:hanging="270"/>
        <w:jc w:val="both"/>
      </w:pPr>
      <w:proofErr w:type="gramStart"/>
      <w:r w:rsidRPr="00D30AF1">
        <w:t>communiquer</w:t>
      </w:r>
      <w:proofErr w:type="gramEnd"/>
      <w:r w:rsidRPr="00D30AF1">
        <w:t xml:space="preserve"> préalablement avec l’opérateur;</w:t>
      </w:r>
    </w:p>
    <w:p w14:paraId="27EF107C" w14:textId="77777777" w:rsidR="00C604F2" w:rsidRPr="00D30AF1" w:rsidRDefault="00C604F2" w:rsidP="00C604F2">
      <w:pPr>
        <w:numPr>
          <w:ilvl w:val="0"/>
          <w:numId w:val="7"/>
        </w:numPr>
        <w:tabs>
          <w:tab w:val="clear" w:pos="642"/>
          <w:tab w:val="left" w:pos="810"/>
        </w:tabs>
        <w:ind w:left="1350" w:hanging="270"/>
        <w:jc w:val="both"/>
      </w:pPr>
      <w:proofErr w:type="gramStart"/>
      <w:r w:rsidRPr="00D30AF1">
        <w:t>s’approcher</w:t>
      </w:r>
      <w:proofErr w:type="gramEnd"/>
      <w:r w:rsidRPr="00D30AF1">
        <w:t xml:space="preserve"> en s’assurant d’être vu par des signes.</w:t>
      </w:r>
    </w:p>
    <w:p w14:paraId="19581D2C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</w:p>
    <w:p w14:paraId="6463D655" w14:textId="77777777" w:rsidR="00C604F2" w:rsidRPr="00D30AF1" w:rsidRDefault="00C604F2" w:rsidP="00C604F2">
      <w:pPr>
        <w:tabs>
          <w:tab w:val="left" w:pos="810"/>
        </w:tabs>
        <w:ind w:left="1080"/>
        <w:jc w:val="both"/>
      </w:pPr>
      <w:r w:rsidRPr="00D30AF1">
        <w:t>L’opérateur doit :</w:t>
      </w:r>
    </w:p>
    <w:p w14:paraId="6522614E" w14:textId="77777777" w:rsidR="00C604F2" w:rsidRPr="00D30AF1" w:rsidRDefault="00C604F2" w:rsidP="00C604F2">
      <w:pPr>
        <w:tabs>
          <w:tab w:val="left" w:pos="810"/>
        </w:tabs>
        <w:ind w:left="1080"/>
        <w:jc w:val="both"/>
      </w:pPr>
    </w:p>
    <w:p w14:paraId="72FBD2C9" w14:textId="77777777" w:rsidR="00C604F2" w:rsidRPr="00D30AF1" w:rsidRDefault="00C604F2" w:rsidP="00C604F2">
      <w:pPr>
        <w:numPr>
          <w:ilvl w:val="0"/>
          <w:numId w:val="7"/>
        </w:numPr>
        <w:tabs>
          <w:tab w:val="clear" w:pos="642"/>
          <w:tab w:val="left" w:pos="810"/>
        </w:tabs>
        <w:ind w:left="1350" w:hanging="270"/>
        <w:jc w:val="both"/>
      </w:pPr>
      <w:proofErr w:type="gramStart"/>
      <w:r w:rsidRPr="00D30AF1">
        <w:t>baisser</w:t>
      </w:r>
      <w:proofErr w:type="gramEnd"/>
      <w:r w:rsidRPr="00D30AF1">
        <w:t xml:space="preserve"> les outils au sol;</w:t>
      </w:r>
    </w:p>
    <w:p w14:paraId="41D266F9" w14:textId="77777777" w:rsidR="00C604F2" w:rsidRPr="00D30AF1" w:rsidRDefault="00C604F2" w:rsidP="00C604F2">
      <w:pPr>
        <w:numPr>
          <w:ilvl w:val="0"/>
          <w:numId w:val="7"/>
        </w:numPr>
        <w:tabs>
          <w:tab w:val="clear" w:pos="642"/>
          <w:tab w:val="left" w:pos="810"/>
        </w:tabs>
        <w:ind w:left="1350" w:hanging="270"/>
        <w:jc w:val="both"/>
      </w:pPr>
      <w:proofErr w:type="gramStart"/>
      <w:r w:rsidRPr="00D30AF1">
        <w:t>communiquer</w:t>
      </w:r>
      <w:proofErr w:type="gramEnd"/>
      <w:r w:rsidRPr="00D30AF1">
        <w:t xml:space="preserve"> ou faire signe au travailleur de s’approcher.</w:t>
      </w:r>
    </w:p>
    <w:p w14:paraId="3FC54555" w14:textId="77777777" w:rsidR="00C604F2" w:rsidRPr="00D30AF1" w:rsidRDefault="00C604F2" w:rsidP="00C604F2">
      <w:pPr>
        <w:ind w:left="1350" w:hanging="270"/>
        <w:jc w:val="both"/>
      </w:pPr>
    </w:p>
    <w:p w14:paraId="0E01B6C8" w14:textId="77777777" w:rsidR="00C604F2" w:rsidRPr="00D30AF1" w:rsidRDefault="00C604F2" w:rsidP="00C604F2">
      <w:pPr>
        <w:ind w:left="1080" w:hanging="540"/>
        <w:jc w:val="both"/>
      </w:pPr>
      <w:r w:rsidRPr="00D30AF1">
        <w:t>3.3</w:t>
      </w:r>
      <w:r w:rsidRPr="00D30AF1">
        <w:tab/>
        <w:t xml:space="preserve">Les travailleurs respectent le rayon d’action suivant : </w:t>
      </w:r>
      <w:r w:rsidRPr="00D30AF1">
        <w:rPr>
          <w:b/>
        </w:rPr>
        <w:t>niveleuse = 15 m.</w:t>
      </w:r>
    </w:p>
    <w:p w14:paraId="72CDD585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</w:p>
    <w:p w14:paraId="5D85385D" w14:textId="77777777" w:rsidR="00C604F2" w:rsidRPr="00D30AF1" w:rsidRDefault="00C604F2" w:rsidP="00544011">
      <w:pPr>
        <w:pStyle w:val="Titre2"/>
      </w:pPr>
      <w:r w:rsidRPr="00D30AF1">
        <w:lastRenderedPageBreak/>
        <w:t>4.</w:t>
      </w:r>
      <w:r w:rsidRPr="00D30AF1">
        <w:tab/>
        <w:t>Travaux d’entretien et de réparation</w:t>
      </w:r>
    </w:p>
    <w:p w14:paraId="5AD03B19" w14:textId="77777777" w:rsidR="00C604F2" w:rsidRPr="00D30AF1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</w:p>
    <w:p w14:paraId="01781CD5" w14:textId="77777777" w:rsidR="00C604F2" w:rsidRPr="00D30AF1" w:rsidRDefault="00C604F2" w:rsidP="00C604F2">
      <w:pPr>
        <w:tabs>
          <w:tab w:val="left" w:pos="90"/>
          <w:tab w:val="left" w:pos="1440"/>
        </w:tabs>
        <w:ind w:left="1080" w:hanging="540"/>
        <w:jc w:val="both"/>
      </w:pPr>
      <w:r w:rsidRPr="00D30AF1">
        <w:t>4.1</w:t>
      </w:r>
      <w:r w:rsidRPr="00D30AF1">
        <w:tab/>
        <w:t>Pour les travaux de déblocage, d’entretien et de réparation, appliquer les instructions de travail et les procédures de</w:t>
      </w:r>
      <w:r w:rsidR="00E979E8" w:rsidRPr="00D30AF1">
        <w:t xml:space="preserve"> cadenassage ou de maîtrise des énergies.</w:t>
      </w:r>
    </w:p>
    <w:p w14:paraId="77F6B652" w14:textId="77777777" w:rsidR="00C604F2" w:rsidRPr="00D30AF1" w:rsidRDefault="00C604F2" w:rsidP="00C604F2">
      <w:pPr>
        <w:tabs>
          <w:tab w:val="left" w:pos="90"/>
          <w:tab w:val="left" w:pos="1440"/>
        </w:tabs>
        <w:ind w:left="1080" w:hanging="540"/>
        <w:jc w:val="both"/>
      </w:pPr>
    </w:p>
    <w:p w14:paraId="4EBD68AB" w14:textId="77777777" w:rsidR="00C604F2" w:rsidRPr="00D30AF1" w:rsidRDefault="00C604F2" w:rsidP="00C604F2">
      <w:pPr>
        <w:tabs>
          <w:tab w:val="left" w:pos="90"/>
          <w:tab w:val="left" w:pos="1440"/>
        </w:tabs>
        <w:ind w:left="1080" w:hanging="540"/>
        <w:jc w:val="both"/>
      </w:pPr>
      <w:r w:rsidRPr="00D30AF1">
        <w:t>4.2</w:t>
      </w:r>
      <w:r w:rsidRPr="00D30AF1">
        <w:tab/>
        <w:t>Suivre le programme d’entretien préventif du fabricant et toutes les recommandations qui s’y rattachent.</w:t>
      </w:r>
    </w:p>
    <w:p w14:paraId="53653752" w14:textId="77777777" w:rsidR="00C604F2" w:rsidRPr="00D30AF1" w:rsidRDefault="00C604F2" w:rsidP="00C604F2">
      <w:pPr>
        <w:tabs>
          <w:tab w:val="left" w:pos="90"/>
          <w:tab w:val="left" w:pos="1440"/>
        </w:tabs>
        <w:ind w:left="1080" w:hanging="540"/>
        <w:jc w:val="both"/>
      </w:pPr>
    </w:p>
    <w:p w14:paraId="6D081E67" w14:textId="77777777" w:rsidR="00C604F2" w:rsidRPr="00D30AF1" w:rsidRDefault="00C604F2" w:rsidP="00C604F2">
      <w:pPr>
        <w:tabs>
          <w:tab w:val="left" w:pos="90"/>
          <w:tab w:val="left" w:pos="1440"/>
        </w:tabs>
        <w:ind w:left="1080" w:hanging="540"/>
        <w:jc w:val="both"/>
      </w:pPr>
      <w:r w:rsidRPr="00D30AF1">
        <w:t>4.3</w:t>
      </w:r>
      <w:r w:rsidRPr="00D30AF1">
        <w:tab/>
        <w:t xml:space="preserve">Appliquer les procédures spécifiques suivantes lors des vérifications « moteur en marche » :  </w:t>
      </w:r>
    </w:p>
    <w:p w14:paraId="6B83388C" w14:textId="77777777" w:rsidR="00C604F2" w:rsidRPr="00D30AF1" w:rsidRDefault="00C604F2" w:rsidP="00C604F2">
      <w:pPr>
        <w:tabs>
          <w:tab w:val="left" w:pos="90"/>
          <w:tab w:val="left" w:pos="1440"/>
        </w:tabs>
        <w:ind w:left="1080" w:hanging="540"/>
        <w:jc w:val="both"/>
      </w:pPr>
    </w:p>
    <w:p w14:paraId="241D38B0" w14:textId="77777777" w:rsidR="00C604F2" w:rsidRPr="00D30AF1" w:rsidRDefault="00C604F2" w:rsidP="00C604F2">
      <w:pPr>
        <w:numPr>
          <w:ilvl w:val="0"/>
          <w:numId w:val="12"/>
        </w:numPr>
        <w:tabs>
          <w:tab w:val="clear" w:pos="640"/>
          <w:tab w:val="left" w:pos="1440"/>
        </w:tabs>
        <w:ind w:left="1350" w:hanging="270"/>
        <w:jc w:val="both"/>
      </w:pPr>
      <w:proofErr w:type="gramStart"/>
      <w:r w:rsidRPr="00D30AF1">
        <w:t>sécuriser</w:t>
      </w:r>
      <w:proofErr w:type="gramEnd"/>
      <w:r w:rsidRPr="00D30AF1">
        <w:t xml:space="preserve"> l’intervention (ex. : couper la commande du pilote hydraulique, blocage);</w:t>
      </w:r>
    </w:p>
    <w:p w14:paraId="10148C16" w14:textId="77777777" w:rsidR="00C604F2" w:rsidRPr="00D30AF1" w:rsidRDefault="00C604F2" w:rsidP="00C604F2">
      <w:pPr>
        <w:numPr>
          <w:ilvl w:val="0"/>
          <w:numId w:val="12"/>
        </w:numPr>
        <w:tabs>
          <w:tab w:val="clear" w:pos="640"/>
          <w:tab w:val="left" w:pos="1440"/>
        </w:tabs>
        <w:ind w:left="1440" w:hanging="360"/>
        <w:jc w:val="both"/>
      </w:pPr>
      <w:proofErr w:type="gramStart"/>
      <w:r w:rsidRPr="00D30AF1">
        <w:t>en</w:t>
      </w:r>
      <w:proofErr w:type="gramEnd"/>
      <w:r w:rsidRPr="00D30AF1">
        <w:t xml:space="preserve"> présence de deux travailleurs ou plus : l’opérateur est aux commandes et les mécaniciens se tiennent à au moins 3 m de la zone dangereuse, à la vue de l’opérateur;</w:t>
      </w:r>
    </w:p>
    <w:p w14:paraId="7F4EDACA" w14:textId="77777777" w:rsidR="00C604F2" w:rsidRPr="00D30AF1" w:rsidRDefault="00C604F2" w:rsidP="00C604F2">
      <w:pPr>
        <w:numPr>
          <w:ilvl w:val="0"/>
          <w:numId w:val="12"/>
        </w:numPr>
        <w:tabs>
          <w:tab w:val="clear" w:pos="640"/>
          <w:tab w:val="left" w:pos="1440"/>
        </w:tabs>
        <w:ind w:left="1350" w:hanging="270"/>
        <w:jc w:val="both"/>
      </w:pPr>
      <w:proofErr w:type="gramStart"/>
      <w:r w:rsidRPr="00D30AF1">
        <w:t>avertir</w:t>
      </w:r>
      <w:proofErr w:type="gramEnd"/>
      <w:r w:rsidRPr="00D30AF1">
        <w:t xml:space="preserve"> les autres personnes concernées;</w:t>
      </w:r>
    </w:p>
    <w:p w14:paraId="0F2C7D6F" w14:textId="77777777" w:rsidR="00C604F2" w:rsidRPr="00D30AF1" w:rsidRDefault="00C604F2" w:rsidP="00C604F2">
      <w:pPr>
        <w:numPr>
          <w:ilvl w:val="0"/>
          <w:numId w:val="12"/>
        </w:numPr>
        <w:tabs>
          <w:tab w:val="clear" w:pos="640"/>
          <w:tab w:val="left" w:pos="1440"/>
        </w:tabs>
        <w:ind w:left="1350" w:hanging="270"/>
        <w:jc w:val="both"/>
      </w:pPr>
      <w:proofErr w:type="gramStart"/>
      <w:r w:rsidRPr="00D30AF1">
        <w:t>rester</w:t>
      </w:r>
      <w:proofErr w:type="gramEnd"/>
      <w:r w:rsidRPr="00D30AF1">
        <w:t xml:space="preserve"> à la vue de l’opérateur et utiliser les signaux manuels.</w:t>
      </w:r>
    </w:p>
    <w:p w14:paraId="38D4BD27" w14:textId="77777777" w:rsidR="00C604F2" w:rsidRPr="00D30AF1" w:rsidRDefault="00C604F2" w:rsidP="00C604F2">
      <w:pPr>
        <w:tabs>
          <w:tab w:val="left" w:pos="1080"/>
          <w:tab w:val="left" w:pos="1440"/>
        </w:tabs>
        <w:jc w:val="both"/>
      </w:pPr>
    </w:p>
    <w:p w14:paraId="546952FD" w14:textId="4A94509A" w:rsidR="00C604F2" w:rsidRPr="00D30AF1" w:rsidRDefault="00C604F2" w:rsidP="00C604F2">
      <w:pPr>
        <w:ind w:left="1080" w:hanging="540"/>
        <w:jc w:val="both"/>
      </w:pPr>
      <w:r w:rsidRPr="00D30AF1">
        <w:t>4.4</w:t>
      </w:r>
      <w:r w:rsidRPr="00D30AF1">
        <w:tab/>
        <w:t>Effectuer toute réparation mécanique en conformité avec le guide de la C</w:t>
      </w:r>
      <w:r w:rsidR="00D30AF1">
        <w:t>NE</w:t>
      </w:r>
      <w:r w:rsidRPr="00D30AF1">
        <w:t xml:space="preserve">SST, </w:t>
      </w:r>
      <w:r w:rsidRPr="00D30AF1">
        <w:rPr>
          <w:i/>
        </w:rPr>
        <w:t>Réparations mécaniques en forêt</w:t>
      </w:r>
      <w:r w:rsidRPr="00D30AF1">
        <w:t>.</w:t>
      </w:r>
    </w:p>
    <w:p w14:paraId="67A19B3C" w14:textId="77777777" w:rsidR="00C604F2" w:rsidRPr="00D30AF1" w:rsidRDefault="00C604F2" w:rsidP="00C604F2">
      <w:pPr>
        <w:ind w:left="1080" w:hanging="540"/>
        <w:jc w:val="both"/>
      </w:pPr>
    </w:p>
    <w:p w14:paraId="3DCD3925" w14:textId="77777777" w:rsidR="00C604F2" w:rsidRPr="00D30AF1" w:rsidRDefault="00C604F2" w:rsidP="00C604F2">
      <w:pPr>
        <w:ind w:left="1080" w:hanging="540"/>
        <w:jc w:val="both"/>
      </w:pPr>
      <w:r w:rsidRPr="00D30AF1">
        <w:t>4.5</w:t>
      </w:r>
      <w:r w:rsidRPr="00D30AF1">
        <w:tab/>
        <w:t>Ne jamais travailler près des cylindres sans les avoir auparavant bloqués avec un système de blocage mécanique sécuritaire.  Le blocage est obligatoire lors du chan</w:t>
      </w:r>
      <w:r w:rsidRPr="00D30AF1">
        <w:softHyphen/>
        <w:t>gement du couteau sur le versoir.</w:t>
      </w:r>
    </w:p>
    <w:p w14:paraId="05160CF2" w14:textId="77777777" w:rsidR="00C604F2" w:rsidRPr="00D30AF1" w:rsidRDefault="00C604F2" w:rsidP="00C604F2">
      <w:pPr>
        <w:ind w:left="1080" w:hanging="540"/>
        <w:jc w:val="both"/>
      </w:pPr>
    </w:p>
    <w:p w14:paraId="39FB64D9" w14:textId="77777777" w:rsidR="00C604F2" w:rsidRPr="000D591A" w:rsidRDefault="00C604F2" w:rsidP="00C604F2">
      <w:pPr>
        <w:ind w:left="1080" w:hanging="540"/>
        <w:jc w:val="both"/>
      </w:pPr>
      <w:r w:rsidRPr="00D30AF1">
        <w:t>4.6</w:t>
      </w:r>
      <w:r w:rsidRPr="00D30AF1">
        <w:tab/>
        <w:t>S’installer sur un terrain plat et bloquer les roues en appuyant fermement le versoir au sol.</w:t>
      </w:r>
    </w:p>
    <w:p w14:paraId="7C58B6DD" w14:textId="77777777" w:rsidR="00C604F2" w:rsidRPr="00740A2B" w:rsidRDefault="00C604F2" w:rsidP="00C604F2">
      <w:pPr>
        <w:tabs>
          <w:tab w:val="left" w:pos="1080"/>
          <w:tab w:val="left" w:pos="1440"/>
        </w:tabs>
        <w:ind w:left="1080" w:hanging="540"/>
        <w:jc w:val="both"/>
        <w:rPr>
          <w:u w:val="single"/>
        </w:rPr>
      </w:pPr>
    </w:p>
    <w:p w14:paraId="726C3AE9" w14:textId="77777777" w:rsidR="00C604F2" w:rsidRPr="00DA3106" w:rsidRDefault="00C604F2" w:rsidP="00C604F2">
      <w:pPr>
        <w:tabs>
          <w:tab w:val="left" w:pos="1080"/>
          <w:tab w:val="left" w:pos="1440"/>
        </w:tabs>
        <w:ind w:left="1080" w:hanging="540"/>
        <w:jc w:val="both"/>
      </w:pPr>
    </w:p>
    <w:sectPr w:rsidR="00C604F2" w:rsidRPr="00DA3106" w:rsidSect="00C604F2">
      <w:footerReference w:type="default" r:id="rId7"/>
      <w:pgSz w:w="12240" w:h="15840"/>
      <w:pgMar w:top="1411" w:right="1411" w:bottom="1411" w:left="141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C42B5" w14:textId="77777777" w:rsidR="00DC5841" w:rsidRDefault="00DC5841">
      <w:r>
        <w:separator/>
      </w:r>
    </w:p>
  </w:endnote>
  <w:endnote w:type="continuationSeparator" w:id="0">
    <w:p w14:paraId="6B88B461" w14:textId="77777777" w:rsidR="00DC5841" w:rsidRDefault="00DC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39FC4" w14:textId="2AB119B1" w:rsidR="00C604F2" w:rsidRPr="0014669E" w:rsidRDefault="00C604F2" w:rsidP="00C604F2">
    <w:pPr>
      <w:pStyle w:val="Pieddepage"/>
      <w:pBdr>
        <w:top w:val="single" w:sz="4" w:space="1" w:color="auto"/>
      </w:pBdr>
      <w:tabs>
        <w:tab w:val="clear" w:pos="4703"/>
        <w:tab w:val="center" w:pos="9450"/>
      </w:tabs>
      <w:rPr>
        <w:sz w:val="12"/>
      </w:rPr>
    </w:pPr>
    <w:r w:rsidRPr="0014669E">
      <w:rPr>
        <w:sz w:val="12"/>
        <w:lang w:val="fr-FR"/>
      </w:rPr>
      <w:fldChar w:fldCharType="begin"/>
    </w:r>
    <w:r w:rsidRPr="0014669E">
      <w:rPr>
        <w:sz w:val="12"/>
        <w:lang w:val="fr-FR"/>
      </w:rPr>
      <w:instrText xml:space="preserve"> </w:instrText>
    </w:r>
    <w:r w:rsidR="00DC5841">
      <w:rPr>
        <w:sz w:val="12"/>
        <w:lang w:val="fr-FR"/>
      </w:rPr>
      <w:instrText>FILENAME</w:instrText>
    </w:r>
    <w:r w:rsidRPr="0014669E">
      <w:rPr>
        <w:sz w:val="12"/>
        <w:lang w:val="fr-FR"/>
      </w:rPr>
      <w:instrText xml:space="preserve"> </w:instrText>
    </w:r>
    <w:r w:rsidRPr="0014669E">
      <w:rPr>
        <w:sz w:val="12"/>
        <w:lang w:val="fr-FR"/>
      </w:rPr>
      <w:fldChar w:fldCharType="separate"/>
    </w:r>
    <w:r w:rsidR="00D30AF1">
      <w:rPr>
        <w:noProof/>
        <w:sz w:val="12"/>
        <w:lang w:val="fr-FR"/>
      </w:rPr>
      <w:t>CS-21-niveleuse</w:t>
    </w:r>
    <w:r w:rsidRPr="0014669E">
      <w:rPr>
        <w:sz w:val="12"/>
        <w:lang w:val="fr-FR"/>
      </w:rPr>
      <w:fldChar w:fldCharType="end"/>
    </w:r>
    <w:r w:rsidRPr="0014669E">
      <w:rPr>
        <w:sz w:val="12"/>
      </w:rPr>
      <w:tab/>
    </w:r>
    <w:r w:rsidRPr="0014669E">
      <w:rPr>
        <w:sz w:val="12"/>
        <w:lang w:val="fr-FR"/>
      </w:rPr>
      <w:t xml:space="preserve">Page </w:t>
    </w:r>
    <w:r w:rsidRPr="0014669E">
      <w:rPr>
        <w:sz w:val="12"/>
        <w:lang w:val="fr-FR"/>
      </w:rPr>
      <w:fldChar w:fldCharType="begin"/>
    </w:r>
    <w:r w:rsidRPr="0014669E">
      <w:rPr>
        <w:sz w:val="12"/>
        <w:lang w:val="fr-FR"/>
      </w:rPr>
      <w:instrText xml:space="preserve"> </w:instrText>
    </w:r>
    <w:r w:rsidR="00DC5841">
      <w:rPr>
        <w:sz w:val="12"/>
        <w:lang w:val="fr-FR"/>
      </w:rPr>
      <w:instrText>PAGE</w:instrText>
    </w:r>
    <w:r w:rsidRPr="0014669E">
      <w:rPr>
        <w:sz w:val="12"/>
        <w:lang w:val="fr-FR"/>
      </w:rPr>
      <w:instrText xml:space="preserve"> </w:instrText>
    </w:r>
    <w:r w:rsidRPr="0014669E">
      <w:rPr>
        <w:sz w:val="12"/>
        <w:lang w:val="fr-FR"/>
      </w:rPr>
      <w:fldChar w:fldCharType="separate"/>
    </w:r>
    <w:r>
      <w:rPr>
        <w:noProof/>
        <w:sz w:val="12"/>
        <w:lang w:val="fr-FR"/>
      </w:rPr>
      <w:t>1</w:t>
    </w:r>
    <w:r w:rsidRPr="0014669E">
      <w:rPr>
        <w:sz w:val="12"/>
        <w:lang w:val="fr-FR"/>
      </w:rPr>
      <w:fldChar w:fldCharType="end"/>
    </w:r>
    <w:r w:rsidRPr="0014669E">
      <w:rPr>
        <w:sz w:val="12"/>
        <w:lang w:val="fr-FR"/>
      </w:rPr>
      <w:t xml:space="preserve"> de </w:t>
    </w:r>
    <w:r w:rsidRPr="0014669E">
      <w:rPr>
        <w:sz w:val="12"/>
        <w:lang w:val="fr-FR"/>
      </w:rPr>
      <w:fldChar w:fldCharType="begin"/>
    </w:r>
    <w:r w:rsidRPr="0014669E">
      <w:rPr>
        <w:sz w:val="12"/>
        <w:lang w:val="fr-FR"/>
      </w:rPr>
      <w:instrText xml:space="preserve"> </w:instrText>
    </w:r>
    <w:r w:rsidR="00DC5841">
      <w:rPr>
        <w:sz w:val="12"/>
        <w:lang w:val="fr-FR"/>
      </w:rPr>
      <w:instrText>NUMPAGES</w:instrText>
    </w:r>
    <w:r w:rsidRPr="0014669E">
      <w:rPr>
        <w:sz w:val="12"/>
        <w:lang w:val="fr-FR"/>
      </w:rPr>
      <w:instrText xml:space="preserve"> </w:instrText>
    </w:r>
    <w:r w:rsidRPr="0014669E">
      <w:rPr>
        <w:sz w:val="12"/>
        <w:lang w:val="fr-FR"/>
      </w:rPr>
      <w:fldChar w:fldCharType="separate"/>
    </w:r>
    <w:r>
      <w:rPr>
        <w:noProof/>
        <w:sz w:val="12"/>
        <w:lang w:val="fr-FR"/>
      </w:rPr>
      <w:t>1</w:t>
    </w:r>
    <w:r w:rsidRPr="0014669E">
      <w:rPr>
        <w:sz w:val="12"/>
        <w:lang w:val="fr-FR"/>
      </w:rPr>
      <w:fldChar w:fldCharType="end"/>
    </w:r>
  </w:p>
  <w:p w14:paraId="3EF4F573" w14:textId="115C0AE4" w:rsidR="00C604F2" w:rsidRPr="0014669E" w:rsidRDefault="00C604F2" w:rsidP="00C604F2">
    <w:pPr>
      <w:pStyle w:val="Pieddepage"/>
      <w:pBdr>
        <w:top w:val="single" w:sz="4" w:space="1" w:color="auto"/>
      </w:pBdr>
      <w:tabs>
        <w:tab w:val="clear" w:pos="4703"/>
        <w:tab w:val="left" w:pos="8910"/>
        <w:tab w:val="center" w:pos="10440"/>
      </w:tabs>
      <w:rPr>
        <w:sz w:val="12"/>
      </w:rPr>
    </w:pPr>
    <w:r w:rsidRPr="0014669E">
      <w:rPr>
        <w:sz w:val="12"/>
      </w:rPr>
      <w:t xml:space="preserve">MAJ : </w:t>
    </w:r>
    <w:r w:rsidR="00D30AF1">
      <w:rPr>
        <w:sz w:val="12"/>
        <w:lang w:val="fr-FR"/>
      </w:rPr>
      <w:t>Février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CFBF3" w14:textId="77777777" w:rsidR="00DC5841" w:rsidRDefault="00DC5841">
      <w:r>
        <w:separator/>
      </w:r>
    </w:p>
  </w:footnote>
  <w:footnote w:type="continuationSeparator" w:id="0">
    <w:p w14:paraId="6FE0316F" w14:textId="77777777" w:rsidR="00DC5841" w:rsidRDefault="00DC5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60D75"/>
    <w:multiLevelType w:val="multilevel"/>
    <w:tmpl w:val="43601B0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5C17167"/>
    <w:multiLevelType w:val="hybridMultilevel"/>
    <w:tmpl w:val="00C83434"/>
    <w:lvl w:ilvl="0" w:tplc="8E3C6308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353C1C"/>
    <w:multiLevelType w:val="hybridMultilevel"/>
    <w:tmpl w:val="CBB20D5E"/>
    <w:lvl w:ilvl="0" w:tplc="8E3C630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4120"/>
    <w:multiLevelType w:val="hybridMultilevel"/>
    <w:tmpl w:val="335CB384"/>
    <w:lvl w:ilvl="0" w:tplc="8DF478D2">
      <w:start w:val="1"/>
      <w:numFmt w:val="bullet"/>
      <w:lvlText w:val=""/>
      <w:lvlJc w:val="left"/>
      <w:pPr>
        <w:tabs>
          <w:tab w:val="num" w:pos="642"/>
        </w:tabs>
        <w:ind w:left="642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F774176"/>
    <w:multiLevelType w:val="hybridMultilevel"/>
    <w:tmpl w:val="21FC3862"/>
    <w:lvl w:ilvl="0" w:tplc="8DF478D2">
      <w:start w:val="1"/>
      <w:numFmt w:val="bullet"/>
      <w:lvlText w:val=""/>
      <w:lvlJc w:val="left"/>
      <w:pPr>
        <w:tabs>
          <w:tab w:val="num" w:pos="642"/>
        </w:tabs>
        <w:ind w:left="642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458A"/>
    <w:multiLevelType w:val="hybridMultilevel"/>
    <w:tmpl w:val="43601B0C"/>
    <w:lvl w:ilvl="0" w:tplc="0001040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2CD65353"/>
    <w:multiLevelType w:val="hybridMultilevel"/>
    <w:tmpl w:val="C58C24F8"/>
    <w:lvl w:ilvl="0" w:tplc="8E3C630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53886"/>
    <w:multiLevelType w:val="hybridMultilevel"/>
    <w:tmpl w:val="43D83336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87AE1"/>
    <w:multiLevelType w:val="hybridMultilevel"/>
    <w:tmpl w:val="D9424DFE"/>
    <w:lvl w:ilvl="0" w:tplc="85D06B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6826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2ED3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8470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30EC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2826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C2AF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F4E5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346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270F0D"/>
    <w:multiLevelType w:val="multilevel"/>
    <w:tmpl w:val="00C83434"/>
    <w:lvl w:ilvl="0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50F6A02"/>
    <w:multiLevelType w:val="hybridMultilevel"/>
    <w:tmpl w:val="4E8248CC"/>
    <w:lvl w:ilvl="0" w:tplc="8E3C6308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9B7563D"/>
    <w:multiLevelType w:val="multilevel"/>
    <w:tmpl w:val="CBB20D5E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C04F9"/>
    <w:multiLevelType w:val="hybridMultilevel"/>
    <w:tmpl w:val="CC3A6E80"/>
    <w:lvl w:ilvl="0" w:tplc="6FCE8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9AC6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08EE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9A57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1EF6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F89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7482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DE1C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C89D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E65DF8"/>
    <w:multiLevelType w:val="hybridMultilevel"/>
    <w:tmpl w:val="6D7ED8DA"/>
    <w:lvl w:ilvl="0" w:tplc="8DF478D2">
      <w:start w:val="1"/>
      <w:numFmt w:val="bullet"/>
      <w:lvlText w:val=""/>
      <w:lvlJc w:val="left"/>
      <w:pPr>
        <w:tabs>
          <w:tab w:val="num" w:pos="642"/>
        </w:tabs>
        <w:ind w:left="642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13"/>
  </w:num>
  <w:num w:numId="8">
    <w:abstractNumId w:val="11"/>
  </w:num>
  <w:num w:numId="9">
    <w:abstractNumId w:val="4"/>
  </w:num>
  <w:num w:numId="10">
    <w:abstractNumId w:val="9"/>
  </w:num>
  <w:num w:numId="11">
    <w:abstractNumId w:val="3"/>
  </w:num>
  <w:num w:numId="12">
    <w:abstractNumId w:val="7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8C4"/>
    <w:rsid w:val="004C31E7"/>
    <w:rsid w:val="00C604F2"/>
    <w:rsid w:val="00D30AF1"/>
    <w:rsid w:val="00DC5841"/>
    <w:rsid w:val="00E979E8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F547835"/>
  <w15:chartTrackingRefBased/>
  <w15:docId w15:val="{E818FD8B-5AA2-4B86-B2BC-C6D5CEA1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CD0"/>
    <w:rPr>
      <w:rFonts w:ascii="Arial" w:eastAsia="Times" w:hAnsi="Arial"/>
      <w:sz w:val="22"/>
      <w:lang w:eastAsia="fr-FR"/>
    </w:rPr>
  </w:style>
  <w:style w:type="paragraph" w:styleId="Titre1">
    <w:name w:val="heading 1"/>
    <w:basedOn w:val="Normal"/>
    <w:next w:val="Normal"/>
    <w:qFormat/>
    <w:rsid w:val="00F84DB6"/>
    <w:pPr>
      <w:keepNext/>
      <w:spacing w:before="240" w:after="60"/>
      <w:outlineLvl w:val="0"/>
    </w:pPr>
    <w:rPr>
      <w:b/>
      <w:smallCap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740A2B"/>
    <w:pPr>
      <w:keepNext/>
      <w:spacing w:before="240" w:after="60"/>
      <w:ind w:left="540" w:hanging="540"/>
      <w:outlineLvl w:val="1"/>
    </w:pPr>
    <w:rPr>
      <w:b/>
      <w:smallCaps/>
      <w:sz w:val="26"/>
      <w:szCs w:val="28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OmniPage1">
    <w:name w:val="OmniPage #1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2">
    <w:name w:val="OmniPage #2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3">
    <w:name w:val="OmniPage #3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6">
    <w:name w:val="OmniPage #6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styleId="En-tte">
    <w:name w:val="header"/>
    <w:basedOn w:val="Normal"/>
    <w:rsid w:val="00DA3106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DA3106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4195</Characters>
  <Application>Microsoft Office Word</Application>
  <DocSecurity>0</DocSecurity>
  <Lines>34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Opérateur de niveleuse (articulée ou non)</vt:lpstr>
      <vt:lpstr>Opérateur de niveleuse (articulée ou non)</vt:lpstr>
      <vt:lpstr>Consignes de sécurité : Opérateur de niveleuse (articulée ou non) </vt:lpstr>
      <vt:lpstr>    1.	Consignes générales</vt:lpstr>
      <vt:lpstr>    2.	Procédures sécuritaires d’opération</vt:lpstr>
      <vt:lpstr>    3.	Zones de danger</vt:lpstr>
      <vt:lpstr>    4.	Travaux d’entretien et de réparation</vt:lpstr>
      <vt:lpstr>    5.	Autres consignes</vt:lpstr>
    </vt:vector>
  </TitlesOfParts>
  <Manager/>
  <Company>ASSIFQ</Company>
  <LinksUpToDate>false</LinksUpToDate>
  <CharactersWithSpaces>4948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de niveleuse (articulée ou non)</dc:title>
  <dc:subject/>
  <dc:creator>Gino Madon</dc:creator>
  <cp:keywords/>
  <dc:description/>
  <cp:lastModifiedBy>Suzanne Lavoie</cp:lastModifiedBy>
  <cp:revision>3</cp:revision>
  <cp:lastPrinted>2013-11-28T17:26:00Z</cp:lastPrinted>
  <dcterms:created xsi:type="dcterms:W3CDTF">2021-02-02T19:41:00Z</dcterms:created>
  <dcterms:modified xsi:type="dcterms:W3CDTF">2021-02-02T19:41:00Z</dcterms:modified>
  <cp:category/>
</cp:coreProperties>
</file>