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4B157" w14:textId="7AF0627B" w:rsidR="00C86A28" w:rsidRPr="00103B76" w:rsidRDefault="001F1DE4" w:rsidP="00C86A28">
      <w:pPr>
        <w:pStyle w:val="Titre1"/>
        <w:tabs>
          <w:tab w:val="left" w:pos="990"/>
          <w:tab w:val="left" w:pos="1170"/>
        </w:tabs>
        <w:ind w:right="-221"/>
      </w:pPr>
      <w:r w:rsidRPr="00103B76">
        <w:rPr>
          <w:smallCaps/>
          <w:kern w:val="0"/>
        </w:rPr>
        <w:t xml:space="preserve">12- </w:t>
      </w:r>
      <w:r w:rsidR="00C86A28" w:rsidRPr="00103B76">
        <w:rPr>
          <w:smallCaps/>
          <w:kern w:val="0"/>
        </w:rPr>
        <w:t>Consignes de sécurité : Débroussailleur</w:t>
      </w:r>
    </w:p>
    <w:p w14:paraId="65A43BFB" w14:textId="77777777" w:rsidR="00C86A28" w:rsidRPr="00103B76" w:rsidRDefault="00C86A28" w:rsidP="00C86A28">
      <w:pPr>
        <w:ind w:right="-221"/>
        <w:rPr>
          <w:rFonts w:ascii="Arial" w:hAnsi="Arial"/>
        </w:rPr>
      </w:pPr>
    </w:p>
    <w:p w14:paraId="689E032B" w14:textId="77777777" w:rsidR="00C86A28" w:rsidRPr="00103B76" w:rsidRDefault="00C86A28" w:rsidP="00C86A28">
      <w:pPr>
        <w:pStyle w:val="Pieddepage"/>
        <w:tabs>
          <w:tab w:val="clear" w:pos="4703"/>
          <w:tab w:val="clear" w:pos="9406"/>
          <w:tab w:val="left" w:pos="6840"/>
          <w:tab w:val="right" w:pos="18180"/>
        </w:tabs>
        <w:ind w:right="-221"/>
        <w:rPr>
          <w:rFonts w:ascii="Arial" w:hAnsi="Arial" w:cs="Arial"/>
          <w:sz w:val="16"/>
          <w:lang w:val="fr-FR"/>
        </w:rPr>
      </w:pPr>
      <w:r w:rsidRPr="00103B76">
        <w:rPr>
          <w:rFonts w:ascii="Arial" w:hAnsi="Arial" w:cs="Arial"/>
          <w:b/>
          <w:i/>
          <w:sz w:val="16"/>
          <w:lang w:val="fr-FR"/>
        </w:rPr>
        <w:t xml:space="preserve">Mises en garde : </w:t>
      </w:r>
      <w:r w:rsidRPr="00103B76">
        <w:rPr>
          <w:rFonts w:ascii="Arial" w:hAnsi="Arial" w:cs="Arial"/>
          <w:i/>
          <w:sz w:val="16"/>
          <w:lang w:val="fr-FR"/>
        </w:rPr>
        <w:t>ce document doit être révisé afin d’identifier les consignes qui ne s’appliquent pas à l’entreprise ou qui doivent être ajoutées.  De plus, il doit être intégré ou cité dans le programme de prévention de l’entreprise.</w:t>
      </w:r>
    </w:p>
    <w:p w14:paraId="10EC738C" w14:textId="77777777" w:rsidR="00C86A28" w:rsidRPr="00103B76" w:rsidRDefault="00C86A28" w:rsidP="00C86A28">
      <w:pPr>
        <w:pStyle w:val="Titre2"/>
        <w:ind w:right="-221"/>
        <w:rPr>
          <w:rFonts w:eastAsia="Times"/>
          <w:smallCaps w:val="0"/>
          <w:color w:val="auto"/>
          <w:szCs w:val="28"/>
          <w:lang w:val="fr-CA"/>
        </w:rPr>
      </w:pPr>
      <w:r w:rsidRPr="00103B76">
        <w:rPr>
          <w:rFonts w:eastAsia="Times"/>
          <w:smallCaps w:val="0"/>
          <w:color w:val="auto"/>
          <w:szCs w:val="28"/>
          <w:lang w:val="fr-CA"/>
        </w:rPr>
        <w:t>1.</w:t>
      </w:r>
      <w:r w:rsidRPr="00103B76">
        <w:rPr>
          <w:rFonts w:eastAsia="Times"/>
          <w:smallCaps w:val="0"/>
          <w:color w:val="auto"/>
          <w:szCs w:val="28"/>
          <w:lang w:val="fr-CA"/>
        </w:rPr>
        <w:tab/>
      </w:r>
      <w:r w:rsidRPr="00103B76">
        <w:rPr>
          <w:color w:val="auto"/>
          <w:lang w:val="fr-CA"/>
        </w:rPr>
        <w:t xml:space="preserve">Consignes générales </w:t>
      </w:r>
    </w:p>
    <w:p w14:paraId="5A197D0D" w14:textId="77777777" w:rsidR="00C86A28" w:rsidRPr="00103B76" w:rsidRDefault="00C86A28" w:rsidP="00C86A28">
      <w:pPr>
        <w:pStyle w:val="OmniPage4"/>
        <w:tabs>
          <w:tab w:val="right" w:pos="9504"/>
        </w:tabs>
        <w:ind w:left="1350" w:right="-221" w:hanging="630"/>
        <w:jc w:val="both"/>
        <w:rPr>
          <w:color w:val="auto"/>
        </w:rPr>
      </w:pPr>
    </w:p>
    <w:p w14:paraId="1EDF4899" w14:textId="77777777" w:rsidR="00C86A28" w:rsidRPr="00103B76" w:rsidRDefault="00C86A28" w:rsidP="00C86A28">
      <w:pPr>
        <w:pStyle w:val="OmniPage4"/>
        <w:tabs>
          <w:tab w:val="right" w:pos="9504"/>
        </w:tabs>
        <w:ind w:left="1350" w:right="-221" w:hanging="630"/>
        <w:jc w:val="both"/>
        <w:rPr>
          <w:color w:val="auto"/>
        </w:rPr>
      </w:pPr>
      <w:r w:rsidRPr="00103B76">
        <w:rPr>
          <w:color w:val="auto"/>
        </w:rPr>
        <w:t>1.1</w:t>
      </w:r>
      <w:r w:rsidRPr="00103B76">
        <w:rPr>
          <w:color w:val="auto"/>
        </w:rPr>
        <w:tab/>
        <w:t>Avoir reçu une formation concernant le débroussaillage.</w:t>
      </w:r>
    </w:p>
    <w:p w14:paraId="76F0C622" w14:textId="77777777" w:rsidR="00C86A28" w:rsidRPr="00103B76" w:rsidRDefault="00C86A28" w:rsidP="00C86A28">
      <w:pPr>
        <w:pStyle w:val="OmniPage4"/>
        <w:tabs>
          <w:tab w:val="right" w:pos="9504"/>
        </w:tabs>
        <w:ind w:left="1350" w:right="-221" w:hanging="630"/>
        <w:jc w:val="both"/>
        <w:rPr>
          <w:color w:val="auto"/>
        </w:rPr>
      </w:pPr>
    </w:p>
    <w:p w14:paraId="0DEDFB2B" w14:textId="77777777" w:rsidR="00C86A28" w:rsidRPr="00103B76" w:rsidRDefault="00C86A28" w:rsidP="00C86A28">
      <w:pPr>
        <w:pStyle w:val="OmniPage4"/>
        <w:tabs>
          <w:tab w:val="right" w:pos="9504"/>
        </w:tabs>
        <w:ind w:left="1350" w:right="-221" w:hanging="630"/>
        <w:jc w:val="both"/>
        <w:rPr>
          <w:color w:val="auto"/>
        </w:rPr>
      </w:pPr>
      <w:r w:rsidRPr="00103B76">
        <w:rPr>
          <w:color w:val="auto"/>
        </w:rPr>
        <w:t>1.2</w:t>
      </w:r>
      <w:r w:rsidRPr="00103B76">
        <w:rPr>
          <w:color w:val="auto"/>
        </w:rPr>
        <w:tab/>
        <w:t>Réviser régulièrement le guide de la CSST,</w:t>
      </w:r>
      <w:r w:rsidRPr="00103B76">
        <w:rPr>
          <w:i/>
          <w:color w:val="auto"/>
        </w:rPr>
        <w:t xml:space="preserve"> Débroussaillage</w:t>
      </w:r>
      <w:r w:rsidRPr="00103B76">
        <w:rPr>
          <w:color w:val="auto"/>
        </w:rPr>
        <w:t>, afin de conserver son niveau de compétence.</w:t>
      </w:r>
    </w:p>
    <w:p w14:paraId="7DC95AFD" w14:textId="77777777" w:rsidR="00C86A28" w:rsidRPr="00103B76" w:rsidRDefault="00C86A28" w:rsidP="00C86A28">
      <w:pPr>
        <w:pStyle w:val="OmniPage4"/>
        <w:tabs>
          <w:tab w:val="right" w:pos="9504"/>
        </w:tabs>
        <w:ind w:left="1350" w:right="-221" w:hanging="630"/>
        <w:jc w:val="both"/>
        <w:rPr>
          <w:color w:val="auto"/>
        </w:rPr>
      </w:pPr>
    </w:p>
    <w:p w14:paraId="30B488DB" w14:textId="77777777" w:rsidR="00C86A28" w:rsidRPr="00103B76" w:rsidRDefault="00C86A28" w:rsidP="00C86A28">
      <w:pPr>
        <w:pStyle w:val="OmniPage4"/>
        <w:tabs>
          <w:tab w:val="right" w:pos="9504"/>
        </w:tabs>
        <w:ind w:left="1350" w:right="-221" w:hanging="630"/>
        <w:jc w:val="both"/>
        <w:rPr>
          <w:color w:val="auto"/>
        </w:rPr>
      </w:pPr>
      <w:r w:rsidRPr="00103B76">
        <w:rPr>
          <w:color w:val="auto"/>
        </w:rPr>
        <w:t>1.3</w:t>
      </w:r>
      <w:r w:rsidRPr="00103B76">
        <w:rPr>
          <w:color w:val="auto"/>
        </w:rPr>
        <w:tab/>
        <w:t>Prendre les mesures nécessaires pour protéger sa santé, sa sécurité et son intégrité physique et ne pas mettre en danger la santé et la sécurité de ses collègues.  Signaler à son contremaître tout danger ou risque inhabituel lié à sa tâche.</w:t>
      </w:r>
    </w:p>
    <w:p w14:paraId="18F31799" w14:textId="77777777" w:rsidR="00C86A28" w:rsidRPr="00103B76" w:rsidRDefault="00C86A28" w:rsidP="00C86A28">
      <w:pPr>
        <w:pStyle w:val="OmniPage4"/>
        <w:tabs>
          <w:tab w:val="right" w:pos="9504"/>
        </w:tabs>
        <w:ind w:left="1350" w:right="-221" w:hanging="630"/>
        <w:jc w:val="both"/>
        <w:rPr>
          <w:color w:val="auto"/>
        </w:rPr>
      </w:pPr>
    </w:p>
    <w:p w14:paraId="40DCFA7C" w14:textId="77777777" w:rsidR="00C86A28" w:rsidRPr="00103B76" w:rsidRDefault="00C86A28" w:rsidP="00C86A28">
      <w:pPr>
        <w:pStyle w:val="OmniPage4"/>
        <w:tabs>
          <w:tab w:val="right" w:pos="9504"/>
        </w:tabs>
        <w:ind w:left="1350" w:right="-221" w:hanging="630"/>
        <w:jc w:val="both"/>
        <w:rPr>
          <w:color w:val="auto"/>
        </w:rPr>
      </w:pPr>
      <w:r w:rsidRPr="00103B76">
        <w:rPr>
          <w:color w:val="auto"/>
        </w:rPr>
        <w:t>1.4</w:t>
      </w:r>
      <w:r w:rsidRPr="00103B76">
        <w:rPr>
          <w:color w:val="auto"/>
        </w:rPr>
        <w:tab/>
        <w:t>Ne jamais travailler seul, à moins qu’un programme de surveillance n’ait été établi.  Celui-ci peut prévoir des rondes quotidiennes ou un moyen de communication efficace.  Porter sa radio portative.</w:t>
      </w:r>
    </w:p>
    <w:p w14:paraId="78823FD5" w14:textId="77777777" w:rsidR="00C86A28" w:rsidRPr="00103B76" w:rsidRDefault="00C86A28" w:rsidP="00C86A28">
      <w:pPr>
        <w:pStyle w:val="OmniPage4"/>
        <w:tabs>
          <w:tab w:val="right" w:pos="9504"/>
        </w:tabs>
        <w:ind w:left="1350" w:right="-221" w:hanging="630"/>
        <w:jc w:val="both"/>
        <w:rPr>
          <w:color w:val="auto"/>
        </w:rPr>
      </w:pPr>
    </w:p>
    <w:p w14:paraId="37D7D7F3" w14:textId="77777777" w:rsidR="00C86A28" w:rsidRPr="00103B76" w:rsidRDefault="00C86A28" w:rsidP="00C86A28">
      <w:pPr>
        <w:pStyle w:val="OmniPage4"/>
        <w:tabs>
          <w:tab w:val="right" w:pos="9504"/>
        </w:tabs>
        <w:ind w:left="1350" w:right="-221" w:hanging="630"/>
        <w:jc w:val="both"/>
        <w:rPr>
          <w:color w:val="auto"/>
        </w:rPr>
      </w:pPr>
      <w:r w:rsidRPr="00103B76">
        <w:rPr>
          <w:color w:val="auto"/>
        </w:rPr>
        <w:t>1.5</w:t>
      </w:r>
      <w:r w:rsidRPr="00103B76">
        <w:rPr>
          <w:color w:val="auto"/>
        </w:rPr>
        <w:tab/>
        <w:t>Porter les équipements de protection individuelle (EPI) suivants :</w:t>
      </w:r>
    </w:p>
    <w:p w14:paraId="6E844BA2" w14:textId="77777777" w:rsidR="00C86A28" w:rsidRPr="00103B76" w:rsidRDefault="00C86A28" w:rsidP="00C86A28">
      <w:pPr>
        <w:pStyle w:val="OmniPage4"/>
        <w:tabs>
          <w:tab w:val="left" w:pos="1800"/>
        </w:tabs>
        <w:ind w:left="1800" w:right="-221" w:hanging="360"/>
        <w:jc w:val="both"/>
        <w:rPr>
          <w:color w:val="auto"/>
          <w:sz w:val="24"/>
        </w:rPr>
      </w:pPr>
    </w:p>
    <w:p w14:paraId="64567531" w14:textId="77777777" w:rsidR="00BF596F" w:rsidRPr="00103B76" w:rsidRDefault="00BF596F" w:rsidP="00BF596F">
      <w:pPr>
        <w:numPr>
          <w:ilvl w:val="0"/>
          <w:numId w:val="1"/>
        </w:numPr>
        <w:jc w:val="both"/>
        <w:rPr>
          <w:rFonts w:ascii="Arial" w:hAnsi="Arial" w:cs="Arial"/>
          <w:bCs/>
          <w:sz w:val="22"/>
          <w:szCs w:val="22"/>
        </w:rPr>
      </w:pPr>
      <w:proofErr w:type="gramStart"/>
      <w:r w:rsidRPr="00103B76">
        <w:rPr>
          <w:rFonts w:ascii="Arial" w:hAnsi="Arial" w:cs="Arial"/>
          <w:bCs/>
          <w:sz w:val="22"/>
          <w:szCs w:val="22"/>
        </w:rPr>
        <w:t>un</w:t>
      </w:r>
      <w:proofErr w:type="gramEnd"/>
      <w:r w:rsidRPr="00103B76">
        <w:rPr>
          <w:rFonts w:ascii="Arial" w:hAnsi="Arial" w:cs="Arial"/>
          <w:bCs/>
          <w:sz w:val="22"/>
          <w:szCs w:val="22"/>
        </w:rPr>
        <w:t xml:space="preserve"> casque de sécurité conforme à la norme CAN/CSA Z94.1 ou NF EN 397+A1 et dont la couronne de fixation est bien ajustée avec un pansement compressif;</w:t>
      </w:r>
    </w:p>
    <w:p w14:paraId="63DAD601" w14:textId="77777777" w:rsidR="00BF596F" w:rsidRPr="00103B76" w:rsidRDefault="00BF596F" w:rsidP="00BF596F">
      <w:pPr>
        <w:numPr>
          <w:ilvl w:val="0"/>
          <w:numId w:val="1"/>
        </w:numPr>
        <w:jc w:val="both"/>
        <w:rPr>
          <w:rFonts w:ascii="Arial" w:hAnsi="Arial" w:cs="Arial"/>
          <w:bCs/>
          <w:sz w:val="22"/>
          <w:szCs w:val="22"/>
        </w:rPr>
      </w:pPr>
      <w:proofErr w:type="gramStart"/>
      <w:r w:rsidRPr="00103B76">
        <w:rPr>
          <w:rFonts w:ascii="Arial" w:hAnsi="Arial" w:cs="Arial"/>
          <w:bCs/>
          <w:sz w:val="22"/>
          <w:szCs w:val="22"/>
        </w:rPr>
        <w:t>des</w:t>
      </w:r>
      <w:proofErr w:type="gramEnd"/>
      <w:r w:rsidRPr="00103B76">
        <w:rPr>
          <w:rFonts w:ascii="Arial" w:hAnsi="Arial" w:cs="Arial"/>
          <w:bCs/>
          <w:sz w:val="22"/>
          <w:szCs w:val="22"/>
        </w:rPr>
        <w:t xml:space="preserve"> lunettes de sécurité et/ou un écran facial conforme</w:t>
      </w:r>
      <w:r w:rsidR="003C7571" w:rsidRPr="00103B76">
        <w:rPr>
          <w:rFonts w:ascii="Arial" w:hAnsi="Arial" w:cs="Arial"/>
          <w:bCs/>
          <w:sz w:val="22"/>
          <w:szCs w:val="22"/>
        </w:rPr>
        <w:t xml:space="preserve"> </w:t>
      </w:r>
      <w:r w:rsidRPr="00103B76">
        <w:rPr>
          <w:rFonts w:ascii="Arial" w:hAnsi="Arial" w:cs="Arial"/>
          <w:bCs/>
          <w:sz w:val="22"/>
          <w:szCs w:val="22"/>
        </w:rPr>
        <w:t>à la norme CSA Z94.3 ou ANSI</w:t>
      </w:r>
      <w:r w:rsidR="00122AC6" w:rsidRPr="00103B76">
        <w:rPr>
          <w:rFonts w:ascii="Arial" w:hAnsi="Arial" w:cs="Arial"/>
          <w:b/>
          <w:sz w:val="22"/>
          <w:szCs w:val="22"/>
        </w:rPr>
        <w:t>/</w:t>
      </w:r>
      <w:r w:rsidR="00122AC6" w:rsidRPr="00103B76">
        <w:rPr>
          <w:rFonts w:ascii="Arial" w:hAnsi="Arial" w:cs="Arial"/>
          <w:bCs/>
          <w:sz w:val="22"/>
          <w:szCs w:val="22"/>
        </w:rPr>
        <w:t>ISEA</w:t>
      </w:r>
      <w:r w:rsidRPr="00103B76">
        <w:rPr>
          <w:rFonts w:ascii="Arial" w:hAnsi="Arial" w:cs="Arial"/>
          <w:bCs/>
          <w:sz w:val="22"/>
          <w:szCs w:val="22"/>
        </w:rPr>
        <w:t xml:space="preserve"> Z87.1 ou NF EN 166</w:t>
      </w:r>
    </w:p>
    <w:p w14:paraId="5D50D235" w14:textId="77777777" w:rsidR="004B4184" w:rsidRPr="00103B76" w:rsidRDefault="00C86A28" w:rsidP="004B4184">
      <w:pPr>
        <w:numPr>
          <w:ilvl w:val="0"/>
          <w:numId w:val="1"/>
        </w:numPr>
        <w:rPr>
          <w:rFonts w:ascii="Arial" w:eastAsia="Times New Roman" w:hAnsi="Arial" w:cs="Arial"/>
          <w:b/>
          <w:bCs/>
          <w:sz w:val="22"/>
          <w:szCs w:val="22"/>
          <w:lang w:eastAsia="fr-CA"/>
        </w:rPr>
      </w:pPr>
      <w:proofErr w:type="gramStart"/>
      <w:r w:rsidRPr="00103B76">
        <w:rPr>
          <w:rFonts w:ascii="Arial" w:hAnsi="Arial" w:cs="Arial"/>
          <w:sz w:val="22"/>
          <w:szCs w:val="22"/>
        </w:rPr>
        <w:t>des</w:t>
      </w:r>
      <w:proofErr w:type="gramEnd"/>
      <w:r w:rsidRPr="00103B76">
        <w:rPr>
          <w:rFonts w:ascii="Arial" w:hAnsi="Arial" w:cs="Arial"/>
          <w:sz w:val="22"/>
          <w:szCs w:val="22"/>
        </w:rPr>
        <w:t xml:space="preserve"> protecteurs auditifs conformes à la norme</w:t>
      </w:r>
      <w:r w:rsidR="003C7571" w:rsidRPr="00103B76">
        <w:rPr>
          <w:rFonts w:ascii="Arial" w:hAnsi="Arial" w:cs="Arial"/>
          <w:sz w:val="22"/>
          <w:szCs w:val="22"/>
        </w:rPr>
        <w:t xml:space="preserve"> </w:t>
      </w:r>
      <w:r w:rsidRPr="00103B76">
        <w:rPr>
          <w:rFonts w:ascii="Arial" w:hAnsi="Arial" w:cs="Arial"/>
          <w:sz w:val="22"/>
          <w:szCs w:val="22"/>
        </w:rPr>
        <w:t>CSA Z94.2-02;</w:t>
      </w:r>
      <w:r w:rsidR="004B4184" w:rsidRPr="00103B76">
        <w:rPr>
          <w:rFonts w:ascii="Arial" w:eastAsia="Times New Roman" w:hAnsi="Arial" w:cs="Arial"/>
          <w:sz w:val="22"/>
          <w:szCs w:val="22"/>
          <w:lang w:eastAsia="fr-CA"/>
        </w:rPr>
        <w:t xml:space="preserve"> </w:t>
      </w:r>
    </w:p>
    <w:p w14:paraId="009D2009"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des gants offrant une protection et une bonne adhérence;</w:t>
      </w:r>
    </w:p>
    <w:p w14:paraId="26E2B883" w14:textId="77777777" w:rsidR="00B815D3"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un pantalon forestier non modifié, offrant une protection avant contre les projections et les obstacles et ayant une surface de protection égale</w:t>
      </w:r>
      <w:r w:rsidR="003C7571" w:rsidRPr="00103B76">
        <w:rPr>
          <w:rFonts w:ascii="Arial" w:hAnsi="Arial" w:cs="Arial"/>
          <w:bCs/>
          <w:sz w:val="22"/>
          <w:szCs w:val="22"/>
        </w:rPr>
        <w:t xml:space="preserve"> à la norme ASTMF3325 catégorie B.</w:t>
      </w:r>
    </w:p>
    <w:p w14:paraId="62CD38C1" w14:textId="77777777" w:rsidR="00C86A28" w:rsidRPr="00103B76" w:rsidRDefault="00192334" w:rsidP="00103B76">
      <w:pPr>
        <w:numPr>
          <w:ilvl w:val="0"/>
          <w:numId w:val="1"/>
        </w:numPr>
        <w:jc w:val="both"/>
        <w:rPr>
          <w:rFonts w:ascii="Arial" w:hAnsi="Arial" w:cs="Arial"/>
          <w:bCs/>
          <w:sz w:val="22"/>
          <w:szCs w:val="22"/>
        </w:rPr>
      </w:pPr>
      <w:r>
        <w:rPr>
          <w:rFonts w:ascii="Arial" w:hAnsi="Arial" w:cs="Arial"/>
          <w:bCs/>
          <w:sz w:val="22"/>
          <w:szCs w:val="22"/>
        </w:rPr>
        <w:pict w14:anchorId="57413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51.85pt;margin-top:1.95pt;width:32pt;height:31.35pt;z-index:251657728;mso-wrap-edited:f" o:allowoverlap="f">
            <v:imagedata r:id="rId7" o:title="sapin vert"/>
            <w10:wrap type="square"/>
          </v:shape>
        </w:pict>
      </w:r>
      <w:r w:rsidR="00B815D3" w:rsidRPr="00103B76">
        <w:rPr>
          <w:rFonts w:ascii="Arial" w:hAnsi="Arial" w:cs="Arial"/>
          <w:bCs/>
          <w:sz w:val="22"/>
          <w:szCs w:val="22"/>
        </w:rPr>
        <w:t>des bottes de sécurité pour utilisateur de scie à chaîne conformes à la norme CAN/CSA Z195 ou ISO20345  NF EN ISO 17249.</w:t>
      </w:r>
      <w:r w:rsidR="00C86A28" w:rsidRPr="00103B76">
        <w:rPr>
          <w:rFonts w:ascii="Arial" w:hAnsi="Arial" w:cs="Arial"/>
          <w:bCs/>
          <w:sz w:val="22"/>
          <w:szCs w:val="22"/>
        </w:rPr>
        <w:t xml:space="preserve"> </w:t>
      </w:r>
      <w:r w:rsidR="00427788" w:rsidRPr="00103B76">
        <w:rPr>
          <w:rFonts w:ascii="Arial" w:hAnsi="Arial" w:cs="Arial"/>
          <w:bCs/>
          <w:sz w:val="22"/>
          <w:szCs w:val="22"/>
        </w:rPr>
        <w:t xml:space="preserve"> (Si utilisation de la scie à chaîne).</w:t>
      </w:r>
    </w:p>
    <w:p w14:paraId="76072E2C"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des jambières rigides, lorsque requises.</w:t>
      </w:r>
    </w:p>
    <w:p w14:paraId="0C833F48" w14:textId="77777777" w:rsidR="00C86A28" w:rsidRPr="00103B76" w:rsidRDefault="00C86A28" w:rsidP="00C86A28">
      <w:pPr>
        <w:pStyle w:val="OmniPage4"/>
        <w:tabs>
          <w:tab w:val="left" w:pos="1701"/>
          <w:tab w:val="right" w:pos="9504"/>
        </w:tabs>
        <w:ind w:left="1701" w:right="-221"/>
        <w:jc w:val="both"/>
        <w:rPr>
          <w:color w:val="auto"/>
        </w:rPr>
      </w:pPr>
    </w:p>
    <w:p w14:paraId="221F52D9" w14:textId="77777777" w:rsidR="00C86A28" w:rsidRPr="00103B76" w:rsidRDefault="00C86A28" w:rsidP="00C86A28">
      <w:pPr>
        <w:pStyle w:val="OmniPage4"/>
        <w:tabs>
          <w:tab w:val="right" w:pos="9504"/>
        </w:tabs>
        <w:ind w:left="1350" w:right="-221" w:hanging="630"/>
        <w:jc w:val="both"/>
        <w:rPr>
          <w:color w:val="auto"/>
        </w:rPr>
      </w:pPr>
      <w:r w:rsidRPr="00103B76">
        <w:rPr>
          <w:color w:val="auto"/>
        </w:rPr>
        <w:t>1.6</w:t>
      </w:r>
      <w:r w:rsidRPr="00103B76">
        <w:rPr>
          <w:color w:val="auto"/>
        </w:rPr>
        <w:tab/>
        <w:t>S’assurer que la débroussailleuse est munie des dispositifs de sécurité, non modifiés et en bon état, suivants :</w:t>
      </w:r>
    </w:p>
    <w:p w14:paraId="26BA1052" w14:textId="77777777" w:rsidR="00C86A28" w:rsidRPr="00103B76" w:rsidRDefault="00C86A28" w:rsidP="00C86A28">
      <w:pPr>
        <w:pStyle w:val="OmniPage4"/>
        <w:tabs>
          <w:tab w:val="right" w:pos="9504"/>
        </w:tabs>
        <w:ind w:left="1350" w:right="-221" w:hanging="630"/>
        <w:jc w:val="both"/>
        <w:rPr>
          <w:color w:val="auto"/>
        </w:rPr>
      </w:pPr>
    </w:p>
    <w:p w14:paraId="4B10EA30"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un protecteur caoutchouté pour la taupe;</w:t>
      </w:r>
    </w:p>
    <w:p w14:paraId="62F50974"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un protecteur de lame à dents douces;</w:t>
      </w:r>
    </w:p>
    <w:p w14:paraId="6D78950F"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un protecteur du couteau à taillis, fixé sur le pied réducteur;</w:t>
      </w:r>
    </w:p>
    <w:p w14:paraId="45FB4C32"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un dispositif de blocage de la commande des gaz;</w:t>
      </w:r>
    </w:p>
    <w:p w14:paraId="54A6FBCB"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un silencieux muni d’un pare-étincelles;</w:t>
      </w:r>
    </w:p>
    <w:p w14:paraId="25168E96"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un linguet de sécurité du crochet;</w:t>
      </w:r>
    </w:p>
    <w:p w14:paraId="6D68E349"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un système antivibratoire;</w:t>
      </w:r>
    </w:p>
    <w:p w14:paraId="6BE45CB4"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un protège-lame pour le transport.</w:t>
      </w:r>
    </w:p>
    <w:p w14:paraId="32C568E4" w14:textId="77777777" w:rsidR="00C86A28" w:rsidRPr="00103B76" w:rsidRDefault="00C86A28" w:rsidP="00C86A28">
      <w:pPr>
        <w:pStyle w:val="OmniPage4"/>
        <w:tabs>
          <w:tab w:val="right" w:pos="9518"/>
        </w:tabs>
        <w:ind w:left="1350" w:right="-221" w:hanging="630"/>
        <w:jc w:val="both"/>
        <w:rPr>
          <w:color w:val="auto"/>
        </w:rPr>
      </w:pPr>
    </w:p>
    <w:p w14:paraId="27579C47" w14:textId="7CD59F6A" w:rsidR="00C86A28" w:rsidRPr="00103B76" w:rsidRDefault="00C86A28" w:rsidP="00C86A28">
      <w:pPr>
        <w:pStyle w:val="OmniPage4"/>
        <w:tabs>
          <w:tab w:val="right" w:pos="9518"/>
        </w:tabs>
        <w:ind w:left="1350" w:right="-221" w:hanging="630"/>
        <w:jc w:val="both"/>
        <w:rPr>
          <w:color w:val="auto"/>
        </w:rPr>
      </w:pPr>
      <w:r w:rsidRPr="00103B76">
        <w:rPr>
          <w:color w:val="auto"/>
        </w:rPr>
        <w:br w:type="page"/>
      </w:r>
      <w:r w:rsidRPr="00103B76">
        <w:rPr>
          <w:color w:val="auto"/>
        </w:rPr>
        <w:lastRenderedPageBreak/>
        <w:t>1.7</w:t>
      </w:r>
      <w:r w:rsidRPr="00103B76">
        <w:rPr>
          <w:color w:val="auto"/>
        </w:rPr>
        <w:tab/>
        <w:t>Avoir à sa disposition la trousse de premiers soins et l’adrénaline (EpiPen).</w:t>
      </w:r>
    </w:p>
    <w:p w14:paraId="67132A61" w14:textId="77777777" w:rsidR="00C86A28" w:rsidRPr="00103B76" w:rsidRDefault="00C86A28" w:rsidP="00C86A28">
      <w:pPr>
        <w:ind w:left="1530" w:right="-221" w:hanging="810"/>
        <w:jc w:val="both"/>
        <w:rPr>
          <w:rFonts w:ascii="Arial" w:hAnsi="Arial"/>
          <w:sz w:val="22"/>
        </w:rPr>
      </w:pPr>
    </w:p>
    <w:p w14:paraId="654DBC3A" w14:textId="77777777" w:rsidR="00C86A28" w:rsidRPr="00103B76" w:rsidRDefault="00C86A28" w:rsidP="00C86A28">
      <w:pPr>
        <w:pStyle w:val="OmniPage4"/>
        <w:tabs>
          <w:tab w:val="right" w:pos="9504"/>
        </w:tabs>
        <w:ind w:left="1350" w:right="-221" w:hanging="630"/>
        <w:jc w:val="both"/>
        <w:rPr>
          <w:color w:val="auto"/>
        </w:rPr>
      </w:pPr>
      <w:r w:rsidRPr="00103B76">
        <w:rPr>
          <w:color w:val="auto"/>
        </w:rPr>
        <w:t>1.8</w:t>
      </w:r>
      <w:r w:rsidRPr="00103B76">
        <w:rPr>
          <w:color w:val="auto"/>
        </w:rPr>
        <w:tab/>
        <w:t>Utiliser un harnais qui possède de bonnes possibilités de réglage et qui est conçu de manière à répartir la charge sur la plus grande surface possible du corps.  S’assurer que le crochet de fixation est muni d'un ressort et d'un linguet de sécurité fonctionnels.  Le harnais doit en outre comporter un dispositif de dégrafage instantané.</w:t>
      </w:r>
      <w:r w:rsidR="00A93530" w:rsidRPr="00103B76">
        <w:rPr>
          <w:b/>
          <w:bCs/>
          <w:color w:val="auto"/>
        </w:rPr>
        <w:t xml:space="preserve"> </w:t>
      </w:r>
      <w:r w:rsidR="00A93530" w:rsidRPr="00103B76">
        <w:rPr>
          <w:color w:val="auto"/>
        </w:rPr>
        <w:t>L’ajustement du harnais doit être fait convenablement selon les consignes du fabricant afin d’éliminer les risques de blessures et de troubles musculo-squelettiques</w:t>
      </w:r>
    </w:p>
    <w:p w14:paraId="723AF9F9" w14:textId="77777777" w:rsidR="00C86A28" w:rsidRPr="00103B76" w:rsidRDefault="00C86A28" w:rsidP="00C86A28">
      <w:pPr>
        <w:ind w:left="1350" w:right="-221" w:hanging="630"/>
        <w:jc w:val="both"/>
        <w:rPr>
          <w:rFonts w:ascii="Arial" w:hAnsi="Arial"/>
          <w:sz w:val="22"/>
        </w:rPr>
      </w:pPr>
    </w:p>
    <w:p w14:paraId="5B94BDCA" w14:textId="77777777" w:rsidR="00C86A28" w:rsidRPr="00103B76" w:rsidRDefault="00C86A28" w:rsidP="00C86A28">
      <w:pPr>
        <w:pStyle w:val="OmniPage4"/>
        <w:tabs>
          <w:tab w:val="right" w:pos="9479"/>
        </w:tabs>
        <w:ind w:left="1350" w:right="-221" w:hanging="630"/>
        <w:jc w:val="both"/>
        <w:rPr>
          <w:color w:val="auto"/>
        </w:rPr>
      </w:pPr>
      <w:r w:rsidRPr="00103B76">
        <w:rPr>
          <w:color w:val="auto"/>
        </w:rPr>
        <w:t>1.9</w:t>
      </w:r>
      <w:r w:rsidRPr="00103B76">
        <w:rPr>
          <w:color w:val="auto"/>
        </w:rPr>
        <w:tab/>
        <w:t>Afin d'obtenir une hauteur normale de la lame, régler l'équilibrage, en déplaçant le crochet de fixation vers l'avant ou vers l'arrière, de telle sorte que la lame se trouve à environ 10 à 15 cm du sol (faire l'ajustement le réservoir vide).</w:t>
      </w:r>
    </w:p>
    <w:p w14:paraId="7441E3CB" w14:textId="77777777" w:rsidR="00C86A28" w:rsidRPr="00103B76" w:rsidRDefault="00C86A28" w:rsidP="00C86A28">
      <w:pPr>
        <w:pStyle w:val="OmniPage4"/>
        <w:tabs>
          <w:tab w:val="right" w:pos="9479"/>
        </w:tabs>
        <w:ind w:left="1350" w:right="-221" w:hanging="630"/>
        <w:jc w:val="both"/>
        <w:rPr>
          <w:color w:val="auto"/>
        </w:rPr>
      </w:pPr>
    </w:p>
    <w:p w14:paraId="1ECCD4CA" w14:textId="77777777" w:rsidR="00C86A28" w:rsidRPr="00103B76" w:rsidRDefault="00C86A28" w:rsidP="00C86A28">
      <w:pPr>
        <w:pStyle w:val="OmniPage4"/>
        <w:tabs>
          <w:tab w:val="right" w:pos="9510"/>
        </w:tabs>
        <w:ind w:left="1350" w:right="-221" w:hanging="630"/>
        <w:jc w:val="both"/>
        <w:rPr>
          <w:color w:val="auto"/>
        </w:rPr>
      </w:pPr>
      <w:r w:rsidRPr="00103B76">
        <w:rPr>
          <w:color w:val="auto"/>
        </w:rPr>
        <w:t>1.10</w:t>
      </w:r>
      <w:r w:rsidRPr="00103B76">
        <w:rPr>
          <w:color w:val="auto"/>
        </w:rPr>
        <w:tab/>
        <w:t>Utiliser des lames parfaitement circulaires, avoyées et affûtées conformément aux normes du fabricant.  Porter des gants lors de l’affûtage et utiliser les outils appropriés (ex. : porte-lime, avoyeur).</w:t>
      </w:r>
    </w:p>
    <w:p w14:paraId="330C0E8B" w14:textId="77777777" w:rsidR="00C86A28" w:rsidRPr="00103B76" w:rsidRDefault="00C86A28" w:rsidP="00C86A28">
      <w:pPr>
        <w:pStyle w:val="OmniPage4"/>
        <w:tabs>
          <w:tab w:val="right" w:pos="9510"/>
        </w:tabs>
        <w:ind w:left="1350" w:right="-221" w:hanging="630"/>
        <w:jc w:val="both"/>
        <w:rPr>
          <w:color w:val="auto"/>
        </w:rPr>
      </w:pPr>
    </w:p>
    <w:p w14:paraId="7096B712" w14:textId="77777777" w:rsidR="00C86A28" w:rsidRPr="00103B76" w:rsidRDefault="00C86A28" w:rsidP="00C86A28">
      <w:pPr>
        <w:pStyle w:val="OmniPage4"/>
        <w:tabs>
          <w:tab w:val="right" w:pos="9510"/>
        </w:tabs>
        <w:ind w:left="1350" w:right="-221" w:hanging="630"/>
        <w:jc w:val="both"/>
        <w:rPr>
          <w:color w:val="auto"/>
        </w:rPr>
      </w:pPr>
      <w:r w:rsidRPr="00103B76">
        <w:rPr>
          <w:color w:val="auto"/>
        </w:rPr>
        <w:t>1.11</w:t>
      </w:r>
      <w:r w:rsidRPr="00103B76">
        <w:rPr>
          <w:color w:val="auto"/>
        </w:rPr>
        <w:tab/>
        <w:t>Si nécessaire, utiliser un poteau d’affûtage pour avoir une meilleure position lors de l’affûtage.</w:t>
      </w:r>
    </w:p>
    <w:p w14:paraId="60FA1FCE" w14:textId="77777777" w:rsidR="00C86A28" w:rsidRPr="00103B76" w:rsidRDefault="00C86A28" w:rsidP="00C86A28">
      <w:pPr>
        <w:pStyle w:val="OmniPage4"/>
        <w:tabs>
          <w:tab w:val="right" w:pos="9510"/>
        </w:tabs>
        <w:ind w:left="1350" w:right="-221" w:hanging="630"/>
        <w:jc w:val="both"/>
        <w:rPr>
          <w:color w:val="auto"/>
        </w:rPr>
      </w:pPr>
    </w:p>
    <w:p w14:paraId="76A2FBD2" w14:textId="77777777" w:rsidR="00C86A28" w:rsidRPr="00103B76" w:rsidRDefault="00C86A28" w:rsidP="00C86A28">
      <w:pPr>
        <w:pStyle w:val="OmniPage4"/>
        <w:tabs>
          <w:tab w:val="right" w:pos="9510"/>
        </w:tabs>
        <w:ind w:left="1350" w:right="-221" w:hanging="630"/>
        <w:jc w:val="both"/>
        <w:rPr>
          <w:color w:val="auto"/>
        </w:rPr>
      </w:pPr>
      <w:r w:rsidRPr="00103B76">
        <w:rPr>
          <w:color w:val="auto"/>
        </w:rPr>
        <w:t>1.12</w:t>
      </w:r>
      <w:r w:rsidRPr="00103B76">
        <w:rPr>
          <w:color w:val="auto"/>
        </w:rPr>
        <w:tab/>
        <w:t>Suivre le programme d’entretien préventif du fabricant et toutes les recom</w:t>
      </w:r>
      <w:r w:rsidRPr="00103B76">
        <w:rPr>
          <w:color w:val="auto"/>
        </w:rPr>
        <w:softHyphen/>
        <w:t>mandations qui s’y rattachent.</w:t>
      </w:r>
    </w:p>
    <w:p w14:paraId="65A3AD42" w14:textId="77777777" w:rsidR="00C86A28" w:rsidRPr="00103B76" w:rsidRDefault="00C86A28" w:rsidP="00C86A28">
      <w:pPr>
        <w:pStyle w:val="OmniPage4"/>
        <w:tabs>
          <w:tab w:val="right" w:pos="9510"/>
        </w:tabs>
        <w:ind w:left="1350" w:right="-221" w:hanging="630"/>
        <w:jc w:val="both"/>
        <w:rPr>
          <w:color w:val="auto"/>
        </w:rPr>
      </w:pPr>
    </w:p>
    <w:p w14:paraId="533AB47D" w14:textId="77777777" w:rsidR="00C86A28" w:rsidRPr="00103B76" w:rsidRDefault="00C86A28" w:rsidP="00C86A28">
      <w:pPr>
        <w:pStyle w:val="OmniPage4"/>
        <w:tabs>
          <w:tab w:val="right" w:pos="9510"/>
        </w:tabs>
        <w:ind w:left="1350" w:right="-221" w:hanging="630"/>
        <w:jc w:val="both"/>
        <w:rPr>
          <w:color w:val="auto"/>
        </w:rPr>
      </w:pPr>
      <w:r w:rsidRPr="00103B76">
        <w:rPr>
          <w:color w:val="auto"/>
        </w:rPr>
        <w:t>1.13</w:t>
      </w:r>
      <w:r w:rsidRPr="00103B76">
        <w:rPr>
          <w:color w:val="auto"/>
        </w:rPr>
        <w:tab/>
        <w:t xml:space="preserve">L’automne ou lorsque le terrain est glissant et/ou en pente, l’usage de bottes à semelles cloutées ou de crampons est fortement suggéré. </w:t>
      </w:r>
    </w:p>
    <w:p w14:paraId="0E2AEE63" w14:textId="77777777" w:rsidR="00C86A28" w:rsidRPr="00103B76" w:rsidRDefault="00C86A28" w:rsidP="00C86A28">
      <w:pPr>
        <w:pStyle w:val="OmniPage4"/>
        <w:tabs>
          <w:tab w:val="right" w:pos="9510"/>
        </w:tabs>
        <w:ind w:left="1350" w:right="-221" w:hanging="630"/>
        <w:jc w:val="both"/>
        <w:rPr>
          <w:color w:val="auto"/>
        </w:rPr>
      </w:pPr>
    </w:p>
    <w:p w14:paraId="200810AD" w14:textId="77777777" w:rsidR="00C86A28" w:rsidRPr="00103B76" w:rsidRDefault="00C86A28" w:rsidP="00C86A28">
      <w:pPr>
        <w:pStyle w:val="Titre2"/>
        <w:ind w:right="-221"/>
        <w:rPr>
          <w:rFonts w:eastAsia="Times"/>
          <w:color w:val="auto"/>
          <w:szCs w:val="28"/>
          <w:lang w:val="fr-CA"/>
        </w:rPr>
      </w:pPr>
      <w:r w:rsidRPr="00103B76">
        <w:rPr>
          <w:rFonts w:eastAsia="Times"/>
          <w:color w:val="auto"/>
          <w:szCs w:val="28"/>
          <w:lang w:val="fr-CA"/>
        </w:rPr>
        <w:t>2.</w:t>
      </w:r>
      <w:r w:rsidRPr="00103B76">
        <w:rPr>
          <w:rFonts w:eastAsia="Times"/>
          <w:color w:val="auto"/>
          <w:szCs w:val="28"/>
          <w:lang w:val="fr-CA"/>
        </w:rPr>
        <w:tab/>
        <w:t>Procédures sécuritaires d’opération</w:t>
      </w:r>
    </w:p>
    <w:p w14:paraId="707485FA" w14:textId="77777777" w:rsidR="00C86A28" w:rsidRPr="00103B76" w:rsidRDefault="00C86A28" w:rsidP="00C86A28">
      <w:pPr>
        <w:pStyle w:val="OmniPage4"/>
        <w:tabs>
          <w:tab w:val="right" w:pos="9504"/>
        </w:tabs>
        <w:ind w:left="1350" w:right="-221" w:hanging="630"/>
        <w:jc w:val="both"/>
        <w:rPr>
          <w:color w:val="auto"/>
        </w:rPr>
      </w:pPr>
    </w:p>
    <w:p w14:paraId="4144AC73" w14:textId="77777777" w:rsidR="00C86A28" w:rsidRPr="00103B76" w:rsidRDefault="00C86A28" w:rsidP="00C86A28">
      <w:pPr>
        <w:pStyle w:val="OmniPage4"/>
        <w:tabs>
          <w:tab w:val="left" w:pos="2533"/>
        </w:tabs>
        <w:ind w:left="1350" w:right="-221" w:hanging="630"/>
        <w:jc w:val="both"/>
        <w:rPr>
          <w:color w:val="auto"/>
        </w:rPr>
      </w:pPr>
      <w:r w:rsidRPr="00103B76">
        <w:rPr>
          <w:color w:val="auto"/>
        </w:rPr>
        <w:t>2.1</w:t>
      </w:r>
      <w:r w:rsidRPr="00103B76">
        <w:rPr>
          <w:color w:val="auto"/>
        </w:rPr>
        <w:tab/>
        <w:t>Opérer la débroussailleuse selon les recommandations du fabricant.</w:t>
      </w:r>
    </w:p>
    <w:p w14:paraId="02988F86" w14:textId="77777777" w:rsidR="00C86A28" w:rsidRPr="00103B76" w:rsidRDefault="00C86A28" w:rsidP="00C86A28">
      <w:pPr>
        <w:pStyle w:val="OmniPage4"/>
        <w:tabs>
          <w:tab w:val="right" w:pos="9501"/>
        </w:tabs>
        <w:ind w:left="1350" w:right="-221" w:hanging="630"/>
        <w:jc w:val="both"/>
        <w:rPr>
          <w:color w:val="auto"/>
        </w:rPr>
      </w:pPr>
    </w:p>
    <w:p w14:paraId="31C6AFB1"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2.2</w:t>
      </w:r>
      <w:r w:rsidRPr="00103B76">
        <w:rPr>
          <w:color w:val="auto"/>
        </w:rPr>
        <w:tab/>
        <w:t>Démarrer la débroussailleuse au sol en la retenant fermement, de manière à ce que la lame tourne librement.</w:t>
      </w:r>
    </w:p>
    <w:p w14:paraId="2E4EF2FE" w14:textId="77777777" w:rsidR="00C86A28" w:rsidRPr="00103B76" w:rsidRDefault="00C86A28" w:rsidP="00C86A28">
      <w:pPr>
        <w:ind w:left="1350" w:right="-221" w:hanging="630"/>
        <w:jc w:val="both"/>
        <w:rPr>
          <w:rFonts w:ascii="Arial" w:hAnsi="Arial"/>
          <w:sz w:val="22"/>
        </w:rPr>
      </w:pPr>
    </w:p>
    <w:p w14:paraId="25CCD503" w14:textId="77777777" w:rsidR="00C86A28" w:rsidRPr="00103B76" w:rsidRDefault="00C86A28" w:rsidP="00C86A28">
      <w:pPr>
        <w:pStyle w:val="OmniPage4"/>
        <w:tabs>
          <w:tab w:val="right" w:pos="9521"/>
        </w:tabs>
        <w:ind w:left="1350" w:right="-221" w:hanging="630"/>
        <w:jc w:val="both"/>
        <w:rPr>
          <w:color w:val="auto"/>
        </w:rPr>
      </w:pPr>
      <w:r w:rsidRPr="00103B76">
        <w:rPr>
          <w:color w:val="auto"/>
        </w:rPr>
        <w:t>2.3</w:t>
      </w:r>
      <w:r w:rsidRPr="00103B76">
        <w:rPr>
          <w:color w:val="auto"/>
        </w:rPr>
        <w:tab/>
        <w:t>Choisir le type de lame en fonction du travail à effectuer :</w:t>
      </w:r>
    </w:p>
    <w:p w14:paraId="3E14ACA8" w14:textId="77777777" w:rsidR="00C86A28" w:rsidRPr="00103B76" w:rsidRDefault="00C86A28" w:rsidP="00C86A28">
      <w:pPr>
        <w:pStyle w:val="OmniPage4"/>
        <w:tabs>
          <w:tab w:val="right" w:pos="9521"/>
        </w:tabs>
        <w:ind w:left="1260" w:right="-221" w:hanging="540"/>
        <w:jc w:val="both"/>
        <w:rPr>
          <w:color w:val="auto"/>
        </w:rPr>
      </w:pPr>
    </w:p>
    <w:p w14:paraId="3A307755"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utiliser seulement les lames conçues pour la débroussailleuse et s’assurer que la lame sélectionée est bien fixée.  Choisir la grandeur en fonction de la puissance du moteur;</w:t>
      </w:r>
    </w:p>
    <w:p w14:paraId="705ECA99"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utiliser le couteau à taillis (3 pointes) pour les broussailles de moins de 2 cm.</w:t>
      </w:r>
    </w:p>
    <w:p w14:paraId="7F8F3DCC" w14:textId="77777777" w:rsidR="00C86A28" w:rsidRPr="00103B76" w:rsidRDefault="00C86A28" w:rsidP="00C86A28">
      <w:pPr>
        <w:pStyle w:val="OmniPage4"/>
        <w:tabs>
          <w:tab w:val="right" w:pos="9510"/>
        </w:tabs>
        <w:ind w:left="1440" w:right="-221" w:hanging="720"/>
        <w:jc w:val="both"/>
        <w:rPr>
          <w:color w:val="auto"/>
        </w:rPr>
      </w:pPr>
    </w:p>
    <w:p w14:paraId="3542C2CE"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2.4</w:t>
      </w:r>
      <w:r w:rsidRPr="00103B76">
        <w:rPr>
          <w:color w:val="auto"/>
        </w:rPr>
        <w:tab/>
        <w:t xml:space="preserve">Vérifier la lame utilisée plusieurs fois par jour, et ce, afin de détecter la présence de fissures ou de signes de rupture.  Si la lame est détériorée, la remplacer. </w:t>
      </w:r>
    </w:p>
    <w:p w14:paraId="5D3830E0" w14:textId="77777777" w:rsidR="00C86A28" w:rsidRPr="00103B76" w:rsidRDefault="00C86A28" w:rsidP="00C86A28">
      <w:pPr>
        <w:pStyle w:val="OmniPage4"/>
        <w:tabs>
          <w:tab w:val="right" w:pos="9521"/>
        </w:tabs>
        <w:ind w:left="1350" w:right="-221" w:hanging="630"/>
        <w:jc w:val="both"/>
        <w:rPr>
          <w:color w:val="auto"/>
        </w:rPr>
      </w:pPr>
    </w:p>
    <w:p w14:paraId="4FB7EB9F" w14:textId="77777777" w:rsidR="00C86A28" w:rsidRPr="00103B76" w:rsidRDefault="00C86A28" w:rsidP="00C86A28">
      <w:pPr>
        <w:pStyle w:val="OmniPage4"/>
        <w:tabs>
          <w:tab w:val="right" w:pos="9521"/>
        </w:tabs>
        <w:ind w:left="1350" w:right="-221" w:hanging="630"/>
        <w:jc w:val="both"/>
        <w:rPr>
          <w:color w:val="auto"/>
        </w:rPr>
      </w:pPr>
      <w:r w:rsidRPr="00103B76">
        <w:rPr>
          <w:color w:val="auto"/>
        </w:rPr>
        <w:t>2.5</w:t>
      </w:r>
      <w:r w:rsidRPr="00103B76">
        <w:rPr>
          <w:color w:val="auto"/>
        </w:rPr>
        <w:tab/>
        <w:t>Lors du remplacement de la lame, claveter l'arbre d'entraînement à l'aide de l'outil ou du dispositif approprié.</w:t>
      </w:r>
    </w:p>
    <w:p w14:paraId="5DD72254" w14:textId="77777777" w:rsidR="00C86A28" w:rsidRPr="00103B76" w:rsidRDefault="00C86A28" w:rsidP="00C86A28">
      <w:pPr>
        <w:pStyle w:val="OmniPage4"/>
        <w:tabs>
          <w:tab w:val="right" w:pos="9521"/>
        </w:tabs>
        <w:ind w:left="1350" w:right="-221" w:hanging="630"/>
        <w:jc w:val="both"/>
        <w:rPr>
          <w:color w:val="auto"/>
        </w:rPr>
      </w:pPr>
    </w:p>
    <w:p w14:paraId="214CDC1D" w14:textId="77777777" w:rsidR="00C86A28" w:rsidRPr="00103B76" w:rsidRDefault="00C86A28" w:rsidP="00C86A28">
      <w:pPr>
        <w:pStyle w:val="OmniPage4"/>
        <w:tabs>
          <w:tab w:val="right" w:pos="9521"/>
        </w:tabs>
        <w:ind w:left="1350" w:right="-221" w:hanging="630"/>
        <w:jc w:val="both"/>
        <w:rPr>
          <w:color w:val="auto"/>
        </w:rPr>
      </w:pPr>
      <w:r w:rsidRPr="00103B76">
        <w:rPr>
          <w:color w:val="auto"/>
        </w:rPr>
        <w:t>2.6</w:t>
      </w:r>
      <w:r w:rsidRPr="00103B76">
        <w:rPr>
          <w:color w:val="auto"/>
        </w:rPr>
        <w:tab/>
        <w:t>Ne pas utiliser la débroussailleuse sans le protecteur de lame (garde de lame) ou de couteau.</w:t>
      </w:r>
    </w:p>
    <w:p w14:paraId="1CA51815" w14:textId="77777777" w:rsidR="00C86A28" w:rsidRPr="00103B76" w:rsidRDefault="00C86A28" w:rsidP="00C86A28">
      <w:pPr>
        <w:pStyle w:val="OmniPage4"/>
        <w:tabs>
          <w:tab w:val="right" w:pos="9521"/>
        </w:tabs>
        <w:ind w:left="1350" w:right="-221" w:hanging="630"/>
        <w:jc w:val="both"/>
        <w:rPr>
          <w:color w:val="auto"/>
        </w:rPr>
      </w:pPr>
    </w:p>
    <w:p w14:paraId="0499A56A" w14:textId="77777777" w:rsidR="00C86A28" w:rsidRPr="00103B76" w:rsidRDefault="00C86A28" w:rsidP="004450C5">
      <w:pPr>
        <w:pStyle w:val="OmniPage4"/>
        <w:tabs>
          <w:tab w:val="right" w:pos="9521"/>
        </w:tabs>
        <w:ind w:left="1350" w:right="-221" w:hanging="630"/>
        <w:jc w:val="both"/>
        <w:rPr>
          <w:color w:val="auto"/>
        </w:rPr>
      </w:pPr>
      <w:r w:rsidRPr="00103B76">
        <w:rPr>
          <w:color w:val="auto"/>
        </w:rPr>
        <w:lastRenderedPageBreak/>
        <w:t>2.7</w:t>
      </w:r>
      <w:r w:rsidRPr="00103B76">
        <w:rPr>
          <w:color w:val="auto"/>
        </w:rPr>
        <w:tab/>
        <w:t>N’effectuer aucun nettoyage ou déblocage du protège-lame ou de la lame lorsque le moteur est en marche.  2.8</w:t>
      </w:r>
      <w:r w:rsidRPr="00103B76">
        <w:rPr>
          <w:color w:val="auto"/>
        </w:rPr>
        <w:tab/>
        <w:t>Veiller au bon état mécanique de sa débroussailleuse.  S’assurer notamment que :</w:t>
      </w:r>
    </w:p>
    <w:p w14:paraId="156B8770" w14:textId="77777777" w:rsidR="00C86A28" w:rsidRPr="00103B76" w:rsidRDefault="00C86A28" w:rsidP="00C86A28">
      <w:pPr>
        <w:pStyle w:val="OmniPage5"/>
        <w:tabs>
          <w:tab w:val="left" w:pos="730"/>
        </w:tabs>
        <w:ind w:left="1440" w:right="-221" w:hanging="720"/>
        <w:jc w:val="both"/>
        <w:rPr>
          <w:rFonts w:ascii="Arial" w:hAnsi="Arial"/>
          <w:color w:val="auto"/>
          <w:sz w:val="22"/>
        </w:rPr>
      </w:pPr>
    </w:p>
    <w:p w14:paraId="59378271"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l'embrayage et le ralenti sont correctement réglés, afin que la lame ne tourne pas d'elle-même;</w:t>
      </w:r>
    </w:p>
    <w:p w14:paraId="41941014"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la débroussailleuse possède un protège-lame en bon état;</w:t>
      </w:r>
    </w:p>
    <w:p w14:paraId="68399FBD"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la débroussailleuse possède un silencieux en bon état et muni d'un pare-étincelles;</w:t>
      </w:r>
    </w:p>
    <w:p w14:paraId="05B1F2A6"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le pied de la débrousailleuse est graissé selon les normes du fabricant.</w:t>
      </w:r>
    </w:p>
    <w:p w14:paraId="16B68DBE" w14:textId="77777777" w:rsidR="00C86A28" w:rsidRPr="00103B76" w:rsidRDefault="00C86A28" w:rsidP="00C86A28">
      <w:pPr>
        <w:tabs>
          <w:tab w:val="left" w:pos="1260"/>
        </w:tabs>
        <w:ind w:left="1440" w:right="-221" w:hanging="720"/>
        <w:jc w:val="both"/>
        <w:rPr>
          <w:rFonts w:ascii="Arial" w:hAnsi="Arial"/>
          <w:sz w:val="22"/>
        </w:rPr>
      </w:pPr>
    </w:p>
    <w:p w14:paraId="746877C7"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2.9</w:t>
      </w:r>
      <w:r w:rsidRPr="00103B76">
        <w:rPr>
          <w:color w:val="auto"/>
        </w:rPr>
        <w:tab/>
        <w:t>Conserver tous les dispositifs de sécurité de la débrousailleuse en bon état.  N’effectuer aucune modification sur les pièces d'origine.</w:t>
      </w:r>
    </w:p>
    <w:p w14:paraId="66C8119D" w14:textId="77777777" w:rsidR="00C86A28" w:rsidRPr="00103B76" w:rsidRDefault="00C86A28" w:rsidP="00C86A28">
      <w:pPr>
        <w:pStyle w:val="OmniPage4"/>
        <w:tabs>
          <w:tab w:val="right" w:pos="9501"/>
        </w:tabs>
        <w:ind w:left="1350" w:right="-221" w:hanging="630"/>
        <w:jc w:val="both"/>
        <w:rPr>
          <w:color w:val="auto"/>
        </w:rPr>
      </w:pPr>
    </w:p>
    <w:p w14:paraId="2458ABD9"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2.10</w:t>
      </w:r>
      <w:r w:rsidRPr="00103B76">
        <w:rPr>
          <w:color w:val="auto"/>
        </w:rPr>
        <w:tab/>
        <w:t>Lors du plein d'essence :</w:t>
      </w:r>
    </w:p>
    <w:p w14:paraId="78C56850" w14:textId="77777777" w:rsidR="00C86A28" w:rsidRPr="00103B76" w:rsidRDefault="00C86A28" w:rsidP="00C86A28">
      <w:pPr>
        <w:tabs>
          <w:tab w:val="left" w:pos="1620"/>
        </w:tabs>
        <w:ind w:left="1260" w:right="-221" w:hanging="540"/>
        <w:jc w:val="both"/>
        <w:rPr>
          <w:rFonts w:ascii="Arial" w:hAnsi="Arial"/>
          <w:sz w:val="22"/>
        </w:rPr>
      </w:pPr>
    </w:p>
    <w:p w14:paraId="483FC604"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arrêter le moteur;</w:t>
      </w:r>
    </w:p>
    <w:p w14:paraId="519C5228"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s'éloigner à 3 m de l'endroit de remplissage avant de redémarrer la débroussailleuse;</w:t>
      </w:r>
    </w:p>
    <w:p w14:paraId="7508A60A"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ne pas fumer;</w:t>
      </w:r>
    </w:p>
    <w:p w14:paraId="67D6C1D8" w14:textId="77777777" w:rsidR="00C86A28" w:rsidRPr="00103B76" w:rsidRDefault="00C86A28" w:rsidP="00103B76">
      <w:pPr>
        <w:numPr>
          <w:ilvl w:val="0"/>
          <w:numId w:val="1"/>
        </w:numPr>
        <w:jc w:val="both"/>
        <w:rPr>
          <w:rFonts w:ascii="Arial" w:hAnsi="Arial" w:cs="Arial"/>
          <w:bCs/>
          <w:sz w:val="22"/>
          <w:szCs w:val="22"/>
        </w:rPr>
      </w:pPr>
      <w:r w:rsidRPr="00103B76">
        <w:rPr>
          <w:rFonts w:ascii="Arial" w:hAnsi="Arial" w:cs="Arial"/>
          <w:bCs/>
          <w:sz w:val="22"/>
          <w:szCs w:val="22"/>
        </w:rPr>
        <w:t>avoir à portée de main un extincteur portatif à poudre d’une capacité de 225 g.</w:t>
      </w:r>
    </w:p>
    <w:p w14:paraId="34D7712F" w14:textId="77777777" w:rsidR="00C86A28" w:rsidRPr="00103B76" w:rsidRDefault="00C86A28" w:rsidP="00C86A28">
      <w:pPr>
        <w:pStyle w:val="OmniPage4"/>
        <w:tabs>
          <w:tab w:val="right" w:pos="9504"/>
        </w:tabs>
        <w:ind w:left="1350" w:right="-221" w:hanging="630"/>
        <w:jc w:val="both"/>
        <w:rPr>
          <w:color w:val="auto"/>
        </w:rPr>
      </w:pPr>
    </w:p>
    <w:p w14:paraId="481DD943"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2.11</w:t>
      </w:r>
      <w:r w:rsidRPr="00103B76">
        <w:rPr>
          <w:color w:val="auto"/>
        </w:rPr>
        <w:tab/>
        <w:t>Utiliser des réservoirs portatifs conformes à la norme CSA B376-M1980.  Ne jamais transporter le gaz dans des bouteilles sur soi.</w:t>
      </w:r>
    </w:p>
    <w:p w14:paraId="3C24BA3A" w14:textId="77777777" w:rsidR="00C86A28" w:rsidRPr="00103B76" w:rsidRDefault="00C86A28" w:rsidP="00C86A28">
      <w:pPr>
        <w:tabs>
          <w:tab w:val="left" w:pos="1620"/>
        </w:tabs>
        <w:ind w:left="1260" w:right="-221" w:hanging="540"/>
        <w:jc w:val="both"/>
        <w:rPr>
          <w:rFonts w:ascii="Arial" w:hAnsi="Arial"/>
          <w:sz w:val="22"/>
        </w:rPr>
      </w:pPr>
    </w:p>
    <w:p w14:paraId="68092992"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2.12</w:t>
      </w:r>
      <w:r w:rsidRPr="00103B76">
        <w:rPr>
          <w:color w:val="auto"/>
        </w:rPr>
        <w:tab/>
        <w:t>Prévoir des sentiers qui serviront voies d'accès.</w:t>
      </w:r>
    </w:p>
    <w:p w14:paraId="428CB276" w14:textId="77777777" w:rsidR="00C86A28" w:rsidRPr="00103B76" w:rsidRDefault="00C86A28" w:rsidP="00C86A28">
      <w:pPr>
        <w:pStyle w:val="OmniPage4"/>
        <w:tabs>
          <w:tab w:val="right" w:pos="9501"/>
        </w:tabs>
        <w:ind w:left="1350" w:right="-221" w:hanging="630"/>
        <w:jc w:val="both"/>
        <w:rPr>
          <w:color w:val="auto"/>
        </w:rPr>
      </w:pPr>
    </w:p>
    <w:p w14:paraId="2AA72C57"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2.13</w:t>
      </w:r>
      <w:r w:rsidRPr="00103B76">
        <w:rPr>
          <w:color w:val="auto"/>
        </w:rPr>
        <w:tab/>
        <w:t>Ne pas laisser de souches coupées en biseau dans les sentiers.</w:t>
      </w:r>
    </w:p>
    <w:p w14:paraId="6A5CC66B" w14:textId="77777777" w:rsidR="00C86A28" w:rsidRPr="00103B76" w:rsidRDefault="00C86A28" w:rsidP="00C86A28">
      <w:pPr>
        <w:pStyle w:val="OmniPage4"/>
        <w:tabs>
          <w:tab w:val="right" w:pos="9501"/>
        </w:tabs>
        <w:ind w:left="1350" w:right="-221" w:hanging="630"/>
        <w:jc w:val="both"/>
        <w:rPr>
          <w:color w:val="auto"/>
        </w:rPr>
      </w:pPr>
    </w:p>
    <w:p w14:paraId="0434D549"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2.14</w:t>
      </w:r>
      <w:r w:rsidRPr="00103B76">
        <w:rPr>
          <w:color w:val="auto"/>
        </w:rPr>
        <w:tab/>
        <w:t>En présence de vents forts, contourner la zone à risque à proximité d’un chicot ou d’un arbre dangereux (1,5 fois la longueur du chicot).</w:t>
      </w:r>
    </w:p>
    <w:p w14:paraId="79E6FFE6" w14:textId="77777777" w:rsidR="00C86A28" w:rsidRPr="00103B76" w:rsidRDefault="00C86A28" w:rsidP="00C86A28">
      <w:pPr>
        <w:pStyle w:val="OmniPage4"/>
        <w:tabs>
          <w:tab w:val="right" w:pos="9501"/>
        </w:tabs>
        <w:ind w:left="1350" w:right="-221" w:hanging="630"/>
        <w:jc w:val="both"/>
        <w:rPr>
          <w:color w:val="auto"/>
        </w:rPr>
      </w:pPr>
    </w:p>
    <w:p w14:paraId="2DF4051B"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2.15</w:t>
      </w:r>
      <w:r w:rsidRPr="00103B76">
        <w:rPr>
          <w:color w:val="auto"/>
        </w:rPr>
        <w:tab/>
        <w:t>En présence d’un chicot, ne pas intervenir à moins de 2 mètres du tronc ou directement sous la cime.</w:t>
      </w:r>
    </w:p>
    <w:p w14:paraId="05749BAD" w14:textId="77777777" w:rsidR="00C86A28" w:rsidRPr="00103B76" w:rsidRDefault="00C86A28" w:rsidP="00C86A28">
      <w:pPr>
        <w:pStyle w:val="OmniPage4"/>
        <w:tabs>
          <w:tab w:val="right" w:pos="9501"/>
        </w:tabs>
        <w:ind w:left="1350" w:right="-221" w:hanging="630"/>
        <w:jc w:val="both"/>
        <w:rPr>
          <w:color w:val="auto"/>
        </w:rPr>
      </w:pPr>
    </w:p>
    <w:p w14:paraId="6584FE88"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2.16</w:t>
      </w:r>
      <w:r w:rsidRPr="00103B76">
        <w:rPr>
          <w:color w:val="auto"/>
        </w:rPr>
        <w:tab/>
        <w:t>Éviter la zone de recul (située de 11 à 2 heures) avec la lame à dents douces.</w:t>
      </w:r>
    </w:p>
    <w:p w14:paraId="3A259A92" w14:textId="77777777" w:rsidR="00C86A28" w:rsidRPr="00103B76" w:rsidRDefault="00C86A28" w:rsidP="00C86A28">
      <w:pPr>
        <w:pStyle w:val="OmniPage4"/>
        <w:tabs>
          <w:tab w:val="right" w:pos="9501"/>
        </w:tabs>
        <w:ind w:left="1350" w:right="-221" w:hanging="630"/>
        <w:jc w:val="both"/>
        <w:rPr>
          <w:color w:val="auto"/>
        </w:rPr>
      </w:pPr>
    </w:p>
    <w:p w14:paraId="4FA7B3D9"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2.17</w:t>
      </w:r>
      <w:r w:rsidRPr="00103B76">
        <w:rPr>
          <w:color w:val="auto"/>
        </w:rPr>
        <w:tab/>
        <w:t>Le déplacement des pieds doit toujours suivre les épaules et les hanches.  Distancer les pieds afin que le corps se situe au centre de la base de support.  Orienter les pieds en direction de l’effort.</w:t>
      </w:r>
    </w:p>
    <w:p w14:paraId="6FAB5961" w14:textId="77777777" w:rsidR="00C86A28" w:rsidRPr="00103B76" w:rsidRDefault="00C86A28" w:rsidP="00C86A28">
      <w:pPr>
        <w:pStyle w:val="OmniPage4"/>
        <w:tabs>
          <w:tab w:val="right" w:pos="9501"/>
        </w:tabs>
        <w:ind w:left="1350" w:right="-221" w:hanging="630"/>
        <w:jc w:val="both"/>
        <w:rPr>
          <w:color w:val="auto"/>
        </w:rPr>
      </w:pPr>
    </w:p>
    <w:p w14:paraId="1B90DE5E"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2.18</w:t>
      </w:r>
      <w:r w:rsidRPr="00103B76">
        <w:rPr>
          <w:color w:val="auto"/>
        </w:rPr>
        <w:tab/>
        <w:t>Contourner les obstacles tels que les débris ligneux et les andains.</w:t>
      </w:r>
    </w:p>
    <w:p w14:paraId="1FAF8701" w14:textId="77777777" w:rsidR="00C86A28" w:rsidRPr="00103B76" w:rsidRDefault="00C86A28" w:rsidP="00C86A28">
      <w:pPr>
        <w:pStyle w:val="OmniPage4"/>
        <w:tabs>
          <w:tab w:val="right" w:pos="9501"/>
        </w:tabs>
        <w:ind w:left="1350" w:right="-221" w:hanging="630"/>
        <w:jc w:val="both"/>
        <w:rPr>
          <w:color w:val="auto"/>
        </w:rPr>
      </w:pPr>
    </w:p>
    <w:p w14:paraId="2BDAF673" w14:textId="77777777" w:rsidR="00C86A28" w:rsidRPr="00103B76" w:rsidRDefault="00C86A28" w:rsidP="00C86A28">
      <w:pPr>
        <w:pStyle w:val="OmniPage4"/>
        <w:tabs>
          <w:tab w:val="right" w:pos="9501"/>
        </w:tabs>
        <w:ind w:left="1350" w:right="-221" w:hanging="630"/>
        <w:jc w:val="both"/>
        <w:rPr>
          <w:color w:val="auto"/>
        </w:rPr>
      </w:pPr>
      <w:r w:rsidRPr="00103B76">
        <w:rPr>
          <w:color w:val="auto"/>
        </w:rPr>
        <w:t>2.19</w:t>
      </w:r>
      <w:r w:rsidRPr="00103B76">
        <w:rPr>
          <w:color w:val="auto"/>
        </w:rPr>
        <w:tab/>
        <w:t xml:space="preserve">Exécuter sa tâche de façon sécuritaire, en respectant les consignes du guide de la CSST, </w:t>
      </w:r>
      <w:r w:rsidRPr="00103B76">
        <w:rPr>
          <w:i/>
          <w:color w:val="auto"/>
        </w:rPr>
        <w:t>Débroussaillage</w:t>
      </w:r>
      <w:r w:rsidRPr="00103B76">
        <w:rPr>
          <w:color w:val="auto"/>
        </w:rPr>
        <w:t>.</w:t>
      </w:r>
    </w:p>
    <w:p w14:paraId="0A2D5F64" w14:textId="77777777" w:rsidR="00E2235F" w:rsidRPr="00103B76" w:rsidRDefault="00E2235F" w:rsidP="00C86A28">
      <w:pPr>
        <w:pStyle w:val="OmniPage4"/>
        <w:tabs>
          <w:tab w:val="right" w:pos="9501"/>
        </w:tabs>
        <w:ind w:left="1350" w:right="-221" w:hanging="630"/>
        <w:jc w:val="both"/>
        <w:rPr>
          <w:color w:val="auto"/>
        </w:rPr>
      </w:pPr>
    </w:p>
    <w:p w14:paraId="09B128FE" w14:textId="77777777" w:rsidR="00E2235F" w:rsidRPr="00103B76" w:rsidRDefault="00E2235F" w:rsidP="00C86A28">
      <w:pPr>
        <w:pStyle w:val="OmniPage4"/>
        <w:tabs>
          <w:tab w:val="right" w:pos="9501"/>
        </w:tabs>
        <w:ind w:left="1350" w:right="-221" w:hanging="630"/>
        <w:jc w:val="both"/>
        <w:rPr>
          <w:color w:val="auto"/>
        </w:rPr>
      </w:pPr>
      <w:r w:rsidRPr="00103B76">
        <w:rPr>
          <w:color w:val="auto"/>
        </w:rPr>
        <w:t>2.20 Planifier le travail en fonction de la topographie et des conditions météorologiques.</w:t>
      </w:r>
      <w:r w:rsidR="00E33967" w:rsidRPr="00103B76">
        <w:rPr>
          <w:color w:val="auto"/>
        </w:rPr>
        <w:t xml:space="preserve"> </w:t>
      </w:r>
      <w:r w:rsidRPr="00103B76">
        <w:rPr>
          <w:color w:val="auto"/>
        </w:rPr>
        <w:t>Favoriser</w:t>
      </w:r>
      <w:r w:rsidR="009F6FA1" w:rsidRPr="00103B76">
        <w:rPr>
          <w:color w:val="auto"/>
        </w:rPr>
        <w:t xml:space="preserve"> le travail dans</w:t>
      </w:r>
      <w:r w:rsidR="00883077" w:rsidRPr="00103B76">
        <w:rPr>
          <w:color w:val="auto"/>
        </w:rPr>
        <w:t xml:space="preserve"> les terrains plats les journées pluvieuses et</w:t>
      </w:r>
      <w:r w:rsidR="009F6FA1" w:rsidRPr="00103B76">
        <w:rPr>
          <w:color w:val="auto"/>
        </w:rPr>
        <w:t xml:space="preserve"> le travail en pente les journées de beau temps.</w:t>
      </w:r>
      <w:r w:rsidRPr="00103B76">
        <w:rPr>
          <w:color w:val="auto"/>
        </w:rPr>
        <w:t xml:space="preserve"> </w:t>
      </w:r>
    </w:p>
    <w:p w14:paraId="6C7E4B72" w14:textId="0712571A" w:rsidR="00E2235F" w:rsidRDefault="00E2235F" w:rsidP="00C86A28">
      <w:pPr>
        <w:pStyle w:val="OmniPage4"/>
        <w:tabs>
          <w:tab w:val="right" w:pos="9501"/>
        </w:tabs>
        <w:ind w:left="1350" w:right="-221" w:hanging="630"/>
        <w:jc w:val="both"/>
        <w:rPr>
          <w:color w:val="auto"/>
        </w:rPr>
      </w:pPr>
    </w:p>
    <w:p w14:paraId="65A42DED" w14:textId="77777777" w:rsidR="00103B76" w:rsidRPr="00103B76" w:rsidRDefault="00103B76" w:rsidP="00C86A28">
      <w:pPr>
        <w:pStyle w:val="OmniPage4"/>
        <w:tabs>
          <w:tab w:val="right" w:pos="9501"/>
        </w:tabs>
        <w:ind w:left="1350" w:right="-221" w:hanging="630"/>
        <w:jc w:val="both"/>
        <w:rPr>
          <w:color w:val="auto"/>
        </w:rPr>
      </w:pPr>
    </w:p>
    <w:p w14:paraId="1DF3DCC1" w14:textId="77777777" w:rsidR="00C86A28" w:rsidRPr="00103B76" w:rsidRDefault="00C86A28" w:rsidP="00C86A28">
      <w:pPr>
        <w:pStyle w:val="Titre2"/>
        <w:ind w:right="-221"/>
        <w:rPr>
          <w:rFonts w:eastAsia="Times"/>
          <w:color w:val="auto"/>
          <w:szCs w:val="28"/>
          <w:lang w:val="fr-CA"/>
        </w:rPr>
      </w:pPr>
      <w:r w:rsidRPr="00103B76">
        <w:rPr>
          <w:rFonts w:eastAsia="Times"/>
          <w:color w:val="auto"/>
          <w:szCs w:val="28"/>
          <w:lang w:val="fr-CA"/>
        </w:rPr>
        <w:lastRenderedPageBreak/>
        <w:t xml:space="preserve">3. </w:t>
      </w:r>
      <w:r w:rsidRPr="00103B76">
        <w:rPr>
          <w:rFonts w:eastAsia="Times"/>
          <w:color w:val="auto"/>
          <w:szCs w:val="28"/>
          <w:lang w:val="fr-CA"/>
        </w:rPr>
        <w:tab/>
        <w:t>Zones de danger</w:t>
      </w:r>
    </w:p>
    <w:p w14:paraId="2F68AA8A" w14:textId="77777777" w:rsidR="00C86A28" w:rsidRPr="00103B76" w:rsidRDefault="00C86A28" w:rsidP="00C86A28">
      <w:pPr>
        <w:pStyle w:val="OmniPage4"/>
        <w:tabs>
          <w:tab w:val="right" w:pos="9504"/>
        </w:tabs>
        <w:ind w:left="1350" w:right="-221" w:hanging="630"/>
        <w:jc w:val="both"/>
        <w:rPr>
          <w:color w:val="auto"/>
        </w:rPr>
      </w:pPr>
    </w:p>
    <w:p w14:paraId="5D63331E" w14:textId="77777777" w:rsidR="002C31A6" w:rsidRPr="00103B76" w:rsidRDefault="00C86A28" w:rsidP="004450C5">
      <w:pPr>
        <w:pStyle w:val="OmniPage4"/>
        <w:tabs>
          <w:tab w:val="right" w:pos="9501"/>
        </w:tabs>
        <w:ind w:left="1350" w:right="-221" w:hanging="630"/>
        <w:jc w:val="both"/>
        <w:rPr>
          <w:color w:val="auto"/>
        </w:rPr>
      </w:pPr>
      <w:r w:rsidRPr="00103B76">
        <w:rPr>
          <w:color w:val="auto"/>
        </w:rPr>
        <w:t>3.1</w:t>
      </w:r>
      <w:r w:rsidRPr="00103B76">
        <w:rPr>
          <w:color w:val="auto"/>
        </w:rPr>
        <w:tab/>
        <w:t xml:space="preserve">Respecter la distance minimale de </w:t>
      </w:r>
      <w:r w:rsidRPr="00103B76">
        <w:rPr>
          <w:b/>
          <w:color w:val="auto"/>
        </w:rPr>
        <w:t>15 m</w:t>
      </w:r>
      <w:r w:rsidRPr="00103B76">
        <w:rPr>
          <w:color w:val="auto"/>
        </w:rPr>
        <w:t xml:space="preserve"> entre les débroussailleurs.</w:t>
      </w:r>
    </w:p>
    <w:p w14:paraId="41ACEE93" w14:textId="77777777" w:rsidR="00387245" w:rsidRPr="00103B76" w:rsidRDefault="00387245" w:rsidP="00387245">
      <w:pPr>
        <w:pStyle w:val="Titre2"/>
        <w:ind w:right="-221"/>
        <w:rPr>
          <w:rFonts w:eastAsia="Times"/>
          <w:color w:val="auto"/>
          <w:szCs w:val="28"/>
          <w:lang w:val="fr-CA"/>
        </w:rPr>
      </w:pPr>
      <w:r w:rsidRPr="00103B76">
        <w:rPr>
          <w:rFonts w:eastAsia="Times"/>
          <w:color w:val="auto"/>
          <w:szCs w:val="28"/>
          <w:lang w:val="fr-CA"/>
        </w:rPr>
        <w:t xml:space="preserve">4. </w:t>
      </w:r>
      <w:r w:rsidRPr="00103B76">
        <w:rPr>
          <w:rFonts w:eastAsia="Times"/>
          <w:color w:val="auto"/>
          <w:szCs w:val="28"/>
          <w:lang w:val="fr-CA"/>
        </w:rPr>
        <w:tab/>
        <w:t>Consignes spécifiques lors de l’utilisation d’un couteau à taillis</w:t>
      </w:r>
    </w:p>
    <w:p w14:paraId="22494DBA" w14:textId="77777777" w:rsidR="00387245" w:rsidRPr="00103B76" w:rsidRDefault="00387245" w:rsidP="00387245">
      <w:pPr>
        <w:pStyle w:val="OmniPage4"/>
        <w:tabs>
          <w:tab w:val="right" w:pos="9501"/>
        </w:tabs>
        <w:ind w:left="1350" w:right="-221" w:hanging="630"/>
        <w:jc w:val="both"/>
        <w:rPr>
          <w:color w:val="auto"/>
        </w:rPr>
      </w:pPr>
    </w:p>
    <w:p w14:paraId="7137A79E" w14:textId="77777777" w:rsidR="00387245" w:rsidRPr="00103B76" w:rsidRDefault="00387245" w:rsidP="00387245">
      <w:pPr>
        <w:pStyle w:val="OmniPage4"/>
        <w:tabs>
          <w:tab w:val="right" w:pos="9504"/>
        </w:tabs>
        <w:ind w:left="1350" w:hanging="630"/>
        <w:jc w:val="both"/>
        <w:rPr>
          <w:color w:val="auto"/>
        </w:rPr>
      </w:pPr>
      <w:r w:rsidRPr="00103B76">
        <w:rPr>
          <w:color w:val="auto"/>
        </w:rPr>
        <w:t>4.1</w:t>
      </w:r>
      <w:r w:rsidRPr="00103B76">
        <w:rPr>
          <w:color w:val="auto"/>
        </w:rPr>
        <w:tab/>
        <w:t>Porter les équipements de protection individuelle (EPI) énumérés au point 1.5</w:t>
      </w:r>
      <w:r w:rsidR="002C31A6" w:rsidRPr="00103B76">
        <w:rPr>
          <w:color w:val="auto"/>
        </w:rPr>
        <w:t>.</w:t>
      </w:r>
      <w:r w:rsidR="00D613AA" w:rsidRPr="00103B76">
        <w:rPr>
          <w:color w:val="auto"/>
        </w:rPr>
        <w:t xml:space="preserve"> Pour la protection des yeux, les lunettes de sécurité doivent répondre à l’une de ces normes (CSA Z94.3 ou ANSI</w:t>
      </w:r>
      <w:r w:rsidR="006E3D90" w:rsidRPr="00103B76">
        <w:rPr>
          <w:rFonts w:cs="Arial"/>
          <w:b/>
          <w:color w:val="auto"/>
          <w:szCs w:val="22"/>
        </w:rPr>
        <w:t>/ISEA</w:t>
      </w:r>
      <w:r w:rsidR="00D613AA" w:rsidRPr="00103B76">
        <w:rPr>
          <w:color w:val="auto"/>
        </w:rPr>
        <w:t xml:space="preserve"> Z87.1 ou </w:t>
      </w:r>
      <w:r w:rsidR="006E3D90" w:rsidRPr="00103B76">
        <w:rPr>
          <w:color w:val="auto"/>
        </w:rPr>
        <w:t xml:space="preserve">AFNOR </w:t>
      </w:r>
      <w:r w:rsidR="006E3D90" w:rsidRPr="00103B76">
        <w:rPr>
          <w:rFonts w:cs="Arial"/>
          <w:b/>
          <w:color w:val="auto"/>
          <w:szCs w:val="22"/>
        </w:rPr>
        <w:t>NF</w:t>
      </w:r>
      <w:r w:rsidR="006E3D90" w:rsidRPr="00103B76">
        <w:rPr>
          <w:rFonts w:cs="Arial"/>
          <w:bCs/>
          <w:color w:val="auto"/>
          <w:szCs w:val="22"/>
        </w:rPr>
        <w:t xml:space="preserve"> EN 166</w:t>
      </w:r>
      <w:r w:rsidR="00D613AA" w:rsidRPr="00103B76">
        <w:rPr>
          <w:color w:val="auto"/>
        </w:rPr>
        <w:t xml:space="preserve">) et pour l’écran facial grillagé il est recommandé de chosir une protection normalisée. (CSA Z94.3 ou ANSI Z87.1 ou NF EN 1731). La double protection est recommandée. </w:t>
      </w:r>
    </w:p>
    <w:p w14:paraId="7F264A70" w14:textId="77777777" w:rsidR="00387245" w:rsidRPr="00103B76" w:rsidRDefault="00387245" w:rsidP="00A16434">
      <w:pPr>
        <w:pStyle w:val="OmniPage4"/>
        <w:tabs>
          <w:tab w:val="right" w:pos="9504"/>
        </w:tabs>
        <w:jc w:val="both"/>
        <w:rPr>
          <w:color w:val="auto"/>
        </w:rPr>
      </w:pPr>
    </w:p>
    <w:p w14:paraId="7B029635" w14:textId="77777777" w:rsidR="00387245" w:rsidRPr="00103B76" w:rsidRDefault="00387245" w:rsidP="00387245">
      <w:pPr>
        <w:pStyle w:val="OmniPage4"/>
        <w:tabs>
          <w:tab w:val="right" w:pos="9504"/>
        </w:tabs>
        <w:ind w:left="1350" w:hanging="630"/>
        <w:jc w:val="both"/>
        <w:rPr>
          <w:color w:val="auto"/>
        </w:rPr>
      </w:pPr>
      <w:r w:rsidRPr="00103B76">
        <w:rPr>
          <w:color w:val="auto"/>
        </w:rPr>
        <w:t>4.2</w:t>
      </w:r>
      <w:r w:rsidRPr="00103B76">
        <w:rPr>
          <w:color w:val="auto"/>
        </w:rPr>
        <w:tab/>
        <w:t>S’assurer que la débroussailleuse est munie des dispositifs de sécurité, non modifiés et en bon état énumérés au point 1.6, en ajoutant les éléments suivants :</w:t>
      </w:r>
    </w:p>
    <w:p w14:paraId="2D496245" w14:textId="77777777" w:rsidR="00387245" w:rsidRPr="00103B76" w:rsidRDefault="00387245" w:rsidP="00387245">
      <w:pPr>
        <w:pStyle w:val="OmniPage4"/>
        <w:tabs>
          <w:tab w:val="right" w:pos="9504"/>
        </w:tabs>
        <w:ind w:left="1350" w:hanging="630"/>
        <w:jc w:val="both"/>
        <w:rPr>
          <w:color w:val="auto"/>
        </w:rPr>
      </w:pPr>
    </w:p>
    <w:p w14:paraId="734BC402" w14:textId="77777777" w:rsidR="00387245" w:rsidRPr="00103B76" w:rsidRDefault="00387245" w:rsidP="00103B76">
      <w:pPr>
        <w:numPr>
          <w:ilvl w:val="0"/>
          <w:numId w:val="1"/>
        </w:numPr>
        <w:jc w:val="both"/>
        <w:rPr>
          <w:rFonts w:ascii="Arial" w:hAnsi="Arial" w:cs="Arial"/>
          <w:bCs/>
          <w:sz w:val="22"/>
          <w:szCs w:val="22"/>
        </w:rPr>
      </w:pPr>
      <w:r w:rsidRPr="00103B76">
        <w:rPr>
          <w:rFonts w:ascii="Arial" w:hAnsi="Arial" w:cs="Arial"/>
          <w:bCs/>
          <w:sz w:val="22"/>
          <w:szCs w:val="22"/>
        </w:rPr>
        <w:t>un pied réducteur avec l’angle recommandé selon la norme du fabricant;</w:t>
      </w:r>
    </w:p>
    <w:p w14:paraId="3CAB83DA" w14:textId="77777777" w:rsidR="00387245" w:rsidRPr="00103B76" w:rsidRDefault="00BE2C5A" w:rsidP="00103B76">
      <w:pPr>
        <w:numPr>
          <w:ilvl w:val="0"/>
          <w:numId w:val="1"/>
        </w:numPr>
        <w:jc w:val="both"/>
        <w:rPr>
          <w:rFonts w:ascii="Arial" w:hAnsi="Arial" w:cs="Arial"/>
          <w:bCs/>
          <w:sz w:val="22"/>
          <w:szCs w:val="22"/>
        </w:rPr>
      </w:pPr>
      <w:r w:rsidRPr="00103B76">
        <w:rPr>
          <w:rFonts w:ascii="Arial" w:hAnsi="Arial" w:cs="Arial"/>
          <w:bCs/>
          <w:sz w:val="22"/>
          <w:szCs w:val="22"/>
        </w:rPr>
        <w:t xml:space="preserve">un couteau </w:t>
      </w:r>
      <w:r w:rsidR="00387245" w:rsidRPr="00103B76">
        <w:rPr>
          <w:rFonts w:ascii="Arial" w:hAnsi="Arial" w:cs="Arial"/>
          <w:bCs/>
          <w:sz w:val="22"/>
          <w:szCs w:val="22"/>
        </w:rPr>
        <w:t>d’une épaisseur</w:t>
      </w:r>
      <w:r w:rsidRPr="00103B76">
        <w:rPr>
          <w:rFonts w:ascii="Arial" w:hAnsi="Arial" w:cs="Arial"/>
          <w:bCs/>
          <w:sz w:val="22"/>
          <w:szCs w:val="22"/>
        </w:rPr>
        <w:t xml:space="preserve"> d’environ </w:t>
      </w:r>
      <w:r w:rsidR="00387245" w:rsidRPr="00103B76">
        <w:rPr>
          <w:rFonts w:ascii="Arial" w:hAnsi="Arial" w:cs="Arial"/>
          <w:bCs/>
          <w:sz w:val="22"/>
          <w:szCs w:val="22"/>
        </w:rPr>
        <w:t>3,5 mm;</w:t>
      </w:r>
    </w:p>
    <w:p w14:paraId="1AEE173E" w14:textId="77777777" w:rsidR="00387245" w:rsidRPr="00103B76" w:rsidRDefault="00BE2C5A" w:rsidP="00103B76">
      <w:pPr>
        <w:numPr>
          <w:ilvl w:val="0"/>
          <w:numId w:val="1"/>
        </w:numPr>
        <w:jc w:val="both"/>
        <w:rPr>
          <w:rFonts w:ascii="Arial" w:hAnsi="Arial" w:cs="Arial"/>
          <w:bCs/>
          <w:sz w:val="22"/>
          <w:szCs w:val="22"/>
        </w:rPr>
      </w:pPr>
      <w:r w:rsidRPr="00103B76">
        <w:rPr>
          <w:rFonts w:ascii="Arial" w:hAnsi="Arial" w:cs="Arial"/>
          <w:bCs/>
          <w:sz w:val="22"/>
          <w:szCs w:val="22"/>
        </w:rPr>
        <w:t>un garde adapté à l’outil de coupe;</w:t>
      </w:r>
    </w:p>
    <w:p w14:paraId="3AFE5F38" w14:textId="77777777" w:rsidR="00BE2C5A" w:rsidRPr="00103B76" w:rsidRDefault="00BE2C5A" w:rsidP="00103B76">
      <w:pPr>
        <w:numPr>
          <w:ilvl w:val="0"/>
          <w:numId w:val="1"/>
        </w:numPr>
        <w:jc w:val="both"/>
        <w:rPr>
          <w:rFonts w:ascii="Arial" w:hAnsi="Arial" w:cs="Arial"/>
          <w:bCs/>
          <w:sz w:val="22"/>
          <w:szCs w:val="22"/>
        </w:rPr>
      </w:pPr>
      <w:r w:rsidRPr="00103B76">
        <w:rPr>
          <w:rFonts w:ascii="Arial" w:hAnsi="Arial" w:cs="Arial"/>
          <w:bCs/>
          <w:sz w:val="22"/>
          <w:szCs w:val="22"/>
        </w:rPr>
        <w:t>favoriser l’utilisation d’un guidon ergonomique.</w:t>
      </w:r>
    </w:p>
    <w:p w14:paraId="4B97BBF0" w14:textId="77777777" w:rsidR="00580825" w:rsidRPr="00103B76" w:rsidRDefault="00580825" w:rsidP="00580825">
      <w:pPr>
        <w:pStyle w:val="OmniPage4"/>
        <w:tabs>
          <w:tab w:val="left" w:pos="1134"/>
          <w:tab w:val="left" w:pos="1440"/>
          <w:tab w:val="left" w:pos="1800"/>
          <w:tab w:val="right" w:pos="9518"/>
        </w:tabs>
        <w:ind w:left="1800"/>
        <w:jc w:val="both"/>
        <w:rPr>
          <w:color w:val="auto"/>
        </w:rPr>
      </w:pPr>
    </w:p>
    <w:p w14:paraId="1711C2CD" w14:textId="77777777" w:rsidR="00580825" w:rsidRPr="00103B76" w:rsidRDefault="00580825" w:rsidP="00103B76">
      <w:pPr>
        <w:pStyle w:val="OmniPage4"/>
        <w:tabs>
          <w:tab w:val="right" w:pos="9518"/>
        </w:tabs>
        <w:ind w:left="1350" w:hanging="630"/>
        <w:jc w:val="both"/>
        <w:rPr>
          <w:color w:val="auto"/>
        </w:rPr>
      </w:pPr>
      <w:r w:rsidRPr="00103B76">
        <w:rPr>
          <w:color w:val="auto"/>
        </w:rPr>
        <w:t xml:space="preserve">4.3 </w:t>
      </w:r>
      <w:r w:rsidRPr="00103B76">
        <w:rPr>
          <w:color w:val="auto"/>
        </w:rPr>
        <w:tab/>
        <w:t>Inspecter le couteau à taillis de façon régulière (minimalement aux pleins d’essence) et au besoin (ex. : lors d’un impact solide). Avoir une lime plate à portée de main et affûter le couteau selon les recommandations du fabricant.</w:t>
      </w:r>
    </w:p>
    <w:p w14:paraId="1F6AF96F" w14:textId="77777777" w:rsidR="00580825" w:rsidRPr="00103B76" w:rsidRDefault="00580825" w:rsidP="00580825">
      <w:pPr>
        <w:pStyle w:val="OmniPage4"/>
        <w:tabs>
          <w:tab w:val="left" w:pos="1134"/>
          <w:tab w:val="left" w:pos="1440"/>
          <w:tab w:val="left" w:pos="1800"/>
          <w:tab w:val="right" w:pos="9518"/>
        </w:tabs>
        <w:ind w:left="706"/>
        <w:jc w:val="both"/>
        <w:rPr>
          <w:rFonts w:cs="Arial"/>
          <w:color w:val="auto"/>
          <w:szCs w:val="22"/>
        </w:rPr>
      </w:pPr>
    </w:p>
    <w:p w14:paraId="65EFCB53" w14:textId="77777777" w:rsidR="00580825" w:rsidRPr="00103B76" w:rsidRDefault="00580825" w:rsidP="00580825">
      <w:pPr>
        <w:pStyle w:val="OmniPage4"/>
        <w:tabs>
          <w:tab w:val="right" w:pos="9510"/>
        </w:tabs>
        <w:ind w:left="1418" w:hanging="709"/>
        <w:jc w:val="both"/>
        <w:rPr>
          <w:color w:val="auto"/>
        </w:rPr>
      </w:pPr>
      <w:r w:rsidRPr="00103B76">
        <w:rPr>
          <w:rFonts w:cs="Arial"/>
          <w:color w:val="auto"/>
          <w:szCs w:val="22"/>
        </w:rPr>
        <w:t>4.4</w:t>
      </w:r>
      <w:r w:rsidRPr="00103B76">
        <w:rPr>
          <w:rFonts w:cs="Arial"/>
          <w:color w:val="auto"/>
          <w:szCs w:val="22"/>
        </w:rPr>
        <w:tab/>
      </w:r>
      <w:r w:rsidRPr="00103B76">
        <w:rPr>
          <w:color w:val="auto"/>
        </w:rPr>
        <w:t>Affûter le couteaux à taillis conformément aux recommandations du fabricant avec une lime plate. Porter des gants de cuir ou anti-coupures.</w:t>
      </w:r>
    </w:p>
    <w:p w14:paraId="4A0BF9D3" w14:textId="78EE7222" w:rsidR="00C86A28" w:rsidRPr="00103B76" w:rsidRDefault="00C86A28" w:rsidP="00103B76">
      <w:pPr>
        <w:pStyle w:val="OmniPage4"/>
        <w:tabs>
          <w:tab w:val="left" w:pos="1134"/>
          <w:tab w:val="left" w:pos="1440"/>
          <w:tab w:val="left" w:pos="1800"/>
          <w:tab w:val="right" w:pos="9518"/>
        </w:tabs>
        <w:ind w:left="706"/>
        <w:jc w:val="both"/>
        <w:rPr>
          <w:color w:val="auto"/>
        </w:rPr>
      </w:pPr>
    </w:p>
    <w:sectPr w:rsidR="00C86A28" w:rsidRPr="00103B76" w:rsidSect="00C86A28">
      <w:footerReference w:type="default" r:id="rId8"/>
      <w:pgSz w:w="12240" w:h="15840"/>
      <w:pgMar w:top="1134" w:right="1247" w:bottom="1247" w:left="130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D93FC" w14:textId="77777777" w:rsidR="001F5C9F" w:rsidRDefault="001F5C9F">
      <w:r>
        <w:separator/>
      </w:r>
    </w:p>
  </w:endnote>
  <w:endnote w:type="continuationSeparator" w:id="0">
    <w:p w14:paraId="48E2262C" w14:textId="77777777" w:rsidR="001F5C9F" w:rsidRDefault="001F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4D"/>
    <w:family w:val="auto"/>
    <w:pitch w:val="variable"/>
    <w:sig w:usb0="00000003" w:usb1="00000000" w:usb2="00000000" w:usb3="00000000" w:csb0="80000001" w:csb1="00000000"/>
  </w:font>
  <w:font w:name="Times">
    <w:panose1 w:val="02020603050405020304"/>
    <w:charset w:val="00"/>
    <w:family w:val="roman"/>
    <w:pitch w:val="variable"/>
    <w:sig w:usb0="E0002EFF" w:usb1="C000785B" w:usb2="00000009" w:usb3="00000000" w:csb0="000001FF" w:csb1="00000000"/>
  </w:font>
  <w:font w:name="Palatino">
    <w:altName w:val="Palatino Linotype"/>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2C75E" w14:textId="5B9F753E" w:rsidR="00C86A28" w:rsidRPr="001F19E0" w:rsidRDefault="00C86A28" w:rsidP="00192334">
    <w:pPr>
      <w:pStyle w:val="Pieddepage"/>
      <w:pBdr>
        <w:top w:val="single" w:sz="4" w:space="1" w:color="auto"/>
      </w:pBdr>
      <w:tabs>
        <w:tab w:val="clear" w:pos="4703"/>
        <w:tab w:val="clear" w:pos="9406"/>
        <w:tab w:val="right" w:pos="9639"/>
      </w:tabs>
      <w:rPr>
        <w:rFonts w:ascii="Arial" w:hAnsi="Arial"/>
        <w:sz w:val="12"/>
      </w:rPr>
    </w:pPr>
    <w:r w:rsidRPr="001F19E0">
      <w:rPr>
        <w:rFonts w:ascii="Arial" w:hAnsi="Arial"/>
        <w:sz w:val="12"/>
        <w:lang w:val="fr-FR"/>
      </w:rPr>
      <w:fldChar w:fldCharType="begin"/>
    </w:r>
    <w:r w:rsidRPr="001F19E0">
      <w:rPr>
        <w:rFonts w:ascii="Arial" w:hAnsi="Arial"/>
        <w:sz w:val="12"/>
        <w:lang w:val="fr-FR"/>
      </w:rPr>
      <w:instrText xml:space="preserve"> </w:instrText>
    </w:r>
    <w:r w:rsidR="00897C8C">
      <w:rPr>
        <w:rFonts w:ascii="Arial" w:hAnsi="Arial"/>
        <w:sz w:val="12"/>
        <w:lang w:val="fr-FR"/>
      </w:rPr>
      <w:instrText>FILENAME</w:instrText>
    </w:r>
    <w:r w:rsidRPr="001F19E0">
      <w:rPr>
        <w:rFonts w:ascii="Arial" w:hAnsi="Arial"/>
        <w:sz w:val="12"/>
        <w:lang w:val="fr-FR"/>
      </w:rPr>
      <w:instrText xml:space="preserve"> </w:instrText>
    </w:r>
    <w:r w:rsidRPr="001F19E0">
      <w:rPr>
        <w:rFonts w:ascii="Arial" w:hAnsi="Arial"/>
        <w:sz w:val="12"/>
        <w:lang w:val="fr-FR"/>
      </w:rPr>
      <w:fldChar w:fldCharType="separate"/>
    </w:r>
    <w:r w:rsidR="00103B76">
      <w:rPr>
        <w:rFonts w:ascii="Arial" w:hAnsi="Arial"/>
        <w:noProof/>
        <w:sz w:val="12"/>
        <w:lang w:val="fr-FR"/>
      </w:rPr>
      <w:t>CS-12-debroussailleur</w:t>
    </w:r>
    <w:r w:rsidRPr="001F19E0">
      <w:rPr>
        <w:rFonts w:ascii="Arial" w:hAnsi="Arial"/>
        <w:sz w:val="12"/>
        <w:lang w:val="fr-FR"/>
      </w:rPr>
      <w:fldChar w:fldCharType="end"/>
    </w:r>
    <w:r w:rsidRPr="001F19E0">
      <w:rPr>
        <w:rFonts w:ascii="Arial" w:hAnsi="Arial"/>
        <w:sz w:val="12"/>
      </w:rPr>
      <w:tab/>
    </w:r>
    <w:r w:rsidRPr="001F19E0">
      <w:rPr>
        <w:rFonts w:ascii="Arial" w:hAnsi="Arial"/>
        <w:sz w:val="12"/>
        <w:lang w:val="fr-FR"/>
      </w:rPr>
      <w:t xml:space="preserve">Page </w:t>
    </w:r>
    <w:r w:rsidRPr="001F19E0">
      <w:rPr>
        <w:rFonts w:ascii="Arial" w:hAnsi="Arial"/>
        <w:sz w:val="12"/>
        <w:lang w:val="fr-FR"/>
      </w:rPr>
      <w:fldChar w:fldCharType="begin"/>
    </w:r>
    <w:r w:rsidRPr="001F19E0">
      <w:rPr>
        <w:rFonts w:ascii="Arial" w:hAnsi="Arial"/>
        <w:sz w:val="12"/>
        <w:lang w:val="fr-FR"/>
      </w:rPr>
      <w:instrText xml:space="preserve"> </w:instrText>
    </w:r>
    <w:r w:rsidR="00897C8C">
      <w:rPr>
        <w:rFonts w:ascii="Arial" w:hAnsi="Arial"/>
        <w:sz w:val="12"/>
        <w:lang w:val="fr-FR"/>
      </w:rPr>
      <w:instrText>PAGE</w:instrText>
    </w:r>
    <w:r w:rsidRPr="001F19E0">
      <w:rPr>
        <w:rFonts w:ascii="Arial" w:hAnsi="Arial"/>
        <w:sz w:val="12"/>
        <w:lang w:val="fr-FR"/>
      </w:rPr>
      <w:instrText xml:space="preserve"> </w:instrText>
    </w:r>
    <w:r w:rsidRPr="001F19E0">
      <w:rPr>
        <w:rFonts w:ascii="Arial" w:hAnsi="Arial"/>
        <w:sz w:val="12"/>
        <w:lang w:val="fr-FR"/>
      </w:rPr>
      <w:fldChar w:fldCharType="separate"/>
    </w:r>
    <w:r>
      <w:rPr>
        <w:rFonts w:ascii="Arial" w:hAnsi="Arial"/>
        <w:noProof/>
        <w:sz w:val="12"/>
        <w:lang w:val="fr-FR"/>
      </w:rPr>
      <w:t>1</w:t>
    </w:r>
    <w:r w:rsidRPr="001F19E0">
      <w:rPr>
        <w:rFonts w:ascii="Arial" w:hAnsi="Arial"/>
        <w:sz w:val="12"/>
        <w:lang w:val="fr-FR"/>
      </w:rPr>
      <w:fldChar w:fldCharType="end"/>
    </w:r>
    <w:r w:rsidRPr="001F19E0">
      <w:rPr>
        <w:rFonts w:ascii="Arial" w:hAnsi="Arial"/>
        <w:sz w:val="12"/>
        <w:lang w:val="fr-FR"/>
      </w:rPr>
      <w:t xml:space="preserve"> de </w:t>
    </w:r>
    <w:r w:rsidRPr="001F19E0">
      <w:rPr>
        <w:rFonts w:ascii="Arial" w:hAnsi="Arial"/>
        <w:sz w:val="12"/>
        <w:lang w:val="fr-FR"/>
      </w:rPr>
      <w:fldChar w:fldCharType="begin"/>
    </w:r>
    <w:r w:rsidRPr="001F19E0">
      <w:rPr>
        <w:rFonts w:ascii="Arial" w:hAnsi="Arial"/>
        <w:sz w:val="12"/>
        <w:lang w:val="fr-FR"/>
      </w:rPr>
      <w:instrText xml:space="preserve"> </w:instrText>
    </w:r>
    <w:r w:rsidR="00897C8C">
      <w:rPr>
        <w:rFonts w:ascii="Arial" w:hAnsi="Arial"/>
        <w:sz w:val="12"/>
        <w:lang w:val="fr-FR"/>
      </w:rPr>
      <w:instrText>NUMPAGES</w:instrText>
    </w:r>
    <w:r w:rsidRPr="001F19E0">
      <w:rPr>
        <w:rFonts w:ascii="Arial" w:hAnsi="Arial"/>
        <w:sz w:val="12"/>
        <w:lang w:val="fr-FR"/>
      </w:rPr>
      <w:instrText xml:space="preserve"> </w:instrText>
    </w:r>
    <w:r w:rsidRPr="001F19E0">
      <w:rPr>
        <w:rFonts w:ascii="Arial" w:hAnsi="Arial"/>
        <w:sz w:val="12"/>
        <w:lang w:val="fr-FR"/>
      </w:rPr>
      <w:fldChar w:fldCharType="separate"/>
    </w:r>
    <w:r>
      <w:rPr>
        <w:rFonts w:ascii="Arial" w:hAnsi="Arial"/>
        <w:noProof/>
        <w:sz w:val="12"/>
        <w:lang w:val="fr-FR"/>
      </w:rPr>
      <w:t>1</w:t>
    </w:r>
    <w:r w:rsidRPr="001F19E0">
      <w:rPr>
        <w:rFonts w:ascii="Arial" w:hAnsi="Arial"/>
        <w:sz w:val="12"/>
        <w:lang w:val="fr-FR"/>
      </w:rPr>
      <w:fldChar w:fldCharType="end"/>
    </w:r>
  </w:p>
  <w:p w14:paraId="021AC34C" w14:textId="52A4E861" w:rsidR="00C86A28" w:rsidRPr="00103B76" w:rsidRDefault="00C86A28" w:rsidP="00C86A28">
    <w:pPr>
      <w:pStyle w:val="Pieddepage"/>
      <w:pBdr>
        <w:top w:val="single" w:sz="4" w:space="1" w:color="auto"/>
      </w:pBdr>
      <w:tabs>
        <w:tab w:val="right" w:pos="9450"/>
      </w:tabs>
      <w:rPr>
        <w:rFonts w:ascii="Arial" w:hAnsi="Arial"/>
        <w:sz w:val="12"/>
      </w:rPr>
    </w:pPr>
    <w:r w:rsidRPr="001F19E0">
      <w:rPr>
        <w:rFonts w:ascii="Arial" w:hAnsi="Arial"/>
        <w:sz w:val="12"/>
      </w:rPr>
      <w:t xml:space="preserve">MAJ : </w:t>
    </w:r>
    <w:r w:rsidR="00103B76">
      <w:rPr>
        <w:rFonts w:ascii="Arial" w:hAnsi="Arial"/>
        <w:sz w:val="12"/>
        <w:lang w:val="fr-FR"/>
      </w:rPr>
      <w:t>Février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92FFF" w14:textId="77777777" w:rsidR="001F5C9F" w:rsidRDefault="001F5C9F">
      <w:r>
        <w:separator/>
      </w:r>
    </w:p>
  </w:footnote>
  <w:footnote w:type="continuationSeparator" w:id="0">
    <w:p w14:paraId="5CDF9808" w14:textId="77777777" w:rsidR="001F5C9F" w:rsidRDefault="001F5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2DBA"/>
    <w:multiLevelType w:val="multilevel"/>
    <w:tmpl w:val="501EF454"/>
    <w:lvl w:ilvl="0">
      <w:start w:val="1"/>
      <w:numFmt w:val="bullet"/>
      <w:lvlText w:val=""/>
      <w:lvlJc w:val="left"/>
      <w:pPr>
        <w:tabs>
          <w:tab w:val="num" w:pos="956"/>
        </w:tabs>
        <w:ind w:left="956" w:hanging="216"/>
      </w:pPr>
      <w:rPr>
        <w:rFonts w:ascii="Wingdings" w:hAnsi="Wingdings" w:hint="default"/>
        <w:sz w:val="18"/>
      </w:rPr>
    </w:lvl>
    <w:lvl w:ilvl="1">
      <w:start w:val="1"/>
      <w:numFmt w:val="bullet"/>
      <w:lvlText w:val="o"/>
      <w:lvlJc w:val="left"/>
      <w:pPr>
        <w:tabs>
          <w:tab w:val="num" w:pos="2180"/>
        </w:tabs>
        <w:ind w:left="2180" w:hanging="360"/>
      </w:pPr>
      <w:rPr>
        <w:rFonts w:ascii="Courier New" w:hAnsi="Courier New" w:hint="default"/>
      </w:rPr>
    </w:lvl>
    <w:lvl w:ilvl="2">
      <w:start w:val="1"/>
      <w:numFmt w:val="bullet"/>
      <w:lvlText w:val=""/>
      <w:lvlJc w:val="left"/>
      <w:pPr>
        <w:tabs>
          <w:tab w:val="num" w:pos="2900"/>
        </w:tabs>
        <w:ind w:left="2900" w:hanging="360"/>
      </w:pPr>
      <w:rPr>
        <w:rFonts w:ascii="Wingdings" w:hAnsi="Wingdings" w:hint="default"/>
      </w:rPr>
    </w:lvl>
    <w:lvl w:ilvl="3">
      <w:start w:val="1"/>
      <w:numFmt w:val="bullet"/>
      <w:lvlText w:val=""/>
      <w:lvlJc w:val="left"/>
      <w:pPr>
        <w:tabs>
          <w:tab w:val="num" w:pos="3620"/>
        </w:tabs>
        <w:ind w:left="3620" w:hanging="360"/>
      </w:pPr>
      <w:rPr>
        <w:rFonts w:ascii="Symbol" w:hAnsi="Symbol" w:hint="default"/>
      </w:rPr>
    </w:lvl>
    <w:lvl w:ilvl="4">
      <w:start w:val="1"/>
      <w:numFmt w:val="bullet"/>
      <w:lvlText w:val="o"/>
      <w:lvlJc w:val="left"/>
      <w:pPr>
        <w:tabs>
          <w:tab w:val="num" w:pos="4340"/>
        </w:tabs>
        <w:ind w:left="4340" w:hanging="360"/>
      </w:pPr>
      <w:rPr>
        <w:rFonts w:ascii="Courier New" w:hAnsi="Courier New" w:hint="default"/>
      </w:rPr>
    </w:lvl>
    <w:lvl w:ilvl="5">
      <w:start w:val="1"/>
      <w:numFmt w:val="bullet"/>
      <w:lvlText w:val=""/>
      <w:lvlJc w:val="left"/>
      <w:pPr>
        <w:tabs>
          <w:tab w:val="num" w:pos="5060"/>
        </w:tabs>
        <w:ind w:left="5060" w:hanging="360"/>
      </w:pPr>
      <w:rPr>
        <w:rFonts w:ascii="Wingdings" w:hAnsi="Wingdings" w:hint="default"/>
      </w:rPr>
    </w:lvl>
    <w:lvl w:ilvl="6">
      <w:start w:val="1"/>
      <w:numFmt w:val="bullet"/>
      <w:lvlText w:val=""/>
      <w:lvlJc w:val="left"/>
      <w:pPr>
        <w:tabs>
          <w:tab w:val="num" w:pos="5780"/>
        </w:tabs>
        <w:ind w:left="5780" w:hanging="360"/>
      </w:pPr>
      <w:rPr>
        <w:rFonts w:ascii="Symbol" w:hAnsi="Symbol" w:hint="default"/>
      </w:rPr>
    </w:lvl>
    <w:lvl w:ilvl="7">
      <w:start w:val="1"/>
      <w:numFmt w:val="bullet"/>
      <w:lvlText w:val="o"/>
      <w:lvlJc w:val="left"/>
      <w:pPr>
        <w:tabs>
          <w:tab w:val="num" w:pos="6500"/>
        </w:tabs>
        <w:ind w:left="6500" w:hanging="360"/>
      </w:pPr>
      <w:rPr>
        <w:rFonts w:ascii="Courier New" w:hAnsi="Courier New" w:hint="default"/>
      </w:rPr>
    </w:lvl>
    <w:lvl w:ilvl="8">
      <w:start w:val="1"/>
      <w:numFmt w:val="bullet"/>
      <w:lvlText w:val=""/>
      <w:lvlJc w:val="left"/>
      <w:pPr>
        <w:tabs>
          <w:tab w:val="num" w:pos="7220"/>
        </w:tabs>
        <w:ind w:left="7220" w:hanging="360"/>
      </w:pPr>
      <w:rPr>
        <w:rFonts w:ascii="Wingdings" w:hAnsi="Wingdings" w:hint="default"/>
      </w:rPr>
    </w:lvl>
  </w:abstractNum>
  <w:abstractNum w:abstractNumId="1" w15:restartNumberingAfterBreak="0">
    <w:nsid w:val="04892EC8"/>
    <w:multiLevelType w:val="multilevel"/>
    <w:tmpl w:val="607ABE92"/>
    <w:lvl w:ilvl="0">
      <w:numFmt w:val="bullet"/>
      <w:lvlText w:val=""/>
      <w:lvlJc w:val="left"/>
      <w:pPr>
        <w:tabs>
          <w:tab w:val="num" w:pos="454"/>
        </w:tabs>
        <w:ind w:left="454" w:hanging="284"/>
      </w:pPr>
      <w:rPr>
        <w:rFonts w:ascii="Symbol" w:hAnsi="Symbol" w:hint="default"/>
        <w:color w:val="auto"/>
        <w:w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5C2E15"/>
    <w:multiLevelType w:val="hybridMultilevel"/>
    <w:tmpl w:val="405C7E86"/>
    <w:lvl w:ilvl="0" w:tplc="8DF478D2">
      <w:start w:val="1"/>
      <w:numFmt w:val="bullet"/>
      <w:lvlText w:val=""/>
      <w:lvlJc w:val="left"/>
      <w:pPr>
        <w:tabs>
          <w:tab w:val="num" w:pos="4896"/>
        </w:tabs>
        <w:ind w:left="4896" w:hanging="216"/>
      </w:pPr>
      <w:rPr>
        <w:rFonts w:ascii="Wingdings" w:hAnsi="Wingdings" w:hint="default"/>
        <w:sz w:val="18"/>
      </w:rPr>
    </w:lvl>
    <w:lvl w:ilvl="1" w:tplc="0003040C" w:tentative="1">
      <w:start w:val="1"/>
      <w:numFmt w:val="bullet"/>
      <w:lvlText w:val="o"/>
      <w:lvlJc w:val="left"/>
      <w:pPr>
        <w:tabs>
          <w:tab w:val="num" w:pos="4680"/>
        </w:tabs>
        <w:ind w:left="4680" w:hanging="360"/>
      </w:pPr>
      <w:rPr>
        <w:rFonts w:ascii="Courier New" w:hAnsi="Courier New" w:hint="default"/>
      </w:rPr>
    </w:lvl>
    <w:lvl w:ilvl="2" w:tplc="0005040C" w:tentative="1">
      <w:start w:val="1"/>
      <w:numFmt w:val="bullet"/>
      <w:lvlText w:val=""/>
      <w:lvlJc w:val="left"/>
      <w:pPr>
        <w:tabs>
          <w:tab w:val="num" w:pos="5400"/>
        </w:tabs>
        <w:ind w:left="5400" w:hanging="360"/>
      </w:pPr>
      <w:rPr>
        <w:rFonts w:ascii="Wingdings" w:hAnsi="Wingdings" w:hint="default"/>
      </w:rPr>
    </w:lvl>
    <w:lvl w:ilvl="3" w:tplc="0001040C" w:tentative="1">
      <w:start w:val="1"/>
      <w:numFmt w:val="bullet"/>
      <w:lvlText w:val=""/>
      <w:lvlJc w:val="left"/>
      <w:pPr>
        <w:tabs>
          <w:tab w:val="num" w:pos="6120"/>
        </w:tabs>
        <w:ind w:left="6120" w:hanging="360"/>
      </w:pPr>
      <w:rPr>
        <w:rFonts w:ascii="Symbol" w:hAnsi="Symbol" w:hint="default"/>
      </w:rPr>
    </w:lvl>
    <w:lvl w:ilvl="4" w:tplc="0003040C">
      <w:start w:val="1"/>
      <w:numFmt w:val="bullet"/>
      <w:lvlText w:val="o"/>
      <w:lvlJc w:val="left"/>
      <w:pPr>
        <w:tabs>
          <w:tab w:val="num" w:pos="6840"/>
        </w:tabs>
        <w:ind w:left="6840" w:hanging="360"/>
      </w:pPr>
      <w:rPr>
        <w:rFonts w:ascii="Courier New" w:hAnsi="Courier New" w:hint="default"/>
      </w:rPr>
    </w:lvl>
    <w:lvl w:ilvl="5" w:tplc="0005040C" w:tentative="1">
      <w:start w:val="1"/>
      <w:numFmt w:val="bullet"/>
      <w:lvlText w:val=""/>
      <w:lvlJc w:val="left"/>
      <w:pPr>
        <w:tabs>
          <w:tab w:val="num" w:pos="7560"/>
        </w:tabs>
        <w:ind w:left="7560" w:hanging="360"/>
      </w:pPr>
      <w:rPr>
        <w:rFonts w:ascii="Wingdings" w:hAnsi="Wingdings" w:hint="default"/>
      </w:rPr>
    </w:lvl>
    <w:lvl w:ilvl="6" w:tplc="0001040C" w:tentative="1">
      <w:start w:val="1"/>
      <w:numFmt w:val="bullet"/>
      <w:lvlText w:val=""/>
      <w:lvlJc w:val="left"/>
      <w:pPr>
        <w:tabs>
          <w:tab w:val="num" w:pos="8280"/>
        </w:tabs>
        <w:ind w:left="8280" w:hanging="360"/>
      </w:pPr>
      <w:rPr>
        <w:rFonts w:ascii="Symbol" w:hAnsi="Symbol" w:hint="default"/>
      </w:rPr>
    </w:lvl>
    <w:lvl w:ilvl="7" w:tplc="0003040C" w:tentative="1">
      <w:start w:val="1"/>
      <w:numFmt w:val="bullet"/>
      <w:lvlText w:val="o"/>
      <w:lvlJc w:val="left"/>
      <w:pPr>
        <w:tabs>
          <w:tab w:val="num" w:pos="9000"/>
        </w:tabs>
        <w:ind w:left="9000" w:hanging="360"/>
      </w:pPr>
      <w:rPr>
        <w:rFonts w:ascii="Courier New" w:hAnsi="Courier New" w:hint="default"/>
      </w:rPr>
    </w:lvl>
    <w:lvl w:ilvl="8" w:tplc="0005040C" w:tentative="1">
      <w:start w:val="1"/>
      <w:numFmt w:val="bullet"/>
      <w:lvlText w:val=""/>
      <w:lvlJc w:val="left"/>
      <w:pPr>
        <w:tabs>
          <w:tab w:val="num" w:pos="9720"/>
        </w:tabs>
        <w:ind w:left="9720" w:hanging="360"/>
      </w:pPr>
      <w:rPr>
        <w:rFonts w:ascii="Wingdings" w:hAnsi="Wingdings" w:hint="default"/>
      </w:rPr>
    </w:lvl>
  </w:abstractNum>
  <w:abstractNum w:abstractNumId="3" w15:restartNumberingAfterBreak="0">
    <w:nsid w:val="141C347D"/>
    <w:multiLevelType w:val="hybridMultilevel"/>
    <w:tmpl w:val="AE601E5A"/>
    <w:lvl w:ilvl="0" w:tplc="8DF478D2">
      <w:start w:val="1"/>
      <w:numFmt w:val="bullet"/>
      <w:lvlText w:val=""/>
      <w:lvlJc w:val="left"/>
      <w:pPr>
        <w:tabs>
          <w:tab w:val="num" w:pos="1476"/>
        </w:tabs>
        <w:ind w:left="1476" w:hanging="216"/>
      </w:pPr>
      <w:rPr>
        <w:rFonts w:ascii="Wingdings" w:hAnsi="Wingdings" w:hint="default"/>
        <w:sz w:val="18"/>
      </w:rPr>
    </w:lvl>
    <w:lvl w:ilvl="1" w:tplc="0003040C" w:tentative="1">
      <w:start w:val="1"/>
      <w:numFmt w:val="bullet"/>
      <w:lvlText w:val="o"/>
      <w:lvlJc w:val="left"/>
      <w:pPr>
        <w:tabs>
          <w:tab w:val="num" w:pos="2700"/>
        </w:tabs>
        <w:ind w:left="2700" w:hanging="360"/>
      </w:pPr>
      <w:rPr>
        <w:rFonts w:ascii="Courier New" w:hAnsi="Courier New" w:hint="default"/>
      </w:rPr>
    </w:lvl>
    <w:lvl w:ilvl="2" w:tplc="0005040C">
      <w:start w:val="1"/>
      <w:numFmt w:val="bullet"/>
      <w:lvlText w:val=""/>
      <w:lvlJc w:val="left"/>
      <w:pPr>
        <w:tabs>
          <w:tab w:val="num" w:pos="3420"/>
        </w:tabs>
        <w:ind w:left="3420" w:hanging="360"/>
      </w:pPr>
      <w:rPr>
        <w:rFonts w:ascii="Wingdings" w:hAnsi="Wingdings" w:hint="default"/>
      </w:rPr>
    </w:lvl>
    <w:lvl w:ilvl="3" w:tplc="0001040C" w:tentative="1">
      <w:start w:val="1"/>
      <w:numFmt w:val="bullet"/>
      <w:lvlText w:val=""/>
      <w:lvlJc w:val="left"/>
      <w:pPr>
        <w:tabs>
          <w:tab w:val="num" w:pos="4140"/>
        </w:tabs>
        <w:ind w:left="4140" w:hanging="360"/>
      </w:pPr>
      <w:rPr>
        <w:rFonts w:ascii="Symbol" w:hAnsi="Symbol" w:hint="default"/>
      </w:rPr>
    </w:lvl>
    <w:lvl w:ilvl="4" w:tplc="0003040C" w:tentative="1">
      <w:start w:val="1"/>
      <w:numFmt w:val="bullet"/>
      <w:lvlText w:val="o"/>
      <w:lvlJc w:val="left"/>
      <w:pPr>
        <w:tabs>
          <w:tab w:val="num" w:pos="4860"/>
        </w:tabs>
        <w:ind w:left="4860" w:hanging="360"/>
      </w:pPr>
      <w:rPr>
        <w:rFonts w:ascii="Courier New" w:hAnsi="Courier New" w:hint="default"/>
      </w:rPr>
    </w:lvl>
    <w:lvl w:ilvl="5" w:tplc="0005040C" w:tentative="1">
      <w:start w:val="1"/>
      <w:numFmt w:val="bullet"/>
      <w:lvlText w:val=""/>
      <w:lvlJc w:val="left"/>
      <w:pPr>
        <w:tabs>
          <w:tab w:val="num" w:pos="5580"/>
        </w:tabs>
        <w:ind w:left="5580" w:hanging="360"/>
      </w:pPr>
      <w:rPr>
        <w:rFonts w:ascii="Wingdings" w:hAnsi="Wingdings" w:hint="default"/>
      </w:rPr>
    </w:lvl>
    <w:lvl w:ilvl="6" w:tplc="0001040C" w:tentative="1">
      <w:start w:val="1"/>
      <w:numFmt w:val="bullet"/>
      <w:lvlText w:val=""/>
      <w:lvlJc w:val="left"/>
      <w:pPr>
        <w:tabs>
          <w:tab w:val="num" w:pos="6300"/>
        </w:tabs>
        <w:ind w:left="6300" w:hanging="360"/>
      </w:pPr>
      <w:rPr>
        <w:rFonts w:ascii="Symbol" w:hAnsi="Symbol" w:hint="default"/>
      </w:rPr>
    </w:lvl>
    <w:lvl w:ilvl="7" w:tplc="0003040C" w:tentative="1">
      <w:start w:val="1"/>
      <w:numFmt w:val="bullet"/>
      <w:lvlText w:val="o"/>
      <w:lvlJc w:val="left"/>
      <w:pPr>
        <w:tabs>
          <w:tab w:val="num" w:pos="7020"/>
        </w:tabs>
        <w:ind w:left="7020" w:hanging="360"/>
      </w:pPr>
      <w:rPr>
        <w:rFonts w:ascii="Courier New" w:hAnsi="Courier New" w:hint="default"/>
      </w:rPr>
    </w:lvl>
    <w:lvl w:ilvl="8" w:tplc="0005040C" w:tentative="1">
      <w:start w:val="1"/>
      <w:numFmt w:val="bullet"/>
      <w:lvlText w:val=""/>
      <w:lvlJc w:val="left"/>
      <w:pPr>
        <w:tabs>
          <w:tab w:val="num" w:pos="7740"/>
        </w:tabs>
        <w:ind w:left="7740" w:hanging="360"/>
      </w:pPr>
      <w:rPr>
        <w:rFonts w:ascii="Wingdings" w:hAnsi="Wingdings" w:hint="default"/>
      </w:rPr>
    </w:lvl>
  </w:abstractNum>
  <w:abstractNum w:abstractNumId="4" w15:restartNumberingAfterBreak="0">
    <w:nsid w:val="1F4427F8"/>
    <w:multiLevelType w:val="hybridMultilevel"/>
    <w:tmpl w:val="3A6A53B4"/>
    <w:lvl w:ilvl="0" w:tplc="8DF478D2">
      <w:start w:val="1"/>
      <w:numFmt w:val="bullet"/>
      <w:lvlText w:val=""/>
      <w:lvlJc w:val="left"/>
      <w:pPr>
        <w:tabs>
          <w:tab w:val="num" w:pos="1656"/>
        </w:tabs>
        <w:ind w:left="1656"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C5F2C"/>
    <w:multiLevelType w:val="hybridMultilevel"/>
    <w:tmpl w:val="DC0C3A10"/>
    <w:lvl w:ilvl="0" w:tplc="8DF478D2">
      <w:start w:val="1"/>
      <w:numFmt w:val="bullet"/>
      <w:lvlText w:val=""/>
      <w:lvlJc w:val="left"/>
      <w:pPr>
        <w:tabs>
          <w:tab w:val="num" w:pos="924"/>
        </w:tabs>
        <w:ind w:left="924" w:hanging="216"/>
      </w:pPr>
      <w:rPr>
        <w:rFonts w:ascii="Wingdings" w:hAnsi="Wingdings" w:hint="default"/>
        <w:sz w:val="18"/>
      </w:rPr>
    </w:lvl>
    <w:lvl w:ilvl="1" w:tplc="0003040C" w:tentative="1">
      <w:start w:val="1"/>
      <w:numFmt w:val="bullet"/>
      <w:lvlText w:val="o"/>
      <w:lvlJc w:val="left"/>
      <w:pPr>
        <w:tabs>
          <w:tab w:val="num" w:pos="1788"/>
        </w:tabs>
        <w:ind w:left="1788" w:hanging="360"/>
      </w:pPr>
      <w:rPr>
        <w:rFonts w:ascii="Courier New" w:hAnsi="Courier New" w:hint="default"/>
      </w:rPr>
    </w:lvl>
    <w:lvl w:ilvl="2" w:tplc="0005040C" w:tentative="1">
      <w:start w:val="1"/>
      <w:numFmt w:val="bullet"/>
      <w:lvlText w:val=""/>
      <w:lvlJc w:val="left"/>
      <w:pPr>
        <w:tabs>
          <w:tab w:val="num" w:pos="2508"/>
        </w:tabs>
        <w:ind w:left="2508" w:hanging="360"/>
      </w:pPr>
      <w:rPr>
        <w:rFonts w:ascii="Wingdings" w:hAnsi="Wingdings" w:hint="default"/>
      </w:rPr>
    </w:lvl>
    <w:lvl w:ilvl="3" w:tplc="0001040C" w:tentative="1">
      <w:start w:val="1"/>
      <w:numFmt w:val="bullet"/>
      <w:lvlText w:val=""/>
      <w:lvlJc w:val="left"/>
      <w:pPr>
        <w:tabs>
          <w:tab w:val="num" w:pos="3228"/>
        </w:tabs>
        <w:ind w:left="3228" w:hanging="360"/>
      </w:pPr>
      <w:rPr>
        <w:rFonts w:ascii="Symbol" w:hAnsi="Symbol" w:hint="default"/>
      </w:rPr>
    </w:lvl>
    <w:lvl w:ilvl="4" w:tplc="0003040C" w:tentative="1">
      <w:start w:val="1"/>
      <w:numFmt w:val="bullet"/>
      <w:lvlText w:val="o"/>
      <w:lvlJc w:val="left"/>
      <w:pPr>
        <w:tabs>
          <w:tab w:val="num" w:pos="3948"/>
        </w:tabs>
        <w:ind w:left="3948" w:hanging="360"/>
      </w:pPr>
      <w:rPr>
        <w:rFonts w:ascii="Courier New" w:hAnsi="Courier New" w:hint="default"/>
      </w:rPr>
    </w:lvl>
    <w:lvl w:ilvl="5" w:tplc="0005040C" w:tentative="1">
      <w:start w:val="1"/>
      <w:numFmt w:val="bullet"/>
      <w:lvlText w:val=""/>
      <w:lvlJc w:val="left"/>
      <w:pPr>
        <w:tabs>
          <w:tab w:val="num" w:pos="4668"/>
        </w:tabs>
        <w:ind w:left="4668" w:hanging="360"/>
      </w:pPr>
      <w:rPr>
        <w:rFonts w:ascii="Wingdings" w:hAnsi="Wingdings" w:hint="default"/>
      </w:rPr>
    </w:lvl>
    <w:lvl w:ilvl="6" w:tplc="0001040C" w:tentative="1">
      <w:start w:val="1"/>
      <w:numFmt w:val="bullet"/>
      <w:lvlText w:val=""/>
      <w:lvlJc w:val="left"/>
      <w:pPr>
        <w:tabs>
          <w:tab w:val="num" w:pos="5388"/>
        </w:tabs>
        <w:ind w:left="5388" w:hanging="360"/>
      </w:pPr>
      <w:rPr>
        <w:rFonts w:ascii="Symbol" w:hAnsi="Symbol" w:hint="default"/>
      </w:rPr>
    </w:lvl>
    <w:lvl w:ilvl="7" w:tplc="0003040C" w:tentative="1">
      <w:start w:val="1"/>
      <w:numFmt w:val="bullet"/>
      <w:lvlText w:val="o"/>
      <w:lvlJc w:val="left"/>
      <w:pPr>
        <w:tabs>
          <w:tab w:val="num" w:pos="6108"/>
        </w:tabs>
        <w:ind w:left="6108" w:hanging="360"/>
      </w:pPr>
      <w:rPr>
        <w:rFonts w:ascii="Courier New" w:hAnsi="Courier New" w:hint="default"/>
      </w:rPr>
    </w:lvl>
    <w:lvl w:ilvl="8" w:tplc="0005040C"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6582AB1"/>
    <w:multiLevelType w:val="hybridMultilevel"/>
    <w:tmpl w:val="0E2635BE"/>
    <w:lvl w:ilvl="0" w:tplc="8DF478D2">
      <w:start w:val="1"/>
      <w:numFmt w:val="bullet"/>
      <w:lvlText w:val=""/>
      <w:lvlJc w:val="left"/>
      <w:pPr>
        <w:tabs>
          <w:tab w:val="num" w:pos="956"/>
        </w:tabs>
        <w:ind w:left="956" w:hanging="216"/>
      </w:pPr>
      <w:rPr>
        <w:rFonts w:ascii="Wingdings" w:hAnsi="Wingdings" w:hint="default"/>
        <w:sz w:val="18"/>
      </w:rPr>
    </w:lvl>
    <w:lvl w:ilvl="1" w:tplc="0003040C" w:tentative="1">
      <w:start w:val="1"/>
      <w:numFmt w:val="bullet"/>
      <w:lvlText w:val="o"/>
      <w:lvlJc w:val="left"/>
      <w:pPr>
        <w:tabs>
          <w:tab w:val="num" w:pos="2880"/>
        </w:tabs>
        <w:ind w:left="2880" w:hanging="360"/>
      </w:pPr>
      <w:rPr>
        <w:rFonts w:ascii="Courier New" w:hAnsi="Courier New" w:hint="default"/>
      </w:rPr>
    </w:lvl>
    <w:lvl w:ilvl="2" w:tplc="0005040C" w:tentative="1">
      <w:start w:val="1"/>
      <w:numFmt w:val="bullet"/>
      <w:lvlText w:val=""/>
      <w:lvlJc w:val="left"/>
      <w:pPr>
        <w:tabs>
          <w:tab w:val="num" w:pos="3600"/>
        </w:tabs>
        <w:ind w:left="3600" w:hanging="360"/>
      </w:pPr>
      <w:rPr>
        <w:rFonts w:ascii="Wingdings" w:hAnsi="Wingdings" w:hint="default"/>
      </w:rPr>
    </w:lvl>
    <w:lvl w:ilvl="3" w:tplc="0001040C" w:tentative="1">
      <w:start w:val="1"/>
      <w:numFmt w:val="bullet"/>
      <w:lvlText w:val=""/>
      <w:lvlJc w:val="left"/>
      <w:pPr>
        <w:tabs>
          <w:tab w:val="num" w:pos="4320"/>
        </w:tabs>
        <w:ind w:left="4320" w:hanging="360"/>
      </w:pPr>
      <w:rPr>
        <w:rFonts w:ascii="Symbol" w:hAnsi="Symbol" w:hint="default"/>
      </w:rPr>
    </w:lvl>
    <w:lvl w:ilvl="4" w:tplc="0003040C" w:tentative="1">
      <w:start w:val="1"/>
      <w:numFmt w:val="bullet"/>
      <w:lvlText w:val="o"/>
      <w:lvlJc w:val="left"/>
      <w:pPr>
        <w:tabs>
          <w:tab w:val="num" w:pos="5040"/>
        </w:tabs>
        <w:ind w:left="5040" w:hanging="360"/>
      </w:pPr>
      <w:rPr>
        <w:rFonts w:ascii="Courier New" w:hAnsi="Courier New" w:hint="default"/>
      </w:rPr>
    </w:lvl>
    <w:lvl w:ilvl="5" w:tplc="0005040C" w:tentative="1">
      <w:start w:val="1"/>
      <w:numFmt w:val="bullet"/>
      <w:lvlText w:val=""/>
      <w:lvlJc w:val="left"/>
      <w:pPr>
        <w:tabs>
          <w:tab w:val="num" w:pos="5760"/>
        </w:tabs>
        <w:ind w:left="5760" w:hanging="360"/>
      </w:pPr>
      <w:rPr>
        <w:rFonts w:ascii="Wingdings" w:hAnsi="Wingdings" w:hint="default"/>
      </w:rPr>
    </w:lvl>
    <w:lvl w:ilvl="6" w:tplc="0001040C" w:tentative="1">
      <w:start w:val="1"/>
      <w:numFmt w:val="bullet"/>
      <w:lvlText w:val=""/>
      <w:lvlJc w:val="left"/>
      <w:pPr>
        <w:tabs>
          <w:tab w:val="num" w:pos="6480"/>
        </w:tabs>
        <w:ind w:left="6480" w:hanging="360"/>
      </w:pPr>
      <w:rPr>
        <w:rFonts w:ascii="Symbol" w:hAnsi="Symbol" w:hint="default"/>
      </w:rPr>
    </w:lvl>
    <w:lvl w:ilvl="7" w:tplc="0003040C" w:tentative="1">
      <w:start w:val="1"/>
      <w:numFmt w:val="bullet"/>
      <w:lvlText w:val="o"/>
      <w:lvlJc w:val="left"/>
      <w:pPr>
        <w:tabs>
          <w:tab w:val="num" w:pos="7200"/>
        </w:tabs>
        <w:ind w:left="7200" w:hanging="360"/>
      </w:pPr>
      <w:rPr>
        <w:rFonts w:ascii="Courier New" w:hAnsi="Courier New" w:hint="default"/>
      </w:rPr>
    </w:lvl>
    <w:lvl w:ilvl="8" w:tplc="0005040C"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A0A70D7"/>
    <w:multiLevelType w:val="hybridMultilevel"/>
    <w:tmpl w:val="28522E2E"/>
    <w:lvl w:ilvl="0" w:tplc="240CD3A0">
      <w:start w:val="1"/>
      <w:numFmt w:val="lowerLetter"/>
      <w:lvlText w:val="%1)"/>
      <w:lvlJc w:val="left"/>
      <w:pPr>
        <w:tabs>
          <w:tab w:val="num" w:pos="1800"/>
        </w:tabs>
        <w:ind w:left="1800" w:hanging="360"/>
      </w:pPr>
      <w:rPr>
        <w:rFonts w:hint="default"/>
      </w:rPr>
    </w:lvl>
    <w:lvl w:ilvl="1" w:tplc="0019040C" w:tentative="1">
      <w:start w:val="1"/>
      <w:numFmt w:val="lowerLetter"/>
      <w:lvlText w:val="%2."/>
      <w:lvlJc w:val="left"/>
      <w:pPr>
        <w:tabs>
          <w:tab w:val="num" w:pos="2520"/>
        </w:tabs>
        <w:ind w:left="2520" w:hanging="360"/>
      </w:pPr>
    </w:lvl>
    <w:lvl w:ilvl="2" w:tplc="001B040C" w:tentative="1">
      <w:start w:val="1"/>
      <w:numFmt w:val="lowerRoman"/>
      <w:lvlText w:val="%3."/>
      <w:lvlJc w:val="right"/>
      <w:pPr>
        <w:tabs>
          <w:tab w:val="num" w:pos="3240"/>
        </w:tabs>
        <w:ind w:left="3240" w:hanging="180"/>
      </w:pPr>
    </w:lvl>
    <w:lvl w:ilvl="3" w:tplc="000F040C" w:tentative="1">
      <w:start w:val="1"/>
      <w:numFmt w:val="decimal"/>
      <w:lvlText w:val="%4."/>
      <w:lvlJc w:val="left"/>
      <w:pPr>
        <w:tabs>
          <w:tab w:val="num" w:pos="3960"/>
        </w:tabs>
        <w:ind w:left="3960" w:hanging="360"/>
      </w:pPr>
    </w:lvl>
    <w:lvl w:ilvl="4" w:tplc="0019040C" w:tentative="1">
      <w:start w:val="1"/>
      <w:numFmt w:val="lowerLetter"/>
      <w:lvlText w:val="%5."/>
      <w:lvlJc w:val="left"/>
      <w:pPr>
        <w:tabs>
          <w:tab w:val="num" w:pos="4680"/>
        </w:tabs>
        <w:ind w:left="4680" w:hanging="360"/>
      </w:pPr>
    </w:lvl>
    <w:lvl w:ilvl="5" w:tplc="001B040C" w:tentative="1">
      <w:start w:val="1"/>
      <w:numFmt w:val="lowerRoman"/>
      <w:lvlText w:val="%6."/>
      <w:lvlJc w:val="right"/>
      <w:pPr>
        <w:tabs>
          <w:tab w:val="num" w:pos="5400"/>
        </w:tabs>
        <w:ind w:left="5400" w:hanging="180"/>
      </w:pPr>
    </w:lvl>
    <w:lvl w:ilvl="6" w:tplc="000F040C" w:tentative="1">
      <w:start w:val="1"/>
      <w:numFmt w:val="decimal"/>
      <w:lvlText w:val="%7."/>
      <w:lvlJc w:val="left"/>
      <w:pPr>
        <w:tabs>
          <w:tab w:val="num" w:pos="6120"/>
        </w:tabs>
        <w:ind w:left="6120" w:hanging="360"/>
      </w:pPr>
    </w:lvl>
    <w:lvl w:ilvl="7" w:tplc="0019040C" w:tentative="1">
      <w:start w:val="1"/>
      <w:numFmt w:val="lowerLetter"/>
      <w:lvlText w:val="%8."/>
      <w:lvlJc w:val="left"/>
      <w:pPr>
        <w:tabs>
          <w:tab w:val="num" w:pos="6840"/>
        </w:tabs>
        <w:ind w:left="6840" w:hanging="360"/>
      </w:pPr>
    </w:lvl>
    <w:lvl w:ilvl="8" w:tplc="001B040C" w:tentative="1">
      <w:start w:val="1"/>
      <w:numFmt w:val="lowerRoman"/>
      <w:lvlText w:val="%9."/>
      <w:lvlJc w:val="right"/>
      <w:pPr>
        <w:tabs>
          <w:tab w:val="num" w:pos="7560"/>
        </w:tabs>
        <w:ind w:left="7560" w:hanging="180"/>
      </w:pPr>
    </w:lvl>
  </w:abstractNum>
  <w:abstractNum w:abstractNumId="8" w15:restartNumberingAfterBreak="0">
    <w:nsid w:val="33BD1608"/>
    <w:multiLevelType w:val="hybridMultilevel"/>
    <w:tmpl w:val="DB84EB2E"/>
    <w:lvl w:ilvl="0" w:tplc="8DF478D2">
      <w:start w:val="1"/>
      <w:numFmt w:val="bullet"/>
      <w:lvlText w:val=""/>
      <w:lvlJc w:val="left"/>
      <w:pPr>
        <w:tabs>
          <w:tab w:val="num" w:pos="1656"/>
        </w:tabs>
        <w:ind w:left="1656" w:hanging="216"/>
      </w:pPr>
      <w:rPr>
        <w:rFonts w:ascii="Wingdings" w:hAnsi="Wingdings" w:hint="default"/>
        <w:sz w:val="18"/>
      </w:rPr>
    </w:lvl>
    <w:lvl w:ilvl="1" w:tplc="0003040C" w:tentative="1">
      <w:start w:val="1"/>
      <w:numFmt w:val="bullet"/>
      <w:lvlText w:val="o"/>
      <w:lvlJc w:val="left"/>
      <w:pPr>
        <w:tabs>
          <w:tab w:val="num" w:pos="2880"/>
        </w:tabs>
        <w:ind w:left="2880" w:hanging="360"/>
      </w:pPr>
      <w:rPr>
        <w:rFonts w:ascii="Courier New" w:hAnsi="Courier New" w:hint="default"/>
      </w:rPr>
    </w:lvl>
    <w:lvl w:ilvl="2" w:tplc="0005040C" w:tentative="1">
      <w:start w:val="1"/>
      <w:numFmt w:val="bullet"/>
      <w:lvlText w:val=""/>
      <w:lvlJc w:val="left"/>
      <w:pPr>
        <w:tabs>
          <w:tab w:val="num" w:pos="3600"/>
        </w:tabs>
        <w:ind w:left="3600" w:hanging="360"/>
      </w:pPr>
      <w:rPr>
        <w:rFonts w:ascii="Wingdings" w:hAnsi="Wingdings" w:hint="default"/>
      </w:rPr>
    </w:lvl>
    <w:lvl w:ilvl="3" w:tplc="0001040C" w:tentative="1">
      <w:start w:val="1"/>
      <w:numFmt w:val="bullet"/>
      <w:lvlText w:val=""/>
      <w:lvlJc w:val="left"/>
      <w:pPr>
        <w:tabs>
          <w:tab w:val="num" w:pos="4320"/>
        </w:tabs>
        <w:ind w:left="4320" w:hanging="360"/>
      </w:pPr>
      <w:rPr>
        <w:rFonts w:ascii="Symbol" w:hAnsi="Symbol" w:hint="default"/>
      </w:rPr>
    </w:lvl>
    <w:lvl w:ilvl="4" w:tplc="0003040C" w:tentative="1">
      <w:start w:val="1"/>
      <w:numFmt w:val="bullet"/>
      <w:lvlText w:val="o"/>
      <w:lvlJc w:val="left"/>
      <w:pPr>
        <w:tabs>
          <w:tab w:val="num" w:pos="5040"/>
        </w:tabs>
        <w:ind w:left="5040" w:hanging="360"/>
      </w:pPr>
      <w:rPr>
        <w:rFonts w:ascii="Courier New" w:hAnsi="Courier New" w:hint="default"/>
      </w:rPr>
    </w:lvl>
    <w:lvl w:ilvl="5" w:tplc="0005040C" w:tentative="1">
      <w:start w:val="1"/>
      <w:numFmt w:val="bullet"/>
      <w:lvlText w:val=""/>
      <w:lvlJc w:val="left"/>
      <w:pPr>
        <w:tabs>
          <w:tab w:val="num" w:pos="5760"/>
        </w:tabs>
        <w:ind w:left="5760" w:hanging="360"/>
      </w:pPr>
      <w:rPr>
        <w:rFonts w:ascii="Wingdings" w:hAnsi="Wingdings" w:hint="default"/>
      </w:rPr>
    </w:lvl>
    <w:lvl w:ilvl="6" w:tplc="0001040C" w:tentative="1">
      <w:start w:val="1"/>
      <w:numFmt w:val="bullet"/>
      <w:lvlText w:val=""/>
      <w:lvlJc w:val="left"/>
      <w:pPr>
        <w:tabs>
          <w:tab w:val="num" w:pos="6480"/>
        </w:tabs>
        <w:ind w:left="6480" w:hanging="360"/>
      </w:pPr>
      <w:rPr>
        <w:rFonts w:ascii="Symbol" w:hAnsi="Symbol" w:hint="default"/>
      </w:rPr>
    </w:lvl>
    <w:lvl w:ilvl="7" w:tplc="0003040C" w:tentative="1">
      <w:start w:val="1"/>
      <w:numFmt w:val="bullet"/>
      <w:lvlText w:val="o"/>
      <w:lvlJc w:val="left"/>
      <w:pPr>
        <w:tabs>
          <w:tab w:val="num" w:pos="7200"/>
        </w:tabs>
        <w:ind w:left="7200" w:hanging="360"/>
      </w:pPr>
      <w:rPr>
        <w:rFonts w:ascii="Courier New" w:hAnsi="Courier New" w:hint="default"/>
      </w:rPr>
    </w:lvl>
    <w:lvl w:ilvl="8" w:tplc="0005040C"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3CF3C2B"/>
    <w:multiLevelType w:val="hybridMultilevel"/>
    <w:tmpl w:val="F0B4BE0C"/>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63251"/>
    <w:multiLevelType w:val="hybridMultilevel"/>
    <w:tmpl w:val="02F2572E"/>
    <w:lvl w:ilvl="0" w:tplc="8DF478D2">
      <w:start w:val="1"/>
      <w:numFmt w:val="bullet"/>
      <w:lvlText w:val=""/>
      <w:lvlJc w:val="left"/>
      <w:pPr>
        <w:tabs>
          <w:tab w:val="num" w:pos="1656"/>
        </w:tabs>
        <w:ind w:left="1656"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7408BD"/>
    <w:multiLevelType w:val="hybridMultilevel"/>
    <w:tmpl w:val="B1220680"/>
    <w:lvl w:ilvl="0" w:tplc="8DF478D2">
      <w:start w:val="1"/>
      <w:numFmt w:val="bullet"/>
      <w:lvlText w:val=""/>
      <w:lvlJc w:val="left"/>
      <w:pPr>
        <w:tabs>
          <w:tab w:val="num" w:pos="1656"/>
        </w:tabs>
        <w:ind w:left="1656" w:hanging="216"/>
      </w:pPr>
      <w:rPr>
        <w:rFonts w:ascii="Wingdings" w:hAnsi="Wingdings" w:hint="default"/>
        <w:sz w:val="18"/>
      </w:rPr>
    </w:lvl>
    <w:lvl w:ilvl="1" w:tplc="0003040C" w:tentative="1">
      <w:start w:val="1"/>
      <w:numFmt w:val="bullet"/>
      <w:lvlText w:val="o"/>
      <w:lvlJc w:val="left"/>
      <w:pPr>
        <w:tabs>
          <w:tab w:val="num" w:pos="2880"/>
        </w:tabs>
        <w:ind w:left="2880" w:hanging="360"/>
      </w:pPr>
      <w:rPr>
        <w:rFonts w:ascii="Courier New" w:hAnsi="Courier New" w:hint="default"/>
      </w:rPr>
    </w:lvl>
    <w:lvl w:ilvl="2" w:tplc="0005040C" w:tentative="1">
      <w:start w:val="1"/>
      <w:numFmt w:val="bullet"/>
      <w:lvlText w:val=""/>
      <w:lvlJc w:val="left"/>
      <w:pPr>
        <w:tabs>
          <w:tab w:val="num" w:pos="3600"/>
        </w:tabs>
        <w:ind w:left="3600" w:hanging="360"/>
      </w:pPr>
      <w:rPr>
        <w:rFonts w:ascii="Wingdings" w:hAnsi="Wingdings" w:hint="default"/>
      </w:rPr>
    </w:lvl>
    <w:lvl w:ilvl="3" w:tplc="0001040C" w:tentative="1">
      <w:start w:val="1"/>
      <w:numFmt w:val="bullet"/>
      <w:lvlText w:val=""/>
      <w:lvlJc w:val="left"/>
      <w:pPr>
        <w:tabs>
          <w:tab w:val="num" w:pos="4320"/>
        </w:tabs>
        <w:ind w:left="4320" w:hanging="360"/>
      </w:pPr>
      <w:rPr>
        <w:rFonts w:ascii="Symbol" w:hAnsi="Symbol" w:hint="default"/>
      </w:rPr>
    </w:lvl>
    <w:lvl w:ilvl="4" w:tplc="0003040C" w:tentative="1">
      <w:start w:val="1"/>
      <w:numFmt w:val="bullet"/>
      <w:lvlText w:val="o"/>
      <w:lvlJc w:val="left"/>
      <w:pPr>
        <w:tabs>
          <w:tab w:val="num" w:pos="5040"/>
        </w:tabs>
        <w:ind w:left="5040" w:hanging="360"/>
      </w:pPr>
      <w:rPr>
        <w:rFonts w:ascii="Courier New" w:hAnsi="Courier New" w:hint="default"/>
      </w:rPr>
    </w:lvl>
    <w:lvl w:ilvl="5" w:tplc="0005040C" w:tentative="1">
      <w:start w:val="1"/>
      <w:numFmt w:val="bullet"/>
      <w:lvlText w:val=""/>
      <w:lvlJc w:val="left"/>
      <w:pPr>
        <w:tabs>
          <w:tab w:val="num" w:pos="5760"/>
        </w:tabs>
        <w:ind w:left="5760" w:hanging="360"/>
      </w:pPr>
      <w:rPr>
        <w:rFonts w:ascii="Wingdings" w:hAnsi="Wingdings" w:hint="default"/>
      </w:rPr>
    </w:lvl>
    <w:lvl w:ilvl="6" w:tplc="0001040C" w:tentative="1">
      <w:start w:val="1"/>
      <w:numFmt w:val="bullet"/>
      <w:lvlText w:val=""/>
      <w:lvlJc w:val="left"/>
      <w:pPr>
        <w:tabs>
          <w:tab w:val="num" w:pos="6480"/>
        </w:tabs>
        <w:ind w:left="6480" w:hanging="360"/>
      </w:pPr>
      <w:rPr>
        <w:rFonts w:ascii="Symbol" w:hAnsi="Symbol" w:hint="default"/>
      </w:rPr>
    </w:lvl>
    <w:lvl w:ilvl="7" w:tplc="0003040C" w:tentative="1">
      <w:start w:val="1"/>
      <w:numFmt w:val="bullet"/>
      <w:lvlText w:val="o"/>
      <w:lvlJc w:val="left"/>
      <w:pPr>
        <w:tabs>
          <w:tab w:val="num" w:pos="7200"/>
        </w:tabs>
        <w:ind w:left="7200" w:hanging="360"/>
      </w:pPr>
      <w:rPr>
        <w:rFonts w:ascii="Courier New" w:hAnsi="Courier New" w:hint="default"/>
      </w:rPr>
    </w:lvl>
    <w:lvl w:ilvl="8" w:tplc="0005040C"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4A962FDA"/>
    <w:multiLevelType w:val="hybridMultilevel"/>
    <w:tmpl w:val="D776645C"/>
    <w:lvl w:ilvl="0" w:tplc="400C565A">
      <w:start w:val="1"/>
      <w:numFmt w:val="bullet"/>
      <w:lvlText w:val=""/>
      <w:lvlJc w:val="left"/>
      <w:pPr>
        <w:ind w:left="113" w:hanging="113"/>
      </w:pPr>
      <w:rPr>
        <w:rFonts w:ascii="Monotype Sorts" w:hAnsi="Monotype Sorts" w:hint="default"/>
        <w:sz w:val="20"/>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CB005DD"/>
    <w:multiLevelType w:val="multilevel"/>
    <w:tmpl w:val="DB84EB2E"/>
    <w:lvl w:ilvl="0">
      <w:start w:val="1"/>
      <w:numFmt w:val="bullet"/>
      <w:lvlText w:val=""/>
      <w:lvlJc w:val="left"/>
      <w:pPr>
        <w:tabs>
          <w:tab w:val="num" w:pos="1656"/>
        </w:tabs>
        <w:ind w:left="1656" w:hanging="216"/>
      </w:pPr>
      <w:rPr>
        <w:rFonts w:ascii="Wingdings" w:hAnsi="Wingdings" w:hint="default"/>
        <w:sz w:val="18"/>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D2E0197"/>
    <w:multiLevelType w:val="multilevel"/>
    <w:tmpl w:val="0E2635BE"/>
    <w:lvl w:ilvl="0">
      <w:start w:val="1"/>
      <w:numFmt w:val="bullet"/>
      <w:lvlText w:val=""/>
      <w:lvlJc w:val="left"/>
      <w:pPr>
        <w:tabs>
          <w:tab w:val="num" w:pos="956"/>
        </w:tabs>
        <w:ind w:left="956" w:hanging="216"/>
      </w:pPr>
      <w:rPr>
        <w:rFonts w:ascii="Wingdings" w:hAnsi="Wingdings" w:hint="default"/>
        <w:sz w:val="18"/>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695E0D2B"/>
    <w:multiLevelType w:val="hybridMultilevel"/>
    <w:tmpl w:val="DDA003C2"/>
    <w:lvl w:ilvl="0" w:tplc="ACEC86E4">
      <w:start w:val="1"/>
      <w:numFmt w:val="bullet"/>
      <w:lvlText w:val=""/>
      <w:lvlJc w:val="left"/>
      <w:pPr>
        <w:ind w:left="530" w:hanging="360"/>
      </w:pPr>
      <w:rPr>
        <w:rFonts w:ascii="Wingdings" w:hAnsi="Wingdings" w:hint="default"/>
        <w:color w:val="auto"/>
        <w:w w:val="0"/>
        <w:sz w:val="2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F940D3"/>
    <w:multiLevelType w:val="hybridMultilevel"/>
    <w:tmpl w:val="5A1C3940"/>
    <w:lvl w:ilvl="0" w:tplc="8DF478D2">
      <w:start w:val="1"/>
      <w:numFmt w:val="bullet"/>
      <w:lvlText w:val=""/>
      <w:lvlJc w:val="left"/>
      <w:pPr>
        <w:tabs>
          <w:tab w:val="num" w:pos="956"/>
        </w:tabs>
        <w:ind w:left="956" w:hanging="216"/>
      </w:pPr>
      <w:rPr>
        <w:rFonts w:ascii="Wingdings" w:hAnsi="Wingdings" w:hint="default"/>
        <w:sz w:val="18"/>
      </w:rPr>
    </w:lvl>
    <w:lvl w:ilvl="1" w:tplc="0003040C">
      <w:start w:val="1"/>
      <w:numFmt w:val="bullet"/>
      <w:lvlText w:val="o"/>
      <w:lvlJc w:val="left"/>
      <w:pPr>
        <w:tabs>
          <w:tab w:val="num" w:pos="2180"/>
        </w:tabs>
        <w:ind w:left="2180" w:hanging="360"/>
      </w:pPr>
      <w:rPr>
        <w:rFonts w:ascii="Courier New" w:hAnsi="Courier New" w:hint="default"/>
      </w:rPr>
    </w:lvl>
    <w:lvl w:ilvl="2" w:tplc="0005040C" w:tentative="1">
      <w:start w:val="1"/>
      <w:numFmt w:val="bullet"/>
      <w:lvlText w:val=""/>
      <w:lvlJc w:val="left"/>
      <w:pPr>
        <w:tabs>
          <w:tab w:val="num" w:pos="2900"/>
        </w:tabs>
        <w:ind w:left="2900" w:hanging="360"/>
      </w:pPr>
      <w:rPr>
        <w:rFonts w:ascii="Wingdings" w:hAnsi="Wingdings" w:hint="default"/>
      </w:rPr>
    </w:lvl>
    <w:lvl w:ilvl="3" w:tplc="0001040C" w:tentative="1">
      <w:start w:val="1"/>
      <w:numFmt w:val="bullet"/>
      <w:lvlText w:val=""/>
      <w:lvlJc w:val="left"/>
      <w:pPr>
        <w:tabs>
          <w:tab w:val="num" w:pos="3620"/>
        </w:tabs>
        <w:ind w:left="3620" w:hanging="360"/>
      </w:pPr>
      <w:rPr>
        <w:rFonts w:ascii="Symbol" w:hAnsi="Symbol" w:hint="default"/>
      </w:rPr>
    </w:lvl>
    <w:lvl w:ilvl="4" w:tplc="0003040C" w:tentative="1">
      <w:start w:val="1"/>
      <w:numFmt w:val="bullet"/>
      <w:lvlText w:val="o"/>
      <w:lvlJc w:val="left"/>
      <w:pPr>
        <w:tabs>
          <w:tab w:val="num" w:pos="4340"/>
        </w:tabs>
        <w:ind w:left="4340" w:hanging="360"/>
      </w:pPr>
      <w:rPr>
        <w:rFonts w:ascii="Courier New" w:hAnsi="Courier New" w:hint="default"/>
      </w:rPr>
    </w:lvl>
    <w:lvl w:ilvl="5" w:tplc="0005040C" w:tentative="1">
      <w:start w:val="1"/>
      <w:numFmt w:val="bullet"/>
      <w:lvlText w:val=""/>
      <w:lvlJc w:val="left"/>
      <w:pPr>
        <w:tabs>
          <w:tab w:val="num" w:pos="5060"/>
        </w:tabs>
        <w:ind w:left="5060" w:hanging="360"/>
      </w:pPr>
      <w:rPr>
        <w:rFonts w:ascii="Wingdings" w:hAnsi="Wingdings" w:hint="default"/>
      </w:rPr>
    </w:lvl>
    <w:lvl w:ilvl="6" w:tplc="0001040C" w:tentative="1">
      <w:start w:val="1"/>
      <w:numFmt w:val="bullet"/>
      <w:lvlText w:val=""/>
      <w:lvlJc w:val="left"/>
      <w:pPr>
        <w:tabs>
          <w:tab w:val="num" w:pos="5780"/>
        </w:tabs>
        <w:ind w:left="5780" w:hanging="360"/>
      </w:pPr>
      <w:rPr>
        <w:rFonts w:ascii="Symbol" w:hAnsi="Symbol" w:hint="default"/>
      </w:rPr>
    </w:lvl>
    <w:lvl w:ilvl="7" w:tplc="0003040C" w:tentative="1">
      <w:start w:val="1"/>
      <w:numFmt w:val="bullet"/>
      <w:lvlText w:val="o"/>
      <w:lvlJc w:val="left"/>
      <w:pPr>
        <w:tabs>
          <w:tab w:val="num" w:pos="6500"/>
        </w:tabs>
        <w:ind w:left="6500" w:hanging="360"/>
      </w:pPr>
      <w:rPr>
        <w:rFonts w:ascii="Courier New" w:hAnsi="Courier New" w:hint="default"/>
      </w:rPr>
    </w:lvl>
    <w:lvl w:ilvl="8" w:tplc="0005040C" w:tentative="1">
      <w:start w:val="1"/>
      <w:numFmt w:val="bullet"/>
      <w:lvlText w:val=""/>
      <w:lvlJc w:val="left"/>
      <w:pPr>
        <w:tabs>
          <w:tab w:val="num" w:pos="7220"/>
        </w:tabs>
        <w:ind w:left="7220" w:hanging="360"/>
      </w:pPr>
      <w:rPr>
        <w:rFonts w:ascii="Wingdings" w:hAnsi="Wingdings" w:hint="default"/>
      </w:rPr>
    </w:lvl>
  </w:abstractNum>
  <w:abstractNum w:abstractNumId="17" w15:restartNumberingAfterBreak="0">
    <w:nsid w:val="6C7E76B8"/>
    <w:multiLevelType w:val="hybridMultilevel"/>
    <w:tmpl w:val="A6966870"/>
    <w:lvl w:ilvl="0" w:tplc="8DF478D2">
      <w:start w:val="1"/>
      <w:numFmt w:val="bullet"/>
      <w:lvlText w:val=""/>
      <w:lvlJc w:val="left"/>
      <w:pPr>
        <w:tabs>
          <w:tab w:val="num" w:pos="3096"/>
        </w:tabs>
        <w:ind w:left="3096" w:hanging="216"/>
      </w:pPr>
      <w:rPr>
        <w:rFonts w:ascii="Wingdings" w:hAnsi="Wingdings" w:hint="default"/>
        <w:sz w:val="18"/>
      </w:rPr>
    </w:lvl>
    <w:lvl w:ilvl="1" w:tplc="0003040C" w:tentative="1">
      <w:start w:val="1"/>
      <w:numFmt w:val="bullet"/>
      <w:lvlText w:val="o"/>
      <w:lvlJc w:val="left"/>
      <w:pPr>
        <w:tabs>
          <w:tab w:val="num" w:pos="2880"/>
        </w:tabs>
        <w:ind w:left="2880" w:hanging="360"/>
      </w:pPr>
      <w:rPr>
        <w:rFonts w:ascii="Courier New" w:hAnsi="Courier New" w:hint="default"/>
      </w:rPr>
    </w:lvl>
    <w:lvl w:ilvl="2" w:tplc="0005040C">
      <w:start w:val="1"/>
      <w:numFmt w:val="bullet"/>
      <w:lvlText w:val=""/>
      <w:lvlJc w:val="left"/>
      <w:pPr>
        <w:tabs>
          <w:tab w:val="num" w:pos="3600"/>
        </w:tabs>
        <w:ind w:left="3600" w:hanging="360"/>
      </w:pPr>
      <w:rPr>
        <w:rFonts w:ascii="Wingdings" w:hAnsi="Wingdings" w:hint="default"/>
      </w:rPr>
    </w:lvl>
    <w:lvl w:ilvl="3" w:tplc="0001040C" w:tentative="1">
      <w:start w:val="1"/>
      <w:numFmt w:val="bullet"/>
      <w:lvlText w:val=""/>
      <w:lvlJc w:val="left"/>
      <w:pPr>
        <w:tabs>
          <w:tab w:val="num" w:pos="4320"/>
        </w:tabs>
        <w:ind w:left="4320" w:hanging="360"/>
      </w:pPr>
      <w:rPr>
        <w:rFonts w:ascii="Symbol" w:hAnsi="Symbol" w:hint="default"/>
      </w:rPr>
    </w:lvl>
    <w:lvl w:ilvl="4" w:tplc="0003040C" w:tentative="1">
      <w:start w:val="1"/>
      <w:numFmt w:val="bullet"/>
      <w:lvlText w:val="o"/>
      <w:lvlJc w:val="left"/>
      <w:pPr>
        <w:tabs>
          <w:tab w:val="num" w:pos="5040"/>
        </w:tabs>
        <w:ind w:left="5040" w:hanging="360"/>
      </w:pPr>
      <w:rPr>
        <w:rFonts w:ascii="Courier New" w:hAnsi="Courier New" w:hint="default"/>
      </w:rPr>
    </w:lvl>
    <w:lvl w:ilvl="5" w:tplc="0005040C" w:tentative="1">
      <w:start w:val="1"/>
      <w:numFmt w:val="bullet"/>
      <w:lvlText w:val=""/>
      <w:lvlJc w:val="left"/>
      <w:pPr>
        <w:tabs>
          <w:tab w:val="num" w:pos="5760"/>
        </w:tabs>
        <w:ind w:left="5760" w:hanging="360"/>
      </w:pPr>
      <w:rPr>
        <w:rFonts w:ascii="Wingdings" w:hAnsi="Wingdings" w:hint="default"/>
      </w:rPr>
    </w:lvl>
    <w:lvl w:ilvl="6" w:tplc="0001040C" w:tentative="1">
      <w:start w:val="1"/>
      <w:numFmt w:val="bullet"/>
      <w:lvlText w:val=""/>
      <w:lvlJc w:val="left"/>
      <w:pPr>
        <w:tabs>
          <w:tab w:val="num" w:pos="6480"/>
        </w:tabs>
        <w:ind w:left="6480" w:hanging="360"/>
      </w:pPr>
      <w:rPr>
        <w:rFonts w:ascii="Symbol" w:hAnsi="Symbol" w:hint="default"/>
      </w:rPr>
    </w:lvl>
    <w:lvl w:ilvl="7" w:tplc="0003040C" w:tentative="1">
      <w:start w:val="1"/>
      <w:numFmt w:val="bullet"/>
      <w:lvlText w:val="o"/>
      <w:lvlJc w:val="left"/>
      <w:pPr>
        <w:tabs>
          <w:tab w:val="num" w:pos="7200"/>
        </w:tabs>
        <w:ind w:left="7200" w:hanging="360"/>
      </w:pPr>
      <w:rPr>
        <w:rFonts w:ascii="Courier New" w:hAnsi="Courier New" w:hint="default"/>
      </w:rPr>
    </w:lvl>
    <w:lvl w:ilvl="8" w:tplc="0005040C"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6DA069A2"/>
    <w:multiLevelType w:val="hybridMultilevel"/>
    <w:tmpl w:val="607ABE92"/>
    <w:lvl w:ilvl="0" w:tplc="F9FA98EA">
      <w:numFmt w:val="bullet"/>
      <w:lvlText w:val=""/>
      <w:lvlJc w:val="left"/>
      <w:pPr>
        <w:tabs>
          <w:tab w:val="num" w:pos="454"/>
        </w:tabs>
        <w:ind w:left="454" w:hanging="284"/>
      </w:pPr>
      <w:rPr>
        <w:rFonts w:ascii="Symbol" w:hAnsi="Symbol" w:hint="default"/>
        <w:color w:val="auto"/>
        <w:w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FF01B25"/>
    <w:multiLevelType w:val="hybridMultilevel"/>
    <w:tmpl w:val="E3FE45DA"/>
    <w:lvl w:ilvl="0" w:tplc="06F662BA">
      <w:start w:val="1"/>
      <w:numFmt w:val="lowerLetter"/>
      <w:lvlText w:val="%1)"/>
      <w:lvlJc w:val="left"/>
      <w:pPr>
        <w:tabs>
          <w:tab w:val="num" w:pos="1140"/>
        </w:tabs>
        <w:ind w:left="1140" w:hanging="400"/>
      </w:pPr>
      <w:rPr>
        <w:rFonts w:hint="default"/>
      </w:rPr>
    </w:lvl>
    <w:lvl w:ilvl="1" w:tplc="35963A8A">
      <w:start w:val="3"/>
      <w:numFmt w:val="upperLetter"/>
      <w:lvlText w:val="%2)"/>
      <w:lvlJc w:val="left"/>
      <w:pPr>
        <w:tabs>
          <w:tab w:val="num" w:pos="1860"/>
        </w:tabs>
        <w:ind w:left="1860" w:hanging="400"/>
      </w:pPr>
      <w:rPr>
        <w:rFonts w:hint="default"/>
      </w:rPr>
    </w:lvl>
    <w:lvl w:ilvl="2" w:tplc="001B040C" w:tentative="1">
      <w:start w:val="1"/>
      <w:numFmt w:val="lowerRoman"/>
      <w:lvlText w:val="%3."/>
      <w:lvlJc w:val="right"/>
      <w:pPr>
        <w:tabs>
          <w:tab w:val="num" w:pos="2540"/>
        </w:tabs>
        <w:ind w:left="2540" w:hanging="180"/>
      </w:pPr>
    </w:lvl>
    <w:lvl w:ilvl="3" w:tplc="000F040C" w:tentative="1">
      <w:start w:val="1"/>
      <w:numFmt w:val="decimal"/>
      <w:lvlText w:val="%4."/>
      <w:lvlJc w:val="left"/>
      <w:pPr>
        <w:tabs>
          <w:tab w:val="num" w:pos="3260"/>
        </w:tabs>
        <w:ind w:left="3260" w:hanging="360"/>
      </w:pPr>
    </w:lvl>
    <w:lvl w:ilvl="4" w:tplc="0019040C" w:tentative="1">
      <w:start w:val="1"/>
      <w:numFmt w:val="lowerLetter"/>
      <w:lvlText w:val="%5."/>
      <w:lvlJc w:val="left"/>
      <w:pPr>
        <w:tabs>
          <w:tab w:val="num" w:pos="3980"/>
        </w:tabs>
        <w:ind w:left="3980" w:hanging="360"/>
      </w:pPr>
    </w:lvl>
    <w:lvl w:ilvl="5" w:tplc="001B040C" w:tentative="1">
      <w:start w:val="1"/>
      <w:numFmt w:val="lowerRoman"/>
      <w:lvlText w:val="%6."/>
      <w:lvlJc w:val="right"/>
      <w:pPr>
        <w:tabs>
          <w:tab w:val="num" w:pos="4700"/>
        </w:tabs>
        <w:ind w:left="4700" w:hanging="180"/>
      </w:pPr>
    </w:lvl>
    <w:lvl w:ilvl="6" w:tplc="000F040C" w:tentative="1">
      <w:start w:val="1"/>
      <w:numFmt w:val="decimal"/>
      <w:lvlText w:val="%7."/>
      <w:lvlJc w:val="left"/>
      <w:pPr>
        <w:tabs>
          <w:tab w:val="num" w:pos="5420"/>
        </w:tabs>
        <w:ind w:left="5420" w:hanging="360"/>
      </w:pPr>
    </w:lvl>
    <w:lvl w:ilvl="7" w:tplc="0019040C" w:tentative="1">
      <w:start w:val="1"/>
      <w:numFmt w:val="lowerLetter"/>
      <w:lvlText w:val="%8."/>
      <w:lvlJc w:val="left"/>
      <w:pPr>
        <w:tabs>
          <w:tab w:val="num" w:pos="6140"/>
        </w:tabs>
        <w:ind w:left="6140" w:hanging="360"/>
      </w:pPr>
    </w:lvl>
    <w:lvl w:ilvl="8" w:tplc="001B040C" w:tentative="1">
      <w:start w:val="1"/>
      <w:numFmt w:val="lowerRoman"/>
      <w:lvlText w:val="%9."/>
      <w:lvlJc w:val="right"/>
      <w:pPr>
        <w:tabs>
          <w:tab w:val="num" w:pos="6860"/>
        </w:tabs>
        <w:ind w:left="6860" w:hanging="180"/>
      </w:pPr>
    </w:lvl>
  </w:abstractNum>
  <w:abstractNum w:abstractNumId="20" w15:restartNumberingAfterBreak="0">
    <w:nsid w:val="71A22ACD"/>
    <w:multiLevelType w:val="hybridMultilevel"/>
    <w:tmpl w:val="BDD2C422"/>
    <w:lvl w:ilvl="0" w:tplc="8DF478D2">
      <w:start w:val="1"/>
      <w:numFmt w:val="bullet"/>
      <w:lvlText w:val=""/>
      <w:lvlJc w:val="left"/>
      <w:pPr>
        <w:tabs>
          <w:tab w:val="num" w:pos="1566"/>
        </w:tabs>
        <w:ind w:left="1566" w:hanging="216"/>
      </w:pPr>
      <w:rPr>
        <w:rFonts w:ascii="Wingdings" w:hAnsi="Wingdings" w:hint="default"/>
        <w:sz w:val="18"/>
      </w:rPr>
    </w:lvl>
    <w:lvl w:ilvl="1" w:tplc="0003040C">
      <w:start w:val="1"/>
      <w:numFmt w:val="bullet"/>
      <w:lvlText w:val="o"/>
      <w:lvlJc w:val="left"/>
      <w:pPr>
        <w:tabs>
          <w:tab w:val="num" w:pos="2790"/>
        </w:tabs>
        <w:ind w:left="2790" w:hanging="360"/>
      </w:pPr>
      <w:rPr>
        <w:rFonts w:ascii="Courier New" w:hAnsi="Courier New" w:hint="default"/>
      </w:rPr>
    </w:lvl>
    <w:lvl w:ilvl="2" w:tplc="9D96D2FC">
      <w:start w:val="7"/>
      <w:numFmt w:val="bullet"/>
      <w:lvlText w:val="-"/>
      <w:lvlJc w:val="left"/>
      <w:pPr>
        <w:tabs>
          <w:tab w:val="num" w:pos="3510"/>
        </w:tabs>
        <w:ind w:left="3510" w:hanging="360"/>
      </w:pPr>
      <w:rPr>
        <w:rFonts w:ascii="Times" w:eastAsia="Times New Roman" w:hAnsi="Times" w:hint="default"/>
      </w:rPr>
    </w:lvl>
    <w:lvl w:ilvl="3" w:tplc="0001040C" w:tentative="1">
      <w:start w:val="1"/>
      <w:numFmt w:val="bullet"/>
      <w:lvlText w:val=""/>
      <w:lvlJc w:val="left"/>
      <w:pPr>
        <w:tabs>
          <w:tab w:val="num" w:pos="4230"/>
        </w:tabs>
        <w:ind w:left="4230" w:hanging="360"/>
      </w:pPr>
      <w:rPr>
        <w:rFonts w:ascii="Symbol" w:hAnsi="Symbol" w:hint="default"/>
      </w:rPr>
    </w:lvl>
    <w:lvl w:ilvl="4" w:tplc="0003040C" w:tentative="1">
      <w:start w:val="1"/>
      <w:numFmt w:val="bullet"/>
      <w:lvlText w:val="o"/>
      <w:lvlJc w:val="left"/>
      <w:pPr>
        <w:tabs>
          <w:tab w:val="num" w:pos="4950"/>
        </w:tabs>
        <w:ind w:left="4950" w:hanging="360"/>
      </w:pPr>
      <w:rPr>
        <w:rFonts w:ascii="Courier New" w:hAnsi="Courier New" w:hint="default"/>
      </w:rPr>
    </w:lvl>
    <w:lvl w:ilvl="5" w:tplc="0005040C" w:tentative="1">
      <w:start w:val="1"/>
      <w:numFmt w:val="bullet"/>
      <w:lvlText w:val=""/>
      <w:lvlJc w:val="left"/>
      <w:pPr>
        <w:tabs>
          <w:tab w:val="num" w:pos="5670"/>
        </w:tabs>
        <w:ind w:left="5670" w:hanging="360"/>
      </w:pPr>
      <w:rPr>
        <w:rFonts w:ascii="Wingdings" w:hAnsi="Wingdings" w:hint="default"/>
      </w:rPr>
    </w:lvl>
    <w:lvl w:ilvl="6" w:tplc="0001040C" w:tentative="1">
      <w:start w:val="1"/>
      <w:numFmt w:val="bullet"/>
      <w:lvlText w:val=""/>
      <w:lvlJc w:val="left"/>
      <w:pPr>
        <w:tabs>
          <w:tab w:val="num" w:pos="6390"/>
        </w:tabs>
        <w:ind w:left="6390" w:hanging="360"/>
      </w:pPr>
      <w:rPr>
        <w:rFonts w:ascii="Symbol" w:hAnsi="Symbol" w:hint="default"/>
      </w:rPr>
    </w:lvl>
    <w:lvl w:ilvl="7" w:tplc="0003040C" w:tentative="1">
      <w:start w:val="1"/>
      <w:numFmt w:val="bullet"/>
      <w:lvlText w:val="o"/>
      <w:lvlJc w:val="left"/>
      <w:pPr>
        <w:tabs>
          <w:tab w:val="num" w:pos="7110"/>
        </w:tabs>
        <w:ind w:left="7110" w:hanging="360"/>
      </w:pPr>
      <w:rPr>
        <w:rFonts w:ascii="Courier New" w:hAnsi="Courier New" w:hint="default"/>
      </w:rPr>
    </w:lvl>
    <w:lvl w:ilvl="8" w:tplc="0005040C" w:tentative="1">
      <w:start w:val="1"/>
      <w:numFmt w:val="bullet"/>
      <w:lvlText w:val=""/>
      <w:lvlJc w:val="left"/>
      <w:pPr>
        <w:tabs>
          <w:tab w:val="num" w:pos="7830"/>
        </w:tabs>
        <w:ind w:left="7830" w:hanging="360"/>
      </w:pPr>
      <w:rPr>
        <w:rFonts w:ascii="Wingdings" w:hAnsi="Wingdings" w:hint="default"/>
      </w:rPr>
    </w:lvl>
  </w:abstractNum>
  <w:abstractNum w:abstractNumId="21" w15:restartNumberingAfterBreak="0">
    <w:nsid w:val="74D427C5"/>
    <w:multiLevelType w:val="hybridMultilevel"/>
    <w:tmpl w:val="F00ECD44"/>
    <w:lvl w:ilvl="0" w:tplc="8DF478D2">
      <w:start w:val="1"/>
      <w:numFmt w:val="bullet"/>
      <w:lvlText w:val=""/>
      <w:lvlJc w:val="left"/>
      <w:pPr>
        <w:tabs>
          <w:tab w:val="num" w:pos="1656"/>
        </w:tabs>
        <w:ind w:left="1656" w:hanging="216"/>
      </w:pPr>
      <w:rPr>
        <w:rFonts w:ascii="Wingdings" w:hAnsi="Wingdings" w:hint="default"/>
        <w:sz w:val="18"/>
      </w:rPr>
    </w:lvl>
    <w:lvl w:ilvl="1" w:tplc="0003040C" w:tentative="1">
      <w:start w:val="1"/>
      <w:numFmt w:val="bullet"/>
      <w:lvlText w:val="o"/>
      <w:lvlJc w:val="left"/>
      <w:pPr>
        <w:tabs>
          <w:tab w:val="num" w:pos="2880"/>
        </w:tabs>
        <w:ind w:left="2880" w:hanging="360"/>
      </w:pPr>
      <w:rPr>
        <w:rFonts w:ascii="Courier New" w:hAnsi="Courier New" w:hint="default"/>
      </w:rPr>
    </w:lvl>
    <w:lvl w:ilvl="2" w:tplc="0005040C" w:tentative="1">
      <w:start w:val="1"/>
      <w:numFmt w:val="bullet"/>
      <w:lvlText w:val=""/>
      <w:lvlJc w:val="left"/>
      <w:pPr>
        <w:tabs>
          <w:tab w:val="num" w:pos="3600"/>
        </w:tabs>
        <w:ind w:left="3600" w:hanging="360"/>
      </w:pPr>
      <w:rPr>
        <w:rFonts w:ascii="Wingdings" w:hAnsi="Wingdings" w:hint="default"/>
      </w:rPr>
    </w:lvl>
    <w:lvl w:ilvl="3" w:tplc="0001040C" w:tentative="1">
      <w:start w:val="1"/>
      <w:numFmt w:val="bullet"/>
      <w:lvlText w:val=""/>
      <w:lvlJc w:val="left"/>
      <w:pPr>
        <w:tabs>
          <w:tab w:val="num" w:pos="4320"/>
        </w:tabs>
        <w:ind w:left="4320" w:hanging="360"/>
      </w:pPr>
      <w:rPr>
        <w:rFonts w:ascii="Symbol" w:hAnsi="Symbol" w:hint="default"/>
      </w:rPr>
    </w:lvl>
    <w:lvl w:ilvl="4" w:tplc="0003040C" w:tentative="1">
      <w:start w:val="1"/>
      <w:numFmt w:val="bullet"/>
      <w:lvlText w:val="o"/>
      <w:lvlJc w:val="left"/>
      <w:pPr>
        <w:tabs>
          <w:tab w:val="num" w:pos="5040"/>
        </w:tabs>
        <w:ind w:left="5040" w:hanging="360"/>
      </w:pPr>
      <w:rPr>
        <w:rFonts w:ascii="Courier New" w:hAnsi="Courier New" w:hint="default"/>
      </w:rPr>
    </w:lvl>
    <w:lvl w:ilvl="5" w:tplc="0005040C" w:tentative="1">
      <w:start w:val="1"/>
      <w:numFmt w:val="bullet"/>
      <w:lvlText w:val=""/>
      <w:lvlJc w:val="left"/>
      <w:pPr>
        <w:tabs>
          <w:tab w:val="num" w:pos="5760"/>
        </w:tabs>
        <w:ind w:left="5760" w:hanging="360"/>
      </w:pPr>
      <w:rPr>
        <w:rFonts w:ascii="Wingdings" w:hAnsi="Wingdings" w:hint="default"/>
      </w:rPr>
    </w:lvl>
    <w:lvl w:ilvl="6" w:tplc="0001040C" w:tentative="1">
      <w:start w:val="1"/>
      <w:numFmt w:val="bullet"/>
      <w:lvlText w:val=""/>
      <w:lvlJc w:val="left"/>
      <w:pPr>
        <w:tabs>
          <w:tab w:val="num" w:pos="6480"/>
        </w:tabs>
        <w:ind w:left="6480" w:hanging="360"/>
      </w:pPr>
      <w:rPr>
        <w:rFonts w:ascii="Symbol" w:hAnsi="Symbol" w:hint="default"/>
      </w:rPr>
    </w:lvl>
    <w:lvl w:ilvl="7" w:tplc="0003040C" w:tentative="1">
      <w:start w:val="1"/>
      <w:numFmt w:val="bullet"/>
      <w:lvlText w:val="o"/>
      <w:lvlJc w:val="left"/>
      <w:pPr>
        <w:tabs>
          <w:tab w:val="num" w:pos="7200"/>
        </w:tabs>
        <w:ind w:left="7200" w:hanging="360"/>
      </w:pPr>
      <w:rPr>
        <w:rFonts w:ascii="Courier New" w:hAnsi="Courier New" w:hint="default"/>
      </w:rPr>
    </w:lvl>
    <w:lvl w:ilvl="8" w:tplc="0005040C"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78552D41"/>
    <w:multiLevelType w:val="hybridMultilevel"/>
    <w:tmpl w:val="F94CA122"/>
    <w:lvl w:ilvl="0" w:tplc="8E3C6308">
      <w:start w:val="1"/>
      <w:numFmt w:val="bullet"/>
      <w:lvlText w:val=""/>
      <w:lvlJc w:val="left"/>
      <w:pPr>
        <w:tabs>
          <w:tab w:val="num" w:pos="2404"/>
        </w:tabs>
        <w:ind w:left="2404" w:hanging="360"/>
      </w:pPr>
      <w:rPr>
        <w:rFonts w:ascii="Wingdings" w:hAnsi="Wingdings" w:hint="default"/>
      </w:rPr>
    </w:lvl>
    <w:lvl w:ilvl="1" w:tplc="0003040C" w:tentative="1">
      <w:start w:val="1"/>
      <w:numFmt w:val="bullet"/>
      <w:lvlText w:val="o"/>
      <w:lvlJc w:val="left"/>
      <w:pPr>
        <w:tabs>
          <w:tab w:val="num" w:pos="3200"/>
        </w:tabs>
        <w:ind w:left="3200" w:hanging="360"/>
      </w:pPr>
      <w:rPr>
        <w:rFonts w:ascii="Courier New" w:hAnsi="Courier New" w:hint="default"/>
      </w:rPr>
    </w:lvl>
    <w:lvl w:ilvl="2" w:tplc="0005040C" w:tentative="1">
      <w:start w:val="1"/>
      <w:numFmt w:val="bullet"/>
      <w:lvlText w:val=""/>
      <w:lvlJc w:val="left"/>
      <w:pPr>
        <w:tabs>
          <w:tab w:val="num" w:pos="3920"/>
        </w:tabs>
        <w:ind w:left="3920" w:hanging="360"/>
      </w:pPr>
      <w:rPr>
        <w:rFonts w:ascii="Wingdings" w:hAnsi="Wingdings" w:hint="default"/>
      </w:rPr>
    </w:lvl>
    <w:lvl w:ilvl="3" w:tplc="0001040C" w:tentative="1">
      <w:start w:val="1"/>
      <w:numFmt w:val="bullet"/>
      <w:lvlText w:val=""/>
      <w:lvlJc w:val="left"/>
      <w:pPr>
        <w:tabs>
          <w:tab w:val="num" w:pos="4640"/>
        </w:tabs>
        <w:ind w:left="4640" w:hanging="360"/>
      </w:pPr>
      <w:rPr>
        <w:rFonts w:ascii="Symbol" w:hAnsi="Symbol" w:hint="default"/>
      </w:rPr>
    </w:lvl>
    <w:lvl w:ilvl="4" w:tplc="0003040C" w:tentative="1">
      <w:start w:val="1"/>
      <w:numFmt w:val="bullet"/>
      <w:lvlText w:val="o"/>
      <w:lvlJc w:val="left"/>
      <w:pPr>
        <w:tabs>
          <w:tab w:val="num" w:pos="5360"/>
        </w:tabs>
        <w:ind w:left="5360" w:hanging="360"/>
      </w:pPr>
      <w:rPr>
        <w:rFonts w:ascii="Courier New" w:hAnsi="Courier New" w:hint="default"/>
      </w:rPr>
    </w:lvl>
    <w:lvl w:ilvl="5" w:tplc="0005040C" w:tentative="1">
      <w:start w:val="1"/>
      <w:numFmt w:val="bullet"/>
      <w:lvlText w:val=""/>
      <w:lvlJc w:val="left"/>
      <w:pPr>
        <w:tabs>
          <w:tab w:val="num" w:pos="6080"/>
        </w:tabs>
        <w:ind w:left="6080" w:hanging="360"/>
      </w:pPr>
      <w:rPr>
        <w:rFonts w:ascii="Wingdings" w:hAnsi="Wingdings" w:hint="default"/>
      </w:rPr>
    </w:lvl>
    <w:lvl w:ilvl="6" w:tplc="0001040C" w:tentative="1">
      <w:start w:val="1"/>
      <w:numFmt w:val="bullet"/>
      <w:lvlText w:val=""/>
      <w:lvlJc w:val="left"/>
      <w:pPr>
        <w:tabs>
          <w:tab w:val="num" w:pos="6800"/>
        </w:tabs>
        <w:ind w:left="6800" w:hanging="360"/>
      </w:pPr>
      <w:rPr>
        <w:rFonts w:ascii="Symbol" w:hAnsi="Symbol" w:hint="default"/>
      </w:rPr>
    </w:lvl>
    <w:lvl w:ilvl="7" w:tplc="0003040C" w:tentative="1">
      <w:start w:val="1"/>
      <w:numFmt w:val="bullet"/>
      <w:lvlText w:val="o"/>
      <w:lvlJc w:val="left"/>
      <w:pPr>
        <w:tabs>
          <w:tab w:val="num" w:pos="7520"/>
        </w:tabs>
        <w:ind w:left="7520" w:hanging="360"/>
      </w:pPr>
      <w:rPr>
        <w:rFonts w:ascii="Courier New" w:hAnsi="Courier New" w:hint="default"/>
      </w:rPr>
    </w:lvl>
    <w:lvl w:ilvl="8" w:tplc="0005040C" w:tentative="1">
      <w:start w:val="1"/>
      <w:numFmt w:val="bullet"/>
      <w:lvlText w:val=""/>
      <w:lvlJc w:val="left"/>
      <w:pPr>
        <w:tabs>
          <w:tab w:val="num" w:pos="8240"/>
        </w:tabs>
        <w:ind w:left="8240" w:hanging="360"/>
      </w:pPr>
      <w:rPr>
        <w:rFonts w:ascii="Wingdings" w:hAnsi="Wingdings" w:hint="default"/>
      </w:rPr>
    </w:lvl>
  </w:abstractNum>
  <w:abstractNum w:abstractNumId="23" w15:restartNumberingAfterBreak="0">
    <w:nsid w:val="7D266659"/>
    <w:multiLevelType w:val="hybridMultilevel"/>
    <w:tmpl w:val="74D6B4D0"/>
    <w:lvl w:ilvl="0" w:tplc="8DF478D2">
      <w:start w:val="1"/>
      <w:numFmt w:val="bullet"/>
      <w:lvlText w:val=""/>
      <w:lvlJc w:val="left"/>
      <w:pPr>
        <w:tabs>
          <w:tab w:val="num" w:pos="500"/>
        </w:tabs>
        <w:ind w:left="500" w:hanging="216"/>
      </w:pPr>
      <w:rPr>
        <w:rFonts w:ascii="Wingdings" w:hAnsi="Wingdings" w:hint="default"/>
        <w:sz w:val="18"/>
      </w:rPr>
    </w:lvl>
    <w:lvl w:ilvl="1" w:tplc="0C0C0005">
      <w:start w:val="1"/>
      <w:numFmt w:val="bullet"/>
      <w:lvlText w:val=""/>
      <w:lvlJc w:val="left"/>
      <w:pPr>
        <w:ind w:left="1440" w:hanging="360"/>
      </w:pPr>
      <w:rPr>
        <w:rFonts w:ascii="Wingdings" w:hAnsi="Wingdings"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9"/>
  </w:num>
  <w:num w:numId="3">
    <w:abstractNumId w:val="0"/>
  </w:num>
  <w:num w:numId="4">
    <w:abstractNumId w:val="16"/>
  </w:num>
  <w:num w:numId="5">
    <w:abstractNumId w:val="5"/>
  </w:num>
  <w:num w:numId="6">
    <w:abstractNumId w:val="3"/>
  </w:num>
  <w:num w:numId="7">
    <w:abstractNumId w:val="8"/>
  </w:num>
  <w:num w:numId="8">
    <w:abstractNumId w:val="21"/>
  </w:num>
  <w:num w:numId="9">
    <w:abstractNumId w:val="7"/>
  </w:num>
  <w:num w:numId="10">
    <w:abstractNumId w:val="13"/>
  </w:num>
  <w:num w:numId="11">
    <w:abstractNumId w:val="6"/>
  </w:num>
  <w:num w:numId="12">
    <w:abstractNumId w:val="14"/>
  </w:num>
  <w:num w:numId="13">
    <w:abstractNumId w:val="11"/>
  </w:num>
  <w:num w:numId="14">
    <w:abstractNumId w:val="17"/>
  </w:num>
  <w:num w:numId="15">
    <w:abstractNumId w:val="2"/>
  </w:num>
  <w:num w:numId="16">
    <w:abstractNumId w:val="4"/>
  </w:num>
  <w:num w:numId="17">
    <w:abstractNumId w:val="10"/>
  </w:num>
  <w:num w:numId="18">
    <w:abstractNumId w:val="22"/>
  </w:num>
  <w:num w:numId="19">
    <w:abstractNumId w:val="12"/>
  </w:num>
  <w:num w:numId="20">
    <w:abstractNumId w:val="18"/>
  </w:num>
  <w:num w:numId="21">
    <w:abstractNumId w:val="1"/>
  </w:num>
  <w:num w:numId="22">
    <w:abstractNumId w:val="15"/>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6"/>
  <w:hyphenationZone w:val="432"/>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E8A"/>
    <w:rsid w:val="00103B76"/>
    <w:rsid w:val="00122AC6"/>
    <w:rsid w:val="001648CB"/>
    <w:rsid w:val="00166289"/>
    <w:rsid w:val="00192334"/>
    <w:rsid w:val="001F1DE4"/>
    <w:rsid w:val="001F5C9F"/>
    <w:rsid w:val="002B3A6B"/>
    <w:rsid w:val="002C31A6"/>
    <w:rsid w:val="00331536"/>
    <w:rsid w:val="00387245"/>
    <w:rsid w:val="003C7571"/>
    <w:rsid w:val="00416247"/>
    <w:rsid w:val="00427788"/>
    <w:rsid w:val="004450C5"/>
    <w:rsid w:val="004B4184"/>
    <w:rsid w:val="00521248"/>
    <w:rsid w:val="0057088D"/>
    <w:rsid w:val="00580825"/>
    <w:rsid w:val="00672E8A"/>
    <w:rsid w:val="0068784A"/>
    <w:rsid w:val="006A16B1"/>
    <w:rsid w:val="006E3D90"/>
    <w:rsid w:val="00747ABD"/>
    <w:rsid w:val="00814D7E"/>
    <w:rsid w:val="00883077"/>
    <w:rsid w:val="00897C8C"/>
    <w:rsid w:val="009226AC"/>
    <w:rsid w:val="009F6FA1"/>
    <w:rsid w:val="00A16434"/>
    <w:rsid w:val="00A16B52"/>
    <w:rsid w:val="00A93530"/>
    <w:rsid w:val="00B815D3"/>
    <w:rsid w:val="00BE2C5A"/>
    <w:rsid w:val="00BF0F25"/>
    <w:rsid w:val="00BF596F"/>
    <w:rsid w:val="00C86A28"/>
    <w:rsid w:val="00D613AA"/>
    <w:rsid w:val="00E2235F"/>
    <w:rsid w:val="00E33967"/>
    <w:rsid w:val="00F226CC"/>
    <w:rsid w:val="00F63AC4"/>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oNotEmbedSmartTags/>
  <w:decimalSymbol w:val=","/>
  <w:listSeparator w:val=";"/>
  <w14:docId w14:val="34674C02"/>
  <w15:chartTrackingRefBased/>
  <w15:docId w15:val="{84785968-919C-4D89-B1A1-9B8A0C5A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E8A"/>
    <w:rPr>
      <w:rFonts w:ascii="Palatino" w:eastAsia="Times" w:hAnsi="Palatino"/>
      <w:sz w:val="24"/>
      <w:lang w:eastAsia="fr-FR"/>
    </w:rPr>
  </w:style>
  <w:style w:type="paragraph" w:styleId="Titre1">
    <w:name w:val="heading 1"/>
    <w:basedOn w:val="Normal"/>
    <w:next w:val="Normal"/>
    <w:qFormat/>
    <w:rsid w:val="00672E8A"/>
    <w:pPr>
      <w:keepNext/>
      <w:spacing w:before="240" w:after="60"/>
      <w:outlineLvl w:val="0"/>
    </w:pPr>
    <w:rPr>
      <w:rFonts w:ascii="Arial" w:hAnsi="Arial"/>
      <w:b/>
      <w:kern w:val="32"/>
      <w:sz w:val="32"/>
      <w:szCs w:val="32"/>
    </w:rPr>
  </w:style>
  <w:style w:type="paragraph" w:styleId="Titre2">
    <w:name w:val="heading 2"/>
    <w:basedOn w:val="Normal"/>
    <w:next w:val="Normal"/>
    <w:link w:val="Titre2Car"/>
    <w:qFormat/>
    <w:rsid w:val="00192069"/>
    <w:pPr>
      <w:keepNext/>
      <w:spacing w:before="240" w:after="60"/>
      <w:outlineLvl w:val="1"/>
    </w:pPr>
    <w:rPr>
      <w:rFonts w:ascii="Arial" w:eastAsia="Times New Roman" w:hAnsi="Arial"/>
      <w:b/>
      <w:smallCaps/>
      <w:color w:val="000000"/>
      <w:sz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mniPage4">
    <w:name w:val="OmniPage #4"/>
    <w:basedOn w:val="Normal"/>
    <w:rsid w:val="0074204D"/>
    <w:rPr>
      <w:rFonts w:ascii="Arial" w:eastAsia="Times New Roman" w:hAnsi="Arial"/>
      <w:noProof/>
      <w:color w:val="000000"/>
      <w:sz w:val="22"/>
    </w:rPr>
  </w:style>
  <w:style w:type="paragraph" w:customStyle="1" w:styleId="OmniPage5">
    <w:name w:val="OmniPage #5"/>
    <w:basedOn w:val="Normal"/>
    <w:rsid w:val="00672E8A"/>
    <w:rPr>
      <w:rFonts w:ascii="Times New Roman" w:eastAsia="Times New Roman" w:hAnsi="Times New Roman"/>
      <w:noProof/>
      <w:color w:val="000000"/>
      <w:sz w:val="20"/>
    </w:rPr>
  </w:style>
  <w:style w:type="paragraph" w:customStyle="1" w:styleId="OmniPage1">
    <w:name w:val="OmniPage #1"/>
    <w:basedOn w:val="Normal"/>
    <w:rsid w:val="00672E8A"/>
    <w:rPr>
      <w:rFonts w:ascii="Times New Roman" w:eastAsia="Times New Roman" w:hAnsi="Times New Roman"/>
      <w:noProof/>
      <w:color w:val="000000"/>
      <w:sz w:val="20"/>
    </w:rPr>
  </w:style>
  <w:style w:type="paragraph" w:customStyle="1" w:styleId="OmniPage2">
    <w:name w:val="OmniPage #2"/>
    <w:basedOn w:val="Normal"/>
    <w:rsid w:val="00672E8A"/>
    <w:rPr>
      <w:rFonts w:ascii="Times New Roman" w:eastAsia="Times New Roman" w:hAnsi="Times New Roman"/>
      <w:noProof/>
      <w:color w:val="000000"/>
      <w:sz w:val="20"/>
    </w:rPr>
  </w:style>
  <w:style w:type="paragraph" w:customStyle="1" w:styleId="OmniPage6">
    <w:name w:val="OmniPage #6"/>
    <w:basedOn w:val="Normal"/>
    <w:rsid w:val="00672E8A"/>
    <w:rPr>
      <w:rFonts w:ascii="Times New Roman" w:eastAsia="Times New Roman" w:hAnsi="Times New Roman"/>
      <w:noProof/>
      <w:color w:val="000000"/>
      <w:sz w:val="20"/>
    </w:rPr>
  </w:style>
  <w:style w:type="paragraph" w:styleId="En-tte">
    <w:name w:val="header"/>
    <w:basedOn w:val="Normal"/>
    <w:rsid w:val="00192069"/>
    <w:pPr>
      <w:tabs>
        <w:tab w:val="center" w:pos="4703"/>
        <w:tab w:val="right" w:pos="9406"/>
      </w:tabs>
    </w:pPr>
  </w:style>
  <w:style w:type="paragraph" w:styleId="Pieddepage">
    <w:name w:val="footer"/>
    <w:basedOn w:val="Normal"/>
    <w:semiHidden/>
    <w:rsid w:val="00192069"/>
    <w:pPr>
      <w:tabs>
        <w:tab w:val="center" w:pos="4703"/>
        <w:tab w:val="right" w:pos="9406"/>
      </w:tabs>
    </w:pPr>
  </w:style>
  <w:style w:type="paragraph" w:styleId="Textedebulles">
    <w:name w:val="Balloon Text"/>
    <w:basedOn w:val="Normal"/>
    <w:semiHidden/>
    <w:rsid w:val="00715CEF"/>
    <w:rPr>
      <w:rFonts w:ascii="Lucida Grande" w:hAnsi="Lucida Grande"/>
      <w:sz w:val="18"/>
      <w:szCs w:val="18"/>
    </w:rPr>
  </w:style>
  <w:style w:type="character" w:customStyle="1" w:styleId="Titre2Car">
    <w:name w:val="Titre 2 Car"/>
    <w:link w:val="Titre2"/>
    <w:rsid w:val="00387245"/>
    <w:rPr>
      <w:rFonts w:ascii="Arial" w:hAnsi="Arial"/>
      <w:b/>
      <w:smallCaps/>
      <w:color w:val="000000"/>
      <w:sz w:val="26"/>
      <w:lang w:val="en-US" w:eastAsia="fr-FR"/>
    </w:rPr>
  </w:style>
  <w:style w:type="paragraph" w:styleId="NormalWeb">
    <w:name w:val="Normal (Web)"/>
    <w:basedOn w:val="Normal"/>
    <w:uiPriority w:val="99"/>
    <w:unhideWhenUsed/>
    <w:rsid w:val="0068784A"/>
    <w:pPr>
      <w:spacing w:before="100" w:beforeAutospacing="1" w:after="100" w:afterAutospacing="1"/>
    </w:pPr>
    <w:rPr>
      <w:rFonts w:ascii="Times New Roman" w:eastAsia="Times New Roman" w:hAnsi="Times New Roman"/>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272820">
      <w:bodyDiv w:val="1"/>
      <w:marLeft w:val="0"/>
      <w:marRight w:val="0"/>
      <w:marTop w:val="0"/>
      <w:marBottom w:val="0"/>
      <w:divBdr>
        <w:top w:val="none" w:sz="0" w:space="0" w:color="auto"/>
        <w:left w:val="none" w:sz="0" w:space="0" w:color="auto"/>
        <w:bottom w:val="none" w:sz="0" w:space="0" w:color="auto"/>
        <w:right w:val="none" w:sz="0" w:space="0" w:color="auto"/>
      </w:divBdr>
      <w:divsChild>
        <w:div w:id="1563249887">
          <w:marLeft w:val="0"/>
          <w:marRight w:val="0"/>
          <w:marTop w:val="0"/>
          <w:marBottom w:val="0"/>
          <w:divBdr>
            <w:top w:val="none" w:sz="0" w:space="0" w:color="auto"/>
            <w:left w:val="none" w:sz="0" w:space="0" w:color="auto"/>
            <w:bottom w:val="none" w:sz="0" w:space="0" w:color="auto"/>
            <w:right w:val="none" w:sz="0" w:space="0" w:color="auto"/>
          </w:divBdr>
          <w:divsChild>
            <w:div w:id="1476683732">
              <w:marLeft w:val="0"/>
              <w:marRight w:val="0"/>
              <w:marTop w:val="0"/>
              <w:marBottom w:val="0"/>
              <w:divBdr>
                <w:top w:val="none" w:sz="0" w:space="0" w:color="auto"/>
                <w:left w:val="none" w:sz="0" w:space="0" w:color="auto"/>
                <w:bottom w:val="none" w:sz="0" w:space="0" w:color="auto"/>
                <w:right w:val="none" w:sz="0" w:space="0" w:color="auto"/>
              </w:divBdr>
              <w:divsChild>
                <w:div w:id="112292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0968">
      <w:bodyDiv w:val="1"/>
      <w:marLeft w:val="0"/>
      <w:marRight w:val="0"/>
      <w:marTop w:val="0"/>
      <w:marBottom w:val="0"/>
      <w:divBdr>
        <w:top w:val="none" w:sz="0" w:space="0" w:color="auto"/>
        <w:left w:val="none" w:sz="0" w:space="0" w:color="auto"/>
        <w:bottom w:val="none" w:sz="0" w:space="0" w:color="auto"/>
        <w:right w:val="none" w:sz="0" w:space="0" w:color="auto"/>
      </w:divBdr>
      <w:divsChild>
        <w:div w:id="1258714525">
          <w:marLeft w:val="0"/>
          <w:marRight w:val="0"/>
          <w:marTop w:val="0"/>
          <w:marBottom w:val="0"/>
          <w:divBdr>
            <w:top w:val="none" w:sz="0" w:space="0" w:color="auto"/>
            <w:left w:val="none" w:sz="0" w:space="0" w:color="auto"/>
            <w:bottom w:val="none" w:sz="0" w:space="0" w:color="auto"/>
            <w:right w:val="none" w:sz="0" w:space="0" w:color="auto"/>
          </w:divBdr>
          <w:divsChild>
            <w:div w:id="1409619231">
              <w:marLeft w:val="0"/>
              <w:marRight w:val="0"/>
              <w:marTop w:val="0"/>
              <w:marBottom w:val="0"/>
              <w:divBdr>
                <w:top w:val="none" w:sz="0" w:space="0" w:color="auto"/>
                <w:left w:val="none" w:sz="0" w:space="0" w:color="auto"/>
                <w:bottom w:val="none" w:sz="0" w:space="0" w:color="auto"/>
                <w:right w:val="none" w:sz="0" w:space="0" w:color="auto"/>
              </w:divBdr>
              <w:divsChild>
                <w:div w:id="1607931584">
                  <w:marLeft w:val="0"/>
                  <w:marRight w:val="0"/>
                  <w:marTop w:val="0"/>
                  <w:marBottom w:val="0"/>
                  <w:divBdr>
                    <w:top w:val="none" w:sz="0" w:space="0" w:color="auto"/>
                    <w:left w:val="none" w:sz="0" w:space="0" w:color="auto"/>
                    <w:bottom w:val="none" w:sz="0" w:space="0" w:color="auto"/>
                    <w:right w:val="none" w:sz="0" w:space="0" w:color="auto"/>
                  </w:divBdr>
                  <w:divsChild>
                    <w:div w:id="14455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01750">
      <w:bodyDiv w:val="1"/>
      <w:marLeft w:val="0"/>
      <w:marRight w:val="0"/>
      <w:marTop w:val="0"/>
      <w:marBottom w:val="0"/>
      <w:divBdr>
        <w:top w:val="none" w:sz="0" w:space="0" w:color="auto"/>
        <w:left w:val="none" w:sz="0" w:space="0" w:color="auto"/>
        <w:bottom w:val="none" w:sz="0" w:space="0" w:color="auto"/>
        <w:right w:val="none" w:sz="0" w:space="0" w:color="auto"/>
      </w:divBdr>
    </w:div>
    <w:div w:id="155041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1222</Words>
  <Characters>6724</Characters>
  <Application>Microsoft Office Word</Application>
  <DocSecurity>0</DocSecurity>
  <Lines>56</Lines>
  <Paragraphs>15</Paragraphs>
  <ScaleCrop>false</ScaleCrop>
  <HeadingPairs>
    <vt:vector size="6" baseType="variant">
      <vt:variant>
        <vt:lpstr>Titre</vt:lpstr>
      </vt:variant>
      <vt:variant>
        <vt:i4>1</vt:i4>
      </vt:variant>
      <vt:variant>
        <vt:lpstr>Title</vt:lpstr>
      </vt:variant>
      <vt:variant>
        <vt:i4>1</vt:i4>
      </vt:variant>
      <vt:variant>
        <vt:lpstr>Headings</vt:lpstr>
      </vt:variant>
      <vt:variant>
        <vt:i4>6</vt:i4>
      </vt:variant>
    </vt:vector>
  </HeadingPairs>
  <TitlesOfParts>
    <vt:vector size="8" baseType="lpstr">
      <vt:lpstr>Débroussailleur</vt:lpstr>
      <vt:lpstr>Débroussailleur</vt:lpstr>
      <vt:lpstr>Consignes de sécurité : Débroussailleur </vt:lpstr>
      <vt:lpstr>    1.	Consignes générales </vt:lpstr>
      <vt:lpstr>    2.	Procédures sécuritaires d’opération</vt:lpstr>
      <vt:lpstr>    3. 	Zones de danger</vt:lpstr>
      <vt:lpstr>    4. 	Consignes spécifiques lors de l’utilisation d’un couteau à taillis</vt:lpstr>
      <vt:lpstr>    5. 	Autres consignes</vt:lpstr>
    </vt:vector>
  </TitlesOfParts>
  <Manager/>
  <Company>ASSIFQ</Company>
  <LinksUpToDate>false</LinksUpToDate>
  <CharactersWithSpaces>7931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Débroussailleur</dc:title>
  <dc:subject/>
  <dc:creator>Gino Madon</dc:creator>
  <cp:keywords/>
  <dc:description/>
  <cp:lastModifiedBy>Suzanne Lavoie</cp:lastModifiedBy>
  <cp:revision>4</cp:revision>
  <cp:lastPrinted>2013-11-26T16:15:00Z</cp:lastPrinted>
  <dcterms:created xsi:type="dcterms:W3CDTF">2021-02-02T15:20:00Z</dcterms:created>
  <dcterms:modified xsi:type="dcterms:W3CDTF">2021-02-04T13:23:00Z</dcterms:modified>
  <cp:category/>
</cp:coreProperties>
</file>