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82E0E" w14:textId="77777777" w:rsidR="005B5B27" w:rsidRPr="00F90EB9" w:rsidRDefault="00641955" w:rsidP="00893F4F">
      <w:pPr>
        <w:pStyle w:val="Titre1"/>
      </w:pPr>
      <w:r w:rsidRPr="00F90EB9">
        <w:t xml:space="preserve">13- </w:t>
      </w:r>
      <w:r w:rsidR="005B5B27" w:rsidRPr="00F90EB9">
        <w:t>Consignes de sécurité : Écimeur</w:t>
      </w:r>
    </w:p>
    <w:p w14:paraId="4A9BB31D" w14:textId="77777777" w:rsidR="005B5B27" w:rsidRPr="00F90EB9" w:rsidRDefault="005B5B27" w:rsidP="005B5B27">
      <w:pPr>
        <w:jc w:val="both"/>
        <w:rPr>
          <w:rFonts w:ascii="Arial" w:hAnsi="Arial"/>
          <w:sz w:val="22"/>
        </w:rPr>
      </w:pPr>
    </w:p>
    <w:p w14:paraId="52334C41" w14:textId="77777777" w:rsidR="005B5B27" w:rsidRPr="00F90EB9" w:rsidRDefault="005B5B27" w:rsidP="005B5B27">
      <w:pPr>
        <w:pStyle w:val="Pieddepage"/>
        <w:tabs>
          <w:tab w:val="clear" w:pos="4703"/>
          <w:tab w:val="clear" w:pos="9406"/>
          <w:tab w:val="left" w:pos="6840"/>
          <w:tab w:val="right" w:pos="18180"/>
        </w:tabs>
        <w:ind w:right="-270"/>
        <w:rPr>
          <w:rFonts w:ascii="Arial" w:hAnsi="Arial" w:cs="Arial"/>
          <w:b w:val="0"/>
          <w:sz w:val="16"/>
          <w:lang w:val="fr-FR"/>
        </w:rPr>
      </w:pPr>
      <w:r w:rsidRPr="00F90EB9">
        <w:rPr>
          <w:rFonts w:ascii="Arial" w:hAnsi="Arial" w:cs="Arial"/>
          <w:i/>
          <w:sz w:val="16"/>
          <w:lang w:val="fr-FR"/>
        </w:rPr>
        <w:t>Mises en garde :</w:t>
      </w:r>
      <w:r w:rsidRPr="00F90EB9">
        <w:rPr>
          <w:rFonts w:ascii="Arial" w:hAnsi="Arial" w:cs="Arial"/>
          <w:b w:val="0"/>
          <w:i/>
          <w:sz w:val="16"/>
          <w:lang w:val="fr-FR"/>
        </w:rPr>
        <w:t xml:space="preserve"> ce document doit être révisé afin d’identifier les consignes qui ne s’appliquent pas à l’entreprise ou qui doivent être ajoutées.  De plus, il doit être intégré ou cité dans le programme de prévention de l’entreprise. </w:t>
      </w:r>
    </w:p>
    <w:p w14:paraId="150148F6" w14:textId="77777777" w:rsidR="005B5B27" w:rsidRPr="00F90EB9" w:rsidRDefault="005B5B27" w:rsidP="005B5B27">
      <w:pPr>
        <w:pStyle w:val="Titre2"/>
      </w:pPr>
      <w:r w:rsidRPr="00F90EB9">
        <w:t>1.</w:t>
      </w:r>
      <w:r w:rsidRPr="00F90EB9">
        <w:tab/>
        <w:t>Consignes générales</w:t>
      </w:r>
    </w:p>
    <w:p w14:paraId="6D58B5B2" w14:textId="77777777" w:rsidR="005B5B27" w:rsidRPr="00F90EB9" w:rsidRDefault="005B5B27" w:rsidP="005B5B27">
      <w:pPr>
        <w:ind w:left="1080" w:hanging="540"/>
        <w:jc w:val="both"/>
        <w:rPr>
          <w:rFonts w:ascii="Arial" w:hAnsi="Arial"/>
          <w:b w:val="0"/>
          <w:sz w:val="22"/>
        </w:rPr>
      </w:pPr>
    </w:p>
    <w:p w14:paraId="7F3F4D92" w14:textId="77777777" w:rsidR="00B76DA2" w:rsidRPr="00F90EB9" w:rsidRDefault="005B5B27" w:rsidP="00B76DA2">
      <w:pPr>
        <w:ind w:left="1080" w:hanging="540"/>
        <w:jc w:val="both"/>
        <w:rPr>
          <w:rFonts w:ascii="Arial" w:hAnsi="Arial"/>
          <w:b w:val="0"/>
          <w:sz w:val="22"/>
        </w:rPr>
      </w:pPr>
      <w:r w:rsidRPr="00F90EB9">
        <w:rPr>
          <w:rFonts w:ascii="Arial" w:hAnsi="Arial"/>
          <w:b w:val="0"/>
          <w:sz w:val="22"/>
        </w:rPr>
        <w:t>1.1</w:t>
      </w:r>
      <w:r w:rsidRPr="00F90EB9">
        <w:rPr>
          <w:rFonts w:ascii="Arial" w:hAnsi="Arial"/>
          <w:b w:val="0"/>
          <w:sz w:val="22"/>
        </w:rPr>
        <w:tab/>
        <w:t xml:space="preserve">Réviser régulièrement le guide de la CSST, </w:t>
      </w:r>
      <w:r w:rsidRPr="00F90EB9">
        <w:rPr>
          <w:rFonts w:ascii="Arial" w:hAnsi="Arial"/>
          <w:b w:val="0"/>
          <w:i/>
          <w:sz w:val="22"/>
        </w:rPr>
        <w:t>Abattage manuel</w:t>
      </w:r>
      <w:r w:rsidRPr="00F90EB9">
        <w:rPr>
          <w:rFonts w:ascii="Arial" w:hAnsi="Arial"/>
          <w:b w:val="0"/>
          <w:sz w:val="22"/>
        </w:rPr>
        <w:t>, afin de conserver son niveau de compétence.</w:t>
      </w:r>
      <w:r w:rsidR="00B76DA2" w:rsidRPr="00F90EB9">
        <w:rPr>
          <w:rFonts w:ascii="Arial" w:hAnsi="Arial"/>
          <w:b w:val="0"/>
          <w:sz w:val="22"/>
        </w:rPr>
        <w:t xml:space="preserve"> L’utilisateur doit avoir au moins 16 ans.</w:t>
      </w:r>
    </w:p>
    <w:p w14:paraId="38D46F61" w14:textId="77777777" w:rsidR="005B5B27" w:rsidRPr="00F90EB9" w:rsidRDefault="005B5B27" w:rsidP="005B5B27">
      <w:pPr>
        <w:ind w:left="1080" w:hanging="540"/>
        <w:jc w:val="both"/>
        <w:rPr>
          <w:rFonts w:ascii="Arial" w:hAnsi="Arial"/>
          <w:b w:val="0"/>
          <w:sz w:val="22"/>
        </w:rPr>
      </w:pPr>
    </w:p>
    <w:p w14:paraId="48C1A96A"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1.2</w:t>
      </w:r>
      <w:r w:rsidRPr="00F90EB9">
        <w:rPr>
          <w:rFonts w:ascii="Arial" w:hAnsi="Arial"/>
          <w:b w:val="0"/>
          <w:sz w:val="22"/>
        </w:rPr>
        <w:tab/>
        <w:t>Prendre les mesures nécessaires pour protéger sa santé, sa sécurité et son intégrité physique et ne pas mettre en danger la santé et la sécurité de ses collègues.  Signaler à son contremaître tout danger ou risque inhabituel lié à sa tâche.</w:t>
      </w:r>
    </w:p>
    <w:p w14:paraId="488D24CB" w14:textId="77777777" w:rsidR="005B5B27" w:rsidRPr="00F90EB9" w:rsidRDefault="005B5B27" w:rsidP="005B5B27">
      <w:pPr>
        <w:ind w:left="1080" w:hanging="540"/>
        <w:jc w:val="both"/>
        <w:rPr>
          <w:rFonts w:ascii="Arial" w:hAnsi="Arial"/>
          <w:b w:val="0"/>
          <w:sz w:val="22"/>
        </w:rPr>
      </w:pPr>
    </w:p>
    <w:p w14:paraId="69C95F0D"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1.3</w:t>
      </w:r>
      <w:r w:rsidRPr="00F90EB9">
        <w:rPr>
          <w:rFonts w:ascii="Arial" w:hAnsi="Arial"/>
          <w:b w:val="0"/>
          <w:sz w:val="22"/>
        </w:rPr>
        <w:tab/>
        <w:t>Ne jamais travailler seul, à moins qu’un programme de surveillance n’ait été établi.  Celui-ci peut prévoir des rondes quotidiennes ou un moyen de communication efficace.  Porter sa radio portative.</w:t>
      </w:r>
    </w:p>
    <w:p w14:paraId="6D5077B9" w14:textId="77777777" w:rsidR="005B5B27" w:rsidRPr="00F90EB9" w:rsidRDefault="005B5B27" w:rsidP="005B5B27">
      <w:pPr>
        <w:ind w:left="1080" w:hanging="540"/>
        <w:jc w:val="both"/>
        <w:rPr>
          <w:rFonts w:ascii="Arial" w:hAnsi="Arial"/>
          <w:b w:val="0"/>
          <w:sz w:val="22"/>
        </w:rPr>
      </w:pPr>
    </w:p>
    <w:p w14:paraId="430DD3AA"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1.4</w:t>
      </w:r>
      <w:r w:rsidRPr="00F90EB9">
        <w:rPr>
          <w:rFonts w:ascii="Arial" w:hAnsi="Arial"/>
          <w:b w:val="0"/>
          <w:sz w:val="22"/>
        </w:rPr>
        <w:tab/>
        <w:t>Porter les équipements de protection individuelle (EPI) suivants :</w:t>
      </w:r>
    </w:p>
    <w:p w14:paraId="047E0A7C" w14:textId="77777777" w:rsidR="005B5B27" w:rsidRPr="00F90EB9" w:rsidRDefault="005B5B27" w:rsidP="005B5B27">
      <w:pPr>
        <w:ind w:left="1080" w:hanging="540"/>
        <w:jc w:val="both"/>
        <w:rPr>
          <w:rFonts w:ascii="Arial" w:hAnsi="Arial"/>
          <w:b w:val="0"/>
          <w:sz w:val="22"/>
        </w:rPr>
      </w:pPr>
    </w:p>
    <w:p w14:paraId="7264F5D6" w14:textId="77777777" w:rsidR="00641955" w:rsidRPr="00F90EB9" w:rsidRDefault="00641955" w:rsidP="00641955">
      <w:pPr>
        <w:numPr>
          <w:ilvl w:val="1"/>
          <w:numId w:val="14"/>
        </w:numPr>
        <w:jc w:val="both"/>
        <w:rPr>
          <w:rFonts w:ascii="Arial" w:hAnsi="Arial" w:cs="Arial"/>
          <w:b w:val="0"/>
          <w:sz w:val="22"/>
          <w:szCs w:val="22"/>
        </w:rPr>
      </w:pPr>
      <w:r w:rsidRPr="00F90EB9">
        <w:rPr>
          <w:rFonts w:ascii="Arial" w:hAnsi="Arial" w:cs="Arial"/>
          <w:b w:val="0"/>
          <w:sz w:val="22"/>
          <w:szCs w:val="22"/>
        </w:rPr>
        <w:t>un casque de sécurité conforme à la norme CAN/CSA Z94.1 ou NF EN 397+A1 et dont la couronne de fixation est bien ajustée avec un pansement compressif;</w:t>
      </w:r>
    </w:p>
    <w:p w14:paraId="2637F4D3" w14:textId="77777777" w:rsidR="00641955" w:rsidRPr="00F90EB9" w:rsidRDefault="00641955" w:rsidP="00641955">
      <w:pPr>
        <w:numPr>
          <w:ilvl w:val="1"/>
          <w:numId w:val="14"/>
        </w:numPr>
        <w:jc w:val="both"/>
        <w:rPr>
          <w:rFonts w:ascii="Arial" w:hAnsi="Arial" w:cs="Arial"/>
          <w:b w:val="0"/>
          <w:sz w:val="22"/>
          <w:szCs w:val="22"/>
        </w:rPr>
      </w:pPr>
      <w:r w:rsidRPr="00F90EB9">
        <w:rPr>
          <w:rFonts w:ascii="Arial" w:hAnsi="Arial" w:cs="Arial"/>
          <w:b w:val="0"/>
          <w:sz w:val="22"/>
          <w:szCs w:val="22"/>
        </w:rPr>
        <w:t>des lunettes de sécurité et/ou un écran facial conformes à la norme CAN/CSA Z94.3 ou ANSI</w:t>
      </w:r>
      <w:r w:rsidR="003B0741" w:rsidRPr="00F90EB9">
        <w:rPr>
          <w:rFonts w:ascii="Arial" w:hAnsi="Arial" w:cs="Arial"/>
          <w:b w:val="0"/>
          <w:sz w:val="22"/>
          <w:szCs w:val="22"/>
        </w:rPr>
        <w:t>/ISEA</w:t>
      </w:r>
      <w:r w:rsidRPr="00F90EB9">
        <w:rPr>
          <w:rFonts w:ascii="Arial" w:hAnsi="Arial" w:cs="Arial"/>
          <w:b w:val="0"/>
          <w:sz w:val="22"/>
          <w:szCs w:val="22"/>
        </w:rPr>
        <w:t xml:space="preserve"> Z87.1 ou NF EN 166</w:t>
      </w:r>
    </w:p>
    <w:p w14:paraId="4BB813A6" w14:textId="77777777" w:rsidR="00641955" w:rsidRPr="00F90EB9" w:rsidRDefault="00641955" w:rsidP="00641955">
      <w:pPr>
        <w:numPr>
          <w:ilvl w:val="0"/>
          <w:numId w:val="11"/>
        </w:numPr>
        <w:tabs>
          <w:tab w:val="clear" w:pos="500"/>
          <w:tab w:val="left" w:pos="1418"/>
        </w:tabs>
        <w:ind w:left="1440" w:hanging="360"/>
        <w:rPr>
          <w:rFonts w:ascii="Arial" w:hAnsi="Arial" w:cs="Arial"/>
          <w:b w:val="0"/>
          <w:sz w:val="22"/>
          <w:szCs w:val="22"/>
        </w:rPr>
      </w:pPr>
      <w:r w:rsidRPr="00F90EB9">
        <w:rPr>
          <w:rFonts w:ascii="Arial" w:hAnsi="Arial" w:cs="Arial"/>
          <w:b w:val="0"/>
          <w:sz w:val="22"/>
          <w:szCs w:val="22"/>
        </w:rPr>
        <w:t>des protecteurs auditifs (coquilles ou bouchons) conformes à la norme CAN/CSA Z94.2-02;</w:t>
      </w:r>
    </w:p>
    <w:p w14:paraId="6FD6AEB4" w14:textId="77777777" w:rsidR="00641955" w:rsidRPr="00F90EB9" w:rsidRDefault="00641955" w:rsidP="00641955">
      <w:pPr>
        <w:numPr>
          <w:ilvl w:val="0"/>
          <w:numId w:val="11"/>
        </w:numPr>
        <w:tabs>
          <w:tab w:val="clear" w:pos="500"/>
          <w:tab w:val="left" w:pos="1418"/>
        </w:tabs>
        <w:ind w:left="1440" w:hanging="360"/>
        <w:rPr>
          <w:rFonts w:ascii="Arial" w:hAnsi="Arial" w:cs="Arial"/>
          <w:b w:val="0"/>
          <w:sz w:val="22"/>
          <w:szCs w:val="22"/>
        </w:rPr>
      </w:pPr>
      <w:r w:rsidRPr="00F90EB9">
        <w:rPr>
          <w:rFonts w:ascii="Arial" w:hAnsi="Arial" w:cs="Arial"/>
          <w:b w:val="0"/>
          <w:sz w:val="22"/>
          <w:szCs w:val="22"/>
        </w:rPr>
        <w:t>des gants ou des moufles à un doigt offrant une bonne adhérence (à l’épreuve des fils cassés, pour la manipulation des câbles d’acier) et protégeant les mains durant la manipulation et l’affûtage de la chaîne de la scie;</w:t>
      </w:r>
    </w:p>
    <w:p w14:paraId="19F922B5" w14:textId="77777777" w:rsidR="00641955" w:rsidRPr="00F90EB9" w:rsidRDefault="001B6084" w:rsidP="00641955">
      <w:pPr>
        <w:numPr>
          <w:ilvl w:val="0"/>
          <w:numId w:val="11"/>
        </w:numPr>
        <w:tabs>
          <w:tab w:val="clear" w:pos="500"/>
          <w:tab w:val="left" w:pos="1418"/>
        </w:tabs>
        <w:ind w:left="1440" w:hanging="360"/>
        <w:rPr>
          <w:rFonts w:ascii="Arial" w:hAnsi="Arial" w:cs="Arial"/>
          <w:b w:val="0"/>
          <w:sz w:val="22"/>
          <w:szCs w:val="22"/>
        </w:rPr>
      </w:pPr>
      <w:r>
        <w:rPr>
          <w:lang w:eastAsia="fr-CA"/>
        </w:rPr>
        <w:pict w14:anchorId="56D20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8.9pt;margin-top:8.95pt;width:32pt;height:31.35pt;z-index:251657728;mso-wrap-edited:f;mso-wrap-distance-left:0;mso-wrap-distance-right:0" o:allowoverlap="f">
            <v:imagedata r:id="rId7" o:title="sapin vert"/>
            <w10:wrap type="square"/>
          </v:shape>
        </w:pict>
      </w:r>
      <w:r w:rsidR="00641955" w:rsidRPr="00F90EB9">
        <w:rPr>
          <w:rFonts w:ascii="Arial" w:hAnsi="Arial" w:cs="Arial"/>
          <w:b w:val="0"/>
          <w:sz w:val="22"/>
          <w:szCs w:val="22"/>
        </w:rPr>
        <w:t>un pantalon certifié selon la norme</w:t>
      </w:r>
      <w:r w:rsidR="003B0741" w:rsidRPr="00F90EB9">
        <w:rPr>
          <w:rFonts w:ascii="Arial" w:hAnsi="Arial" w:cs="Arial"/>
          <w:b w:val="0"/>
          <w:sz w:val="22"/>
          <w:szCs w:val="22"/>
        </w:rPr>
        <w:t xml:space="preserve"> </w:t>
      </w:r>
      <w:r w:rsidR="00641955" w:rsidRPr="00F90EB9">
        <w:rPr>
          <w:rFonts w:ascii="Arial" w:hAnsi="Arial" w:cs="Arial"/>
          <w:b w:val="0"/>
          <w:sz w:val="22"/>
          <w:szCs w:val="22"/>
        </w:rPr>
        <w:t>NF EN 381-5 ou ASTM F3325 catégorie A, C ou D.</w:t>
      </w:r>
    </w:p>
    <w:p w14:paraId="05B54237" w14:textId="77777777" w:rsidR="00641955" w:rsidRPr="00F90EB9" w:rsidRDefault="00641955" w:rsidP="00641955">
      <w:pPr>
        <w:numPr>
          <w:ilvl w:val="0"/>
          <w:numId w:val="11"/>
        </w:numPr>
        <w:tabs>
          <w:tab w:val="clear" w:pos="500"/>
          <w:tab w:val="left" w:pos="1418"/>
        </w:tabs>
        <w:ind w:left="1440" w:hanging="360"/>
        <w:rPr>
          <w:rFonts w:ascii="Arial" w:hAnsi="Arial" w:cs="Arial"/>
          <w:b w:val="0"/>
          <w:sz w:val="22"/>
          <w:szCs w:val="22"/>
        </w:rPr>
      </w:pPr>
      <w:r w:rsidRPr="00F90EB9">
        <w:rPr>
          <w:rFonts w:ascii="Arial" w:hAnsi="Arial" w:cs="Arial"/>
          <w:b w:val="0"/>
          <w:sz w:val="22"/>
          <w:szCs w:val="22"/>
        </w:rPr>
        <w:t>des bottes de sécurité pour utilisateur de scie à chaîne conformes à la norme CAN/CSA Z195 ou</w:t>
      </w:r>
      <w:r w:rsidR="0042334D" w:rsidRPr="00F90EB9">
        <w:rPr>
          <w:rFonts w:ascii="Arial" w:hAnsi="Arial" w:cs="Arial"/>
          <w:b w:val="0"/>
          <w:sz w:val="22"/>
          <w:szCs w:val="22"/>
        </w:rPr>
        <w:t xml:space="preserve"> </w:t>
      </w:r>
      <w:r w:rsidRPr="00F90EB9">
        <w:rPr>
          <w:rFonts w:ascii="Arial" w:hAnsi="Arial" w:cs="Arial"/>
          <w:b w:val="0"/>
          <w:sz w:val="22"/>
          <w:szCs w:val="22"/>
        </w:rPr>
        <w:t xml:space="preserve"> NF EN ISO 17249.</w:t>
      </w:r>
    </w:p>
    <w:p w14:paraId="15B9DDE6" w14:textId="77777777" w:rsidR="00641955" w:rsidRPr="00F90EB9" w:rsidRDefault="00641955" w:rsidP="00641955">
      <w:pPr>
        <w:numPr>
          <w:ilvl w:val="0"/>
          <w:numId w:val="11"/>
        </w:numPr>
        <w:tabs>
          <w:tab w:val="clear" w:pos="500"/>
          <w:tab w:val="left" w:pos="1418"/>
        </w:tabs>
        <w:ind w:left="1440" w:hanging="360"/>
        <w:rPr>
          <w:rFonts w:ascii="Arial" w:hAnsi="Arial" w:cs="Arial"/>
          <w:b w:val="0"/>
          <w:sz w:val="22"/>
          <w:szCs w:val="22"/>
        </w:rPr>
      </w:pPr>
      <w:r w:rsidRPr="00F90EB9">
        <w:rPr>
          <w:rFonts w:ascii="Arial" w:hAnsi="Arial" w:cs="Arial"/>
          <w:b w:val="0"/>
          <w:sz w:val="22"/>
          <w:szCs w:val="22"/>
        </w:rPr>
        <w:t>un dossard à bandes réfléchissantes.</w:t>
      </w:r>
    </w:p>
    <w:p w14:paraId="16827096" w14:textId="77777777" w:rsidR="005B5B27" w:rsidRPr="001B6084" w:rsidRDefault="005B5B27" w:rsidP="001B6084">
      <w:pPr>
        <w:ind w:left="1080" w:hanging="540"/>
        <w:jc w:val="both"/>
        <w:rPr>
          <w:rFonts w:ascii="Arial" w:hAnsi="Arial"/>
          <w:b w:val="0"/>
          <w:sz w:val="22"/>
        </w:rPr>
      </w:pPr>
    </w:p>
    <w:p w14:paraId="2525EE87"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1.5</w:t>
      </w:r>
      <w:r w:rsidRPr="00F90EB9">
        <w:rPr>
          <w:rFonts w:ascii="Arial" w:hAnsi="Arial"/>
          <w:b w:val="0"/>
          <w:sz w:val="22"/>
        </w:rPr>
        <w:tab/>
        <w:t>S’assurer que la scie à chaîne est munie des dispositifs de sécurité en bon état sui</w:t>
      </w:r>
      <w:r w:rsidRPr="00F90EB9">
        <w:rPr>
          <w:rFonts w:ascii="Arial" w:hAnsi="Arial"/>
          <w:b w:val="0"/>
          <w:sz w:val="22"/>
        </w:rPr>
        <w:softHyphen/>
        <w:t xml:space="preserve">vants : </w:t>
      </w:r>
    </w:p>
    <w:p w14:paraId="3B3C882F" w14:textId="77777777" w:rsidR="005B5B27" w:rsidRPr="00F90EB9" w:rsidRDefault="005B5B27" w:rsidP="005B5B27">
      <w:pPr>
        <w:ind w:left="1080" w:hanging="540"/>
        <w:jc w:val="both"/>
        <w:rPr>
          <w:rFonts w:ascii="Arial" w:hAnsi="Arial"/>
          <w:b w:val="0"/>
          <w:sz w:val="22"/>
        </w:rPr>
      </w:pPr>
    </w:p>
    <w:p w14:paraId="1C41566E" w14:textId="77777777" w:rsidR="005B5B27" w:rsidRPr="00F90EB9" w:rsidRDefault="005B5B27" w:rsidP="005B5B27">
      <w:pPr>
        <w:numPr>
          <w:ilvl w:val="0"/>
          <w:numId w:val="2"/>
        </w:numPr>
        <w:tabs>
          <w:tab w:val="clear" w:pos="216"/>
          <w:tab w:val="left" w:pos="1418"/>
        </w:tabs>
        <w:ind w:left="1418" w:hanging="284"/>
        <w:jc w:val="both"/>
        <w:rPr>
          <w:rFonts w:ascii="Arial" w:hAnsi="Arial"/>
          <w:b w:val="0"/>
          <w:sz w:val="22"/>
        </w:rPr>
      </w:pPr>
      <w:r w:rsidRPr="00F90EB9">
        <w:rPr>
          <w:rFonts w:ascii="Arial" w:hAnsi="Arial"/>
          <w:b w:val="0"/>
          <w:sz w:val="22"/>
        </w:rPr>
        <w:t>un étrier de protection du frein;</w:t>
      </w:r>
    </w:p>
    <w:p w14:paraId="119D8E42" w14:textId="77777777" w:rsidR="005B5B27" w:rsidRPr="00F90EB9" w:rsidRDefault="005B5B27" w:rsidP="005B5B27">
      <w:pPr>
        <w:numPr>
          <w:ilvl w:val="0"/>
          <w:numId w:val="2"/>
        </w:numPr>
        <w:tabs>
          <w:tab w:val="clear" w:pos="216"/>
          <w:tab w:val="left" w:pos="1418"/>
        </w:tabs>
        <w:ind w:left="1418" w:hanging="284"/>
        <w:jc w:val="both"/>
        <w:rPr>
          <w:rFonts w:ascii="Arial" w:hAnsi="Arial"/>
          <w:b w:val="0"/>
          <w:sz w:val="22"/>
        </w:rPr>
      </w:pPr>
      <w:r w:rsidRPr="00F90EB9">
        <w:rPr>
          <w:rFonts w:ascii="Arial" w:hAnsi="Arial"/>
          <w:b w:val="0"/>
          <w:sz w:val="22"/>
        </w:rPr>
        <w:t>un dispositif de blocage de la commande des gaz;</w:t>
      </w:r>
    </w:p>
    <w:p w14:paraId="64673AB6" w14:textId="77777777" w:rsidR="005B5B27" w:rsidRPr="00F90EB9" w:rsidRDefault="005B5B27" w:rsidP="005B5B27">
      <w:pPr>
        <w:numPr>
          <w:ilvl w:val="0"/>
          <w:numId w:val="2"/>
        </w:numPr>
        <w:tabs>
          <w:tab w:val="clear" w:pos="216"/>
          <w:tab w:val="left" w:pos="1418"/>
        </w:tabs>
        <w:ind w:left="1418" w:hanging="284"/>
        <w:jc w:val="both"/>
        <w:rPr>
          <w:rFonts w:ascii="Arial" w:hAnsi="Arial"/>
          <w:b w:val="0"/>
          <w:sz w:val="22"/>
        </w:rPr>
      </w:pPr>
      <w:r w:rsidRPr="00F90EB9">
        <w:rPr>
          <w:rFonts w:ascii="Arial" w:hAnsi="Arial"/>
          <w:b w:val="0"/>
          <w:sz w:val="22"/>
        </w:rPr>
        <w:t>un protège-main arrière;</w:t>
      </w:r>
    </w:p>
    <w:p w14:paraId="674455EB" w14:textId="77777777" w:rsidR="005B5B27" w:rsidRPr="00F90EB9" w:rsidRDefault="005B5B27" w:rsidP="005B5B27">
      <w:pPr>
        <w:numPr>
          <w:ilvl w:val="0"/>
          <w:numId w:val="2"/>
        </w:numPr>
        <w:tabs>
          <w:tab w:val="clear" w:pos="216"/>
          <w:tab w:val="left" w:pos="1418"/>
        </w:tabs>
        <w:ind w:left="1418" w:hanging="284"/>
        <w:jc w:val="both"/>
        <w:rPr>
          <w:rFonts w:ascii="Arial" w:hAnsi="Arial"/>
          <w:b w:val="0"/>
          <w:sz w:val="22"/>
        </w:rPr>
      </w:pPr>
      <w:r w:rsidRPr="00F90EB9">
        <w:rPr>
          <w:rFonts w:ascii="Arial" w:hAnsi="Arial"/>
          <w:b w:val="0"/>
          <w:sz w:val="22"/>
        </w:rPr>
        <w:t>un attrape-chaîne;</w:t>
      </w:r>
    </w:p>
    <w:p w14:paraId="43A11799" w14:textId="77777777" w:rsidR="005B5B27" w:rsidRPr="00F90EB9" w:rsidRDefault="005B5B27" w:rsidP="005B5B27">
      <w:pPr>
        <w:numPr>
          <w:ilvl w:val="0"/>
          <w:numId w:val="2"/>
        </w:numPr>
        <w:tabs>
          <w:tab w:val="clear" w:pos="216"/>
          <w:tab w:val="left" w:pos="1418"/>
        </w:tabs>
        <w:ind w:left="1418" w:hanging="284"/>
        <w:jc w:val="both"/>
        <w:rPr>
          <w:rFonts w:ascii="Arial" w:hAnsi="Arial"/>
          <w:b w:val="0"/>
          <w:sz w:val="22"/>
        </w:rPr>
      </w:pPr>
      <w:r w:rsidRPr="00F90EB9">
        <w:rPr>
          <w:rFonts w:ascii="Arial" w:hAnsi="Arial"/>
          <w:b w:val="0"/>
          <w:sz w:val="22"/>
        </w:rPr>
        <w:t>un silencieux et un pare-étincelles;</w:t>
      </w:r>
    </w:p>
    <w:p w14:paraId="161332C2" w14:textId="77777777" w:rsidR="005B5B27" w:rsidRPr="00F90EB9" w:rsidRDefault="005B5B27" w:rsidP="005B5B27">
      <w:pPr>
        <w:numPr>
          <w:ilvl w:val="0"/>
          <w:numId w:val="2"/>
        </w:numPr>
        <w:tabs>
          <w:tab w:val="clear" w:pos="216"/>
          <w:tab w:val="left" w:pos="1418"/>
        </w:tabs>
        <w:ind w:left="1418" w:hanging="284"/>
        <w:jc w:val="both"/>
        <w:rPr>
          <w:rFonts w:ascii="Arial" w:hAnsi="Arial"/>
          <w:b w:val="0"/>
          <w:sz w:val="22"/>
        </w:rPr>
      </w:pPr>
      <w:r w:rsidRPr="00F90EB9">
        <w:rPr>
          <w:rFonts w:ascii="Arial" w:hAnsi="Arial"/>
          <w:b w:val="0"/>
          <w:sz w:val="22"/>
        </w:rPr>
        <w:t>des amortisseurs de vibrations.</w:t>
      </w:r>
    </w:p>
    <w:p w14:paraId="798EFEB6" w14:textId="77777777" w:rsidR="005B5B27" w:rsidRPr="00F90EB9" w:rsidRDefault="005B5B27" w:rsidP="005B5B27">
      <w:pPr>
        <w:ind w:left="1080" w:hanging="540"/>
        <w:jc w:val="both"/>
        <w:rPr>
          <w:rFonts w:ascii="Arial" w:hAnsi="Arial"/>
          <w:b w:val="0"/>
          <w:sz w:val="22"/>
        </w:rPr>
      </w:pPr>
    </w:p>
    <w:p w14:paraId="7DCE7BD5"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1.6</w:t>
      </w:r>
      <w:r w:rsidRPr="00F90EB9">
        <w:rPr>
          <w:rFonts w:ascii="Arial" w:hAnsi="Arial"/>
          <w:b w:val="0"/>
          <w:sz w:val="22"/>
        </w:rPr>
        <w:tab/>
        <w:t>Ajuster la tension de la chaîne et affûter celle-ci selon les recommandations du fabricant.  Pour y arriver, utiliser une jauge de profondeur et un porte-lime.</w:t>
      </w:r>
    </w:p>
    <w:p w14:paraId="757193FC" w14:textId="77777777" w:rsidR="005B5B27" w:rsidRPr="00F90EB9" w:rsidRDefault="005B5B27" w:rsidP="005B5B27">
      <w:pPr>
        <w:ind w:left="1080" w:hanging="540"/>
        <w:jc w:val="both"/>
        <w:rPr>
          <w:rFonts w:ascii="Arial" w:hAnsi="Arial"/>
          <w:b w:val="0"/>
          <w:sz w:val="22"/>
        </w:rPr>
      </w:pPr>
    </w:p>
    <w:p w14:paraId="21472342"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lastRenderedPageBreak/>
        <w:t>1.7</w:t>
      </w:r>
      <w:r w:rsidRPr="00F90EB9">
        <w:rPr>
          <w:rFonts w:ascii="Arial" w:hAnsi="Arial"/>
          <w:b w:val="0"/>
          <w:sz w:val="22"/>
        </w:rPr>
        <w:tab/>
        <w:t>Utiliser des réservoirs portatifs conformes à la norme CSA B376-M1980.  Ne jamais transporter le gaz dans des bouteilles sur soi.</w:t>
      </w:r>
    </w:p>
    <w:p w14:paraId="4120666E" w14:textId="77777777" w:rsidR="005B5B27" w:rsidRPr="00F90EB9" w:rsidRDefault="005B5B27" w:rsidP="005B5B27">
      <w:pPr>
        <w:ind w:left="1080" w:hanging="540"/>
        <w:jc w:val="both"/>
        <w:rPr>
          <w:rFonts w:ascii="Arial" w:hAnsi="Arial"/>
          <w:b w:val="0"/>
          <w:sz w:val="22"/>
        </w:rPr>
      </w:pPr>
    </w:p>
    <w:p w14:paraId="1306606E"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1.8</w:t>
      </w:r>
      <w:r w:rsidRPr="00F90EB9">
        <w:rPr>
          <w:rFonts w:ascii="Arial" w:hAnsi="Arial"/>
          <w:b w:val="0"/>
          <w:sz w:val="22"/>
        </w:rPr>
        <w:tab/>
        <w:t>Mettre la scie à chaîne en marche à au moins 3 m de l’endroit où l’on a fait le plein.</w:t>
      </w:r>
    </w:p>
    <w:p w14:paraId="76AE26F6" w14:textId="77777777" w:rsidR="005B5B27" w:rsidRPr="00F90EB9" w:rsidRDefault="005B5B27" w:rsidP="005B5B27">
      <w:pPr>
        <w:ind w:left="1080" w:hanging="540"/>
        <w:jc w:val="both"/>
        <w:rPr>
          <w:rFonts w:ascii="Arial" w:hAnsi="Arial"/>
          <w:b w:val="0"/>
          <w:sz w:val="22"/>
        </w:rPr>
      </w:pPr>
    </w:p>
    <w:p w14:paraId="1219A4C1"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1.9</w:t>
      </w:r>
      <w:r w:rsidRPr="00F90EB9">
        <w:rPr>
          <w:rFonts w:ascii="Arial" w:hAnsi="Arial"/>
          <w:b w:val="0"/>
          <w:sz w:val="22"/>
        </w:rPr>
        <w:tab/>
        <w:t>Ne jamais fumer en faisant le plein d’essence.  Porter un extincteur portatif à poudre d’une capacité de 225 g, conformément aux normes minimales de la SOPFEU.</w:t>
      </w:r>
    </w:p>
    <w:p w14:paraId="7CD23D7A" w14:textId="77777777" w:rsidR="005B5B27" w:rsidRPr="00F90EB9" w:rsidRDefault="005B5B27" w:rsidP="005B5B27">
      <w:pPr>
        <w:ind w:left="1080" w:hanging="540"/>
        <w:jc w:val="both"/>
        <w:rPr>
          <w:rFonts w:ascii="Arial" w:hAnsi="Arial"/>
          <w:b w:val="0"/>
          <w:sz w:val="22"/>
        </w:rPr>
      </w:pPr>
    </w:p>
    <w:p w14:paraId="288D6875"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1.10</w:t>
      </w:r>
      <w:r w:rsidRPr="00F90EB9">
        <w:rPr>
          <w:rFonts w:ascii="Arial" w:hAnsi="Arial"/>
          <w:b w:val="0"/>
          <w:sz w:val="22"/>
        </w:rPr>
        <w:tab/>
        <w:t>Pour mettre la scie en marche, la déposer au sol ou maintenir la poignée arrière entre les genoux.</w:t>
      </w:r>
    </w:p>
    <w:p w14:paraId="53ED2326" w14:textId="77777777" w:rsidR="005B5B27" w:rsidRPr="00F90EB9" w:rsidRDefault="005B5B27" w:rsidP="005B5B27">
      <w:pPr>
        <w:ind w:left="1080" w:hanging="540"/>
        <w:jc w:val="both"/>
        <w:rPr>
          <w:rFonts w:ascii="Arial" w:hAnsi="Arial"/>
          <w:b w:val="0"/>
          <w:sz w:val="22"/>
        </w:rPr>
      </w:pPr>
    </w:p>
    <w:p w14:paraId="4B6A500E"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1.11</w:t>
      </w:r>
      <w:r w:rsidRPr="00F90EB9">
        <w:rPr>
          <w:rFonts w:ascii="Arial" w:hAnsi="Arial"/>
          <w:b w:val="0"/>
          <w:sz w:val="22"/>
        </w:rPr>
        <w:tab/>
        <w:t>Toujours prendre une position stable (pieds) lors de l’écimage.</w:t>
      </w:r>
    </w:p>
    <w:p w14:paraId="488E0E77" w14:textId="77777777" w:rsidR="005B5B27" w:rsidRPr="00F90EB9" w:rsidRDefault="005B5B27" w:rsidP="005B5B27">
      <w:pPr>
        <w:ind w:left="1080" w:hanging="540"/>
        <w:jc w:val="both"/>
        <w:rPr>
          <w:rFonts w:ascii="Arial" w:hAnsi="Arial"/>
          <w:b w:val="0"/>
          <w:sz w:val="22"/>
        </w:rPr>
      </w:pPr>
    </w:p>
    <w:p w14:paraId="0CCDBBDB"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1.12</w:t>
      </w:r>
      <w:r w:rsidRPr="00F90EB9">
        <w:rPr>
          <w:rFonts w:ascii="Arial" w:hAnsi="Arial"/>
          <w:b w:val="0"/>
          <w:sz w:val="22"/>
        </w:rPr>
        <w:tab/>
        <w:t>Transporter la scie de façon à ce que la lame soit vers l’arrière.  Ne jamais porter la scie sur ses épaules.</w:t>
      </w:r>
    </w:p>
    <w:p w14:paraId="4BAC851E" w14:textId="77777777" w:rsidR="005B5B27" w:rsidRPr="00F90EB9" w:rsidRDefault="005B5B27" w:rsidP="005B5B27">
      <w:pPr>
        <w:ind w:left="1080" w:hanging="540"/>
        <w:jc w:val="both"/>
        <w:rPr>
          <w:rFonts w:ascii="Arial" w:hAnsi="Arial"/>
          <w:b w:val="0"/>
          <w:sz w:val="22"/>
        </w:rPr>
      </w:pPr>
    </w:p>
    <w:p w14:paraId="347BB175"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1.13</w:t>
      </w:r>
      <w:r w:rsidRPr="00F90EB9">
        <w:rPr>
          <w:rFonts w:ascii="Arial" w:hAnsi="Arial"/>
          <w:b w:val="0"/>
          <w:sz w:val="22"/>
        </w:rPr>
        <w:tab/>
        <w:t>Avoir à sa disposition la trousse de premiers soins et l’adrénaline (EpiPen), si appli</w:t>
      </w:r>
      <w:r w:rsidRPr="00F90EB9">
        <w:rPr>
          <w:rFonts w:ascii="Arial" w:hAnsi="Arial"/>
          <w:b w:val="0"/>
          <w:sz w:val="22"/>
        </w:rPr>
        <w:softHyphen/>
        <w:t>cable.</w:t>
      </w:r>
    </w:p>
    <w:p w14:paraId="08539C04" w14:textId="77777777" w:rsidR="005B5B27" w:rsidRPr="00F90EB9" w:rsidRDefault="005B5B27" w:rsidP="005B5B27">
      <w:pPr>
        <w:ind w:left="1080" w:hanging="540"/>
        <w:jc w:val="both"/>
        <w:rPr>
          <w:rFonts w:ascii="Arial" w:hAnsi="Arial"/>
          <w:b w:val="0"/>
          <w:sz w:val="22"/>
        </w:rPr>
      </w:pPr>
    </w:p>
    <w:p w14:paraId="0A94F603"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1.14</w:t>
      </w:r>
      <w:r w:rsidRPr="00F90EB9">
        <w:rPr>
          <w:rFonts w:ascii="Arial" w:hAnsi="Arial"/>
          <w:b w:val="0"/>
          <w:sz w:val="22"/>
        </w:rPr>
        <w:tab/>
        <w:t>Collaborer au système d’inspection systématique et périodique de l’entreprise.</w:t>
      </w:r>
    </w:p>
    <w:p w14:paraId="0FAE792E" w14:textId="77777777" w:rsidR="005B5B27" w:rsidRPr="00F90EB9" w:rsidRDefault="005B5B27" w:rsidP="005B5B27">
      <w:pPr>
        <w:ind w:left="1080" w:hanging="540"/>
        <w:jc w:val="both"/>
        <w:rPr>
          <w:rFonts w:ascii="Arial" w:hAnsi="Arial"/>
          <w:b w:val="0"/>
          <w:sz w:val="22"/>
        </w:rPr>
      </w:pPr>
    </w:p>
    <w:p w14:paraId="336B9402"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1.15</w:t>
      </w:r>
      <w:r w:rsidRPr="00F90EB9">
        <w:rPr>
          <w:rFonts w:ascii="Arial" w:hAnsi="Arial"/>
          <w:b w:val="0"/>
          <w:sz w:val="22"/>
        </w:rPr>
        <w:tab/>
        <w:t>L’automne ou lorsque le terrain est glissant, l’usage de bottes à semelles cloutées ou de crampons est fortement suggéré.</w:t>
      </w:r>
    </w:p>
    <w:p w14:paraId="4119D057" w14:textId="77777777" w:rsidR="005B5B27" w:rsidRPr="00F90EB9" w:rsidRDefault="005B5B27" w:rsidP="005B5B27">
      <w:pPr>
        <w:ind w:left="1080" w:hanging="540"/>
        <w:jc w:val="both"/>
        <w:rPr>
          <w:rFonts w:ascii="Arial" w:hAnsi="Arial"/>
          <w:b w:val="0"/>
          <w:sz w:val="22"/>
        </w:rPr>
      </w:pPr>
    </w:p>
    <w:p w14:paraId="165A7B9D" w14:textId="77777777" w:rsidR="005B5B27" w:rsidRPr="00F90EB9" w:rsidRDefault="005B5B27" w:rsidP="00893F4F">
      <w:pPr>
        <w:pStyle w:val="Titre2"/>
      </w:pPr>
      <w:r w:rsidRPr="00F90EB9">
        <w:t>2.</w:t>
      </w:r>
      <w:r w:rsidRPr="00F90EB9">
        <w:tab/>
        <w:t>Présence de chicots résiduels</w:t>
      </w:r>
    </w:p>
    <w:p w14:paraId="2844FFFE" w14:textId="77777777" w:rsidR="005B5B27" w:rsidRPr="00F90EB9" w:rsidRDefault="005B5B27" w:rsidP="005B5B27">
      <w:pPr>
        <w:ind w:left="1080" w:hanging="540"/>
        <w:jc w:val="both"/>
        <w:rPr>
          <w:rFonts w:ascii="Arial" w:hAnsi="Arial"/>
          <w:b w:val="0"/>
          <w:sz w:val="22"/>
        </w:rPr>
      </w:pPr>
    </w:p>
    <w:p w14:paraId="7A1D7176"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2.1</w:t>
      </w:r>
      <w:r w:rsidRPr="00F90EB9">
        <w:rPr>
          <w:rFonts w:ascii="Arial" w:hAnsi="Arial"/>
          <w:b w:val="0"/>
          <w:sz w:val="22"/>
        </w:rPr>
        <w:tab/>
        <w:t>Abattre les chicots situés dans les aires de travail s’ils ne présentent pas un risque élevé à l’abattage.</w:t>
      </w:r>
    </w:p>
    <w:p w14:paraId="5696B2ED" w14:textId="77777777" w:rsidR="005B5B27" w:rsidRPr="00F90EB9" w:rsidRDefault="005B5B27" w:rsidP="005B5B27">
      <w:pPr>
        <w:ind w:left="1080" w:hanging="540"/>
        <w:jc w:val="both"/>
        <w:rPr>
          <w:rFonts w:ascii="Arial" w:hAnsi="Arial"/>
          <w:b w:val="0"/>
          <w:sz w:val="22"/>
        </w:rPr>
      </w:pPr>
    </w:p>
    <w:p w14:paraId="6E5B2010"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2.2</w:t>
      </w:r>
      <w:r w:rsidRPr="00F90EB9">
        <w:rPr>
          <w:rFonts w:ascii="Arial" w:hAnsi="Arial"/>
          <w:b w:val="0"/>
          <w:sz w:val="22"/>
        </w:rPr>
        <w:tab/>
        <w:t>Utiliser les techniques spéciales recommandées pour l’abattage d’un chicot.</w:t>
      </w:r>
    </w:p>
    <w:p w14:paraId="38E9EA38" w14:textId="77777777" w:rsidR="005B5B27" w:rsidRPr="00F90EB9" w:rsidRDefault="005B5B27" w:rsidP="005B5B27">
      <w:pPr>
        <w:ind w:left="1080" w:hanging="540"/>
        <w:jc w:val="both"/>
        <w:rPr>
          <w:rFonts w:ascii="Arial" w:hAnsi="Arial"/>
          <w:b w:val="0"/>
          <w:sz w:val="22"/>
        </w:rPr>
      </w:pPr>
    </w:p>
    <w:p w14:paraId="00CB291C"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2.3</w:t>
      </w:r>
      <w:r w:rsidRPr="00F90EB9">
        <w:rPr>
          <w:rFonts w:ascii="Arial" w:hAnsi="Arial"/>
          <w:b w:val="0"/>
          <w:sz w:val="22"/>
        </w:rPr>
        <w:tab/>
        <w:t>Ne jamais abattre un arbre dans la direction d’un chicot.</w:t>
      </w:r>
    </w:p>
    <w:p w14:paraId="0CF4C495" w14:textId="77777777" w:rsidR="005B5B27" w:rsidRPr="00F90EB9" w:rsidRDefault="005B5B27" w:rsidP="005B5B27">
      <w:pPr>
        <w:ind w:left="1080" w:hanging="540"/>
        <w:jc w:val="both"/>
        <w:rPr>
          <w:rFonts w:ascii="Arial" w:hAnsi="Arial"/>
          <w:b w:val="0"/>
          <w:sz w:val="22"/>
        </w:rPr>
      </w:pPr>
    </w:p>
    <w:p w14:paraId="25263E74"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2.4</w:t>
      </w:r>
      <w:r w:rsidRPr="00F90EB9">
        <w:rPr>
          <w:rFonts w:ascii="Arial" w:hAnsi="Arial"/>
          <w:b w:val="0"/>
          <w:sz w:val="22"/>
        </w:rPr>
        <w:tab/>
        <w:t>Ne pas écimer en présence d’un chicot dans l’aire de travail.</w:t>
      </w:r>
    </w:p>
    <w:p w14:paraId="4736C191" w14:textId="77777777" w:rsidR="005B5B27" w:rsidRPr="00F90EB9" w:rsidRDefault="005B5B27" w:rsidP="005B5B27">
      <w:pPr>
        <w:ind w:left="1080" w:hanging="540"/>
        <w:jc w:val="both"/>
        <w:rPr>
          <w:rFonts w:ascii="Arial" w:hAnsi="Arial"/>
          <w:b w:val="0"/>
          <w:sz w:val="22"/>
        </w:rPr>
      </w:pPr>
    </w:p>
    <w:p w14:paraId="1AACBC92"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2.5</w:t>
      </w:r>
      <w:r w:rsidRPr="00F90EB9">
        <w:rPr>
          <w:rFonts w:ascii="Arial" w:hAnsi="Arial"/>
          <w:b w:val="0"/>
          <w:sz w:val="22"/>
        </w:rPr>
        <w:tab/>
        <w:t>L’opérateur de la débusqueuse complète le travail de mise à terre des chicots.</w:t>
      </w:r>
    </w:p>
    <w:p w14:paraId="6FCAE396" w14:textId="77777777" w:rsidR="005B5B27" w:rsidRPr="00F90EB9" w:rsidRDefault="005B5B27" w:rsidP="005B5B27">
      <w:pPr>
        <w:ind w:left="1080" w:hanging="540"/>
        <w:jc w:val="both"/>
        <w:rPr>
          <w:rFonts w:ascii="Arial" w:hAnsi="Arial"/>
          <w:b w:val="0"/>
          <w:sz w:val="22"/>
        </w:rPr>
      </w:pPr>
    </w:p>
    <w:p w14:paraId="5589D452"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2.6</w:t>
      </w:r>
      <w:r w:rsidRPr="00F90EB9">
        <w:rPr>
          <w:rFonts w:ascii="Arial" w:hAnsi="Arial"/>
          <w:b w:val="0"/>
          <w:sz w:val="22"/>
        </w:rPr>
        <w:tab/>
        <w:t>Abattre les arbres martelés qui ont été oubliés.</w:t>
      </w:r>
    </w:p>
    <w:p w14:paraId="23A33E1C" w14:textId="77777777" w:rsidR="005B5B27" w:rsidRPr="00F90EB9" w:rsidRDefault="005B5B27" w:rsidP="005B5B27">
      <w:pPr>
        <w:ind w:left="1080" w:hanging="540"/>
        <w:jc w:val="both"/>
        <w:rPr>
          <w:rFonts w:ascii="Arial" w:hAnsi="Arial"/>
          <w:b w:val="0"/>
          <w:sz w:val="22"/>
        </w:rPr>
      </w:pPr>
    </w:p>
    <w:p w14:paraId="4892765D" w14:textId="77777777" w:rsidR="005B5B27" w:rsidRPr="00F90EB9" w:rsidRDefault="005B5B27" w:rsidP="00893F4F">
      <w:pPr>
        <w:pStyle w:val="Titre2"/>
      </w:pPr>
      <w:r w:rsidRPr="00F90EB9">
        <w:t>3.</w:t>
      </w:r>
      <w:r w:rsidRPr="00F90EB9">
        <w:tab/>
        <w:t>Ébranchage de grosses branches</w:t>
      </w:r>
    </w:p>
    <w:p w14:paraId="35D39E7C" w14:textId="77777777" w:rsidR="005B5B27" w:rsidRPr="00F90EB9" w:rsidRDefault="005B5B27" w:rsidP="005B5B27">
      <w:pPr>
        <w:ind w:left="1080" w:hanging="540"/>
        <w:jc w:val="both"/>
        <w:rPr>
          <w:rFonts w:ascii="Arial" w:hAnsi="Arial"/>
          <w:b w:val="0"/>
          <w:sz w:val="22"/>
        </w:rPr>
      </w:pPr>
    </w:p>
    <w:p w14:paraId="1273C694"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3.1</w:t>
      </w:r>
      <w:r w:rsidRPr="00F90EB9">
        <w:rPr>
          <w:rFonts w:ascii="Arial" w:hAnsi="Arial"/>
          <w:b w:val="0"/>
          <w:sz w:val="22"/>
        </w:rPr>
        <w:tab/>
        <w:t>Dégager l’aire de travail en cas de mouvements inattendus du tronc.</w:t>
      </w:r>
    </w:p>
    <w:p w14:paraId="7E95D2D6" w14:textId="77777777" w:rsidR="005B5B27" w:rsidRPr="00F90EB9" w:rsidRDefault="005B5B27" w:rsidP="005B5B27">
      <w:pPr>
        <w:ind w:left="1080" w:hanging="540"/>
        <w:jc w:val="both"/>
        <w:rPr>
          <w:rFonts w:ascii="Arial" w:hAnsi="Arial"/>
          <w:b w:val="0"/>
          <w:sz w:val="22"/>
        </w:rPr>
      </w:pPr>
    </w:p>
    <w:p w14:paraId="54C648FD"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3.2</w:t>
      </w:r>
      <w:r w:rsidRPr="00F90EB9">
        <w:rPr>
          <w:rFonts w:ascii="Arial" w:hAnsi="Arial"/>
          <w:b w:val="0"/>
          <w:sz w:val="22"/>
        </w:rPr>
        <w:tab/>
        <w:t>Couper les branches secondaires en premier.</w:t>
      </w:r>
    </w:p>
    <w:p w14:paraId="55EAE574" w14:textId="77777777" w:rsidR="005B5B27" w:rsidRPr="00F90EB9" w:rsidRDefault="005B5B27" w:rsidP="005B5B27">
      <w:pPr>
        <w:ind w:left="1080" w:hanging="540"/>
        <w:jc w:val="both"/>
        <w:rPr>
          <w:rFonts w:ascii="Arial" w:hAnsi="Arial"/>
          <w:b w:val="0"/>
          <w:sz w:val="22"/>
        </w:rPr>
      </w:pPr>
    </w:p>
    <w:p w14:paraId="2F718149"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3.3</w:t>
      </w:r>
      <w:r w:rsidRPr="00F90EB9">
        <w:rPr>
          <w:rFonts w:ascii="Arial" w:hAnsi="Arial"/>
          <w:b w:val="0"/>
          <w:sz w:val="22"/>
        </w:rPr>
        <w:tab/>
        <w:t>Pour éviter le coincement du guide-chaîne, commencer par un trait de scie dans la zone de compression d’une profondeur de 1/4 et pratiquer un deuxième trait de scie dans la zone de tension.  Ne pas faire d’efforts excessifs pour décoincer la scie.</w:t>
      </w:r>
    </w:p>
    <w:p w14:paraId="3079A7CF"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lastRenderedPageBreak/>
        <w:t>3.4</w:t>
      </w:r>
      <w:r w:rsidRPr="00F90EB9">
        <w:rPr>
          <w:rFonts w:ascii="Arial" w:hAnsi="Arial"/>
          <w:b w:val="0"/>
          <w:sz w:val="22"/>
        </w:rPr>
        <w:tab/>
        <w:t>Ne jamais scier vers soi.</w:t>
      </w:r>
    </w:p>
    <w:p w14:paraId="46278551" w14:textId="77777777" w:rsidR="005B5B27" w:rsidRPr="00F90EB9" w:rsidRDefault="005B5B27" w:rsidP="005B5B27">
      <w:pPr>
        <w:ind w:left="1080" w:hanging="540"/>
        <w:jc w:val="both"/>
        <w:rPr>
          <w:rFonts w:ascii="Arial" w:hAnsi="Arial"/>
          <w:b w:val="0"/>
          <w:sz w:val="22"/>
        </w:rPr>
      </w:pPr>
    </w:p>
    <w:p w14:paraId="75325B73"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3.5</w:t>
      </w:r>
      <w:r w:rsidRPr="00F90EB9">
        <w:rPr>
          <w:rFonts w:ascii="Arial" w:hAnsi="Arial"/>
          <w:b w:val="0"/>
          <w:sz w:val="22"/>
        </w:rPr>
        <w:tab/>
        <w:t>Redoubler de prudence dans les aires d’empilement, car le risque de rebond y est plus fréquent.</w:t>
      </w:r>
    </w:p>
    <w:p w14:paraId="27EB419E" w14:textId="77777777" w:rsidR="005B5B27" w:rsidRPr="00F90EB9" w:rsidRDefault="005B5B27" w:rsidP="005B5B27">
      <w:pPr>
        <w:ind w:left="1080" w:hanging="540"/>
        <w:jc w:val="both"/>
        <w:rPr>
          <w:rFonts w:ascii="Arial" w:hAnsi="Arial"/>
          <w:b w:val="0"/>
          <w:sz w:val="22"/>
        </w:rPr>
      </w:pPr>
    </w:p>
    <w:p w14:paraId="0741012D" w14:textId="77777777" w:rsidR="005B5B27" w:rsidRPr="00F90EB9" w:rsidRDefault="005B5B27" w:rsidP="00893F4F">
      <w:pPr>
        <w:pStyle w:val="Titre2"/>
      </w:pPr>
      <w:r w:rsidRPr="00F90EB9">
        <w:t>4.</w:t>
      </w:r>
      <w:r w:rsidRPr="00F90EB9">
        <w:tab/>
        <w:t>Zones de danger</w:t>
      </w:r>
    </w:p>
    <w:p w14:paraId="63D6C65B" w14:textId="77777777" w:rsidR="005B5B27" w:rsidRPr="00F90EB9" w:rsidRDefault="005B5B27" w:rsidP="005B5B27">
      <w:pPr>
        <w:ind w:left="1080" w:hanging="540"/>
        <w:jc w:val="both"/>
        <w:rPr>
          <w:rFonts w:ascii="Arial" w:hAnsi="Arial"/>
          <w:b w:val="0"/>
          <w:sz w:val="22"/>
        </w:rPr>
      </w:pPr>
    </w:p>
    <w:p w14:paraId="418474F0"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4.1</w:t>
      </w:r>
      <w:r w:rsidRPr="00F90EB9">
        <w:rPr>
          <w:rFonts w:ascii="Arial" w:hAnsi="Arial"/>
          <w:b w:val="0"/>
          <w:sz w:val="22"/>
        </w:rPr>
        <w:tab/>
        <w:t>Porter un dossard pour augmenter sa visibilité.</w:t>
      </w:r>
    </w:p>
    <w:p w14:paraId="1186F9E6" w14:textId="77777777" w:rsidR="005B5B27" w:rsidRPr="00F90EB9" w:rsidRDefault="005B5B27" w:rsidP="005B5B27">
      <w:pPr>
        <w:ind w:left="1080" w:hanging="540"/>
        <w:jc w:val="both"/>
        <w:rPr>
          <w:rFonts w:ascii="Arial" w:hAnsi="Arial"/>
          <w:b w:val="0"/>
          <w:sz w:val="22"/>
        </w:rPr>
      </w:pPr>
    </w:p>
    <w:p w14:paraId="022DB6D0" w14:textId="77777777" w:rsidR="005B5B27" w:rsidRPr="00F90EB9" w:rsidRDefault="005B5B27" w:rsidP="005B5B27">
      <w:pPr>
        <w:ind w:left="1080" w:hanging="540"/>
        <w:jc w:val="both"/>
        <w:rPr>
          <w:rFonts w:ascii="Arial" w:hAnsi="Arial"/>
          <w:b w:val="0"/>
          <w:sz w:val="22"/>
        </w:rPr>
      </w:pPr>
      <w:r w:rsidRPr="00F90EB9">
        <w:rPr>
          <w:rFonts w:ascii="Arial" w:hAnsi="Arial"/>
          <w:b w:val="0"/>
          <w:sz w:val="22"/>
        </w:rPr>
        <w:t>4.2</w:t>
      </w:r>
      <w:r w:rsidRPr="00F90EB9">
        <w:rPr>
          <w:rFonts w:ascii="Arial" w:hAnsi="Arial"/>
          <w:b w:val="0"/>
          <w:sz w:val="22"/>
        </w:rPr>
        <w:tab/>
        <w:t xml:space="preserve">L’écimeur qui veut </w:t>
      </w:r>
      <w:r w:rsidRPr="00F90EB9">
        <w:rPr>
          <w:rFonts w:ascii="Arial" w:hAnsi="Arial"/>
          <w:sz w:val="22"/>
        </w:rPr>
        <w:t>s’approcher d’une abatteuse</w:t>
      </w:r>
      <w:r w:rsidRPr="00F90EB9">
        <w:rPr>
          <w:rFonts w:ascii="Arial" w:hAnsi="Arial"/>
          <w:b w:val="0"/>
          <w:sz w:val="22"/>
        </w:rPr>
        <w:t xml:space="preserve"> doit le faire selon cette procédure : </w:t>
      </w:r>
    </w:p>
    <w:p w14:paraId="2ECAFD44" w14:textId="77777777" w:rsidR="005B5B27" w:rsidRPr="00F90EB9" w:rsidRDefault="005B5B27" w:rsidP="005B5B27">
      <w:pPr>
        <w:ind w:left="1080" w:hanging="720"/>
        <w:jc w:val="both"/>
        <w:rPr>
          <w:rFonts w:ascii="Arial" w:hAnsi="Arial"/>
          <w:b w:val="0"/>
          <w:sz w:val="22"/>
        </w:rPr>
      </w:pPr>
    </w:p>
    <w:p w14:paraId="3C62D9EB" w14:textId="77777777" w:rsidR="005B5B27" w:rsidRPr="00F90EB9" w:rsidRDefault="005B5B27" w:rsidP="005B5B27">
      <w:pPr>
        <w:numPr>
          <w:ilvl w:val="0"/>
          <w:numId w:val="2"/>
        </w:numPr>
        <w:tabs>
          <w:tab w:val="clear" w:pos="216"/>
          <w:tab w:val="left" w:pos="1440"/>
        </w:tabs>
        <w:ind w:left="1530" w:hanging="450"/>
        <w:jc w:val="both"/>
        <w:rPr>
          <w:rFonts w:ascii="Arial" w:hAnsi="Arial"/>
          <w:b w:val="0"/>
          <w:sz w:val="22"/>
        </w:rPr>
      </w:pPr>
      <w:r w:rsidRPr="00F90EB9">
        <w:rPr>
          <w:rFonts w:ascii="Arial" w:hAnsi="Arial"/>
          <w:b w:val="0"/>
          <w:sz w:val="22"/>
        </w:rPr>
        <w:t>communiquer préalablement avec l’opérateur;</w:t>
      </w:r>
    </w:p>
    <w:p w14:paraId="374EF067" w14:textId="77777777" w:rsidR="005B5B27" w:rsidRPr="00F90EB9" w:rsidRDefault="005B5B27" w:rsidP="005B5B27">
      <w:pPr>
        <w:numPr>
          <w:ilvl w:val="0"/>
          <w:numId w:val="2"/>
        </w:numPr>
        <w:tabs>
          <w:tab w:val="clear" w:pos="216"/>
          <w:tab w:val="left" w:pos="1440"/>
        </w:tabs>
        <w:ind w:left="1530" w:hanging="450"/>
        <w:jc w:val="both"/>
        <w:rPr>
          <w:rFonts w:ascii="Arial" w:hAnsi="Arial"/>
          <w:b w:val="0"/>
          <w:sz w:val="22"/>
        </w:rPr>
      </w:pPr>
      <w:r w:rsidRPr="00F90EB9">
        <w:rPr>
          <w:rFonts w:ascii="Arial" w:hAnsi="Arial"/>
          <w:b w:val="0"/>
          <w:sz w:val="22"/>
        </w:rPr>
        <w:t>s’approcher en s’assurant d’être vu par des signes.</w:t>
      </w:r>
    </w:p>
    <w:p w14:paraId="6A6965B3" w14:textId="77777777" w:rsidR="005B5B27" w:rsidRPr="00F90EB9" w:rsidRDefault="005B5B27" w:rsidP="005B5B27">
      <w:pPr>
        <w:ind w:left="1080" w:hanging="540"/>
        <w:jc w:val="both"/>
        <w:rPr>
          <w:rFonts w:ascii="Arial" w:hAnsi="Arial"/>
          <w:b w:val="0"/>
          <w:sz w:val="22"/>
        </w:rPr>
      </w:pPr>
    </w:p>
    <w:p w14:paraId="686F6C66" w14:textId="77777777" w:rsidR="005B5B27" w:rsidRPr="00F90EB9" w:rsidRDefault="005B5B27" w:rsidP="005B5B27">
      <w:pPr>
        <w:tabs>
          <w:tab w:val="left" w:pos="1440"/>
        </w:tabs>
        <w:ind w:left="1080"/>
        <w:jc w:val="both"/>
        <w:rPr>
          <w:rFonts w:ascii="Arial" w:hAnsi="Arial"/>
          <w:b w:val="0"/>
          <w:sz w:val="22"/>
        </w:rPr>
      </w:pPr>
      <w:r w:rsidRPr="00F90EB9">
        <w:rPr>
          <w:rFonts w:ascii="Arial" w:hAnsi="Arial"/>
          <w:b w:val="0"/>
          <w:sz w:val="22"/>
        </w:rPr>
        <w:t>L’opérateur doit :</w:t>
      </w:r>
    </w:p>
    <w:p w14:paraId="159E863C" w14:textId="77777777" w:rsidR="005B5B27" w:rsidRPr="00F90EB9" w:rsidRDefault="005B5B27" w:rsidP="005B5B27">
      <w:pPr>
        <w:tabs>
          <w:tab w:val="left" w:pos="1440"/>
        </w:tabs>
        <w:ind w:left="1080"/>
        <w:jc w:val="both"/>
        <w:rPr>
          <w:rFonts w:ascii="Arial" w:hAnsi="Arial"/>
          <w:b w:val="0"/>
          <w:sz w:val="22"/>
        </w:rPr>
      </w:pPr>
    </w:p>
    <w:p w14:paraId="7D9064F7" w14:textId="77777777" w:rsidR="005B5B27" w:rsidRPr="00F90EB9" w:rsidRDefault="005B5B27" w:rsidP="005B5B27">
      <w:pPr>
        <w:numPr>
          <w:ilvl w:val="0"/>
          <w:numId w:val="2"/>
        </w:numPr>
        <w:tabs>
          <w:tab w:val="clear" w:pos="216"/>
          <w:tab w:val="left" w:pos="1440"/>
        </w:tabs>
        <w:ind w:left="1440" w:hanging="360"/>
        <w:jc w:val="both"/>
        <w:rPr>
          <w:rFonts w:ascii="Arial" w:hAnsi="Arial"/>
          <w:b w:val="0"/>
          <w:sz w:val="22"/>
        </w:rPr>
      </w:pPr>
      <w:r w:rsidRPr="00F90EB9">
        <w:rPr>
          <w:rFonts w:ascii="Arial" w:hAnsi="Arial"/>
          <w:b w:val="0"/>
          <w:sz w:val="22"/>
        </w:rPr>
        <w:t>cesser de travailler, mettre les attachements au sol et ses commandes en posi</w:t>
      </w:r>
      <w:r w:rsidRPr="00F90EB9">
        <w:rPr>
          <w:rFonts w:ascii="Arial" w:hAnsi="Arial"/>
          <w:b w:val="0"/>
          <w:sz w:val="22"/>
        </w:rPr>
        <w:softHyphen/>
        <w:t>tion d’arrêt;</w:t>
      </w:r>
    </w:p>
    <w:p w14:paraId="277E4846" w14:textId="77777777" w:rsidR="005B5B27" w:rsidRPr="00F90EB9" w:rsidRDefault="005B5B27" w:rsidP="005B5B27">
      <w:pPr>
        <w:numPr>
          <w:ilvl w:val="0"/>
          <w:numId w:val="2"/>
        </w:numPr>
        <w:tabs>
          <w:tab w:val="clear" w:pos="216"/>
          <w:tab w:val="left" w:pos="1440"/>
        </w:tabs>
        <w:ind w:left="1530" w:hanging="450"/>
        <w:jc w:val="both"/>
        <w:rPr>
          <w:rFonts w:ascii="Arial" w:hAnsi="Arial"/>
          <w:b w:val="0"/>
          <w:sz w:val="22"/>
        </w:rPr>
      </w:pPr>
      <w:r w:rsidRPr="00F90EB9">
        <w:rPr>
          <w:rFonts w:ascii="Arial" w:hAnsi="Arial"/>
          <w:b w:val="0"/>
          <w:sz w:val="22"/>
        </w:rPr>
        <w:t>faire signe à l’écimeur de s’approcher.</w:t>
      </w:r>
    </w:p>
    <w:p w14:paraId="32A778AD" w14:textId="77777777" w:rsidR="005B5B27" w:rsidRPr="00F90EB9" w:rsidRDefault="005B5B27" w:rsidP="005B5B27">
      <w:pPr>
        <w:ind w:left="1080" w:hanging="540"/>
        <w:jc w:val="both"/>
        <w:rPr>
          <w:rFonts w:ascii="Arial" w:hAnsi="Arial"/>
          <w:b w:val="0"/>
          <w:sz w:val="22"/>
        </w:rPr>
      </w:pPr>
    </w:p>
    <w:p w14:paraId="5DCD571E" w14:textId="5C47B988" w:rsidR="005B5B27" w:rsidRPr="00F90EB9" w:rsidRDefault="005B5B27" w:rsidP="005B5B27">
      <w:pPr>
        <w:ind w:left="1080" w:hanging="540"/>
        <w:jc w:val="both"/>
        <w:rPr>
          <w:rFonts w:ascii="Arial" w:hAnsi="Arial"/>
          <w:b w:val="0"/>
          <w:sz w:val="22"/>
        </w:rPr>
      </w:pPr>
      <w:r w:rsidRPr="00F90EB9">
        <w:rPr>
          <w:rFonts w:ascii="Arial" w:hAnsi="Arial"/>
          <w:b w:val="0"/>
          <w:sz w:val="22"/>
        </w:rPr>
        <w:t>4.3</w:t>
      </w:r>
      <w:r w:rsidRPr="00F90EB9">
        <w:rPr>
          <w:rFonts w:ascii="Arial" w:hAnsi="Arial"/>
          <w:b w:val="0"/>
          <w:sz w:val="22"/>
        </w:rPr>
        <w:tab/>
        <w:t>L’écimeur respecte, en fonction des rayons d’action, les distances suivantes :</w:t>
      </w:r>
    </w:p>
    <w:p w14:paraId="299404AC" w14:textId="77777777" w:rsidR="005B5B27" w:rsidRPr="00F90EB9" w:rsidRDefault="005B5B27" w:rsidP="005B5B27">
      <w:pPr>
        <w:ind w:left="1080" w:hanging="540"/>
        <w:jc w:val="both"/>
        <w:rPr>
          <w:rFonts w:ascii="Arial" w:hAnsi="Arial"/>
          <w:b w:val="0"/>
          <w:sz w:val="22"/>
        </w:rPr>
      </w:pPr>
    </w:p>
    <w:p w14:paraId="2E840E1B" w14:textId="77777777" w:rsidR="005B5B27" w:rsidRPr="00F90EB9" w:rsidRDefault="005B5B27" w:rsidP="005B5B27">
      <w:pPr>
        <w:numPr>
          <w:ilvl w:val="0"/>
          <w:numId w:val="9"/>
        </w:numPr>
        <w:tabs>
          <w:tab w:val="clear" w:pos="216"/>
          <w:tab w:val="left" w:pos="900"/>
        </w:tabs>
        <w:ind w:left="1350" w:hanging="270"/>
        <w:jc w:val="both"/>
        <w:rPr>
          <w:rFonts w:ascii="Arial" w:hAnsi="Arial"/>
          <w:sz w:val="22"/>
        </w:rPr>
      </w:pPr>
      <w:r w:rsidRPr="00F90EB9">
        <w:rPr>
          <w:rFonts w:ascii="Arial" w:hAnsi="Arial"/>
          <w:sz w:val="22"/>
        </w:rPr>
        <w:t>abatteuse = 100 m;</w:t>
      </w:r>
    </w:p>
    <w:p w14:paraId="1B1DF090" w14:textId="77777777" w:rsidR="005B5B27" w:rsidRPr="00F90EB9" w:rsidRDefault="005B5B27" w:rsidP="005B5B27">
      <w:pPr>
        <w:numPr>
          <w:ilvl w:val="0"/>
          <w:numId w:val="9"/>
        </w:numPr>
        <w:tabs>
          <w:tab w:val="clear" w:pos="216"/>
          <w:tab w:val="left" w:pos="900"/>
        </w:tabs>
        <w:ind w:left="1350" w:hanging="270"/>
        <w:jc w:val="both"/>
        <w:rPr>
          <w:rFonts w:ascii="Arial" w:hAnsi="Arial"/>
          <w:color w:val="0000FF"/>
          <w:sz w:val="22"/>
        </w:rPr>
      </w:pPr>
      <w:r w:rsidRPr="00F90EB9">
        <w:rPr>
          <w:rFonts w:ascii="Arial" w:hAnsi="Arial"/>
          <w:sz w:val="22"/>
        </w:rPr>
        <w:t>débusqueuse = 45 m;</w:t>
      </w:r>
    </w:p>
    <w:p w14:paraId="66A2741D" w14:textId="77777777" w:rsidR="005B5B27" w:rsidRPr="00F90EB9" w:rsidRDefault="005B5B27" w:rsidP="005B5B27">
      <w:pPr>
        <w:numPr>
          <w:ilvl w:val="0"/>
          <w:numId w:val="9"/>
        </w:numPr>
        <w:tabs>
          <w:tab w:val="clear" w:pos="216"/>
          <w:tab w:val="left" w:pos="900"/>
        </w:tabs>
        <w:ind w:left="1350" w:hanging="270"/>
        <w:jc w:val="both"/>
        <w:rPr>
          <w:rFonts w:ascii="Arial" w:hAnsi="Arial"/>
          <w:sz w:val="22"/>
        </w:rPr>
      </w:pPr>
      <w:r w:rsidRPr="00F90EB9">
        <w:rPr>
          <w:rFonts w:ascii="Arial" w:hAnsi="Arial"/>
          <w:sz w:val="22"/>
        </w:rPr>
        <w:t>écimeur = 45 m.</w:t>
      </w:r>
    </w:p>
    <w:p w14:paraId="014D7865" w14:textId="77777777" w:rsidR="005B5B27" w:rsidRPr="00F9303B" w:rsidRDefault="005B5B27" w:rsidP="005B5B27">
      <w:pPr>
        <w:ind w:left="1080" w:hanging="540"/>
        <w:jc w:val="both"/>
        <w:rPr>
          <w:rFonts w:ascii="Arial" w:hAnsi="Arial"/>
          <w:b w:val="0"/>
          <w:sz w:val="22"/>
        </w:rPr>
      </w:pPr>
    </w:p>
    <w:p w14:paraId="141077D6" w14:textId="77777777" w:rsidR="005B5B27" w:rsidRPr="00856F8E" w:rsidRDefault="005B5B27" w:rsidP="005B5B27">
      <w:pPr>
        <w:ind w:left="1080" w:hanging="540"/>
        <w:jc w:val="both"/>
        <w:rPr>
          <w:rFonts w:ascii="Arial" w:hAnsi="Arial"/>
          <w:b w:val="0"/>
          <w:sz w:val="22"/>
        </w:rPr>
      </w:pPr>
    </w:p>
    <w:sectPr w:rsidR="005B5B27" w:rsidRPr="00856F8E" w:rsidSect="005B5B27">
      <w:footerReference w:type="default" r:id="rId8"/>
      <w:pgSz w:w="12240" w:h="15840"/>
      <w:pgMar w:top="1411"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7898F" w14:textId="77777777" w:rsidR="000057FE" w:rsidRDefault="000057FE">
      <w:r>
        <w:separator/>
      </w:r>
    </w:p>
  </w:endnote>
  <w:endnote w:type="continuationSeparator" w:id="0">
    <w:p w14:paraId="37620B6D" w14:textId="77777777" w:rsidR="000057FE" w:rsidRDefault="0000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8C782" w14:textId="77777777" w:rsidR="005B5B27" w:rsidRPr="00ED4F46" w:rsidRDefault="005B5B27" w:rsidP="005B5B27">
    <w:pPr>
      <w:pStyle w:val="Pieddepage"/>
      <w:pBdr>
        <w:top w:val="single" w:sz="4" w:space="1" w:color="auto"/>
      </w:pBdr>
      <w:tabs>
        <w:tab w:val="clear" w:pos="4703"/>
        <w:tab w:val="clear" w:pos="9406"/>
        <w:tab w:val="right" w:pos="9450"/>
      </w:tabs>
      <w:rPr>
        <w:rFonts w:ascii="Arial" w:hAnsi="Arial"/>
        <w:b w:val="0"/>
        <w:sz w:val="12"/>
      </w:rPr>
    </w:pPr>
    <w:r w:rsidRPr="00ED4F46">
      <w:rPr>
        <w:rFonts w:ascii="Arial" w:hAnsi="Arial"/>
        <w:b w:val="0"/>
        <w:sz w:val="12"/>
        <w:lang w:val="fr-FR"/>
      </w:rPr>
      <w:fldChar w:fldCharType="begin"/>
    </w:r>
    <w:r w:rsidRPr="00ED4F46">
      <w:rPr>
        <w:rFonts w:ascii="Arial" w:hAnsi="Arial"/>
        <w:b w:val="0"/>
        <w:sz w:val="12"/>
        <w:lang w:val="fr-FR"/>
      </w:rPr>
      <w:instrText xml:space="preserve"> </w:instrText>
    </w:r>
    <w:r w:rsidR="009048A4">
      <w:rPr>
        <w:rFonts w:ascii="Arial" w:hAnsi="Arial"/>
        <w:b w:val="0"/>
        <w:sz w:val="12"/>
        <w:lang w:val="fr-FR"/>
      </w:rPr>
      <w:instrText>FILENAME</w:instrText>
    </w:r>
    <w:r w:rsidRPr="00ED4F46">
      <w:rPr>
        <w:rFonts w:ascii="Arial" w:hAnsi="Arial"/>
        <w:b w:val="0"/>
        <w:sz w:val="12"/>
        <w:lang w:val="fr-FR"/>
      </w:rPr>
      <w:instrText xml:space="preserve"> </w:instrText>
    </w:r>
    <w:r w:rsidRPr="00ED4F46">
      <w:rPr>
        <w:rFonts w:ascii="Arial" w:hAnsi="Arial"/>
        <w:b w:val="0"/>
        <w:sz w:val="12"/>
        <w:lang w:val="fr-FR"/>
      </w:rPr>
      <w:fldChar w:fldCharType="separate"/>
    </w:r>
    <w:r w:rsidR="00F90EB9">
      <w:rPr>
        <w:rFonts w:ascii="Arial" w:hAnsi="Arial"/>
        <w:b w:val="0"/>
        <w:noProof/>
        <w:sz w:val="12"/>
        <w:lang w:val="fr-FR"/>
      </w:rPr>
      <w:t>CS-13-ecimeur</w:t>
    </w:r>
    <w:r w:rsidRPr="00ED4F46">
      <w:rPr>
        <w:rFonts w:ascii="Arial" w:hAnsi="Arial"/>
        <w:b w:val="0"/>
        <w:sz w:val="12"/>
        <w:lang w:val="fr-FR"/>
      </w:rPr>
      <w:fldChar w:fldCharType="end"/>
    </w:r>
    <w:r w:rsidRPr="00ED4F46">
      <w:rPr>
        <w:rFonts w:ascii="Arial" w:hAnsi="Arial"/>
        <w:b w:val="0"/>
        <w:sz w:val="12"/>
      </w:rPr>
      <w:tab/>
    </w:r>
    <w:r w:rsidRPr="00ED4F46">
      <w:rPr>
        <w:rFonts w:ascii="Arial" w:hAnsi="Arial"/>
        <w:b w:val="0"/>
        <w:sz w:val="12"/>
        <w:lang w:val="fr-FR"/>
      </w:rPr>
      <w:t xml:space="preserve">Page </w:t>
    </w:r>
    <w:r w:rsidRPr="00ED4F46">
      <w:rPr>
        <w:rFonts w:ascii="Arial" w:hAnsi="Arial"/>
        <w:b w:val="0"/>
        <w:sz w:val="12"/>
        <w:lang w:val="fr-FR"/>
      </w:rPr>
      <w:fldChar w:fldCharType="begin"/>
    </w:r>
    <w:r w:rsidRPr="00ED4F46">
      <w:rPr>
        <w:rFonts w:ascii="Arial" w:hAnsi="Arial"/>
        <w:b w:val="0"/>
        <w:sz w:val="12"/>
        <w:lang w:val="fr-FR"/>
      </w:rPr>
      <w:instrText xml:space="preserve"> </w:instrText>
    </w:r>
    <w:r w:rsidR="009048A4">
      <w:rPr>
        <w:rFonts w:ascii="Arial" w:hAnsi="Arial"/>
        <w:b w:val="0"/>
        <w:sz w:val="12"/>
        <w:lang w:val="fr-FR"/>
      </w:rPr>
      <w:instrText>PAGE</w:instrText>
    </w:r>
    <w:r w:rsidRPr="00ED4F46">
      <w:rPr>
        <w:rFonts w:ascii="Arial" w:hAnsi="Arial"/>
        <w:b w:val="0"/>
        <w:sz w:val="12"/>
        <w:lang w:val="fr-FR"/>
      </w:rPr>
      <w:instrText xml:space="preserve"> </w:instrText>
    </w:r>
    <w:r w:rsidRPr="00ED4F46">
      <w:rPr>
        <w:rFonts w:ascii="Arial" w:hAnsi="Arial"/>
        <w:b w:val="0"/>
        <w:sz w:val="12"/>
        <w:lang w:val="fr-FR"/>
      </w:rPr>
      <w:fldChar w:fldCharType="separate"/>
    </w:r>
    <w:r>
      <w:rPr>
        <w:rFonts w:ascii="Arial" w:hAnsi="Arial"/>
        <w:b w:val="0"/>
        <w:noProof/>
        <w:sz w:val="12"/>
        <w:lang w:val="fr-FR"/>
      </w:rPr>
      <w:t>1</w:t>
    </w:r>
    <w:r w:rsidRPr="00ED4F46">
      <w:rPr>
        <w:rFonts w:ascii="Arial" w:hAnsi="Arial"/>
        <w:b w:val="0"/>
        <w:sz w:val="12"/>
        <w:lang w:val="fr-FR"/>
      </w:rPr>
      <w:fldChar w:fldCharType="end"/>
    </w:r>
    <w:r w:rsidRPr="00ED4F46">
      <w:rPr>
        <w:rFonts w:ascii="Arial" w:hAnsi="Arial"/>
        <w:b w:val="0"/>
        <w:sz w:val="12"/>
        <w:lang w:val="fr-FR"/>
      </w:rPr>
      <w:t xml:space="preserve"> de </w:t>
    </w:r>
    <w:r w:rsidRPr="00ED4F46">
      <w:rPr>
        <w:rFonts w:ascii="Arial" w:hAnsi="Arial"/>
        <w:b w:val="0"/>
        <w:sz w:val="12"/>
        <w:lang w:val="fr-FR"/>
      </w:rPr>
      <w:fldChar w:fldCharType="begin"/>
    </w:r>
    <w:r w:rsidRPr="00ED4F46">
      <w:rPr>
        <w:rFonts w:ascii="Arial" w:hAnsi="Arial"/>
        <w:b w:val="0"/>
        <w:sz w:val="12"/>
        <w:lang w:val="fr-FR"/>
      </w:rPr>
      <w:instrText xml:space="preserve"> </w:instrText>
    </w:r>
    <w:r w:rsidR="009048A4">
      <w:rPr>
        <w:rFonts w:ascii="Arial" w:hAnsi="Arial"/>
        <w:b w:val="0"/>
        <w:sz w:val="12"/>
        <w:lang w:val="fr-FR"/>
      </w:rPr>
      <w:instrText>NUMPAGES</w:instrText>
    </w:r>
    <w:r w:rsidRPr="00ED4F46">
      <w:rPr>
        <w:rFonts w:ascii="Arial" w:hAnsi="Arial"/>
        <w:b w:val="0"/>
        <w:sz w:val="12"/>
        <w:lang w:val="fr-FR"/>
      </w:rPr>
      <w:instrText xml:space="preserve"> </w:instrText>
    </w:r>
    <w:r w:rsidRPr="00ED4F46">
      <w:rPr>
        <w:rFonts w:ascii="Arial" w:hAnsi="Arial"/>
        <w:b w:val="0"/>
        <w:sz w:val="12"/>
        <w:lang w:val="fr-FR"/>
      </w:rPr>
      <w:fldChar w:fldCharType="separate"/>
    </w:r>
    <w:r>
      <w:rPr>
        <w:rFonts w:ascii="Arial" w:hAnsi="Arial"/>
        <w:b w:val="0"/>
        <w:noProof/>
        <w:sz w:val="12"/>
        <w:lang w:val="fr-FR"/>
      </w:rPr>
      <w:t>1</w:t>
    </w:r>
    <w:r w:rsidRPr="00ED4F46">
      <w:rPr>
        <w:rFonts w:ascii="Arial" w:hAnsi="Arial"/>
        <w:b w:val="0"/>
        <w:sz w:val="12"/>
        <w:lang w:val="fr-FR"/>
      </w:rPr>
      <w:fldChar w:fldCharType="end"/>
    </w:r>
  </w:p>
  <w:p w14:paraId="639AA861" w14:textId="77777777" w:rsidR="005B5B27" w:rsidRPr="00ED4F46" w:rsidRDefault="005B5B27" w:rsidP="005B5B27">
    <w:pPr>
      <w:pStyle w:val="Pieddepage"/>
      <w:pBdr>
        <w:top w:val="single" w:sz="4" w:space="1" w:color="auto"/>
      </w:pBdr>
      <w:rPr>
        <w:rFonts w:ascii="Arial" w:hAnsi="Arial"/>
        <w:b w:val="0"/>
        <w:sz w:val="12"/>
      </w:rPr>
    </w:pPr>
    <w:r w:rsidRPr="00ED4F46">
      <w:rPr>
        <w:rFonts w:ascii="Arial" w:hAnsi="Arial"/>
        <w:b w:val="0"/>
        <w:sz w:val="12"/>
      </w:rPr>
      <w:t xml:space="preserve">MAJ : </w:t>
    </w:r>
    <w:r w:rsidR="00F90EB9">
      <w:rPr>
        <w:rFonts w:ascii="Arial" w:hAnsi="Arial"/>
        <w:b w:val="0"/>
        <w:sz w:val="12"/>
        <w:lang w:val="fr-FR"/>
      </w:rPr>
      <w:t>Février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13308" w14:textId="77777777" w:rsidR="000057FE" w:rsidRDefault="000057FE">
      <w:r>
        <w:separator/>
      </w:r>
    </w:p>
  </w:footnote>
  <w:footnote w:type="continuationSeparator" w:id="0">
    <w:p w14:paraId="773521AF" w14:textId="77777777" w:rsidR="000057FE" w:rsidRDefault="00005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C79B1"/>
    <w:multiLevelType w:val="hybridMultilevel"/>
    <w:tmpl w:val="8672596A"/>
    <w:lvl w:ilvl="0" w:tplc="8DF478D2">
      <w:start w:val="1"/>
      <w:numFmt w:val="bullet"/>
      <w:lvlText w:val=""/>
      <w:lvlJc w:val="left"/>
      <w:pPr>
        <w:tabs>
          <w:tab w:val="num" w:pos="216"/>
        </w:tabs>
        <w:ind w:left="216"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535B9"/>
    <w:multiLevelType w:val="hybridMultilevel"/>
    <w:tmpl w:val="6EA08A20"/>
    <w:lvl w:ilvl="0" w:tplc="8DF478D2">
      <w:start w:val="1"/>
      <w:numFmt w:val="bullet"/>
      <w:lvlText w:val=""/>
      <w:lvlJc w:val="left"/>
      <w:pPr>
        <w:ind w:left="1260" w:hanging="360"/>
      </w:pPr>
      <w:rPr>
        <w:rFonts w:ascii="Wingdings" w:hAnsi="Wingdings" w:hint="default"/>
        <w:sz w:val="18"/>
      </w:rPr>
    </w:lvl>
    <w:lvl w:ilvl="1" w:tplc="0C0C0003" w:tentative="1">
      <w:start w:val="1"/>
      <w:numFmt w:val="bullet"/>
      <w:lvlText w:val="o"/>
      <w:lvlJc w:val="left"/>
      <w:pPr>
        <w:ind w:left="1980" w:hanging="360"/>
      </w:pPr>
      <w:rPr>
        <w:rFonts w:ascii="Courier New" w:hAnsi="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2" w15:restartNumberingAfterBreak="0">
    <w:nsid w:val="20AD4D29"/>
    <w:multiLevelType w:val="multilevel"/>
    <w:tmpl w:val="318AD2DC"/>
    <w:lvl w:ilvl="0">
      <w:start w:val="1"/>
      <w:numFmt w:val="bullet"/>
      <w:lvlText w:val=""/>
      <w:lvlJc w:val="left"/>
      <w:pPr>
        <w:tabs>
          <w:tab w:val="num" w:pos="216"/>
        </w:tabs>
        <w:ind w:left="216" w:hanging="2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D458A"/>
    <w:multiLevelType w:val="hybridMultilevel"/>
    <w:tmpl w:val="D05ACCEC"/>
    <w:lvl w:ilvl="0" w:tplc="0001040C">
      <w:start w:val="1"/>
      <w:numFmt w:val="bullet"/>
      <w:lvlText w:val=""/>
      <w:lvlJc w:val="left"/>
      <w:pPr>
        <w:tabs>
          <w:tab w:val="num" w:pos="784"/>
        </w:tabs>
        <w:ind w:left="784"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4" w15:restartNumberingAfterBreak="0">
    <w:nsid w:val="33CF3C2B"/>
    <w:multiLevelType w:val="hybridMultilevel"/>
    <w:tmpl w:val="F0B4BE0C"/>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143CE5"/>
    <w:multiLevelType w:val="hybridMultilevel"/>
    <w:tmpl w:val="D0B8B19C"/>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F9665F"/>
    <w:multiLevelType w:val="hybridMultilevel"/>
    <w:tmpl w:val="318AD2DC"/>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FB64DB"/>
    <w:multiLevelType w:val="hybridMultilevel"/>
    <w:tmpl w:val="F8AEB276"/>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10A42"/>
    <w:multiLevelType w:val="multilevel"/>
    <w:tmpl w:val="1B982052"/>
    <w:lvl w:ilvl="0">
      <w:start w:val="1"/>
      <w:numFmt w:val="bullet"/>
      <w:lvlText w:val=""/>
      <w:lvlJc w:val="left"/>
      <w:pPr>
        <w:tabs>
          <w:tab w:val="num" w:pos="216"/>
        </w:tabs>
        <w:ind w:left="216" w:hanging="2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7E4ED2"/>
    <w:multiLevelType w:val="hybridMultilevel"/>
    <w:tmpl w:val="1B982052"/>
    <w:lvl w:ilvl="0" w:tplc="8DF478D2">
      <w:start w:val="1"/>
      <w:numFmt w:val="bullet"/>
      <w:lvlText w:val=""/>
      <w:lvlJc w:val="left"/>
      <w:pPr>
        <w:tabs>
          <w:tab w:val="num" w:pos="216"/>
        </w:tabs>
        <w:ind w:left="216" w:hanging="216"/>
      </w:pPr>
      <w:rPr>
        <w:rFonts w:ascii="Wingdings" w:hAnsi="Wingdings" w:hint="default"/>
        <w:sz w:val="18"/>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A7694"/>
    <w:multiLevelType w:val="multilevel"/>
    <w:tmpl w:val="D0B8B19C"/>
    <w:lvl w:ilvl="0">
      <w:start w:val="1"/>
      <w:numFmt w:val="bullet"/>
      <w:lvlText w:val=""/>
      <w:lvlJc w:val="left"/>
      <w:pPr>
        <w:tabs>
          <w:tab w:val="num" w:pos="216"/>
        </w:tabs>
        <w:ind w:left="216" w:hanging="2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5137E"/>
    <w:multiLevelType w:val="hybridMultilevel"/>
    <w:tmpl w:val="0A56F620"/>
    <w:lvl w:ilvl="0" w:tplc="8DF478D2">
      <w:start w:val="1"/>
      <w:numFmt w:val="bullet"/>
      <w:lvlText w:val=""/>
      <w:lvlJc w:val="left"/>
      <w:pPr>
        <w:tabs>
          <w:tab w:val="num" w:pos="216"/>
        </w:tabs>
        <w:ind w:left="216"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682073"/>
    <w:multiLevelType w:val="multilevel"/>
    <w:tmpl w:val="3C7CC96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7D266659"/>
    <w:multiLevelType w:val="hybridMultilevel"/>
    <w:tmpl w:val="74D6B4D0"/>
    <w:lvl w:ilvl="0" w:tplc="8DF478D2">
      <w:start w:val="1"/>
      <w:numFmt w:val="bullet"/>
      <w:lvlText w:val=""/>
      <w:lvlJc w:val="left"/>
      <w:pPr>
        <w:tabs>
          <w:tab w:val="num" w:pos="500"/>
        </w:tabs>
        <w:ind w:left="500" w:hanging="216"/>
      </w:pPr>
      <w:rPr>
        <w:rFonts w:ascii="Wingdings" w:hAnsi="Wingdings" w:hint="default"/>
        <w:sz w:val="18"/>
      </w:rPr>
    </w:lvl>
    <w:lvl w:ilvl="1" w:tplc="0C0C0005">
      <w:start w:val="1"/>
      <w:numFmt w:val="bullet"/>
      <w:lvlText w:val=""/>
      <w:lvlJc w:val="left"/>
      <w:pPr>
        <w:ind w:left="1440" w:hanging="360"/>
      </w:pPr>
      <w:rPr>
        <w:rFonts w:ascii="Wingdings" w:hAnsi="Wingdings"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9"/>
  </w:num>
  <w:num w:numId="6">
    <w:abstractNumId w:val="8"/>
  </w:num>
  <w:num w:numId="7">
    <w:abstractNumId w:val="5"/>
  </w:num>
  <w:num w:numId="8">
    <w:abstractNumId w:val="10"/>
  </w:num>
  <w:num w:numId="9">
    <w:abstractNumId w:val="7"/>
  </w:num>
  <w:num w:numId="10">
    <w:abstractNumId w:val="11"/>
  </w:num>
  <w:num w:numId="11">
    <w:abstractNumId w:val="4"/>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4C6"/>
    <w:rsid w:val="000057FE"/>
    <w:rsid w:val="000E0397"/>
    <w:rsid w:val="001B6084"/>
    <w:rsid w:val="002048DF"/>
    <w:rsid w:val="00300085"/>
    <w:rsid w:val="003B0741"/>
    <w:rsid w:val="003B28D7"/>
    <w:rsid w:val="0042334D"/>
    <w:rsid w:val="005B5B27"/>
    <w:rsid w:val="006375BE"/>
    <w:rsid w:val="00641955"/>
    <w:rsid w:val="00763E23"/>
    <w:rsid w:val="009048A4"/>
    <w:rsid w:val="00B76DA2"/>
    <w:rsid w:val="00D20297"/>
    <w:rsid w:val="00F90EB9"/>
    <w:rsid w:val="00FB74C6"/>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oNotEmbedSmartTags/>
  <w:decimalSymbol w:val=","/>
  <w:listSeparator w:val=";"/>
  <w14:docId w14:val="2A553589"/>
  <w15:chartTrackingRefBased/>
  <w15:docId w15:val="{C2698954-60EF-42AB-A689-99CC2E47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4F"/>
    <w:rPr>
      <w:rFonts w:ascii="Helvetica" w:hAnsi="Helvetica"/>
      <w:b/>
      <w:sz w:val="32"/>
      <w:lang w:eastAsia="fr-FR"/>
    </w:rPr>
  </w:style>
  <w:style w:type="paragraph" w:styleId="Titre1">
    <w:name w:val="heading 1"/>
    <w:basedOn w:val="Normal"/>
    <w:next w:val="Normal"/>
    <w:qFormat/>
    <w:rsid w:val="00893F4F"/>
    <w:pPr>
      <w:keepNext/>
      <w:spacing w:before="240" w:after="60"/>
      <w:outlineLvl w:val="0"/>
    </w:pPr>
    <w:rPr>
      <w:rFonts w:ascii="Arial" w:hAnsi="Arial"/>
      <w:smallCaps/>
      <w:szCs w:val="32"/>
    </w:rPr>
  </w:style>
  <w:style w:type="paragraph" w:styleId="Titre2">
    <w:name w:val="heading 2"/>
    <w:basedOn w:val="Normal"/>
    <w:next w:val="Normal"/>
    <w:qFormat/>
    <w:rsid w:val="00893F4F"/>
    <w:pPr>
      <w:keepNext/>
      <w:spacing w:before="240" w:after="60"/>
      <w:ind w:left="540" w:hanging="540"/>
      <w:outlineLvl w:val="1"/>
    </w:pPr>
    <w:rPr>
      <w:rFonts w:ascii="Arial" w:hAnsi="Arial"/>
      <w:smallCaps/>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56F8E"/>
    <w:pPr>
      <w:tabs>
        <w:tab w:val="center" w:pos="4703"/>
        <w:tab w:val="right" w:pos="9406"/>
      </w:tabs>
    </w:pPr>
  </w:style>
  <w:style w:type="paragraph" w:styleId="Pieddepage">
    <w:name w:val="footer"/>
    <w:basedOn w:val="Normal"/>
    <w:semiHidden/>
    <w:rsid w:val="00856F8E"/>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4084</Characters>
  <Application>Microsoft Office Word</Application>
  <DocSecurity>0</DocSecurity>
  <Lines>34</Lines>
  <Paragraphs>9</Paragraphs>
  <ScaleCrop>false</ScaleCrop>
  <HeadingPairs>
    <vt:vector size="6" baseType="variant">
      <vt:variant>
        <vt:lpstr>Titre</vt:lpstr>
      </vt:variant>
      <vt:variant>
        <vt:i4>1</vt:i4>
      </vt:variant>
      <vt:variant>
        <vt:lpstr>Title</vt:lpstr>
      </vt:variant>
      <vt:variant>
        <vt:i4>1</vt:i4>
      </vt:variant>
      <vt:variant>
        <vt:lpstr>Headings</vt:lpstr>
      </vt:variant>
      <vt:variant>
        <vt:i4>6</vt:i4>
      </vt:variant>
    </vt:vector>
  </HeadingPairs>
  <TitlesOfParts>
    <vt:vector size="8" baseType="lpstr">
      <vt:lpstr>Écimeur</vt:lpstr>
      <vt:lpstr>Écimeur</vt:lpstr>
      <vt:lpstr>Consignes de sécurité : Écimeur </vt:lpstr>
      <vt:lpstr>    1.	Consignes générales</vt:lpstr>
      <vt:lpstr>    2.	Présence de chicots résiduels</vt:lpstr>
      <vt:lpstr>    3.	Ébranchage de grosses branches</vt:lpstr>
      <vt:lpstr>    4.	Zones de danger</vt:lpstr>
      <vt:lpstr>    5.	Autres consignes</vt:lpstr>
    </vt:vector>
  </TitlesOfParts>
  <Manager/>
  <Company>ASSIFQ</Company>
  <LinksUpToDate>false</LinksUpToDate>
  <CharactersWithSpaces>4817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Écimeur</dc:title>
  <dc:subject/>
  <dc:creator>Gino Madon</dc:creator>
  <cp:keywords/>
  <dc:description/>
  <cp:lastModifiedBy>Suzanne Lavoie</cp:lastModifiedBy>
  <cp:revision>3</cp:revision>
  <cp:lastPrinted>2013-11-26T16:35:00Z</cp:lastPrinted>
  <dcterms:created xsi:type="dcterms:W3CDTF">2021-02-02T15:57:00Z</dcterms:created>
  <dcterms:modified xsi:type="dcterms:W3CDTF">2021-02-04T13:27:00Z</dcterms:modified>
  <cp:category/>
</cp:coreProperties>
</file>