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44C0" w14:textId="77777777" w:rsidR="009E09C5" w:rsidRPr="00C3639F" w:rsidRDefault="009E09C5" w:rsidP="009E09C5">
      <w:pPr>
        <w:ind w:left="-270" w:right="-270"/>
        <w:jc w:val="center"/>
        <w:rPr>
          <w:rFonts w:ascii="Arial" w:hAnsi="Arial" w:cs="Arial"/>
          <w:bCs/>
          <w:sz w:val="28"/>
        </w:rPr>
      </w:pPr>
      <w:r w:rsidRPr="00667510">
        <w:rPr>
          <w:rFonts w:ascii="Arial" w:hAnsi="Arial" w:cs="Arial"/>
          <w:b/>
          <w:sz w:val="28"/>
          <w:lang w:eastAsia="fr-CA"/>
        </w:rPr>
        <w:t>ANALYSE DES RISQUES</w:t>
      </w:r>
    </w:p>
    <w:p w14:paraId="6A7D7741" w14:textId="77777777" w:rsidR="009E09C5" w:rsidRPr="005F3D7C" w:rsidRDefault="009E09C5" w:rsidP="005F3D7C">
      <w:pPr>
        <w:ind w:left="-284"/>
        <w:rPr>
          <w:rFonts w:ascii="Arial" w:hAnsi="Arial" w:cs="Arial"/>
          <w:sz w:val="22"/>
          <w:szCs w:val="22"/>
        </w:rPr>
      </w:pPr>
    </w:p>
    <w:p w14:paraId="6A54DBF7" w14:textId="77777777" w:rsidR="009E09C5" w:rsidRPr="00C3639F" w:rsidRDefault="009E09C5" w:rsidP="009E09C5">
      <w:pPr>
        <w:spacing w:before="60" w:after="60"/>
        <w:ind w:left="-284"/>
        <w:rPr>
          <w:rFonts w:ascii="Arial" w:hAnsi="Arial" w:cs="Arial"/>
          <w:bCs/>
          <w:sz w:val="22"/>
          <w:szCs w:val="22"/>
        </w:rPr>
      </w:pPr>
      <w:r w:rsidRPr="00667510">
        <w:rPr>
          <w:rFonts w:ascii="Arial" w:hAnsi="Arial" w:cs="Arial"/>
          <w:b/>
          <w:sz w:val="22"/>
          <w:szCs w:val="22"/>
        </w:rPr>
        <w:t>Nom de l’entreprise :</w:t>
      </w:r>
      <w:r w:rsidRPr="00667510">
        <w:rPr>
          <w:rFonts w:ascii="Arial" w:hAnsi="Arial" w:cs="Arial"/>
          <w:sz w:val="22"/>
          <w:szCs w:val="22"/>
        </w:rPr>
        <w:t xml:space="preserve"> </w:t>
      </w:r>
    </w:p>
    <w:p w14:paraId="54878D63" w14:textId="3C7F89C7" w:rsidR="009E09C5" w:rsidRPr="00667510" w:rsidRDefault="009E09C5" w:rsidP="009E09C5">
      <w:pPr>
        <w:spacing w:before="60" w:after="60"/>
        <w:ind w:left="-284"/>
        <w:rPr>
          <w:rFonts w:ascii="Arial" w:hAnsi="Arial" w:cs="Arial"/>
          <w:sz w:val="22"/>
          <w:szCs w:val="22"/>
        </w:rPr>
      </w:pPr>
      <w:r w:rsidRPr="00667510">
        <w:rPr>
          <w:rFonts w:ascii="Arial" w:hAnsi="Arial" w:cs="Arial"/>
          <w:b/>
          <w:sz w:val="22"/>
          <w:szCs w:val="22"/>
        </w:rPr>
        <w:t xml:space="preserve">Poste : </w:t>
      </w:r>
      <w:r w:rsidRPr="00667510">
        <w:rPr>
          <w:rFonts w:ascii="Arial" w:hAnsi="Arial" w:cs="Arial"/>
          <w:sz w:val="22"/>
          <w:szCs w:val="22"/>
        </w:rPr>
        <w:t>Conducteur d’embarcation nautique</w:t>
      </w:r>
      <w:r w:rsidR="00345956">
        <w:rPr>
          <w:rFonts w:ascii="Arial" w:hAnsi="Arial" w:cs="Arial"/>
          <w:sz w:val="22"/>
          <w:szCs w:val="22"/>
        </w:rPr>
        <w:t xml:space="preserve"> </w:t>
      </w:r>
      <w:r w:rsidR="00345956" w:rsidRPr="00345956">
        <w:rPr>
          <w:rFonts w:ascii="Arial" w:hAnsi="Arial" w:cs="Arial"/>
          <w:sz w:val="22"/>
          <w:szCs w:val="22"/>
        </w:rPr>
        <w:t>(6 m de longueur et moins)</w:t>
      </w:r>
      <w:r w:rsidR="00360CEB" w:rsidRPr="00667510">
        <w:rPr>
          <w:rFonts w:ascii="Arial" w:hAnsi="Arial" w:cs="Arial"/>
          <w:sz w:val="22"/>
          <w:szCs w:val="22"/>
        </w:rPr>
        <w:t xml:space="preserve"> </w:t>
      </w:r>
      <w:r w:rsidR="00B009B8">
        <w:rPr>
          <w:rFonts w:ascii="Arial" w:hAnsi="Arial" w:cs="Arial"/>
          <w:sz w:val="22"/>
          <w:szCs w:val="22"/>
        </w:rPr>
        <w:t>+</w:t>
      </w:r>
      <w:r w:rsidR="00360CEB" w:rsidRPr="00667510">
        <w:rPr>
          <w:rFonts w:ascii="Arial" w:hAnsi="Arial" w:cs="Arial"/>
          <w:sz w:val="22"/>
          <w:szCs w:val="22"/>
        </w:rPr>
        <w:t xml:space="preserve"> </w:t>
      </w:r>
      <w:r w:rsidR="00B009B8">
        <w:rPr>
          <w:rFonts w:ascii="Arial" w:hAnsi="Arial" w:cs="Arial"/>
          <w:sz w:val="22"/>
          <w:szCs w:val="22"/>
        </w:rPr>
        <w:t>T</w:t>
      </w:r>
      <w:r w:rsidR="00360CEB" w:rsidRPr="00667510">
        <w:rPr>
          <w:rFonts w:ascii="Arial" w:hAnsi="Arial" w:cs="Arial"/>
          <w:sz w:val="22"/>
          <w:szCs w:val="22"/>
        </w:rPr>
        <w:t>ravail à risque de noyade</w:t>
      </w:r>
    </w:p>
    <w:p w14:paraId="6F47F610" w14:textId="77777777" w:rsidR="009E09C5" w:rsidRPr="00345956" w:rsidRDefault="009E09C5" w:rsidP="009E09C5">
      <w:pPr>
        <w:spacing w:before="60" w:after="60"/>
        <w:ind w:left="-284"/>
        <w:rPr>
          <w:rFonts w:ascii="Arial" w:hAnsi="Arial" w:cs="Arial"/>
          <w:sz w:val="22"/>
          <w:szCs w:val="22"/>
        </w:rPr>
      </w:pPr>
    </w:p>
    <w:p w14:paraId="36B7C19E" w14:textId="77777777" w:rsidR="009E09C5" w:rsidRPr="00667510" w:rsidRDefault="009E09C5" w:rsidP="009E09C5">
      <w:pPr>
        <w:ind w:left="-284"/>
        <w:rPr>
          <w:rFonts w:ascii="Arial" w:hAnsi="Arial" w:cs="Arial"/>
          <w:sz w:val="22"/>
          <w:szCs w:val="22"/>
        </w:rPr>
      </w:pPr>
      <w:r w:rsidRPr="00667510">
        <w:rPr>
          <w:rFonts w:ascii="Arial" w:hAnsi="Arial" w:cs="Arial"/>
          <w:b/>
          <w:sz w:val="22"/>
          <w:szCs w:val="22"/>
        </w:rPr>
        <w:t>Conditions préalables :</w:t>
      </w:r>
      <w:r w:rsidRPr="00667510">
        <w:rPr>
          <w:rFonts w:ascii="Arial" w:hAnsi="Arial" w:cs="Arial"/>
          <w:sz w:val="22"/>
          <w:szCs w:val="22"/>
        </w:rPr>
        <w:t xml:space="preserve"> le conducteur doit posséder une carte de conducteur d’embarcation de plaisance et être âgé d’au moins 18 ans.  L’embarcation doit être conforme aux exigences de Transports Canada et munie des équipements de sécurité prévus par règlement.</w:t>
      </w:r>
    </w:p>
    <w:p w14:paraId="428BA357" w14:textId="77777777" w:rsidR="009E09C5" w:rsidRPr="005F3D7C" w:rsidRDefault="009E09C5" w:rsidP="009E09C5">
      <w:pPr>
        <w:spacing w:before="60" w:after="60"/>
        <w:ind w:left="-284"/>
        <w:rPr>
          <w:rFonts w:ascii="Arial" w:hAnsi="Arial" w:cs="Arial"/>
          <w:sz w:val="22"/>
          <w:szCs w:val="22"/>
        </w:rPr>
      </w:pPr>
    </w:p>
    <w:p w14:paraId="02060B63" w14:textId="77777777" w:rsidR="009E09C5" w:rsidRPr="00667510" w:rsidRDefault="009E09C5" w:rsidP="009E09C5">
      <w:pPr>
        <w:spacing w:before="60" w:after="60"/>
        <w:ind w:left="-284"/>
        <w:rPr>
          <w:rFonts w:ascii="Arial" w:hAnsi="Arial" w:cs="Arial"/>
          <w:i/>
          <w:sz w:val="16"/>
          <w:lang w:val="fr-FR"/>
        </w:rPr>
      </w:pPr>
      <w:r w:rsidRPr="00667510">
        <w:rPr>
          <w:rFonts w:ascii="Arial" w:hAnsi="Arial" w:cs="Arial"/>
          <w:b/>
          <w:i/>
          <w:sz w:val="16"/>
        </w:rPr>
        <w:t>Mises en garde :</w:t>
      </w:r>
      <w:r w:rsidRPr="00667510">
        <w:rPr>
          <w:rFonts w:ascii="Arial" w:hAnsi="Arial" w:cs="Arial"/>
          <w:i/>
          <w:sz w:val="16"/>
        </w:rPr>
        <w:t xml:space="preserve"> </w:t>
      </w:r>
      <w:r w:rsidRPr="00667510">
        <w:rPr>
          <w:rFonts w:ascii="Arial" w:hAnsi="Arial" w:cs="Arial"/>
          <w:i/>
          <w:sz w:val="16"/>
          <w:lang w:val="fr-FR"/>
        </w:rPr>
        <w:t>ce document doit être révisé afin d’identifier les risques qui ne s’appliquent pas à l’entreprise ou qui doivent être ajoutés.  De plus, il doit être intégré ou cité dans le programme de prévention de l’entreprise.</w:t>
      </w:r>
    </w:p>
    <w:tbl>
      <w:tblPr>
        <w:tblW w:w="14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7"/>
        <w:gridCol w:w="1540"/>
        <w:gridCol w:w="1773"/>
        <w:gridCol w:w="3025"/>
        <w:gridCol w:w="634"/>
        <w:gridCol w:w="634"/>
        <w:gridCol w:w="634"/>
        <w:gridCol w:w="1970"/>
        <w:gridCol w:w="1471"/>
        <w:gridCol w:w="1210"/>
      </w:tblGrid>
      <w:tr w:rsidR="009E09C5" w:rsidRPr="00667510" w14:paraId="1781D234" w14:textId="77777777">
        <w:trPr>
          <w:cantSplit/>
          <w:trHeight w:val="390"/>
          <w:tblHeader/>
          <w:jc w:val="center"/>
        </w:trPr>
        <w:tc>
          <w:tcPr>
            <w:tcW w:w="1307" w:type="dxa"/>
            <w:vMerge w:val="restart"/>
            <w:tcBorders>
              <w:top w:val="single" w:sz="18" w:space="0" w:color="auto"/>
              <w:left w:val="single" w:sz="18" w:space="0" w:color="auto"/>
            </w:tcBorders>
            <w:vAlign w:val="center"/>
          </w:tcPr>
          <w:p w14:paraId="3CEF9315" w14:textId="77777777" w:rsidR="009E09C5" w:rsidRPr="00667510" w:rsidRDefault="009E09C5" w:rsidP="009E09C5">
            <w:pPr>
              <w:jc w:val="center"/>
              <w:rPr>
                <w:rFonts w:ascii="Arial" w:hAnsi="Arial" w:cs="Arial"/>
                <w:b/>
                <w:sz w:val="20"/>
              </w:rPr>
            </w:pPr>
            <w:r w:rsidRPr="00667510">
              <w:rPr>
                <w:rFonts w:ascii="Arial" w:hAnsi="Arial" w:cs="Arial"/>
                <w:b/>
                <w:sz w:val="20"/>
              </w:rPr>
              <w:t>Tâches</w:t>
            </w:r>
          </w:p>
        </w:tc>
        <w:tc>
          <w:tcPr>
            <w:tcW w:w="1540" w:type="dxa"/>
            <w:vMerge w:val="restart"/>
            <w:tcBorders>
              <w:top w:val="single" w:sz="18" w:space="0" w:color="auto"/>
            </w:tcBorders>
            <w:vAlign w:val="center"/>
          </w:tcPr>
          <w:p w14:paraId="4DEA565C" w14:textId="77777777" w:rsidR="009E09C5" w:rsidRPr="00667510" w:rsidRDefault="009E09C5" w:rsidP="00771B49">
            <w:pPr>
              <w:jc w:val="center"/>
              <w:rPr>
                <w:rFonts w:ascii="Arial" w:hAnsi="Arial" w:cs="Arial"/>
                <w:b/>
                <w:sz w:val="20"/>
              </w:rPr>
            </w:pPr>
            <w:r w:rsidRPr="00667510">
              <w:rPr>
                <w:rFonts w:ascii="Arial" w:hAnsi="Arial" w:cs="Arial"/>
                <w:b/>
                <w:sz w:val="20"/>
              </w:rPr>
              <w:t>Risques ou</w:t>
            </w:r>
            <w:r w:rsidR="00771B49">
              <w:rPr>
                <w:rFonts w:ascii="Arial" w:hAnsi="Arial" w:cs="Arial"/>
                <w:b/>
                <w:sz w:val="20"/>
              </w:rPr>
              <w:t xml:space="preserve"> </w:t>
            </w:r>
            <w:r w:rsidRPr="00667510">
              <w:rPr>
                <w:rFonts w:ascii="Arial" w:hAnsi="Arial" w:cs="Arial"/>
                <w:b/>
                <w:sz w:val="20"/>
              </w:rPr>
              <w:t>phénomènes dangereux</w:t>
            </w:r>
          </w:p>
        </w:tc>
        <w:tc>
          <w:tcPr>
            <w:tcW w:w="1773" w:type="dxa"/>
            <w:vMerge w:val="restart"/>
            <w:tcBorders>
              <w:top w:val="single" w:sz="18" w:space="0" w:color="auto"/>
            </w:tcBorders>
            <w:vAlign w:val="center"/>
          </w:tcPr>
          <w:p w14:paraId="31FFEE13" w14:textId="77777777" w:rsidR="009E09C5" w:rsidRPr="00667510" w:rsidRDefault="009E09C5" w:rsidP="009E09C5">
            <w:pPr>
              <w:jc w:val="center"/>
              <w:rPr>
                <w:rFonts w:ascii="Arial" w:hAnsi="Arial" w:cs="Arial"/>
                <w:b/>
                <w:sz w:val="20"/>
              </w:rPr>
            </w:pPr>
            <w:r w:rsidRPr="00667510">
              <w:rPr>
                <w:rFonts w:ascii="Arial" w:hAnsi="Arial" w:cs="Arial"/>
                <w:b/>
                <w:sz w:val="20"/>
              </w:rPr>
              <w:t xml:space="preserve">Situations </w:t>
            </w:r>
            <w:r w:rsidRPr="00667510">
              <w:rPr>
                <w:rFonts w:ascii="Arial" w:hAnsi="Arial" w:cs="Arial"/>
                <w:b/>
                <w:sz w:val="20"/>
              </w:rPr>
              <w:br/>
              <w:t>qui amènent le risque</w:t>
            </w:r>
          </w:p>
        </w:tc>
        <w:tc>
          <w:tcPr>
            <w:tcW w:w="3025" w:type="dxa"/>
            <w:vMerge w:val="restart"/>
            <w:tcBorders>
              <w:top w:val="single" w:sz="18" w:space="0" w:color="auto"/>
            </w:tcBorders>
            <w:vAlign w:val="center"/>
          </w:tcPr>
          <w:p w14:paraId="425D22E6" w14:textId="77777777" w:rsidR="009E09C5" w:rsidRPr="00667510" w:rsidRDefault="009E09C5" w:rsidP="009E09C5">
            <w:pPr>
              <w:jc w:val="center"/>
              <w:rPr>
                <w:rFonts w:ascii="Arial" w:hAnsi="Arial" w:cs="Arial"/>
                <w:sz w:val="18"/>
              </w:rPr>
            </w:pPr>
            <w:r w:rsidRPr="00667510">
              <w:rPr>
                <w:rFonts w:ascii="Arial" w:hAnsi="Arial" w:cs="Arial"/>
                <w:b/>
                <w:sz w:val="20"/>
              </w:rPr>
              <w:t>Mesures de sécurité recommandées</w:t>
            </w:r>
          </w:p>
        </w:tc>
        <w:tc>
          <w:tcPr>
            <w:tcW w:w="1902" w:type="dxa"/>
            <w:gridSpan w:val="3"/>
            <w:tcBorders>
              <w:top w:val="single" w:sz="18" w:space="0" w:color="auto"/>
              <w:bottom w:val="single" w:sz="4" w:space="0" w:color="auto"/>
            </w:tcBorders>
            <w:vAlign w:val="center"/>
          </w:tcPr>
          <w:p w14:paraId="0A109CC9" w14:textId="77777777" w:rsidR="009E09C5" w:rsidRPr="00667510" w:rsidRDefault="009E09C5" w:rsidP="009E09C5">
            <w:pPr>
              <w:spacing w:after="40"/>
              <w:jc w:val="center"/>
              <w:rPr>
                <w:rFonts w:ascii="Arial" w:hAnsi="Arial" w:cs="Arial"/>
                <w:b/>
                <w:sz w:val="18"/>
              </w:rPr>
            </w:pPr>
            <w:r w:rsidRPr="00667510">
              <w:rPr>
                <w:rFonts w:ascii="Arial" w:hAnsi="Arial" w:cs="Arial"/>
                <w:b/>
                <w:sz w:val="20"/>
              </w:rPr>
              <w:t>En place</w:t>
            </w:r>
          </w:p>
        </w:tc>
        <w:tc>
          <w:tcPr>
            <w:tcW w:w="1970" w:type="dxa"/>
            <w:vMerge w:val="restart"/>
            <w:tcBorders>
              <w:top w:val="single" w:sz="18" w:space="0" w:color="auto"/>
            </w:tcBorders>
            <w:tcMar>
              <w:top w:w="29" w:type="dxa"/>
              <w:left w:w="115" w:type="dxa"/>
              <w:bottom w:w="29" w:type="dxa"/>
              <w:right w:w="115" w:type="dxa"/>
            </w:tcMar>
            <w:vAlign w:val="center"/>
          </w:tcPr>
          <w:p w14:paraId="3A5B8C95" w14:textId="77777777" w:rsidR="009E09C5" w:rsidRPr="00667510" w:rsidRDefault="009E09C5" w:rsidP="009E09C5">
            <w:pPr>
              <w:jc w:val="center"/>
              <w:rPr>
                <w:rFonts w:ascii="Arial" w:hAnsi="Arial" w:cs="Arial"/>
                <w:b/>
                <w:sz w:val="20"/>
              </w:rPr>
            </w:pPr>
            <w:r w:rsidRPr="00667510">
              <w:rPr>
                <w:rFonts w:ascii="Arial" w:hAnsi="Arial" w:cs="Arial"/>
                <w:b/>
                <w:sz w:val="20"/>
              </w:rPr>
              <w:t xml:space="preserve">Mesures complémentaires </w:t>
            </w:r>
            <w:r w:rsidRPr="00667510">
              <w:rPr>
                <w:rFonts w:ascii="Arial" w:hAnsi="Arial" w:cs="Arial"/>
                <w:b/>
                <w:sz w:val="18"/>
              </w:rPr>
              <w:t>(si nécessaire)</w:t>
            </w:r>
          </w:p>
        </w:tc>
        <w:tc>
          <w:tcPr>
            <w:tcW w:w="1471" w:type="dxa"/>
            <w:vMerge w:val="restart"/>
            <w:tcBorders>
              <w:top w:val="single" w:sz="18" w:space="0" w:color="auto"/>
            </w:tcBorders>
            <w:vAlign w:val="center"/>
          </w:tcPr>
          <w:p w14:paraId="652D077E" w14:textId="77777777" w:rsidR="009E09C5" w:rsidRPr="00667510" w:rsidRDefault="009E09C5" w:rsidP="009E09C5">
            <w:pPr>
              <w:ind w:left="-174" w:right="-144"/>
              <w:jc w:val="center"/>
              <w:rPr>
                <w:rFonts w:ascii="Arial" w:hAnsi="Arial" w:cs="Arial"/>
                <w:b/>
                <w:sz w:val="20"/>
              </w:rPr>
            </w:pPr>
            <w:r w:rsidRPr="00667510">
              <w:rPr>
                <w:rFonts w:ascii="Arial" w:hAnsi="Arial" w:cs="Arial"/>
                <w:b/>
                <w:sz w:val="20"/>
              </w:rPr>
              <w:t>Responsable</w:t>
            </w:r>
          </w:p>
        </w:tc>
        <w:tc>
          <w:tcPr>
            <w:tcW w:w="1210" w:type="dxa"/>
            <w:vMerge w:val="restart"/>
            <w:tcBorders>
              <w:top w:val="single" w:sz="18" w:space="0" w:color="auto"/>
              <w:right w:val="single" w:sz="18" w:space="0" w:color="auto"/>
            </w:tcBorders>
            <w:vAlign w:val="center"/>
          </w:tcPr>
          <w:p w14:paraId="0B856509" w14:textId="77777777" w:rsidR="009E09C5" w:rsidRPr="00667510" w:rsidRDefault="009E09C5" w:rsidP="009E09C5">
            <w:pPr>
              <w:jc w:val="center"/>
              <w:rPr>
                <w:rFonts w:ascii="Arial" w:hAnsi="Arial" w:cs="Arial"/>
                <w:b/>
                <w:sz w:val="20"/>
              </w:rPr>
            </w:pPr>
            <w:r w:rsidRPr="00667510">
              <w:rPr>
                <w:rFonts w:ascii="Arial" w:hAnsi="Arial" w:cs="Arial"/>
                <w:b/>
                <w:sz w:val="20"/>
              </w:rPr>
              <w:t>Échéance</w:t>
            </w:r>
          </w:p>
        </w:tc>
      </w:tr>
      <w:tr w:rsidR="009E09C5" w:rsidRPr="00667510" w14:paraId="469A217E" w14:textId="77777777">
        <w:trPr>
          <w:cantSplit/>
          <w:trHeight w:val="390"/>
          <w:tblHeader/>
          <w:jc w:val="center"/>
        </w:trPr>
        <w:tc>
          <w:tcPr>
            <w:tcW w:w="1307" w:type="dxa"/>
            <w:vMerge/>
            <w:tcBorders>
              <w:left w:val="single" w:sz="18" w:space="0" w:color="auto"/>
              <w:bottom w:val="single" w:sz="18" w:space="0" w:color="auto"/>
            </w:tcBorders>
            <w:vAlign w:val="center"/>
          </w:tcPr>
          <w:p w14:paraId="6A69D6C0" w14:textId="77777777" w:rsidR="009E09C5" w:rsidRPr="00667510" w:rsidRDefault="009E09C5" w:rsidP="009E09C5">
            <w:pPr>
              <w:jc w:val="center"/>
              <w:rPr>
                <w:rFonts w:ascii="Arial" w:hAnsi="Arial" w:cs="Arial"/>
                <w:b/>
                <w:sz w:val="20"/>
              </w:rPr>
            </w:pPr>
          </w:p>
        </w:tc>
        <w:tc>
          <w:tcPr>
            <w:tcW w:w="1540" w:type="dxa"/>
            <w:vMerge/>
            <w:tcBorders>
              <w:bottom w:val="single" w:sz="18" w:space="0" w:color="auto"/>
            </w:tcBorders>
            <w:vAlign w:val="center"/>
          </w:tcPr>
          <w:p w14:paraId="796076FD" w14:textId="77777777" w:rsidR="009E09C5" w:rsidRPr="00667510" w:rsidRDefault="009E09C5" w:rsidP="009E09C5">
            <w:pPr>
              <w:jc w:val="center"/>
              <w:rPr>
                <w:rFonts w:ascii="Arial" w:hAnsi="Arial" w:cs="Arial"/>
                <w:b/>
                <w:sz w:val="20"/>
              </w:rPr>
            </w:pPr>
          </w:p>
        </w:tc>
        <w:tc>
          <w:tcPr>
            <w:tcW w:w="1773" w:type="dxa"/>
            <w:vMerge/>
            <w:tcBorders>
              <w:bottom w:val="single" w:sz="18" w:space="0" w:color="auto"/>
            </w:tcBorders>
            <w:vAlign w:val="center"/>
          </w:tcPr>
          <w:p w14:paraId="04C1AFB1" w14:textId="77777777" w:rsidR="009E09C5" w:rsidRPr="00667510" w:rsidRDefault="009E09C5" w:rsidP="009E09C5">
            <w:pPr>
              <w:jc w:val="center"/>
              <w:rPr>
                <w:rFonts w:ascii="Arial" w:hAnsi="Arial" w:cs="Arial"/>
                <w:b/>
                <w:sz w:val="20"/>
              </w:rPr>
            </w:pPr>
          </w:p>
        </w:tc>
        <w:tc>
          <w:tcPr>
            <w:tcW w:w="3025" w:type="dxa"/>
            <w:vMerge/>
            <w:tcBorders>
              <w:bottom w:val="single" w:sz="18" w:space="0" w:color="auto"/>
            </w:tcBorders>
            <w:vAlign w:val="center"/>
          </w:tcPr>
          <w:p w14:paraId="157DBC72" w14:textId="77777777" w:rsidR="009E09C5" w:rsidRPr="00667510" w:rsidRDefault="009E09C5" w:rsidP="009E09C5">
            <w:pPr>
              <w:jc w:val="center"/>
              <w:rPr>
                <w:rFonts w:ascii="Arial" w:hAnsi="Arial" w:cs="Arial"/>
                <w:b/>
                <w:sz w:val="20"/>
              </w:rPr>
            </w:pPr>
          </w:p>
        </w:tc>
        <w:tc>
          <w:tcPr>
            <w:tcW w:w="634" w:type="dxa"/>
            <w:tcBorders>
              <w:top w:val="single" w:sz="4" w:space="0" w:color="auto"/>
              <w:bottom w:val="single" w:sz="18" w:space="0" w:color="auto"/>
            </w:tcBorders>
            <w:vAlign w:val="center"/>
          </w:tcPr>
          <w:p w14:paraId="13B31C29" w14:textId="77777777" w:rsidR="009E09C5" w:rsidRPr="00667510" w:rsidRDefault="009E09C5" w:rsidP="009E09C5">
            <w:pPr>
              <w:spacing w:after="40"/>
              <w:jc w:val="center"/>
              <w:rPr>
                <w:rFonts w:ascii="Arial" w:hAnsi="Arial" w:cs="Arial"/>
                <w:sz w:val="20"/>
              </w:rPr>
            </w:pPr>
            <w:r w:rsidRPr="00667510">
              <w:rPr>
                <w:rFonts w:ascii="Arial" w:hAnsi="Arial" w:cs="Arial"/>
                <w:sz w:val="18"/>
              </w:rPr>
              <w:t>Oui</w:t>
            </w:r>
          </w:p>
        </w:tc>
        <w:tc>
          <w:tcPr>
            <w:tcW w:w="634" w:type="dxa"/>
            <w:tcBorders>
              <w:top w:val="single" w:sz="4" w:space="0" w:color="auto"/>
              <w:bottom w:val="single" w:sz="18" w:space="0" w:color="auto"/>
            </w:tcBorders>
            <w:vAlign w:val="center"/>
          </w:tcPr>
          <w:p w14:paraId="594C13F4" w14:textId="77777777" w:rsidR="009E09C5" w:rsidRPr="00667510" w:rsidRDefault="009E09C5" w:rsidP="009E09C5">
            <w:pPr>
              <w:spacing w:after="40"/>
              <w:ind w:left="-56" w:right="-24"/>
              <w:jc w:val="center"/>
              <w:rPr>
                <w:rFonts w:ascii="Arial" w:hAnsi="Arial" w:cs="Arial"/>
                <w:sz w:val="20"/>
              </w:rPr>
            </w:pPr>
            <w:r w:rsidRPr="00667510">
              <w:rPr>
                <w:rFonts w:ascii="Arial" w:hAnsi="Arial" w:cs="Arial"/>
                <w:sz w:val="18"/>
              </w:rPr>
              <w:t>Part.*</w:t>
            </w:r>
          </w:p>
        </w:tc>
        <w:tc>
          <w:tcPr>
            <w:tcW w:w="634" w:type="dxa"/>
            <w:tcBorders>
              <w:top w:val="single" w:sz="4" w:space="0" w:color="auto"/>
              <w:bottom w:val="single" w:sz="18" w:space="0" w:color="auto"/>
            </w:tcBorders>
            <w:vAlign w:val="center"/>
          </w:tcPr>
          <w:p w14:paraId="56A66748" w14:textId="77777777" w:rsidR="009E09C5" w:rsidRPr="00667510" w:rsidRDefault="009E09C5" w:rsidP="009E09C5">
            <w:pPr>
              <w:spacing w:after="40"/>
              <w:jc w:val="center"/>
              <w:rPr>
                <w:rFonts w:ascii="Arial" w:hAnsi="Arial" w:cs="Arial"/>
                <w:sz w:val="20"/>
              </w:rPr>
            </w:pPr>
            <w:r w:rsidRPr="00667510">
              <w:rPr>
                <w:rFonts w:ascii="Arial" w:hAnsi="Arial" w:cs="Arial"/>
                <w:sz w:val="18"/>
              </w:rPr>
              <w:t>Non</w:t>
            </w:r>
          </w:p>
        </w:tc>
        <w:tc>
          <w:tcPr>
            <w:tcW w:w="1970" w:type="dxa"/>
            <w:vMerge/>
            <w:tcBorders>
              <w:bottom w:val="single" w:sz="18" w:space="0" w:color="auto"/>
            </w:tcBorders>
            <w:tcMar>
              <w:top w:w="29" w:type="dxa"/>
              <w:left w:w="115" w:type="dxa"/>
              <w:bottom w:w="29" w:type="dxa"/>
              <w:right w:w="115" w:type="dxa"/>
            </w:tcMar>
            <w:vAlign w:val="center"/>
          </w:tcPr>
          <w:p w14:paraId="48D527B9" w14:textId="77777777" w:rsidR="009E09C5" w:rsidRPr="00667510" w:rsidRDefault="009E09C5" w:rsidP="009E09C5">
            <w:pPr>
              <w:jc w:val="center"/>
              <w:rPr>
                <w:rFonts w:ascii="Arial" w:hAnsi="Arial" w:cs="Arial"/>
                <w:b/>
                <w:sz w:val="20"/>
              </w:rPr>
            </w:pPr>
          </w:p>
        </w:tc>
        <w:tc>
          <w:tcPr>
            <w:tcW w:w="1471" w:type="dxa"/>
            <w:vMerge/>
            <w:tcBorders>
              <w:bottom w:val="single" w:sz="18" w:space="0" w:color="auto"/>
            </w:tcBorders>
            <w:vAlign w:val="center"/>
          </w:tcPr>
          <w:p w14:paraId="3461B3A2" w14:textId="77777777" w:rsidR="009E09C5" w:rsidRPr="00667510" w:rsidRDefault="009E09C5" w:rsidP="009E09C5">
            <w:pPr>
              <w:jc w:val="center"/>
              <w:rPr>
                <w:rFonts w:ascii="Arial" w:hAnsi="Arial" w:cs="Arial"/>
                <w:b/>
                <w:sz w:val="20"/>
              </w:rPr>
            </w:pPr>
          </w:p>
        </w:tc>
        <w:tc>
          <w:tcPr>
            <w:tcW w:w="1210" w:type="dxa"/>
            <w:vMerge/>
            <w:tcBorders>
              <w:bottom w:val="single" w:sz="18" w:space="0" w:color="auto"/>
              <w:right w:val="single" w:sz="18" w:space="0" w:color="auto"/>
            </w:tcBorders>
            <w:vAlign w:val="center"/>
          </w:tcPr>
          <w:p w14:paraId="23351602" w14:textId="77777777" w:rsidR="009E09C5" w:rsidRPr="00667510" w:rsidRDefault="009E09C5" w:rsidP="009E09C5">
            <w:pPr>
              <w:jc w:val="center"/>
              <w:rPr>
                <w:rFonts w:ascii="Arial" w:hAnsi="Arial" w:cs="Arial"/>
                <w:b/>
                <w:sz w:val="20"/>
              </w:rPr>
            </w:pPr>
          </w:p>
        </w:tc>
      </w:tr>
      <w:tr w:rsidR="009E09C5" w:rsidRPr="00667510" w14:paraId="781CD06D" w14:textId="77777777">
        <w:trPr>
          <w:cantSplit/>
          <w:trHeight w:val="454"/>
          <w:jc w:val="center"/>
        </w:trPr>
        <w:tc>
          <w:tcPr>
            <w:tcW w:w="1307" w:type="dxa"/>
            <w:tcBorders>
              <w:top w:val="single" w:sz="18" w:space="0" w:color="auto"/>
              <w:bottom w:val="single" w:sz="4" w:space="0" w:color="auto"/>
            </w:tcBorders>
          </w:tcPr>
          <w:p w14:paraId="2203C5A7" w14:textId="77777777" w:rsidR="009E09C5" w:rsidRPr="00667510" w:rsidRDefault="009E09C5" w:rsidP="009E09C5">
            <w:pPr>
              <w:rPr>
                <w:rFonts w:ascii="Arial" w:hAnsi="Arial" w:cs="Arial"/>
                <w:sz w:val="18"/>
              </w:rPr>
            </w:pPr>
            <w:r w:rsidRPr="00667510">
              <w:rPr>
                <w:rFonts w:ascii="Arial" w:hAnsi="Arial" w:cs="Arial"/>
                <w:sz w:val="18"/>
              </w:rPr>
              <w:t>Circuler sur des plans d’eau</w:t>
            </w:r>
          </w:p>
        </w:tc>
        <w:tc>
          <w:tcPr>
            <w:tcW w:w="1540" w:type="dxa"/>
            <w:tcBorders>
              <w:top w:val="single" w:sz="18" w:space="0" w:color="auto"/>
              <w:bottom w:val="single" w:sz="4" w:space="0" w:color="auto"/>
            </w:tcBorders>
          </w:tcPr>
          <w:p w14:paraId="05C25A35" w14:textId="77777777" w:rsidR="009E09C5" w:rsidRPr="00667510" w:rsidRDefault="009E09C5" w:rsidP="009E09C5">
            <w:pPr>
              <w:rPr>
                <w:rFonts w:ascii="Arial" w:hAnsi="Arial" w:cs="Arial"/>
                <w:sz w:val="18"/>
              </w:rPr>
            </w:pPr>
            <w:r w:rsidRPr="00667510">
              <w:rPr>
                <w:rFonts w:ascii="Arial" w:hAnsi="Arial" w:cs="Arial"/>
                <w:sz w:val="18"/>
              </w:rPr>
              <w:t>Possibilité de noyade ou d’hypothermie</w:t>
            </w:r>
          </w:p>
        </w:tc>
        <w:tc>
          <w:tcPr>
            <w:tcW w:w="1773" w:type="dxa"/>
            <w:tcBorders>
              <w:top w:val="single" w:sz="18" w:space="0" w:color="auto"/>
              <w:bottom w:val="single" w:sz="4" w:space="0" w:color="auto"/>
            </w:tcBorders>
          </w:tcPr>
          <w:p w14:paraId="0C0B621F" w14:textId="77777777" w:rsidR="009E09C5" w:rsidRPr="00667510" w:rsidRDefault="009E09C5" w:rsidP="009E09C5">
            <w:pPr>
              <w:rPr>
                <w:rFonts w:ascii="Arial" w:hAnsi="Arial" w:cs="Arial"/>
                <w:sz w:val="18"/>
              </w:rPr>
            </w:pPr>
            <w:r w:rsidRPr="00667510">
              <w:rPr>
                <w:rFonts w:ascii="Arial" w:hAnsi="Arial" w:cs="Arial"/>
                <w:sz w:val="18"/>
              </w:rPr>
              <w:t>En faisant une chute hors de l’embarcation</w:t>
            </w:r>
          </w:p>
        </w:tc>
        <w:tc>
          <w:tcPr>
            <w:tcW w:w="3025" w:type="dxa"/>
            <w:tcBorders>
              <w:top w:val="single" w:sz="18" w:space="0" w:color="auto"/>
              <w:bottom w:val="single" w:sz="4" w:space="0" w:color="auto"/>
            </w:tcBorders>
            <w:tcMar>
              <w:top w:w="29" w:type="dxa"/>
              <w:left w:w="115" w:type="dxa"/>
              <w:bottom w:w="29" w:type="dxa"/>
              <w:right w:w="115" w:type="dxa"/>
            </w:tcMar>
          </w:tcPr>
          <w:p w14:paraId="2BC001F3"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 xml:space="preserve">Porter </w:t>
            </w:r>
            <w:r w:rsidR="00360CEB" w:rsidRPr="00667510">
              <w:rPr>
                <w:rFonts w:ascii="Arial" w:hAnsi="Arial" w:cs="Arial"/>
                <w:sz w:val="18"/>
              </w:rPr>
              <w:t xml:space="preserve">un vêtement de flottaison individuel ou un gilet de sauvetage </w:t>
            </w:r>
            <w:r w:rsidRPr="00667510">
              <w:rPr>
                <w:rFonts w:ascii="Arial" w:hAnsi="Arial" w:cs="Arial"/>
                <w:sz w:val="18"/>
              </w:rPr>
              <w:t>en tout temps (conducteur et passager</w:t>
            </w:r>
            <w:r w:rsidR="00BA48A0">
              <w:rPr>
                <w:rFonts w:ascii="Arial" w:hAnsi="Arial" w:cs="Arial"/>
                <w:sz w:val="18"/>
              </w:rPr>
              <w:t>s</w:t>
            </w:r>
            <w:r w:rsidRPr="00667510">
              <w:rPr>
                <w:rFonts w:ascii="Arial" w:hAnsi="Arial" w:cs="Arial"/>
                <w:sz w:val="18"/>
              </w:rPr>
              <w:t>)</w:t>
            </w:r>
          </w:p>
          <w:p w14:paraId="00179415"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Demeurer assis en tout temps (conducteur et passagers)</w:t>
            </w:r>
          </w:p>
          <w:p w14:paraId="31DB3A75" w14:textId="272A1081" w:rsidR="009E09C5" w:rsidRPr="00222918" w:rsidRDefault="009E09C5" w:rsidP="0016469F">
            <w:pPr>
              <w:numPr>
                <w:ilvl w:val="0"/>
                <w:numId w:val="18"/>
              </w:numPr>
              <w:rPr>
                <w:rFonts w:ascii="Arial" w:hAnsi="Arial" w:cs="Arial"/>
                <w:sz w:val="18"/>
              </w:rPr>
            </w:pPr>
            <w:r w:rsidRPr="00222918">
              <w:rPr>
                <w:rFonts w:ascii="Arial" w:hAnsi="Arial" w:cs="Arial"/>
                <w:sz w:val="18"/>
              </w:rPr>
              <w:t xml:space="preserve">Porter une combinaison thermique, si la température de l’eau est inférieure à 15 °C </w:t>
            </w:r>
            <w:r w:rsidR="00360CEB" w:rsidRPr="00222918">
              <w:rPr>
                <w:rFonts w:ascii="Arial" w:hAnsi="Arial" w:cs="Arial"/>
                <w:sz w:val="18"/>
              </w:rPr>
              <w:t xml:space="preserve">et lorsque le </w:t>
            </w:r>
            <w:r w:rsidR="00D51C06" w:rsidRPr="00222918">
              <w:rPr>
                <w:rFonts w:ascii="Arial" w:hAnsi="Arial" w:cs="Arial"/>
                <w:sz w:val="18"/>
              </w:rPr>
              <w:t>délai</w:t>
            </w:r>
            <w:r w:rsidR="00360CEB" w:rsidRPr="00222918">
              <w:rPr>
                <w:rFonts w:ascii="Arial" w:hAnsi="Arial" w:cs="Arial"/>
                <w:sz w:val="18"/>
              </w:rPr>
              <w:t xml:space="preserve"> d’intervention </w:t>
            </w:r>
            <w:r w:rsidR="00D51C06" w:rsidRPr="00222918">
              <w:rPr>
                <w:rFonts w:ascii="Arial" w:hAnsi="Arial" w:cs="Arial"/>
                <w:sz w:val="18"/>
              </w:rPr>
              <w:t>prévu</w:t>
            </w:r>
            <w:r w:rsidR="00360CEB" w:rsidRPr="00222918">
              <w:rPr>
                <w:rFonts w:ascii="Arial" w:hAnsi="Arial" w:cs="Arial"/>
                <w:sz w:val="18"/>
              </w:rPr>
              <w:t xml:space="preserve"> au plan de sauvetage est </w:t>
            </w:r>
            <w:r w:rsidR="00D51C06" w:rsidRPr="00222918">
              <w:rPr>
                <w:rFonts w:ascii="Arial" w:hAnsi="Arial" w:cs="Arial"/>
                <w:sz w:val="18"/>
              </w:rPr>
              <w:t>supérieur</w:t>
            </w:r>
            <w:r w:rsidR="00360CEB" w:rsidRPr="00222918">
              <w:rPr>
                <w:rFonts w:ascii="Arial" w:hAnsi="Arial" w:cs="Arial"/>
                <w:sz w:val="18"/>
              </w:rPr>
              <w:t xml:space="preserve"> </w:t>
            </w:r>
            <w:proofErr w:type="spellStart"/>
            <w:r w:rsidR="00360CEB" w:rsidRPr="00222918">
              <w:rPr>
                <w:rFonts w:ascii="Arial" w:hAnsi="Arial" w:cs="Arial"/>
                <w:sz w:val="18"/>
              </w:rPr>
              <w:t>a</w:t>
            </w:r>
            <w:proofErr w:type="spellEnd"/>
            <w:r w:rsidR="00360CEB" w:rsidRPr="00222918">
              <w:rPr>
                <w:rFonts w:ascii="Arial" w:hAnsi="Arial" w:cs="Arial"/>
                <w:sz w:val="18"/>
              </w:rPr>
              <w:t xml:space="preserve">̀ quinze minutes </w:t>
            </w:r>
            <w:r w:rsidRPr="00222918">
              <w:rPr>
                <w:rFonts w:ascii="Arial" w:hAnsi="Arial" w:cs="Arial"/>
                <w:sz w:val="18"/>
              </w:rPr>
              <w:t>(conducteur et passagers)</w:t>
            </w:r>
          </w:p>
          <w:p w14:paraId="425E5B8B" w14:textId="77777777" w:rsidR="00C57EB7" w:rsidRPr="00667510" w:rsidRDefault="00C57EB7" w:rsidP="00C57EB7">
            <w:pPr>
              <w:numPr>
                <w:ilvl w:val="0"/>
                <w:numId w:val="18"/>
              </w:numPr>
              <w:rPr>
                <w:rFonts w:ascii="Arial" w:hAnsi="Arial" w:cs="Arial"/>
                <w:sz w:val="18"/>
              </w:rPr>
            </w:pPr>
            <w:r w:rsidRPr="00667510">
              <w:rPr>
                <w:rFonts w:ascii="Arial" w:hAnsi="Arial" w:cs="Arial"/>
                <w:sz w:val="18"/>
              </w:rPr>
              <w:t>Élaborer un plan de transport et le diffus</w:t>
            </w:r>
            <w:r w:rsidR="00405532" w:rsidRPr="00667510">
              <w:rPr>
                <w:rFonts w:ascii="Arial" w:hAnsi="Arial" w:cs="Arial"/>
                <w:sz w:val="18"/>
              </w:rPr>
              <w:t>er</w:t>
            </w:r>
            <w:r w:rsidRPr="00667510">
              <w:rPr>
                <w:rFonts w:ascii="Arial" w:hAnsi="Arial" w:cs="Arial"/>
                <w:sz w:val="18"/>
              </w:rPr>
              <w:t xml:space="preserve"> à tous les travailleurs</w:t>
            </w:r>
          </w:p>
          <w:p w14:paraId="38EAB073" w14:textId="77777777" w:rsidR="00C57EB7" w:rsidRPr="00667510" w:rsidRDefault="00C57EB7" w:rsidP="00C57EB7">
            <w:pPr>
              <w:numPr>
                <w:ilvl w:val="0"/>
                <w:numId w:val="18"/>
              </w:numPr>
              <w:rPr>
                <w:rFonts w:ascii="Arial" w:hAnsi="Arial" w:cs="Arial"/>
                <w:sz w:val="18"/>
              </w:rPr>
            </w:pPr>
            <w:r w:rsidRPr="00667510">
              <w:rPr>
                <w:rFonts w:ascii="Arial" w:hAnsi="Arial" w:cs="Arial"/>
                <w:sz w:val="18"/>
              </w:rPr>
              <w:t>Élaborer un plan d’urgence et le diffus</w:t>
            </w:r>
            <w:r w:rsidR="00405532" w:rsidRPr="00667510">
              <w:rPr>
                <w:rFonts w:ascii="Arial" w:hAnsi="Arial" w:cs="Arial"/>
                <w:sz w:val="18"/>
              </w:rPr>
              <w:t>er</w:t>
            </w:r>
            <w:r w:rsidRPr="00667510">
              <w:rPr>
                <w:rFonts w:ascii="Arial" w:hAnsi="Arial" w:cs="Arial"/>
                <w:sz w:val="18"/>
              </w:rPr>
              <w:t xml:space="preserve"> à tous les travailleurs</w:t>
            </w:r>
          </w:p>
        </w:tc>
        <w:tc>
          <w:tcPr>
            <w:tcW w:w="634" w:type="dxa"/>
            <w:tcBorders>
              <w:top w:val="single" w:sz="18" w:space="0" w:color="auto"/>
              <w:bottom w:val="single" w:sz="4" w:space="0" w:color="auto"/>
            </w:tcBorders>
            <w:tcMar>
              <w:left w:w="115" w:type="dxa"/>
              <w:right w:w="115" w:type="dxa"/>
            </w:tcMar>
            <w:vAlign w:val="center"/>
          </w:tcPr>
          <w:p w14:paraId="1E7FF429" w14:textId="77777777" w:rsidR="009E09C5" w:rsidRPr="00667510" w:rsidRDefault="009E09C5" w:rsidP="009E09C5">
            <w:pPr>
              <w:jc w:val="center"/>
              <w:rPr>
                <w:rFonts w:ascii="Arial" w:hAnsi="Arial" w:cs="Arial"/>
                <w:bCs/>
                <w:sz w:val="18"/>
              </w:rPr>
            </w:pPr>
          </w:p>
        </w:tc>
        <w:tc>
          <w:tcPr>
            <w:tcW w:w="634" w:type="dxa"/>
            <w:tcBorders>
              <w:top w:val="single" w:sz="18" w:space="0" w:color="auto"/>
              <w:bottom w:val="single" w:sz="4" w:space="0" w:color="auto"/>
            </w:tcBorders>
            <w:tcMar>
              <w:left w:w="115" w:type="dxa"/>
              <w:right w:w="115" w:type="dxa"/>
            </w:tcMar>
            <w:vAlign w:val="center"/>
          </w:tcPr>
          <w:p w14:paraId="2DC68E34" w14:textId="77777777" w:rsidR="009E09C5" w:rsidRPr="00667510" w:rsidRDefault="009E09C5" w:rsidP="009E09C5">
            <w:pPr>
              <w:jc w:val="center"/>
              <w:rPr>
                <w:rFonts w:ascii="Arial" w:hAnsi="Arial" w:cs="Arial"/>
                <w:bCs/>
                <w:sz w:val="18"/>
              </w:rPr>
            </w:pPr>
          </w:p>
        </w:tc>
        <w:tc>
          <w:tcPr>
            <w:tcW w:w="634" w:type="dxa"/>
            <w:tcBorders>
              <w:top w:val="single" w:sz="18" w:space="0" w:color="auto"/>
              <w:bottom w:val="single" w:sz="4" w:space="0" w:color="auto"/>
            </w:tcBorders>
            <w:tcMar>
              <w:left w:w="115" w:type="dxa"/>
              <w:right w:w="115" w:type="dxa"/>
            </w:tcMar>
            <w:vAlign w:val="center"/>
          </w:tcPr>
          <w:p w14:paraId="354A3B68" w14:textId="77777777" w:rsidR="009E09C5" w:rsidRPr="00667510" w:rsidRDefault="009E09C5" w:rsidP="009E09C5">
            <w:pPr>
              <w:jc w:val="center"/>
              <w:rPr>
                <w:rFonts w:ascii="Arial" w:hAnsi="Arial" w:cs="Arial"/>
                <w:bCs/>
                <w:sz w:val="18"/>
              </w:rPr>
            </w:pPr>
          </w:p>
        </w:tc>
        <w:tc>
          <w:tcPr>
            <w:tcW w:w="1970" w:type="dxa"/>
            <w:tcBorders>
              <w:top w:val="single" w:sz="18" w:space="0" w:color="auto"/>
              <w:bottom w:val="single" w:sz="4" w:space="0" w:color="auto"/>
            </w:tcBorders>
            <w:tcMar>
              <w:left w:w="115" w:type="dxa"/>
              <w:right w:w="115" w:type="dxa"/>
            </w:tcMar>
          </w:tcPr>
          <w:p w14:paraId="7BD5C870" w14:textId="77777777" w:rsidR="009E09C5" w:rsidRPr="00667510" w:rsidRDefault="009E09C5" w:rsidP="00D51C06">
            <w:pPr>
              <w:rPr>
                <w:rFonts w:ascii="Arial" w:hAnsi="Arial" w:cs="Arial"/>
                <w:sz w:val="18"/>
              </w:rPr>
            </w:pPr>
          </w:p>
        </w:tc>
        <w:tc>
          <w:tcPr>
            <w:tcW w:w="1471" w:type="dxa"/>
            <w:tcBorders>
              <w:top w:val="single" w:sz="18" w:space="0" w:color="auto"/>
              <w:bottom w:val="single" w:sz="4" w:space="0" w:color="auto"/>
            </w:tcBorders>
            <w:tcMar>
              <w:left w:w="115" w:type="dxa"/>
              <w:right w:w="115" w:type="dxa"/>
            </w:tcMar>
          </w:tcPr>
          <w:p w14:paraId="537771B7" w14:textId="77777777" w:rsidR="009E09C5" w:rsidRPr="00667510" w:rsidRDefault="009E09C5" w:rsidP="009E09C5">
            <w:pPr>
              <w:rPr>
                <w:rFonts w:ascii="Arial" w:hAnsi="Arial" w:cs="Arial"/>
                <w:sz w:val="18"/>
              </w:rPr>
            </w:pPr>
          </w:p>
        </w:tc>
        <w:tc>
          <w:tcPr>
            <w:tcW w:w="1210" w:type="dxa"/>
            <w:tcBorders>
              <w:top w:val="single" w:sz="18" w:space="0" w:color="auto"/>
              <w:bottom w:val="single" w:sz="4" w:space="0" w:color="auto"/>
            </w:tcBorders>
            <w:tcMar>
              <w:left w:w="115" w:type="dxa"/>
              <w:right w:w="115" w:type="dxa"/>
            </w:tcMar>
          </w:tcPr>
          <w:p w14:paraId="28524B3B" w14:textId="77777777" w:rsidR="009E09C5" w:rsidRPr="00667510" w:rsidRDefault="009E09C5" w:rsidP="009E09C5">
            <w:pPr>
              <w:rPr>
                <w:rFonts w:ascii="Arial" w:hAnsi="Arial" w:cs="Arial"/>
                <w:sz w:val="18"/>
              </w:rPr>
            </w:pPr>
          </w:p>
        </w:tc>
      </w:tr>
      <w:tr w:rsidR="009E09C5" w:rsidRPr="00667510" w14:paraId="2057FBBD" w14:textId="77777777">
        <w:trPr>
          <w:cantSplit/>
          <w:trHeight w:val="454"/>
          <w:jc w:val="center"/>
        </w:trPr>
        <w:tc>
          <w:tcPr>
            <w:tcW w:w="1307" w:type="dxa"/>
            <w:tcBorders>
              <w:top w:val="single" w:sz="4" w:space="0" w:color="auto"/>
              <w:bottom w:val="single" w:sz="4" w:space="0" w:color="auto"/>
            </w:tcBorders>
          </w:tcPr>
          <w:p w14:paraId="0474D612" w14:textId="77777777" w:rsidR="009E09C5" w:rsidRPr="00667510" w:rsidRDefault="009E09C5" w:rsidP="009E09C5">
            <w:pPr>
              <w:rPr>
                <w:rFonts w:ascii="Arial" w:hAnsi="Arial" w:cs="Arial"/>
                <w:sz w:val="18"/>
              </w:rPr>
            </w:pPr>
          </w:p>
        </w:tc>
        <w:tc>
          <w:tcPr>
            <w:tcW w:w="1540" w:type="dxa"/>
            <w:tcBorders>
              <w:top w:val="single" w:sz="4" w:space="0" w:color="auto"/>
              <w:bottom w:val="single" w:sz="4" w:space="0" w:color="auto"/>
            </w:tcBorders>
          </w:tcPr>
          <w:p w14:paraId="11451662" w14:textId="77777777" w:rsidR="009E09C5" w:rsidRPr="00667510" w:rsidRDefault="009E09C5" w:rsidP="009E09C5">
            <w:pPr>
              <w:rPr>
                <w:rFonts w:ascii="Arial" w:hAnsi="Arial" w:cs="Arial"/>
                <w:sz w:val="18"/>
              </w:rPr>
            </w:pPr>
            <w:r w:rsidRPr="00667510">
              <w:rPr>
                <w:rFonts w:ascii="Arial" w:hAnsi="Arial" w:cs="Arial"/>
                <w:sz w:val="18"/>
              </w:rPr>
              <w:t>Possibilité de chavirer</w:t>
            </w:r>
            <w:r w:rsidR="008004FC" w:rsidRPr="00667510">
              <w:rPr>
                <w:rFonts w:ascii="Arial" w:hAnsi="Arial" w:cs="Arial"/>
                <w:sz w:val="18"/>
              </w:rPr>
              <w:t xml:space="preserve"> et de naufrage</w:t>
            </w:r>
          </w:p>
        </w:tc>
        <w:tc>
          <w:tcPr>
            <w:tcW w:w="1773" w:type="dxa"/>
            <w:tcBorders>
              <w:top w:val="single" w:sz="4" w:space="0" w:color="auto"/>
              <w:bottom w:val="single" w:sz="4" w:space="0" w:color="auto"/>
            </w:tcBorders>
          </w:tcPr>
          <w:p w14:paraId="227856AA" w14:textId="77777777" w:rsidR="009E09C5" w:rsidRPr="00667510" w:rsidRDefault="009E09C5" w:rsidP="009E09C5">
            <w:pPr>
              <w:rPr>
                <w:rFonts w:ascii="Arial" w:hAnsi="Arial" w:cs="Arial"/>
                <w:sz w:val="18"/>
              </w:rPr>
            </w:pPr>
            <w:r w:rsidRPr="00667510">
              <w:rPr>
                <w:rFonts w:ascii="Arial" w:hAnsi="Arial" w:cs="Arial"/>
                <w:sz w:val="18"/>
              </w:rPr>
              <w:t>Lors d’une surcharge de l’embarcation</w:t>
            </w:r>
          </w:p>
        </w:tc>
        <w:tc>
          <w:tcPr>
            <w:tcW w:w="3025" w:type="dxa"/>
            <w:tcBorders>
              <w:top w:val="single" w:sz="4" w:space="0" w:color="auto"/>
              <w:bottom w:val="single" w:sz="4" w:space="0" w:color="auto"/>
            </w:tcBorders>
            <w:tcMar>
              <w:top w:w="29" w:type="dxa"/>
              <w:left w:w="115" w:type="dxa"/>
              <w:bottom w:w="29" w:type="dxa"/>
              <w:right w:w="115" w:type="dxa"/>
            </w:tcMar>
          </w:tcPr>
          <w:p w14:paraId="7DA17FE9" w14:textId="77777777" w:rsidR="00C57EB7" w:rsidRPr="00667510" w:rsidRDefault="00C57EB7" w:rsidP="00C57EB7">
            <w:pPr>
              <w:numPr>
                <w:ilvl w:val="0"/>
                <w:numId w:val="29"/>
              </w:numPr>
              <w:rPr>
                <w:rFonts w:ascii="Arial" w:hAnsi="Arial" w:cs="Arial"/>
                <w:sz w:val="18"/>
              </w:rPr>
            </w:pPr>
            <w:r w:rsidRPr="00667510">
              <w:rPr>
                <w:rFonts w:ascii="Arial" w:hAnsi="Arial" w:cs="Arial"/>
                <w:sz w:val="18"/>
              </w:rPr>
              <w:t>Élaborer un plan de transport et le diffus</w:t>
            </w:r>
            <w:r w:rsidR="00405532" w:rsidRPr="00667510">
              <w:rPr>
                <w:rFonts w:ascii="Arial" w:hAnsi="Arial" w:cs="Arial"/>
                <w:sz w:val="18"/>
              </w:rPr>
              <w:t>er</w:t>
            </w:r>
            <w:r w:rsidRPr="00667510">
              <w:rPr>
                <w:rFonts w:ascii="Arial" w:hAnsi="Arial" w:cs="Arial"/>
                <w:sz w:val="18"/>
              </w:rPr>
              <w:t xml:space="preserve"> à tous les travailleurs</w:t>
            </w:r>
          </w:p>
          <w:p w14:paraId="37B50AC7" w14:textId="77777777" w:rsidR="009E09C5" w:rsidRPr="00667510" w:rsidRDefault="009E09C5" w:rsidP="00C57EB7">
            <w:pPr>
              <w:numPr>
                <w:ilvl w:val="0"/>
                <w:numId w:val="29"/>
              </w:numPr>
              <w:rPr>
                <w:rFonts w:ascii="Arial" w:hAnsi="Arial" w:cs="Arial"/>
                <w:sz w:val="18"/>
              </w:rPr>
            </w:pPr>
            <w:r w:rsidRPr="00667510">
              <w:rPr>
                <w:rFonts w:ascii="Arial" w:hAnsi="Arial" w:cs="Arial"/>
                <w:sz w:val="18"/>
              </w:rPr>
              <w:t>Se conformer à la charge maximale</w:t>
            </w:r>
            <w:r w:rsidR="00764944" w:rsidRPr="00667510">
              <w:rPr>
                <w:rFonts w:ascii="Arial" w:hAnsi="Arial" w:cs="Arial"/>
                <w:sz w:val="18"/>
              </w:rPr>
              <w:t xml:space="preserve"> et </w:t>
            </w:r>
            <w:r w:rsidR="00746984">
              <w:rPr>
                <w:rFonts w:ascii="Arial" w:hAnsi="Arial" w:cs="Arial"/>
                <w:sz w:val="18"/>
              </w:rPr>
              <w:t>au</w:t>
            </w:r>
            <w:r w:rsidR="00764944" w:rsidRPr="00667510">
              <w:rPr>
                <w:rFonts w:ascii="Arial" w:hAnsi="Arial" w:cs="Arial"/>
                <w:sz w:val="18"/>
              </w:rPr>
              <w:t xml:space="preserve"> nombre de passagers</w:t>
            </w:r>
            <w:r w:rsidRPr="00667510">
              <w:rPr>
                <w:rFonts w:ascii="Arial" w:hAnsi="Arial" w:cs="Arial"/>
                <w:sz w:val="18"/>
              </w:rPr>
              <w:t xml:space="preserve"> prescrit</w:t>
            </w:r>
            <w:r w:rsidR="00746984">
              <w:rPr>
                <w:rFonts w:ascii="Arial" w:hAnsi="Arial" w:cs="Arial"/>
                <w:sz w:val="18"/>
              </w:rPr>
              <w:t>s</w:t>
            </w:r>
            <w:r w:rsidRPr="00667510">
              <w:rPr>
                <w:rFonts w:ascii="Arial" w:hAnsi="Arial" w:cs="Arial"/>
                <w:sz w:val="18"/>
              </w:rPr>
              <w:t xml:space="preserve"> par le fabricant</w:t>
            </w:r>
          </w:p>
          <w:p w14:paraId="376B34F5" w14:textId="77777777" w:rsidR="009E09C5" w:rsidRPr="00667510" w:rsidRDefault="00764944" w:rsidP="00C57EB7">
            <w:pPr>
              <w:numPr>
                <w:ilvl w:val="0"/>
                <w:numId w:val="29"/>
              </w:numPr>
              <w:rPr>
                <w:rFonts w:ascii="Arial" w:hAnsi="Arial" w:cs="Arial"/>
                <w:sz w:val="18"/>
              </w:rPr>
            </w:pPr>
            <w:r w:rsidRPr="00667510">
              <w:rPr>
                <w:rFonts w:ascii="Arial" w:hAnsi="Arial" w:cs="Arial"/>
                <w:sz w:val="18"/>
              </w:rPr>
              <w:t>Répartir adéquatement le poids (</w:t>
            </w:r>
            <w:r w:rsidR="00BA48A0">
              <w:rPr>
                <w:rFonts w:ascii="Arial" w:hAnsi="Arial" w:cs="Arial"/>
                <w:sz w:val="18"/>
              </w:rPr>
              <w:t>é</w:t>
            </w:r>
            <w:r w:rsidRPr="00667510">
              <w:rPr>
                <w:rFonts w:ascii="Arial" w:hAnsi="Arial" w:cs="Arial"/>
                <w:sz w:val="18"/>
              </w:rPr>
              <w:t>quilibrer)</w:t>
            </w:r>
          </w:p>
          <w:p w14:paraId="26DB6B7B" w14:textId="77777777" w:rsidR="00C57EB7" w:rsidRPr="00667510" w:rsidRDefault="00C57EB7" w:rsidP="00C009FF">
            <w:pPr>
              <w:numPr>
                <w:ilvl w:val="0"/>
                <w:numId w:val="29"/>
              </w:numPr>
              <w:rPr>
                <w:rFonts w:ascii="Arial" w:hAnsi="Arial" w:cs="Arial"/>
                <w:sz w:val="18"/>
              </w:rPr>
            </w:pPr>
            <w:r w:rsidRPr="00667510">
              <w:rPr>
                <w:rFonts w:ascii="Arial" w:hAnsi="Arial" w:cs="Arial"/>
                <w:sz w:val="18"/>
              </w:rPr>
              <w:t>Élaborer un plan d’urgence et le diffus</w:t>
            </w:r>
            <w:r w:rsidR="00405532" w:rsidRPr="00667510">
              <w:rPr>
                <w:rFonts w:ascii="Arial" w:hAnsi="Arial" w:cs="Arial"/>
                <w:sz w:val="18"/>
              </w:rPr>
              <w:t>er</w:t>
            </w:r>
            <w:r w:rsidRPr="00667510">
              <w:rPr>
                <w:rFonts w:ascii="Arial" w:hAnsi="Arial" w:cs="Arial"/>
                <w:sz w:val="18"/>
              </w:rPr>
              <w:t xml:space="preserve"> à tous les travailleurs</w:t>
            </w:r>
          </w:p>
        </w:tc>
        <w:tc>
          <w:tcPr>
            <w:tcW w:w="634" w:type="dxa"/>
            <w:tcBorders>
              <w:top w:val="single" w:sz="4" w:space="0" w:color="auto"/>
              <w:bottom w:val="single" w:sz="4" w:space="0" w:color="auto"/>
            </w:tcBorders>
            <w:tcMar>
              <w:left w:w="115" w:type="dxa"/>
              <w:right w:w="115" w:type="dxa"/>
            </w:tcMar>
            <w:vAlign w:val="center"/>
          </w:tcPr>
          <w:p w14:paraId="4AB7044E" w14:textId="77777777" w:rsidR="009E09C5" w:rsidRPr="00667510" w:rsidRDefault="009E09C5" w:rsidP="009E09C5">
            <w:pPr>
              <w:jc w:val="center"/>
              <w:rPr>
                <w:rFonts w:ascii="Arial" w:hAnsi="Arial" w:cs="Arial"/>
                <w:bCs/>
                <w:sz w:val="18"/>
              </w:rPr>
            </w:pPr>
          </w:p>
        </w:tc>
        <w:tc>
          <w:tcPr>
            <w:tcW w:w="634" w:type="dxa"/>
            <w:tcBorders>
              <w:top w:val="single" w:sz="4" w:space="0" w:color="auto"/>
              <w:bottom w:val="single" w:sz="4" w:space="0" w:color="auto"/>
            </w:tcBorders>
            <w:tcMar>
              <w:left w:w="115" w:type="dxa"/>
              <w:right w:w="115" w:type="dxa"/>
            </w:tcMar>
            <w:vAlign w:val="center"/>
          </w:tcPr>
          <w:p w14:paraId="6A2D0E22" w14:textId="77777777" w:rsidR="009E09C5" w:rsidRPr="00667510" w:rsidRDefault="009E09C5" w:rsidP="009E09C5">
            <w:pPr>
              <w:jc w:val="center"/>
              <w:rPr>
                <w:rFonts w:ascii="Arial" w:hAnsi="Arial" w:cs="Arial"/>
                <w:bCs/>
                <w:sz w:val="18"/>
              </w:rPr>
            </w:pPr>
          </w:p>
        </w:tc>
        <w:tc>
          <w:tcPr>
            <w:tcW w:w="634" w:type="dxa"/>
            <w:tcBorders>
              <w:top w:val="single" w:sz="4" w:space="0" w:color="auto"/>
              <w:bottom w:val="single" w:sz="4" w:space="0" w:color="auto"/>
            </w:tcBorders>
            <w:tcMar>
              <w:left w:w="115" w:type="dxa"/>
              <w:right w:w="115" w:type="dxa"/>
            </w:tcMar>
            <w:vAlign w:val="center"/>
          </w:tcPr>
          <w:p w14:paraId="5D841A79" w14:textId="77777777" w:rsidR="009E09C5" w:rsidRPr="00667510" w:rsidRDefault="009E09C5" w:rsidP="009E09C5">
            <w:pPr>
              <w:jc w:val="center"/>
              <w:rPr>
                <w:rFonts w:ascii="Arial" w:hAnsi="Arial" w:cs="Arial"/>
                <w:bCs/>
                <w:sz w:val="18"/>
              </w:rPr>
            </w:pPr>
          </w:p>
        </w:tc>
        <w:tc>
          <w:tcPr>
            <w:tcW w:w="1970" w:type="dxa"/>
            <w:tcBorders>
              <w:top w:val="single" w:sz="4" w:space="0" w:color="auto"/>
              <w:bottom w:val="single" w:sz="4" w:space="0" w:color="auto"/>
            </w:tcBorders>
            <w:tcMar>
              <w:left w:w="115" w:type="dxa"/>
              <w:right w:w="115" w:type="dxa"/>
            </w:tcMar>
          </w:tcPr>
          <w:p w14:paraId="2FF871EB" w14:textId="77777777" w:rsidR="009E09C5" w:rsidRPr="00667510" w:rsidRDefault="009E09C5" w:rsidP="00D51C06">
            <w:pPr>
              <w:rPr>
                <w:rFonts w:ascii="Arial" w:hAnsi="Arial" w:cs="Arial"/>
                <w:sz w:val="18"/>
              </w:rPr>
            </w:pPr>
          </w:p>
        </w:tc>
        <w:tc>
          <w:tcPr>
            <w:tcW w:w="1471" w:type="dxa"/>
            <w:tcBorders>
              <w:top w:val="single" w:sz="4" w:space="0" w:color="auto"/>
              <w:bottom w:val="single" w:sz="4" w:space="0" w:color="auto"/>
            </w:tcBorders>
            <w:tcMar>
              <w:left w:w="115" w:type="dxa"/>
              <w:right w:w="115" w:type="dxa"/>
            </w:tcMar>
          </w:tcPr>
          <w:p w14:paraId="693715AB" w14:textId="77777777" w:rsidR="009E09C5" w:rsidRPr="00667510" w:rsidRDefault="009E09C5" w:rsidP="009E09C5">
            <w:pPr>
              <w:rPr>
                <w:rFonts w:ascii="Arial" w:hAnsi="Arial" w:cs="Arial"/>
                <w:sz w:val="18"/>
              </w:rPr>
            </w:pPr>
          </w:p>
        </w:tc>
        <w:tc>
          <w:tcPr>
            <w:tcW w:w="1210" w:type="dxa"/>
            <w:tcBorders>
              <w:top w:val="single" w:sz="4" w:space="0" w:color="auto"/>
              <w:bottom w:val="single" w:sz="4" w:space="0" w:color="auto"/>
            </w:tcBorders>
            <w:tcMar>
              <w:left w:w="115" w:type="dxa"/>
              <w:right w:w="115" w:type="dxa"/>
            </w:tcMar>
          </w:tcPr>
          <w:p w14:paraId="01471E09" w14:textId="77777777" w:rsidR="009E09C5" w:rsidRPr="00667510" w:rsidRDefault="009E09C5" w:rsidP="009E09C5">
            <w:pPr>
              <w:rPr>
                <w:rFonts w:ascii="Arial" w:hAnsi="Arial" w:cs="Arial"/>
                <w:sz w:val="18"/>
              </w:rPr>
            </w:pPr>
          </w:p>
        </w:tc>
      </w:tr>
      <w:tr w:rsidR="009E09C5" w:rsidRPr="00667510" w14:paraId="5F4C2EBC" w14:textId="77777777">
        <w:trPr>
          <w:cantSplit/>
          <w:trHeight w:val="454"/>
          <w:jc w:val="center"/>
        </w:trPr>
        <w:tc>
          <w:tcPr>
            <w:tcW w:w="1307" w:type="dxa"/>
            <w:tcBorders>
              <w:top w:val="single" w:sz="4" w:space="0" w:color="auto"/>
            </w:tcBorders>
          </w:tcPr>
          <w:p w14:paraId="6A614B8A" w14:textId="77777777" w:rsidR="009E09C5" w:rsidRPr="00667510" w:rsidRDefault="009E09C5" w:rsidP="009E09C5">
            <w:pPr>
              <w:rPr>
                <w:rFonts w:ascii="Arial" w:hAnsi="Arial" w:cs="Arial"/>
                <w:sz w:val="18"/>
              </w:rPr>
            </w:pPr>
          </w:p>
        </w:tc>
        <w:tc>
          <w:tcPr>
            <w:tcW w:w="1540" w:type="dxa"/>
            <w:tcBorders>
              <w:top w:val="single" w:sz="4" w:space="0" w:color="auto"/>
            </w:tcBorders>
          </w:tcPr>
          <w:p w14:paraId="319BD639" w14:textId="77777777" w:rsidR="009E09C5" w:rsidRPr="00667510" w:rsidRDefault="009E09C5" w:rsidP="009E09C5">
            <w:pPr>
              <w:rPr>
                <w:rFonts w:ascii="Arial" w:hAnsi="Arial" w:cs="Arial"/>
                <w:sz w:val="18"/>
              </w:rPr>
            </w:pPr>
          </w:p>
        </w:tc>
        <w:tc>
          <w:tcPr>
            <w:tcW w:w="1773" w:type="dxa"/>
            <w:tcBorders>
              <w:top w:val="single" w:sz="4" w:space="0" w:color="auto"/>
            </w:tcBorders>
          </w:tcPr>
          <w:p w14:paraId="427605D9" w14:textId="77777777" w:rsidR="009E09C5" w:rsidRPr="00667510" w:rsidRDefault="009E09C5" w:rsidP="009E09C5">
            <w:pPr>
              <w:rPr>
                <w:rFonts w:ascii="Arial" w:hAnsi="Arial" w:cs="Arial"/>
                <w:sz w:val="18"/>
              </w:rPr>
            </w:pPr>
            <w:r w:rsidRPr="00667510">
              <w:rPr>
                <w:rFonts w:ascii="Arial" w:hAnsi="Arial" w:cs="Arial"/>
                <w:sz w:val="18"/>
              </w:rPr>
              <w:t>Lors d</w:t>
            </w:r>
            <w:r w:rsidR="00E34990" w:rsidRPr="00667510">
              <w:rPr>
                <w:rFonts w:ascii="Arial" w:hAnsi="Arial" w:cs="Arial"/>
                <w:sz w:val="18"/>
              </w:rPr>
              <w:t xml:space="preserve">e conditions </w:t>
            </w:r>
            <w:r w:rsidRPr="00667510">
              <w:rPr>
                <w:rFonts w:ascii="Arial" w:hAnsi="Arial" w:cs="Arial"/>
                <w:sz w:val="18"/>
              </w:rPr>
              <w:t>climatique</w:t>
            </w:r>
            <w:r w:rsidR="00E34990" w:rsidRPr="00667510">
              <w:rPr>
                <w:rFonts w:ascii="Arial" w:hAnsi="Arial" w:cs="Arial"/>
                <w:sz w:val="18"/>
              </w:rPr>
              <w:t>s</w:t>
            </w:r>
            <w:r w:rsidRPr="00667510">
              <w:rPr>
                <w:rFonts w:ascii="Arial" w:hAnsi="Arial" w:cs="Arial"/>
                <w:sz w:val="18"/>
              </w:rPr>
              <w:t xml:space="preserve"> </w:t>
            </w:r>
            <w:r w:rsidR="00E34990" w:rsidRPr="00667510">
              <w:rPr>
                <w:rFonts w:ascii="Arial" w:hAnsi="Arial" w:cs="Arial"/>
                <w:sz w:val="18"/>
              </w:rPr>
              <w:t>particulières</w:t>
            </w:r>
            <w:r w:rsidRPr="00667510">
              <w:rPr>
                <w:rFonts w:ascii="Arial" w:hAnsi="Arial" w:cs="Arial"/>
                <w:sz w:val="18"/>
              </w:rPr>
              <w:t xml:space="preserve"> (</w:t>
            </w:r>
            <w:r w:rsidR="00E34990" w:rsidRPr="00667510">
              <w:rPr>
                <w:rFonts w:ascii="Arial" w:hAnsi="Arial" w:cs="Arial"/>
                <w:sz w:val="18"/>
              </w:rPr>
              <w:t xml:space="preserve">orage, </w:t>
            </w:r>
            <w:r w:rsidRPr="00667510">
              <w:rPr>
                <w:rFonts w:ascii="Arial" w:hAnsi="Arial" w:cs="Arial"/>
                <w:sz w:val="18"/>
              </w:rPr>
              <w:t>vent</w:t>
            </w:r>
            <w:r w:rsidR="00E34990" w:rsidRPr="00667510">
              <w:rPr>
                <w:rFonts w:ascii="Arial" w:hAnsi="Arial" w:cs="Arial"/>
                <w:sz w:val="18"/>
              </w:rPr>
              <w:t xml:space="preserve"> et </w:t>
            </w:r>
            <w:r w:rsidRPr="00667510">
              <w:rPr>
                <w:rFonts w:ascii="Arial" w:hAnsi="Arial" w:cs="Arial"/>
                <w:sz w:val="18"/>
              </w:rPr>
              <w:t>vagues)</w:t>
            </w:r>
          </w:p>
        </w:tc>
        <w:tc>
          <w:tcPr>
            <w:tcW w:w="3025" w:type="dxa"/>
            <w:tcBorders>
              <w:top w:val="single" w:sz="4" w:space="0" w:color="auto"/>
            </w:tcBorders>
            <w:tcMar>
              <w:top w:w="29" w:type="dxa"/>
              <w:left w:w="115" w:type="dxa"/>
              <w:bottom w:w="29" w:type="dxa"/>
              <w:right w:w="115" w:type="dxa"/>
            </w:tcMar>
          </w:tcPr>
          <w:p w14:paraId="44CB3810" w14:textId="77777777" w:rsidR="00DB4786" w:rsidRPr="00667510" w:rsidRDefault="00DB4786" w:rsidP="00DB4786">
            <w:pPr>
              <w:numPr>
                <w:ilvl w:val="0"/>
                <w:numId w:val="18"/>
              </w:numPr>
              <w:rPr>
                <w:rFonts w:ascii="Arial" w:hAnsi="Arial" w:cs="Arial"/>
                <w:sz w:val="18"/>
              </w:rPr>
            </w:pPr>
            <w:r w:rsidRPr="00667510">
              <w:rPr>
                <w:rFonts w:ascii="Arial" w:hAnsi="Arial" w:cs="Arial"/>
                <w:sz w:val="18"/>
              </w:rPr>
              <w:t>Élaborer un plan de transport et le diffus</w:t>
            </w:r>
            <w:r w:rsidR="00212422" w:rsidRPr="00667510">
              <w:rPr>
                <w:rFonts w:ascii="Arial" w:hAnsi="Arial" w:cs="Arial"/>
                <w:sz w:val="18"/>
              </w:rPr>
              <w:t>er</w:t>
            </w:r>
            <w:r w:rsidRPr="00667510">
              <w:rPr>
                <w:rFonts w:ascii="Arial" w:hAnsi="Arial" w:cs="Arial"/>
                <w:sz w:val="18"/>
              </w:rPr>
              <w:t xml:space="preserve"> à tous les travailleurs</w:t>
            </w:r>
          </w:p>
          <w:p w14:paraId="43329CAC" w14:textId="77777777" w:rsidR="00E34990" w:rsidRPr="00667510" w:rsidRDefault="00E34990" w:rsidP="00E34990">
            <w:pPr>
              <w:numPr>
                <w:ilvl w:val="0"/>
                <w:numId w:val="18"/>
              </w:numPr>
              <w:rPr>
                <w:rFonts w:ascii="Arial" w:hAnsi="Arial" w:cs="Arial"/>
                <w:sz w:val="18"/>
              </w:rPr>
            </w:pPr>
            <w:r w:rsidRPr="00667510">
              <w:rPr>
                <w:rFonts w:ascii="Arial" w:hAnsi="Arial" w:cs="Arial"/>
                <w:sz w:val="18"/>
              </w:rPr>
              <w:t>Connaître les prévisions météorologiques</w:t>
            </w:r>
          </w:p>
          <w:p w14:paraId="07B14AAE" w14:textId="77777777" w:rsidR="00E34990" w:rsidRPr="00667510" w:rsidRDefault="00E34990" w:rsidP="00E34990">
            <w:pPr>
              <w:numPr>
                <w:ilvl w:val="0"/>
                <w:numId w:val="18"/>
              </w:numPr>
              <w:rPr>
                <w:rFonts w:ascii="Arial" w:hAnsi="Arial" w:cs="Arial"/>
                <w:sz w:val="18"/>
              </w:rPr>
            </w:pPr>
            <w:r w:rsidRPr="00667510">
              <w:rPr>
                <w:rFonts w:ascii="Arial" w:hAnsi="Arial" w:cs="Arial"/>
                <w:sz w:val="18"/>
              </w:rPr>
              <w:t xml:space="preserve">Naviguer en fonction des vents </w:t>
            </w:r>
          </w:p>
          <w:p w14:paraId="378AA0AC" w14:textId="77777777" w:rsidR="00E34990" w:rsidRPr="00667510" w:rsidRDefault="00E34990" w:rsidP="00764944">
            <w:pPr>
              <w:numPr>
                <w:ilvl w:val="0"/>
                <w:numId w:val="18"/>
              </w:numPr>
              <w:rPr>
                <w:rFonts w:ascii="Arial" w:hAnsi="Arial" w:cs="Arial"/>
                <w:sz w:val="18"/>
              </w:rPr>
            </w:pPr>
            <w:r w:rsidRPr="00667510">
              <w:rPr>
                <w:rFonts w:ascii="Arial" w:hAnsi="Arial" w:cs="Arial"/>
                <w:sz w:val="18"/>
              </w:rPr>
              <w:t xml:space="preserve">Toujours tenir la conduite </w:t>
            </w:r>
          </w:p>
          <w:p w14:paraId="5C42A772" w14:textId="77777777" w:rsidR="00E34990" w:rsidRPr="00667510" w:rsidRDefault="00E34990" w:rsidP="00764944">
            <w:pPr>
              <w:numPr>
                <w:ilvl w:val="0"/>
                <w:numId w:val="18"/>
              </w:numPr>
              <w:rPr>
                <w:rFonts w:ascii="Arial" w:hAnsi="Arial" w:cs="Arial"/>
                <w:sz w:val="18"/>
              </w:rPr>
            </w:pPr>
            <w:r w:rsidRPr="00667510">
              <w:rPr>
                <w:rFonts w:ascii="Arial" w:hAnsi="Arial" w:cs="Arial"/>
                <w:sz w:val="18"/>
              </w:rPr>
              <w:t>Adapter sa vitesse selon les conditions</w:t>
            </w:r>
          </w:p>
          <w:p w14:paraId="041EACC4" w14:textId="77777777" w:rsidR="009E09C5" w:rsidRPr="00667510" w:rsidRDefault="004F1B13" w:rsidP="00E34990">
            <w:pPr>
              <w:numPr>
                <w:ilvl w:val="0"/>
                <w:numId w:val="18"/>
              </w:numPr>
              <w:rPr>
                <w:rFonts w:ascii="Arial" w:hAnsi="Arial" w:cs="Arial"/>
                <w:sz w:val="18"/>
              </w:rPr>
            </w:pPr>
            <w:r w:rsidRPr="00667510">
              <w:rPr>
                <w:rFonts w:ascii="Arial" w:hAnsi="Arial" w:cs="Arial"/>
                <w:sz w:val="18"/>
              </w:rPr>
              <w:t>En cas de changement soudain, r</w:t>
            </w:r>
            <w:r w:rsidR="009E09C5" w:rsidRPr="00667510">
              <w:rPr>
                <w:rFonts w:ascii="Arial" w:hAnsi="Arial" w:cs="Arial"/>
                <w:sz w:val="18"/>
              </w:rPr>
              <w:t>etourner au bord du plan d’eau le plus rapidement possible</w:t>
            </w:r>
            <w:r w:rsidR="00764944" w:rsidRPr="00667510">
              <w:rPr>
                <w:rFonts w:ascii="Arial" w:hAnsi="Arial" w:cs="Arial"/>
                <w:sz w:val="18"/>
              </w:rPr>
              <w:t xml:space="preserve"> </w:t>
            </w:r>
          </w:p>
          <w:p w14:paraId="27D68158" w14:textId="77777777" w:rsidR="00C57EB7" w:rsidRPr="00667510" w:rsidRDefault="00C57EB7" w:rsidP="00C57EB7">
            <w:pPr>
              <w:numPr>
                <w:ilvl w:val="0"/>
                <w:numId w:val="18"/>
              </w:numPr>
              <w:rPr>
                <w:rFonts w:ascii="Arial" w:hAnsi="Arial" w:cs="Arial"/>
                <w:sz w:val="18"/>
              </w:rPr>
            </w:pPr>
            <w:r w:rsidRPr="00667510">
              <w:rPr>
                <w:rFonts w:ascii="Arial" w:hAnsi="Arial" w:cs="Arial"/>
                <w:sz w:val="18"/>
              </w:rPr>
              <w:t>Élaborer un plan d’urgence et le diffus</w:t>
            </w:r>
            <w:r w:rsidR="00212422" w:rsidRPr="00667510">
              <w:rPr>
                <w:rFonts w:ascii="Arial" w:hAnsi="Arial" w:cs="Arial"/>
                <w:sz w:val="18"/>
              </w:rPr>
              <w:t>er</w:t>
            </w:r>
            <w:r w:rsidRPr="00667510">
              <w:rPr>
                <w:rFonts w:ascii="Arial" w:hAnsi="Arial" w:cs="Arial"/>
                <w:sz w:val="18"/>
              </w:rPr>
              <w:t xml:space="preserve"> à tous les travailleurs</w:t>
            </w:r>
          </w:p>
        </w:tc>
        <w:tc>
          <w:tcPr>
            <w:tcW w:w="634" w:type="dxa"/>
            <w:tcBorders>
              <w:top w:val="single" w:sz="4" w:space="0" w:color="auto"/>
            </w:tcBorders>
            <w:tcMar>
              <w:left w:w="115" w:type="dxa"/>
              <w:right w:w="115" w:type="dxa"/>
            </w:tcMar>
            <w:vAlign w:val="center"/>
          </w:tcPr>
          <w:p w14:paraId="6B2CD1E7" w14:textId="77777777" w:rsidR="009E09C5" w:rsidRPr="00667510" w:rsidRDefault="009E09C5" w:rsidP="009E09C5">
            <w:pPr>
              <w:jc w:val="center"/>
              <w:rPr>
                <w:rFonts w:ascii="Arial" w:hAnsi="Arial" w:cs="Arial"/>
                <w:bCs/>
                <w:sz w:val="18"/>
              </w:rPr>
            </w:pPr>
          </w:p>
        </w:tc>
        <w:tc>
          <w:tcPr>
            <w:tcW w:w="634" w:type="dxa"/>
            <w:tcBorders>
              <w:top w:val="single" w:sz="4" w:space="0" w:color="auto"/>
            </w:tcBorders>
            <w:tcMar>
              <w:left w:w="115" w:type="dxa"/>
              <w:right w:w="115" w:type="dxa"/>
            </w:tcMar>
            <w:vAlign w:val="center"/>
          </w:tcPr>
          <w:p w14:paraId="317D68F4" w14:textId="77777777" w:rsidR="009E09C5" w:rsidRPr="00667510" w:rsidRDefault="009E09C5" w:rsidP="009E09C5">
            <w:pPr>
              <w:jc w:val="center"/>
              <w:rPr>
                <w:rFonts w:ascii="Arial" w:hAnsi="Arial" w:cs="Arial"/>
                <w:bCs/>
                <w:sz w:val="18"/>
              </w:rPr>
            </w:pPr>
          </w:p>
        </w:tc>
        <w:tc>
          <w:tcPr>
            <w:tcW w:w="634" w:type="dxa"/>
            <w:tcBorders>
              <w:top w:val="single" w:sz="4" w:space="0" w:color="auto"/>
            </w:tcBorders>
            <w:tcMar>
              <w:left w:w="115" w:type="dxa"/>
              <w:right w:w="115" w:type="dxa"/>
            </w:tcMar>
            <w:vAlign w:val="center"/>
          </w:tcPr>
          <w:p w14:paraId="333030FB" w14:textId="77777777" w:rsidR="009E09C5" w:rsidRPr="00667510" w:rsidRDefault="009E09C5" w:rsidP="009E09C5">
            <w:pPr>
              <w:jc w:val="center"/>
              <w:rPr>
                <w:rFonts w:ascii="Arial" w:hAnsi="Arial" w:cs="Arial"/>
                <w:bCs/>
                <w:sz w:val="18"/>
              </w:rPr>
            </w:pPr>
          </w:p>
        </w:tc>
        <w:tc>
          <w:tcPr>
            <w:tcW w:w="1970" w:type="dxa"/>
            <w:tcBorders>
              <w:top w:val="single" w:sz="4" w:space="0" w:color="auto"/>
            </w:tcBorders>
            <w:tcMar>
              <w:left w:w="115" w:type="dxa"/>
              <w:right w:w="115" w:type="dxa"/>
            </w:tcMar>
          </w:tcPr>
          <w:p w14:paraId="5AD3ECF1" w14:textId="77777777" w:rsidR="009E09C5" w:rsidRPr="00667510" w:rsidRDefault="009E09C5" w:rsidP="00D51C06">
            <w:pPr>
              <w:rPr>
                <w:rFonts w:ascii="Arial" w:hAnsi="Arial" w:cs="Arial"/>
                <w:sz w:val="18"/>
              </w:rPr>
            </w:pPr>
          </w:p>
        </w:tc>
        <w:tc>
          <w:tcPr>
            <w:tcW w:w="1471" w:type="dxa"/>
            <w:tcBorders>
              <w:top w:val="single" w:sz="4" w:space="0" w:color="auto"/>
            </w:tcBorders>
            <w:tcMar>
              <w:left w:w="115" w:type="dxa"/>
              <w:right w:w="115" w:type="dxa"/>
            </w:tcMar>
          </w:tcPr>
          <w:p w14:paraId="0F35B8A3" w14:textId="77777777" w:rsidR="009E09C5" w:rsidRPr="00667510" w:rsidRDefault="009E09C5" w:rsidP="009E09C5">
            <w:pPr>
              <w:rPr>
                <w:rFonts w:ascii="Arial" w:hAnsi="Arial" w:cs="Arial"/>
                <w:sz w:val="18"/>
              </w:rPr>
            </w:pPr>
          </w:p>
        </w:tc>
        <w:tc>
          <w:tcPr>
            <w:tcW w:w="1210" w:type="dxa"/>
            <w:tcBorders>
              <w:top w:val="single" w:sz="4" w:space="0" w:color="auto"/>
            </w:tcBorders>
            <w:tcMar>
              <w:left w:w="115" w:type="dxa"/>
              <w:right w:w="115" w:type="dxa"/>
            </w:tcMar>
          </w:tcPr>
          <w:p w14:paraId="1AF90BF3" w14:textId="77777777" w:rsidR="009E09C5" w:rsidRPr="00667510" w:rsidRDefault="009E09C5" w:rsidP="009E09C5">
            <w:pPr>
              <w:rPr>
                <w:rFonts w:ascii="Arial" w:hAnsi="Arial" w:cs="Arial"/>
                <w:sz w:val="18"/>
              </w:rPr>
            </w:pPr>
          </w:p>
        </w:tc>
      </w:tr>
      <w:tr w:rsidR="009E09C5" w:rsidRPr="00667510" w14:paraId="5989479A" w14:textId="77777777">
        <w:trPr>
          <w:cantSplit/>
          <w:trHeight w:val="454"/>
          <w:jc w:val="center"/>
        </w:trPr>
        <w:tc>
          <w:tcPr>
            <w:tcW w:w="1307" w:type="dxa"/>
          </w:tcPr>
          <w:p w14:paraId="08A9CAC0" w14:textId="77777777" w:rsidR="009E09C5" w:rsidRPr="00667510" w:rsidRDefault="009E09C5" w:rsidP="009E09C5">
            <w:pPr>
              <w:rPr>
                <w:rFonts w:ascii="Arial" w:hAnsi="Arial" w:cs="Arial"/>
                <w:sz w:val="18"/>
              </w:rPr>
            </w:pPr>
          </w:p>
        </w:tc>
        <w:tc>
          <w:tcPr>
            <w:tcW w:w="1540" w:type="dxa"/>
          </w:tcPr>
          <w:p w14:paraId="74D3E32A" w14:textId="77777777" w:rsidR="009E09C5" w:rsidRPr="00667510" w:rsidRDefault="009E09C5" w:rsidP="009E09C5">
            <w:pPr>
              <w:rPr>
                <w:rFonts w:ascii="Arial" w:hAnsi="Arial" w:cs="Arial"/>
                <w:sz w:val="18"/>
              </w:rPr>
            </w:pPr>
            <w:r w:rsidRPr="00667510">
              <w:rPr>
                <w:rFonts w:ascii="Arial" w:hAnsi="Arial" w:cs="Arial"/>
                <w:sz w:val="18"/>
              </w:rPr>
              <w:t xml:space="preserve">Possibilité de bris de la coque </w:t>
            </w:r>
          </w:p>
        </w:tc>
        <w:tc>
          <w:tcPr>
            <w:tcW w:w="1773" w:type="dxa"/>
          </w:tcPr>
          <w:p w14:paraId="7FBEC408" w14:textId="77777777" w:rsidR="009E09C5" w:rsidRPr="00667510" w:rsidRDefault="009E09C5" w:rsidP="009E09C5">
            <w:pPr>
              <w:rPr>
                <w:rFonts w:ascii="Arial" w:hAnsi="Arial" w:cs="Arial"/>
                <w:sz w:val="18"/>
              </w:rPr>
            </w:pPr>
            <w:r w:rsidRPr="00667510">
              <w:rPr>
                <w:rFonts w:ascii="Arial" w:hAnsi="Arial" w:cs="Arial"/>
                <w:sz w:val="18"/>
              </w:rPr>
              <w:t xml:space="preserve">Lors </w:t>
            </w:r>
            <w:r w:rsidR="004F1B13" w:rsidRPr="00667510">
              <w:rPr>
                <w:rFonts w:ascii="Arial" w:hAnsi="Arial" w:cs="Arial"/>
                <w:sz w:val="18"/>
              </w:rPr>
              <w:t>d’un impact avec un</w:t>
            </w:r>
            <w:r w:rsidRPr="00667510">
              <w:rPr>
                <w:rFonts w:ascii="Arial" w:hAnsi="Arial" w:cs="Arial"/>
                <w:sz w:val="18"/>
              </w:rPr>
              <w:t xml:space="preserve"> obstacle submergé ou à fleur d’eau</w:t>
            </w:r>
          </w:p>
        </w:tc>
        <w:tc>
          <w:tcPr>
            <w:tcW w:w="3025" w:type="dxa"/>
            <w:tcMar>
              <w:top w:w="29" w:type="dxa"/>
              <w:left w:w="115" w:type="dxa"/>
              <w:bottom w:w="29" w:type="dxa"/>
              <w:right w:w="115" w:type="dxa"/>
            </w:tcMar>
          </w:tcPr>
          <w:p w14:paraId="547357D3" w14:textId="77777777" w:rsidR="00DB4786" w:rsidRPr="00667510" w:rsidRDefault="00DB4786" w:rsidP="00DB4786">
            <w:pPr>
              <w:numPr>
                <w:ilvl w:val="0"/>
                <w:numId w:val="18"/>
              </w:numPr>
              <w:rPr>
                <w:rFonts w:ascii="Arial" w:hAnsi="Arial" w:cs="Arial"/>
                <w:sz w:val="18"/>
              </w:rPr>
            </w:pPr>
            <w:r w:rsidRPr="00667510">
              <w:rPr>
                <w:rFonts w:ascii="Arial" w:hAnsi="Arial" w:cs="Arial"/>
                <w:sz w:val="18"/>
              </w:rPr>
              <w:t>Élaborer un plan de transport et le diffus</w:t>
            </w:r>
            <w:r w:rsidR="00212422" w:rsidRPr="00667510">
              <w:rPr>
                <w:rFonts w:ascii="Arial" w:hAnsi="Arial" w:cs="Arial"/>
                <w:sz w:val="18"/>
              </w:rPr>
              <w:t>er</w:t>
            </w:r>
            <w:r w:rsidRPr="00667510">
              <w:rPr>
                <w:rFonts w:ascii="Arial" w:hAnsi="Arial" w:cs="Arial"/>
                <w:sz w:val="18"/>
              </w:rPr>
              <w:t xml:space="preserve"> à tous les travailleurs</w:t>
            </w:r>
          </w:p>
          <w:p w14:paraId="67FD094D" w14:textId="77777777" w:rsidR="004F1B13" w:rsidRPr="00667510" w:rsidRDefault="004F1B13" w:rsidP="004F1B13">
            <w:pPr>
              <w:numPr>
                <w:ilvl w:val="0"/>
                <w:numId w:val="18"/>
              </w:numPr>
              <w:rPr>
                <w:rFonts w:ascii="Arial" w:hAnsi="Arial" w:cs="Arial"/>
                <w:sz w:val="18"/>
              </w:rPr>
            </w:pPr>
            <w:r w:rsidRPr="00667510">
              <w:rPr>
                <w:rFonts w:ascii="Arial" w:hAnsi="Arial" w:cs="Arial"/>
                <w:sz w:val="18"/>
              </w:rPr>
              <w:t>Étudier la profondeur du plan d’eau (</w:t>
            </w:r>
            <w:r w:rsidR="0027460E" w:rsidRPr="00667510">
              <w:rPr>
                <w:rFonts w:ascii="Arial" w:hAnsi="Arial" w:cs="Arial"/>
                <w:sz w:val="18"/>
              </w:rPr>
              <w:t xml:space="preserve">se procurer la </w:t>
            </w:r>
            <w:r w:rsidRPr="00667510">
              <w:rPr>
                <w:rFonts w:ascii="Arial" w:hAnsi="Arial" w:cs="Arial"/>
                <w:sz w:val="18"/>
              </w:rPr>
              <w:t>carte bathymétrique si disponible)</w:t>
            </w:r>
          </w:p>
          <w:p w14:paraId="715AAC08" w14:textId="77777777" w:rsidR="004F1B13" w:rsidRPr="00667510" w:rsidRDefault="0027460E" w:rsidP="004F1B13">
            <w:pPr>
              <w:numPr>
                <w:ilvl w:val="0"/>
                <w:numId w:val="18"/>
              </w:numPr>
              <w:rPr>
                <w:rFonts w:ascii="Arial" w:hAnsi="Arial" w:cs="Arial"/>
                <w:sz w:val="18"/>
              </w:rPr>
            </w:pPr>
            <w:r w:rsidRPr="00667510">
              <w:rPr>
                <w:rFonts w:ascii="Arial" w:hAnsi="Arial" w:cs="Arial"/>
                <w:sz w:val="18"/>
              </w:rPr>
              <w:t xml:space="preserve">Observer </w:t>
            </w:r>
            <w:r w:rsidR="004F1B13" w:rsidRPr="00667510">
              <w:rPr>
                <w:rFonts w:ascii="Arial" w:hAnsi="Arial" w:cs="Arial"/>
                <w:sz w:val="18"/>
              </w:rPr>
              <w:t xml:space="preserve">la présence d’obstacles sur et sous l’eau </w:t>
            </w:r>
          </w:p>
          <w:p w14:paraId="3E869FAC" w14:textId="77777777" w:rsidR="009E09C5" w:rsidRPr="00667510" w:rsidRDefault="0027460E" w:rsidP="009E09C5">
            <w:pPr>
              <w:numPr>
                <w:ilvl w:val="0"/>
                <w:numId w:val="18"/>
              </w:numPr>
              <w:rPr>
                <w:rFonts w:ascii="Arial" w:hAnsi="Arial" w:cs="Arial"/>
                <w:sz w:val="18"/>
              </w:rPr>
            </w:pPr>
            <w:r w:rsidRPr="00667510">
              <w:rPr>
                <w:rFonts w:ascii="Arial" w:hAnsi="Arial" w:cs="Arial"/>
                <w:sz w:val="18"/>
              </w:rPr>
              <w:t>Adapter la vitesse de navigation</w:t>
            </w:r>
          </w:p>
          <w:p w14:paraId="4DA8718F" w14:textId="77777777" w:rsidR="00C57EB7" w:rsidRPr="00667510" w:rsidRDefault="00C57EB7" w:rsidP="00C57EB7">
            <w:pPr>
              <w:numPr>
                <w:ilvl w:val="0"/>
                <w:numId w:val="18"/>
              </w:numPr>
              <w:rPr>
                <w:rFonts w:ascii="Arial" w:hAnsi="Arial" w:cs="Arial"/>
                <w:sz w:val="18"/>
              </w:rPr>
            </w:pPr>
            <w:r w:rsidRPr="00667510">
              <w:rPr>
                <w:rFonts w:ascii="Arial" w:hAnsi="Arial" w:cs="Arial"/>
                <w:sz w:val="18"/>
              </w:rPr>
              <w:t>Élaborer un plan d’urgence et le diffus</w:t>
            </w:r>
            <w:r w:rsidR="00212422" w:rsidRPr="00667510">
              <w:rPr>
                <w:rFonts w:ascii="Arial" w:hAnsi="Arial" w:cs="Arial"/>
                <w:sz w:val="18"/>
              </w:rPr>
              <w:t>er</w:t>
            </w:r>
            <w:r w:rsidRPr="00667510">
              <w:rPr>
                <w:rFonts w:ascii="Arial" w:hAnsi="Arial" w:cs="Arial"/>
                <w:sz w:val="18"/>
              </w:rPr>
              <w:t xml:space="preserve"> à tous les travailleurs</w:t>
            </w:r>
          </w:p>
        </w:tc>
        <w:tc>
          <w:tcPr>
            <w:tcW w:w="634" w:type="dxa"/>
            <w:tcMar>
              <w:left w:w="115" w:type="dxa"/>
              <w:right w:w="115" w:type="dxa"/>
            </w:tcMar>
            <w:vAlign w:val="center"/>
          </w:tcPr>
          <w:p w14:paraId="52196040"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328E6745"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1C1C8AC0" w14:textId="77777777" w:rsidR="009E09C5" w:rsidRPr="00667510" w:rsidRDefault="009E09C5" w:rsidP="009E09C5">
            <w:pPr>
              <w:jc w:val="center"/>
              <w:rPr>
                <w:rFonts w:ascii="Arial" w:hAnsi="Arial" w:cs="Arial"/>
                <w:bCs/>
                <w:sz w:val="18"/>
              </w:rPr>
            </w:pPr>
          </w:p>
        </w:tc>
        <w:tc>
          <w:tcPr>
            <w:tcW w:w="1970" w:type="dxa"/>
            <w:tcMar>
              <w:left w:w="115" w:type="dxa"/>
              <w:right w:w="115" w:type="dxa"/>
            </w:tcMar>
          </w:tcPr>
          <w:p w14:paraId="0E03A292" w14:textId="77777777" w:rsidR="009E09C5" w:rsidRPr="00667510" w:rsidRDefault="009E09C5" w:rsidP="00D51C06">
            <w:pPr>
              <w:rPr>
                <w:rFonts w:ascii="Arial" w:hAnsi="Arial" w:cs="Arial"/>
                <w:sz w:val="18"/>
              </w:rPr>
            </w:pPr>
          </w:p>
        </w:tc>
        <w:tc>
          <w:tcPr>
            <w:tcW w:w="1471" w:type="dxa"/>
            <w:tcMar>
              <w:left w:w="115" w:type="dxa"/>
              <w:right w:w="115" w:type="dxa"/>
            </w:tcMar>
          </w:tcPr>
          <w:p w14:paraId="3C808512" w14:textId="77777777" w:rsidR="009E09C5" w:rsidRPr="00667510" w:rsidRDefault="009E09C5" w:rsidP="009E09C5">
            <w:pPr>
              <w:rPr>
                <w:rFonts w:ascii="Arial" w:hAnsi="Arial" w:cs="Arial"/>
                <w:sz w:val="18"/>
              </w:rPr>
            </w:pPr>
          </w:p>
        </w:tc>
        <w:tc>
          <w:tcPr>
            <w:tcW w:w="1210" w:type="dxa"/>
            <w:tcMar>
              <w:left w:w="115" w:type="dxa"/>
              <w:right w:w="115" w:type="dxa"/>
            </w:tcMar>
          </w:tcPr>
          <w:p w14:paraId="297DC8B3" w14:textId="77777777" w:rsidR="009E09C5" w:rsidRPr="00667510" w:rsidRDefault="009E09C5" w:rsidP="009E09C5">
            <w:pPr>
              <w:rPr>
                <w:rFonts w:ascii="Arial" w:hAnsi="Arial" w:cs="Arial"/>
                <w:sz w:val="18"/>
              </w:rPr>
            </w:pPr>
          </w:p>
        </w:tc>
      </w:tr>
      <w:tr w:rsidR="009E09C5" w:rsidRPr="00667510" w14:paraId="5C5E92BD" w14:textId="77777777">
        <w:trPr>
          <w:cantSplit/>
          <w:trHeight w:val="454"/>
          <w:jc w:val="center"/>
        </w:trPr>
        <w:tc>
          <w:tcPr>
            <w:tcW w:w="1307" w:type="dxa"/>
          </w:tcPr>
          <w:p w14:paraId="028CD137" w14:textId="77777777" w:rsidR="009E09C5" w:rsidRPr="00667510" w:rsidRDefault="009E09C5" w:rsidP="009E09C5">
            <w:pPr>
              <w:rPr>
                <w:rFonts w:ascii="Arial" w:hAnsi="Arial" w:cs="Arial"/>
                <w:sz w:val="18"/>
              </w:rPr>
            </w:pPr>
          </w:p>
        </w:tc>
        <w:tc>
          <w:tcPr>
            <w:tcW w:w="1540" w:type="dxa"/>
          </w:tcPr>
          <w:p w14:paraId="6F42DE87" w14:textId="77777777" w:rsidR="009E09C5" w:rsidRPr="00667510" w:rsidRDefault="009E09C5" w:rsidP="009E09C5">
            <w:pPr>
              <w:rPr>
                <w:rFonts w:ascii="Arial" w:hAnsi="Arial" w:cs="Arial"/>
                <w:sz w:val="18"/>
              </w:rPr>
            </w:pPr>
            <w:r w:rsidRPr="00667510">
              <w:rPr>
                <w:rFonts w:ascii="Arial" w:hAnsi="Arial" w:cs="Arial"/>
                <w:sz w:val="18"/>
              </w:rPr>
              <w:t>Possibilité d’effort excessif</w:t>
            </w:r>
          </w:p>
        </w:tc>
        <w:tc>
          <w:tcPr>
            <w:tcW w:w="1773" w:type="dxa"/>
          </w:tcPr>
          <w:p w14:paraId="735FE00C" w14:textId="77777777" w:rsidR="009E09C5" w:rsidRPr="00667510" w:rsidRDefault="009E09C5">
            <w:pPr>
              <w:rPr>
                <w:rFonts w:ascii="Arial" w:hAnsi="Arial" w:cs="Arial"/>
                <w:sz w:val="18"/>
              </w:rPr>
            </w:pPr>
            <w:r w:rsidRPr="00667510">
              <w:rPr>
                <w:rFonts w:ascii="Arial" w:hAnsi="Arial" w:cs="Arial"/>
                <w:sz w:val="18"/>
              </w:rPr>
              <w:t>Lors d’un déplacement avec les rames sur une longue distance à la suite d’un bris mécanique</w:t>
            </w:r>
          </w:p>
        </w:tc>
        <w:tc>
          <w:tcPr>
            <w:tcW w:w="3025" w:type="dxa"/>
            <w:tcMar>
              <w:top w:w="29" w:type="dxa"/>
              <w:left w:w="115" w:type="dxa"/>
              <w:bottom w:w="29" w:type="dxa"/>
              <w:right w:w="115" w:type="dxa"/>
            </w:tcMar>
          </w:tcPr>
          <w:p w14:paraId="402318A2" w14:textId="77777777" w:rsidR="00DB4786" w:rsidRPr="00667510" w:rsidRDefault="00DB4786" w:rsidP="00DB4786">
            <w:pPr>
              <w:numPr>
                <w:ilvl w:val="0"/>
                <w:numId w:val="28"/>
              </w:numPr>
              <w:rPr>
                <w:rFonts w:ascii="Arial" w:hAnsi="Arial" w:cs="Arial"/>
                <w:sz w:val="18"/>
              </w:rPr>
            </w:pPr>
            <w:r w:rsidRPr="00667510">
              <w:rPr>
                <w:rFonts w:ascii="Arial" w:hAnsi="Arial" w:cs="Arial"/>
                <w:sz w:val="18"/>
              </w:rPr>
              <w:t>Élaborer un plan de transport et le diffus</w:t>
            </w:r>
            <w:r w:rsidR="00212422" w:rsidRPr="00667510">
              <w:rPr>
                <w:rFonts w:ascii="Arial" w:hAnsi="Arial" w:cs="Arial"/>
                <w:sz w:val="18"/>
              </w:rPr>
              <w:t>er</w:t>
            </w:r>
            <w:r w:rsidRPr="00667510">
              <w:rPr>
                <w:rFonts w:ascii="Arial" w:hAnsi="Arial" w:cs="Arial"/>
                <w:sz w:val="18"/>
              </w:rPr>
              <w:t xml:space="preserve"> à tous les travailleurs</w:t>
            </w:r>
          </w:p>
          <w:p w14:paraId="1D74C476" w14:textId="77777777" w:rsidR="009E09C5" w:rsidRPr="00563A80" w:rsidRDefault="009E09C5" w:rsidP="009E09C5">
            <w:pPr>
              <w:numPr>
                <w:ilvl w:val="0"/>
                <w:numId w:val="28"/>
              </w:numPr>
              <w:rPr>
                <w:rFonts w:ascii="Arial" w:hAnsi="Arial" w:cs="Arial"/>
                <w:spacing w:val="-2"/>
                <w:sz w:val="18"/>
              </w:rPr>
            </w:pPr>
            <w:r w:rsidRPr="00563A80">
              <w:rPr>
                <w:rFonts w:ascii="Arial" w:hAnsi="Arial" w:cs="Arial"/>
                <w:spacing w:val="-2"/>
                <w:sz w:val="18"/>
              </w:rPr>
              <w:t>Faire une ronde de sécurité avant le départ (état de l’embarcation, équipements de sécurité, conditions mécaniques)</w:t>
            </w:r>
          </w:p>
          <w:p w14:paraId="23A1B2E5" w14:textId="77777777" w:rsidR="009E09C5" w:rsidRPr="00667510" w:rsidRDefault="009E09C5" w:rsidP="009E09C5">
            <w:pPr>
              <w:numPr>
                <w:ilvl w:val="0"/>
                <w:numId w:val="28"/>
              </w:numPr>
              <w:rPr>
                <w:rFonts w:ascii="Arial" w:hAnsi="Arial" w:cs="Arial"/>
                <w:sz w:val="18"/>
              </w:rPr>
            </w:pPr>
            <w:r w:rsidRPr="00667510">
              <w:rPr>
                <w:rFonts w:ascii="Arial" w:hAnsi="Arial" w:cs="Arial"/>
                <w:sz w:val="18"/>
              </w:rPr>
              <w:t>Avoir à sa disposition la trousse d’outils du fabricant et des pièces de rechange</w:t>
            </w:r>
          </w:p>
          <w:p w14:paraId="0D58AE5F" w14:textId="77777777" w:rsidR="009E09C5" w:rsidRPr="00667510" w:rsidRDefault="009E09C5" w:rsidP="009E09C5">
            <w:pPr>
              <w:numPr>
                <w:ilvl w:val="0"/>
                <w:numId w:val="28"/>
              </w:numPr>
              <w:rPr>
                <w:rFonts w:ascii="Arial" w:hAnsi="Arial" w:cs="Arial"/>
                <w:sz w:val="18"/>
              </w:rPr>
            </w:pPr>
            <w:r w:rsidRPr="00667510">
              <w:rPr>
                <w:rFonts w:ascii="Arial" w:hAnsi="Arial" w:cs="Arial"/>
                <w:sz w:val="18"/>
              </w:rPr>
              <w:t>Avoir un moteur d’appoint</w:t>
            </w:r>
          </w:p>
        </w:tc>
        <w:tc>
          <w:tcPr>
            <w:tcW w:w="634" w:type="dxa"/>
            <w:tcMar>
              <w:left w:w="115" w:type="dxa"/>
              <w:right w:w="115" w:type="dxa"/>
            </w:tcMar>
            <w:vAlign w:val="center"/>
          </w:tcPr>
          <w:p w14:paraId="1E262850"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38E54893"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4F1DFC21" w14:textId="77777777" w:rsidR="009E09C5" w:rsidRPr="00667510" w:rsidRDefault="009E09C5" w:rsidP="009E09C5">
            <w:pPr>
              <w:jc w:val="center"/>
              <w:rPr>
                <w:rFonts w:ascii="Arial" w:hAnsi="Arial" w:cs="Arial"/>
                <w:bCs/>
                <w:sz w:val="18"/>
              </w:rPr>
            </w:pPr>
          </w:p>
        </w:tc>
        <w:tc>
          <w:tcPr>
            <w:tcW w:w="1970" w:type="dxa"/>
            <w:tcMar>
              <w:left w:w="115" w:type="dxa"/>
              <w:right w:w="115" w:type="dxa"/>
            </w:tcMar>
          </w:tcPr>
          <w:p w14:paraId="4C5E57D4" w14:textId="77777777" w:rsidR="009E09C5" w:rsidRPr="00667510" w:rsidRDefault="009E09C5" w:rsidP="00D51C06">
            <w:pPr>
              <w:rPr>
                <w:rFonts w:ascii="Arial" w:hAnsi="Arial" w:cs="Arial"/>
                <w:sz w:val="18"/>
              </w:rPr>
            </w:pPr>
          </w:p>
        </w:tc>
        <w:tc>
          <w:tcPr>
            <w:tcW w:w="1471" w:type="dxa"/>
            <w:tcMar>
              <w:left w:w="115" w:type="dxa"/>
              <w:right w:w="115" w:type="dxa"/>
            </w:tcMar>
          </w:tcPr>
          <w:p w14:paraId="5A5C31B0" w14:textId="77777777" w:rsidR="009E09C5" w:rsidRPr="00667510" w:rsidRDefault="009E09C5" w:rsidP="009E09C5">
            <w:pPr>
              <w:rPr>
                <w:rFonts w:ascii="Arial" w:hAnsi="Arial" w:cs="Arial"/>
                <w:sz w:val="18"/>
              </w:rPr>
            </w:pPr>
          </w:p>
        </w:tc>
        <w:tc>
          <w:tcPr>
            <w:tcW w:w="1210" w:type="dxa"/>
            <w:tcMar>
              <w:left w:w="115" w:type="dxa"/>
              <w:right w:w="115" w:type="dxa"/>
            </w:tcMar>
          </w:tcPr>
          <w:p w14:paraId="1DEB0654" w14:textId="77777777" w:rsidR="009E09C5" w:rsidRPr="00667510" w:rsidRDefault="009E09C5" w:rsidP="009E09C5">
            <w:pPr>
              <w:rPr>
                <w:rFonts w:ascii="Arial" w:hAnsi="Arial" w:cs="Arial"/>
                <w:sz w:val="18"/>
              </w:rPr>
            </w:pPr>
          </w:p>
        </w:tc>
      </w:tr>
      <w:tr w:rsidR="009E09C5" w:rsidRPr="00667510" w14:paraId="516E581D" w14:textId="77777777">
        <w:trPr>
          <w:cantSplit/>
          <w:trHeight w:val="454"/>
          <w:jc w:val="center"/>
        </w:trPr>
        <w:tc>
          <w:tcPr>
            <w:tcW w:w="1307" w:type="dxa"/>
          </w:tcPr>
          <w:p w14:paraId="33304EC7" w14:textId="77777777" w:rsidR="009E09C5" w:rsidRPr="00667510" w:rsidRDefault="009E09C5" w:rsidP="009E09C5">
            <w:pPr>
              <w:rPr>
                <w:rFonts w:ascii="Arial" w:hAnsi="Arial" w:cs="Arial"/>
                <w:sz w:val="18"/>
              </w:rPr>
            </w:pPr>
          </w:p>
        </w:tc>
        <w:tc>
          <w:tcPr>
            <w:tcW w:w="1540" w:type="dxa"/>
          </w:tcPr>
          <w:p w14:paraId="5F4AF445" w14:textId="77777777" w:rsidR="009E09C5" w:rsidRPr="00667510" w:rsidRDefault="009E09C5" w:rsidP="009E09C5">
            <w:pPr>
              <w:rPr>
                <w:rFonts w:ascii="Arial" w:hAnsi="Arial" w:cs="Arial"/>
                <w:sz w:val="18"/>
              </w:rPr>
            </w:pPr>
            <w:r w:rsidRPr="00667510">
              <w:rPr>
                <w:rFonts w:ascii="Arial" w:hAnsi="Arial" w:cs="Arial"/>
                <w:sz w:val="18"/>
              </w:rPr>
              <w:t>Possibilité de se perdre sur le plan d’eau</w:t>
            </w:r>
          </w:p>
        </w:tc>
        <w:tc>
          <w:tcPr>
            <w:tcW w:w="1773" w:type="dxa"/>
          </w:tcPr>
          <w:p w14:paraId="5989DBF3" w14:textId="77777777" w:rsidR="009E09C5" w:rsidRPr="00667510" w:rsidRDefault="009E09C5" w:rsidP="009E09C5">
            <w:pPr>
              <w:rPr>
                <w:rFonts w:ascii="Arial" w:hAnsi="Arial" w:cs="Arial"/>
                <w:sz w:val="18"/>
              </w:rPr>
            </w:pPr>
            <w:r w:rsidRPr="00667510">
              <w:rPr>
                <w:rFonts w:ascii="Arial" w:hAnsi="Arial" w:cs="Arial"/>
                <w:sz w:val="18"/>
              </w:rPr>
              <w:t>Lors de la présence de brouillard ou lors du déplacement sur un plan d’eau de grande étendue</w:t>
            </w:r>
          </w:p>
        </w:tc>
        <w:tc>
          <w:tcPr>
            <w:tcW w:w="3025" w:type="dxa"/>
            <w:tcMar>
              <w:top w:w="29" w:type="dxa"/>
              <w:left w:w="115" w:type="dxa"/>
              <w:bottom w:w="29" w:type="dxa"/>
              <w:right w:w="115" w:type="dxa"/>
            </w:tcMar>
          </w:tcPr>
          <w:p w14:paraId="18C7CDCD" w14:textId="77777777" w:rsidR="00DB4786" w:rsidRPr="00667510" w:rsidRDefault="00DB4786" w:rsidP="009E09C5">
            <w:pPr>
              <w:numPr>
                <w:ilvl w:val="0"/>
                <w:numId w:val="18"/>
              </w:numPr>
              <w:rPr>
                <w:rFonts w:ascii="Arial" w:hAnsi="Arial" w:cs="Arial"/>
                <w:sz w:val="18"/>
              </w:rPr>
            </w:pPr>
            <w:r w:rsidRPr="00667510">
              <w:rPr>
                <w:rFonts w:ascii="Arial" w:hAnsi="Arial" w:cs="Arial"/>
                <w:sz w:val="18"/>
              </w:rPr>
              <w:t>Élaborer un plan de transport et le diffus</w:t>
            </w:r>
            <w:r w:rsidR="00C009FF" w:rsidRPr="00667510">
              <w:rPr>
                <w:rFonts w:ascii="Arial" w:hAnsi="Arial" w:cs="Arial"/>
                <w:sz w:val="18"/>
              </w:rPr>
              <w:t>er</w:t>
            </w:r>
            <w:r w:rsidRPr="00667510">
              <w:rPr>
                <w:rFonts w:ascii="Arial" w:hAnsi="Arial" w:cs="Arial"/>
                <w:sz w:val="18"/>
              </w:rPr>
              <w:t xml:space="preserve"> à tous les travailleurs</w:t>
            </w:r>
          </w:p>
          <w:p w14:paraId="442EE0C1"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Connaître le plan de l’étendue d’eau et l’itinéraire à parcourir</w:t>
            </w:r>
          </w:p>
          <w:p w14:paraId="55711731"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Avertir le responsable des heures de départ et d’arrivée</w:t>
            </w:r>
          </w:p>
          <w:p w14:paraId="6E938CCA"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Posséder un GPS, une carte et une boussole</w:t>
            </w:r>
          </w:p>
          <w:p w14:paraId="2D8D00FE"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Disposer d’un système de communication radio ou mettre en place une procédure de surveillance</w:t>
            </w:r>
          </w:p>
          <w:p w14:paraId="156BE16C" w14:textId="77777777" w:rsidR="009E09C5" w:rsidRPr="00667510" w:rsidRDefault="009E09C5" w:rsidP="009E09C5">
            <w:pPr>
              <w:numPr>
                <w:ilvl w:val="0"/>
                <w:numId w:val="18"/>
              </w:numPr>
              <w:rPr>
                <w:rFonts w:ascii="Arial" w:hAnsi="Arial" w:cs="Arial"/>
                <w:sz w:val="18"/>
              </w:rPr>
            </w:pPr>
            <w:r w:rsidRPr="00667510">
              <w:rPr>
                <w:rFonts w:ascii="Arial" w:hAnsi="Arial" w:cs="Arial"/>
                <w:sz w:val="18"/>
              </w:rPr>
              <w:t>Avoir une trousse de survie</w:t>
            </w:r>
          </w:p>
          <w:p w14:paraId="66B3BB35" w14:textId="77777777" w:rsidR="00C57EB7" w:rsidRPr="00667510" w:rsidRDefault="00C57EB7" w:rsidP="00C57EB7">
            <w:pPr>
              <w:numPr>
                <w:ilvl w:val="0"/>
                <w:numId w:val="18"/>
              </w:numPr>
              <w:rPr>
                <w:rFonts w:ascii="Arial" w:hAnsi="Arial" w:cs="Arial"/>
                <w:sz w:val="18"/>
              </w:rPr>
            </w:pPr>
            <w:r w:rsidRPr="00667510">
              <w:rPr>
                <w:rFonts w:ascii="Arial" w:hAnsi="Arial" w:cs="Arial"/>
                <w:sz w:val="18"/>
              </w:rPr>
              <w:t>Élaborer un plan d’urgence et le diffus</w:t>
            </w:r>
            <w:r w:rsidR="00C009FF" w:rsidRPr="00667510">
              <w:rPr>
                <w:rFonts w:ascii="Arial" w:hAnsi="Arial" w:cs="Arial"/>
                <w:sz w:val="18"/>
              </w:rPr>
              <w:t>er</w:t>
            </w:r>
            <w:r w:rsidRPr="00667510">
              <w:rPr>
                <w:rFonts w:ascii="Arial" w:hAnsi="Arial" w:cs="Arial"/>
                <w:sz w:val="18"/>
              </w:rPr>
              <w:t xml:space="preserve"> à tous les travailleurs</w:t>
            </w:r>
          </w:p>
        </w:tc>
        <w:tc>
          <w:tcPr>
            <w:tcW w:w="634" w:type="dxa"/>
            <w:tcMar>
              <w:left w:w="115" w:type="dxa"/>
              <w:right w:w="115" w:type="dxa"/>
            </w:tcMar>
            <w:vAlign w:val="center"/>
          </w:tcPr>
          <w:p w14:paraId="1821CB54"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63821EA5"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11DE8493" w14:textId="77777777" w:rsidR="009E09C5" w:rsidRPr="00667510" w:rsidRDefault="009E09C5" w:rsidP="009E09C5">
            <w:pPr>
              <w:jc w:val="center"/>
              <w:rPr>
                <w:rFonts w:ascii="Arial" w:hAnsi="Arial" w:cs="Arial"/>
                <w:bCs/>
                <w:sz w:val="18"/>
              </w:rPr>
            </w:pPr>
          </w:p>
        </w:tc>
        <w:tc>
          <w:tcPr>
            <w:tcW w:w="1970" w:type="dxa"/>
            <w:tcMar>
              <w:left w:w="115" w:type="dxa"/>
              <w:right w:w="115" w:type="dxa"/>
            </w:tcMar>
          </w:tcPr>
          <w:p w14:paraId="2090ACB5" w14:textId="77777777" w:rsidR="009E09C5" w:rsidRPr="00667510" w:rsidRDefault="009E09C5" w:rsidP="00D51C06">
            <w:pPr>
              <w:rPr>
                <w:rFonts w:ascii="Arial" w:hAnsi="Arial" w:cs="Arial"/>
                <w:sz w:val="18"/>
              </w:rPr>
            </w:pPr>
          </w:p>
        </w:tc>
        <w:tc>
          <w:tcPr>
            <w:tcW w:w="1471" w:type="dxa"/>
            <w:tcMar>
              <w:left w:w="115" w:type="dxa"/>
              <w:right w:w="115" w:type="dxa"/>
            </w:tcMar>
          </w:tcPr>
          <w:p w14:paraId="693E6329" w14:textId="77777777" w:rsidR="009E09C5" w:rsidRPr="00667510" w:rsidRDefault="009E09C5" w:rsidP="009E09C5">
            <w:pPr>
              <w:rPr>
                <w:rFonts w:ascii="Arial" w:hAnsi="Arial" w:cs="Arial"/>
                <w:sz w:val="18"/>
              </w:rPr>
            </w:pPr>
          </w:p>
        </w:tc>
        <w:tc>
          <w:tcPr>
            <w:tcW w:w="1210" w:type="dxa"/>
            <w:tcMar>
              <w:left w:w="115" w:type="dxa"/>
              <w:right w:w="115" w:type="dxa"/>
            </w:tcMar>
          </w:tcPr>
          <w:p w14:paraId="196EF9B5" w14:textId="77777777" w:rsidR="009E09C5" w:rsidRPr="00667510" w:rsidRDefault="009E09C5" w:rsidP="009E09C5">
            <w:pPr>
              <w:rPr>
                <w:rFonts w:ascii="Arial" w:hAnsi="Arial" w:cs="Arial"/>
                <w:sz w:val="18"/>
              </w:rPr>
            </w:pPr>
          </w:p>
        </w:tc>
      </w:tr>
      <w:tr w:rsidR="009E09C5" w:rsidRPr="00667510" w14:paraId="229346E1" w14:textId="77777777">
        <w:trPr>
          <w:cantSplit/>
          <w:trHeight w:val="454"/>
          <w:jc w:val="center"/>
        </w:trPr>
        <w:tc>
          <w:tcPr>
            <w:tcW w:w="1307" w:type="dxa"/>
          </w:tcPr>
          <w:p w14:paraId="113735B1" w14:textId="77777777" w:rsidR="009E09C5" w:rsidRPr="00667510" w:rsidRDefault="009E09C5" w:rsidP="009E09C5">
            <w:pPr>
              <w:rPr>
                <w:rFonts w:ascii="Arial" w:hAnsi="Arial" w:cs="Arial"/>
                <w:sz w:val="18"/>
              </w:rPr>
            </w:pPr>
          </w:p>
        </w:tc>
        <w:tc>
          <w:tcPr>
            <w:tcW w:w="1540" w:type="dxa"/>
          </w:tcPr>
          <w:p w14:paraId="0E138306" w14:textId="77777777" w:rsidR="009E09C5" w:rsidRPr="00667510" w:rsidRDefault="009E09C5" w:rsidP="009E09C5">
            <w:pPr>
              <w:rPr>
                <w:rFonts w:ascii="Arial" w:hAnsi="Arial" w:cs="Arial"/>
                <w:sz w:val="18"/>
              </w:rPr>
            </w:pPr>
            <w:r w:rsidRPr="00667510">
              <w:rPr>
                <w:rFonts w:ascii="Arial" w:hAnsi="Arial" w:cs="Arial"/>
                <w:sz w:val="18"/>
              </w:rPr>
              <w:t>Possibilité d’incendie</w:t>
            </w:r>
          </w:p>
        </w:tc>
        <w:tc>
          <w:tcPr>
            <w:tcW w:w="1773" w:type="dxa"/>
          </w:tcPr>
          <w:p w14:paraId="1D9627BE" w14:textId="77777777" w:rsidR="009E09C5" w:rsidRPr="00667510" w:rsidRDefault="009E09C5" w:rsidP="009E09C5">
            <w:pPr>
              <w:rPr>
                <w:rFonts w:ascii="Arial" w:hAnsi="Arial" w:cs="Arial"/>
                <w:sz w:val="18"/>
              </w:rPr>
            </w:pPr>
            <w:r w:rsidRPr="00667510">
              <w:rPr>
                <w:rFonts w:ascii="Arial" w:hAnsi="Arial" w:cs="Arial"/>
                <w:sz w:val="18"/>
              </w:rPr>
              <w:t>Lors du plein d’essence</w:t>
            </w:r>
            <w:r w:rsidR="000F7BEE" w:rsidRPr="00667510">
              <w:rPr>
                <w:rFonts w:ascii="Arial" w:hAnsi="Arial" w:cs="Arial"/>
                <w:sz w:val="18"/>
              </w:rPr>
              <w:t>, d’une fuite ou d’un bris mécanique</w:t>
            </w:r>
          </w:p>
        </w:tc>
        <w:tc>
          <w:tcPr>
            <w:tcW w:w="3025" w:type="dxa"/>
            <w:tcMar>
              <w:top w:w="29" w:type="dxa"/>
              <w:left w:w="115" w:type="dxa"/>
              <w:bottom w:w="29" w:type="dxa"/>
              <w:right w:w="115" w:type="dxa"/>
            </w:tcMar>
          </w:tcPr>
          <w:p w14:paraId="247F5E18" w14:textId="77777777" w:rsidR="009E09C5" w:rsidRPr="00667510" w:rsidRDefault="009E09C5" w:rsidP="00C57EB7">
            <w:pPr>
              <w:numPr>
                <w:ilvl w:val="0"/>
                <w:numId w:val="22"/>
              </w:numPr>
              <w:rPr>
                <w:rFonts w:ascii="Arial" w:hAnsi="Arial" w:cs="Arial"/>
                <w:sz w:val="18"/>
              </w:rPr>
            </w:pPr>
            <w:r w:rsidRPr="00667510">
              <w:rPr>
                <w:rFonts w:ascii="Arial" w:hAnsi="Arial" w:cs="Arial"/>
                <w:sz w:val="18"/>
              </w:rPr>
              <w:t>Ne pas fumer</w:t>
            </w:r>
          </w:p>
          <w:p w14:paraId="45498FCB" w14:textId="77777777" w:rsidR="009E09C5" w:rsidRPr="00667510" w:rsidRDefault="009E09C5" w:rsidP="00C57EB7">
            <w:pPr>
              <w:numPr>
                <w:ilvl w:val="0"/>
                <w:numId w:val="22"/>
              </w:numPr>
              <w:rPr>
                <w:rFonts w:ascii="Arial" w:hAnsi="Arial" w:cs="Arial"/>
                <w:sz w:val="18"/>
              </w:rPr>
            </w:pPr>
            <w:r w:rsidRPr="00667510">
              <w:rPr>
                <w:rFonts w:ascii="Arial" w:hAnsi="Arial" w:cs="Arial"/>
                <w:sz w:val="18"/>
              </w:rPr>
              <w:t>Utiliser un embout prévu pour le transvasement des liquides</w:t>
            </w:r>
          </w:p>
          <w:p w14:paraId="321E26C1" w14:textId="77777777" w:rsidR="009E09C5" w:rsidRPr="00667510" w:rsidRDefault="009E09C5" w:rsidP="00C57EB7">
            <w:pPr>
              <w:numPr>
                <w:ilvl w:val="0"/>
                <w:numId w:val="22"/>
              </w:numPr>
              <w:rPr>
                <w:rFonts w:ascii="Arial" w:hAnsi="Arial" w:cs="Arial"/>
                <w:sz w:val="18"/>
              </w:rPr>
            </w:pPr>
            <w:r w:rsidRPr="00667510">
              <w:rPr>
                <w:rFonts w:ascii="Arial" w:hAnsi="Arial" w:cs="Arial"/>
                <w:sz w:val="18"/>
              </w:rPr>
              <w:t>Disposer d’un extincteur</w:t>
            </w:r>
          </w:p>
          <w:p w14:paraId="49C182F1" w14:textId="77777777" w:rsidR="00C57EB7" w:rsidRPr="00667510" w:rsidRDefault="00C57EB7" w:rsidP="00C57EB7">
            <w:pPr>
              <w:numPr>
                <w:ilvl w:val="0"/>
                <w:numId w:val="22"/>
              </w:numPr>
              <w:rPr>
                <w:rFonts w:ascii="Arial" w:hAnsi="Arial" w:cs="Arial"/>
                <w:sz w:val="18"/>
              </w:rPr>
            </w:pPr>
            <w:r w:rsidRPr="00667510">
              <w:rPr>
                <w:rFonts w:ascii="Arial" w:hAnsi="Arial" w:cs="Arial"/>
                <w:sz w:val="18"/>
              </w:rPr>
              <w:t>Élaborer un plan d’urgence et le diffus</w:t>
            </w:r>
            <w:r w:rsidR="00C009FF" w:rsidRPr="00667510">
              <w:rPr>
                <w:rFonts w:ascii="Arial" w:hAnsi="Arial" w:cs="Arial"/>
                <w:sz w:val="18"/>
              </w:rPr>
              <w:t>er</w:t>
            </w:r>
            <w:r w:rsidRPr="00667510">
              <w:rPr>
                <w:rFonts w:ascii="Arial" w:hAnsi="Arial" w:cs="Arial"/>
                <w:sz w:val="18"/>
              </w:rPr>
              <w:t xml:space="preserve"> à tous les travailleurs</w:t>
            </w:r>
          </w:p>
        </w:tc>
        <w:tc>
          <w:tcPr>
            <w:tcW w:w="634" w:type="dxa"/>
            <w:tcMar>
              <w:left w:w="115" w:type="dxa"/>
              <w:right w:w="115" w:type="dxa"/>
            </w:tcMar>
            <w:vAlign w:val="center"/>
          </w:tcPr>
          <w:p w14:paraId="1FC946AC"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07A8F646"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77FCA156" w14:textId="77777777" w:rsidR="009E09C5" w:rsidRPr="00667510" w:rsidRDefault="009E09C5" w:rsidP="009E09C5">
            <w:pPr>
              <w:jc w:val="center"/>
              <w:rPr>
                <w:rFonts w:ascii="Arial" w:hAnsi="Arial" w:cs="Arial"/>
                <w:bCs/>
                <w:sz w:val="18"/>
              </w:rPr>
            </w:pPr>
          </w:p>
        </w:tc>
        <w:tc>
          <w:tcPr>
            <w:tcW w:w="1970" w:type="dxa"/>
            <w:tcMar>
              <w:left w:w="115" w:type="dxa"/>
              <w:right w:w="115" w:type="dxa"/>
            </w:tcMar>
          </w:tcPr>
          <w:p w14:paraId="31C64C24" w14:textId="77777777" w:rsidR="009E09C5" w:rsidRPr="00667510" w:rsidRDefault="009E09C5" w:rsidP="00D51C06">
            <w:pPr>
              <w:rPr>
                <w:rFonts w:ascii="Arial" w:hAnsi="Arial" w:cs="Arial"/>
                <w:sz w:val="18"/>
              </w:rPr>
            </w:pPr>
          </w:p>
        </w:tc>
        <w:tc>
          <w:tcPr>
            <w:tcW w:w="1471" w:type="dxa"/>
            <w:tcMar>
              <w:left w:w="115" w:type="dxa"/>
              <w:right w:w="115" w:type="dxa"/>
            </w:tcMar>
          </w:tcPr>
          <w:p w14:paraId="1F63CA23" w14:textId="77777777" w:rsidR="009E09C5" w:rsidRPr="00667510" w:rsidRDefault="009E09C5" w:rsidP="009E09C5">
            <w:pPr>
              <w:rPr>
                <w:rFonts w:ascii="Arial" w:hAnsi="Arial" w:cs="Arial"/>
                <w:sz w:val="18"/>
              </w:rPr>
            </w:pPr>
          </w:p>
        </w:tc>
        <w:tc>
          <w:tcPr>
            <w:tcW w:w="1210" w:type="dxa"/>
            <w:tcMar>
              <w:left w:w="115" w:type="dxa"/>
              <w:right w:w="115" w:type="dxa"/>
            </w:tcMar>
          </w:tcPr>
          <w:p w14:paraId="524E5803" w14:textId="77777777" w:rsidR="009E09C5" w:rsidRPr="00667510" w:rsidRDefault="009E09C5" w:rsidP="009E09C5">
            <w:pPr>
              <w:rPr>
                <w:rFonts w:ascii="Arial" w:hAnsi="Arial" w:cs="Arial"/>
                <w:sz w:val="18"/>
              </w:rPr>
            </w:pPr>
          </w:p>
        </w:tc>
      </w:tr>
      <w:tr w:rsidR="009E09C5" w:rsidRPr="00667510" w14:paraId="3FECE4A2" w14:textId="77777777">
        <w:trPr>
          <w:cantSplit/>
          <w:trHeight w:val="454"/>
          <w:jc w:val="center"/>
        </w:trPr>
        <w:tc>
          <w:tcPr>
            <w:tcW w:w="1307" w:type="dxa"/>
          </w:tcPr>
          <w:p w14:paraId="0712ECC6" w14:textId="77777777" w:rsidR="009E09C5" w:rsidRPr="00667510" w:rsidRDefault="00F34272" w:rsidP="009E09C5">
            <w:pPr>
              <w:rPr>
                <w:rFonts w:ascii="Arial" w:hAnsi="Arial" w:cs="Arial"/>
                <w:b/>
                <w:bCs/>
                <w:sz w:val="18"/>
              </w:rPr>
            </w:pPr>
            <w:r w:rsidRPr="00667510">
              <w:rPr>
                <w:rFonts w:ascii="Arial" w:hAnsi="Arial" w:cs="Arial"/>
                <w:sz w:val="18"/>
              </w:rPr>
              <w:t>Travailler au</w:t>
            </w:r>
            <w:r w:rsidR="00BA48A0">
              <w:rPr>
                <w:rFonts w:ascii="Arial" w:hAnsi="Arial" w:cs="Arial"/>
                <w:sz w:val="18"/>
              </w:rPr>
              <w:noBreakHyphen/>
            </w:r>
            <w:r w:rsidRPr="00667510">
              <w:rPr>
                <w:rFonts w:ascii="Arial" w:hAnsi="Arial" w:cs="Arial"/>
                <w:sz w:val="18"/>
              </w:rPr>
              <w:t xml:space="preserve">dessus ou </w:t>
            </w:r>
            <w:proofErr w:type="spellStart"/>
            <w:r w:rsidRPr="00667510">
              <w:rPr>
                <w:rFonts w:ascii="Arial" w:hAnsi="Arial" w:cs="Arial"/>
                <w:sz w:val="18"/>
              </w:rPr>
              <w:t>a</w:t>
            </w:r>
            <w:proofErr w:type="spellEnd"/>
            <w:r w:rsidRPr="00667510">
              <w:rPr>
                <w:rFonts w:ascii="Arial" w:hAnsi="Arial" w:cs="Arial"/>
                <w:sz w:val="18"/>
              </w:rPr>
              <w:t>̀ moins de 2</w:t>
            </w:r>
            <w:r w:rsidR="00667510">
              <w:rPr>
                <w:rFonts w:ascii="Arial" w:hAnsi="Arial" w:cs="Arial"/>
                <w:sz w:val="18"/>
              </w:rPr>
              <w:t> </w:t>
            </w:r>
            <w:r w:rsidRPr="00667510">
              <w:rPr>
                <w:rFonts w:ascii="Arial" w:hAnsi="Arial" w:cs="Arial"/>
                <w:sz w:val="18"/>
              </w:rPr>
              <w:t xml:space="preserve">m d’un endroit où la profondeur de l’eau </w:t>
            </w:r>
            <w:r w:rsidR="00667510" w:rsidRPr="00667510">
              <w:rPr>
                <w:rFonts w:ascii="Arial" w:hAnsi="Arial" w:cs="Arial"/>
                <w:sz w:val="18"/>
              </w:rPr>
              <w:t>excède</w:t>
            </w:r>
            <w:r w:rsidRPr="00667510">
              <w:rPr>
                <w:rFonts w:ascii="Arial" w:hAnsi="Arial" w:cs="Arial"/>
                <w:sz w:val="18"/>
              </w:rPr>
              <w:t xml:space="preserve"> 1,2</w:t>
            </w:r>
            <w:r w:rsidR="00667510">
              <w:rPr>
                <w:rFonts w:ascii="Arial" w:hAnsi="Arial" w:cs="Arial"/>
                <w:sz w:val="18"/>
              </w:rPr>
              <w:t> </w:t>
            </w:r>
            <w:r w:rsidRPr="00667510">
              <w:rPr>
                <w:rFonts w:ascii="Arial" w:hAnsi="Arial" w:cs="Arial"/>
                <w:sz w:val="18"/>
              </w:rPr>
              <w:t>m sur plus de 2</w:t>
            </w:r>
            <w:r w:rsidR="00667510">
              <w:rPr>
                <w:rFonts w:ascii="Arial" w:hAnsi="Arial" w:cs="Arial"/>
                <w:sz w:val="18"/>
              </w:rPr>
              <w:t> </w:t>
            </w:r>
            <w:r w:rsidRPr="00667510">
              <w:rPr>
                <w:rFonts w:ascii="Arial" w:hAnsi="Arial" w:cs="Arial"/>
                <w:sz w:val="18"/>
              </w:rPr>
              <w:t xml:space="preserve">m de largeur ou d’un endroit où le </w:t>
            </w:r>
            <w:r w:rsidR="00667510" w:rsidRPr="00667510">
              <w:rPr>
                <w:rFonts w:ascii="Arial" w:hAnsi="Arial" w:cs="Arial"/>
                <w:sz w:val="18"/>
              </w:rPr>
              <w:t>débit</w:t>
            </w:r>
            <w:r w:rsidRPr="00667510">
              <w:rPr>
                <w:rFonts w:ascii="Arial" w:hAnsi="Arial" w:cs="Arial"/>
                <w:sz w:val="18"/>
              </w:rPr>
              <w:t xml:space="preserve"> d’eau peut </w:t>
            </w:r>
            <w:r w:rsidR="00667510" w:rsidRPr="00667510">
              <w:rPr>
                <w:rFonts w:ascii="Arial" w:hAnsi="Arial" w:cs="Arial"/>
                <w:sz w:val="18"/>
              </w:rPr>
              <w:t>entraîner</w:t>
            </w:r>
            <w:r w:rsidRPr="00667510">
              <w:rPr>
                <w:rFonts w:ascii="Arial" w:hAnsi="Arial" w:cs="Arial"/>
                <w:sz w:val="18"/>
              </w:rPr>
              <w:t xml:space="preserve"> une personne</w:t>
            </w:r>
          </w:p>
        </w:tc>
        <w:tc>
          <w:tcPr>
            <w:tcW w:w="1540" w:type="dxa"/>
          </w:tcPr>
          <w:p w14:paraId="7C1222E5" w14:textId="77777777" w:rsidR="009E09C5" w:rsidRPr="00667510" w:rsidRDefault="00F34272" w:rsidP="009E09C5">
            <w:pPr>
              <w:rPr>
                <w:rFonts w:ascii="Arial" w:hAnsi="Arial" w:cs="Arial"/>
                <w:sz w:val="18"/>
              </w:rPr>
            </w:pPr>
            <w:r w:rsidRPr="00667510">
              <w:rPr>
                <w:rFonts w:ascii="Arial" w:hAnsi="Arial" w:cs="Arial"/>
                <w:sz w:val="18"/>
              </w:rPr>
              <w:t>Possibilité de noyade ou d’hypothermie</w:t>
            </w:r>
          </w:p>
        </w:tc>
        <w:tc>
          <w:tcPr>
            <w:tcW w:w="1773" w:type="dxa"/>
          </w:tcPr>
          <w:p w14:paraId="5ED1A985" w14:textId="77777777" w:rsidR="009E09C5" w:rsidRPr="00667510" w:rsidRDefault="00F34272" w:rsidP="009E09C5">
            <w:pPr>
              <w:rPr>
                <w:rFonts w:ascii="Arial" w:hAnsi="Arial" w:cs="Arial"/>
                <w:sz w:val="18"/>
              </w:rPr>
            </w:pPr>
            <w:r w:rsidRPr="00667510">
              <w:rPr>
                <w:rFonts w:ascii="Arial" w:hAnsi="Arial" w:cs="Arial"/>
                <w:sz w:val="18"/>
              </w:rPr>
              <w:t>En faisant une chute dans l’eau ou en étant entraîné par le courant</w:t>
            </w:r>
            <w:r w:rsidR="00F802ED" w:rsidRPr="00667510">
              <w:rPr>
                <w:rFonts w:ascii="Arial" w:hAnsi="Arial" w:cs="Arial"/>
                <w:sz w:val="18"/>
              </w:rPr>
              <w:t>;</w:t>
            </w:r>
            <w:r w:rsidR="002D68C6" w:rsidRPr="00667510">
              <w:rPr>
                <w:rFonts w:ascii="Arial" w:hAnsi="Arial" w:cs="Arial"/>
                <w:sz w:val="18"/>
              </w:rPr>
              <w:t xml:space="preserve"> lors d’un déplacement près d’un cours d’eau</w:t>
            </w:r>
            <w:r w:rsidR="00F802ED" w:rsidRPr="00667510">
              <w:rPr>
                <w:rFonts w:ascii="Arial" w:hAnsi="Arial" w:cs="Arial"/>
                <w:sz w:val="18"/>
              </w:rPr>
              <w:t>, lors de travaux à partir d’une embarcation ou lors de travaux au</w:t>
            </w:r>
            <w:r w:rsidR="00BA48A0">
              <w:rPr>
                <w:rFonts w:ascii="Arial" w:hAnsi="Arial" w:cs="Arial"/>
                <w:sz w:val="18"/>
              </w:rPr>
              <w:noBreakHyphen/>
            </w:r>
            <w:r w:rsidR="00F802ED" w:rsidRPr="00667510">
              <w:rPr>
                <w:rFonts w:ascii="Arial" w:hAnsi="Arial" w:cs="Arial"/>
                <w:sz w:val="18"/>
              </w:rPr>
              <w:t>dessus de l’eau</w:t>
            </w:r>
          </w:p>
        </w:tc>
        <w:tc>
          <w:tcPr>
            <w:tcW w:w="3025" w:type="dxa"/>
            <w:tcMar>
              <w:top w:w="29" w:type="dxa"/>
              <w:left w:w="115" w:type="dxa"/>
              <w:bottom w:w="29" w:type="dxa"/>
              <w:right w:w="115" w:type="dxa"/>
            </w:tcMar>
          </w:tcPr>
          <w:p w14:paraId="2C6136BF" w14:textId="77777777" w:rsidR="00C57EB7" w:rsidRPr="00667510" w:rsidRDefault="00C57EB7" w:rsidP="00C57EB7">
            <w:pPr>
              <w:numPr>
                <w:ilvl w:val="0"/>
                <w:numId w:val="20"/>
              </w:numPr>
              <w:rPr>
                <w:rFonts w:ascii="Arial" w:hAnsi="Arial" w:cs="Arial"/>
                <w:sz w:val="18"/>
              </w:rPr>
            </w:pPr>
            <w:r w:rsidRPr="00667510">
              <w:rPr>
                <w:rFonts w:ascii="Arial" w:hAnsi="Arial" w:cs="Arial"/>
                <w:sz w:val="18"/>
              </w:rPr>
              <w:t>Élaborer un plan de travail et le diffus</w:t>
            </w:r>
            <w:r w:rsidR="00C009FF" w:rsidRPr="00667510">
              <w:rPr>
                <w:rFonts w:ascii="Arial" w:hAnsi="Arial" w:cs="Arial"/>
                <w:sz w:val="18"/>
              </w:rPr>
              <w:t>er</w:t>
            </w:r>
            <w:r w:rsidRPr="00667510">
              <w:rPr>
                <w:rFonts w:ascii="Arial" w:hAnsi="Arial" w:cs="Arial"/>
                <w:sz w:val="18"/>
              </w:rPr>
              <w:t xml:space="preserve"> à tous les travailleurs</w:t>
            </w:r>
          </w:p>
          <w:p w14:paraId="287E18A7" w14:textId="77777777" w:rsidR="0010373C" w:rsidRPr="00667510" w:rsidRDefault="0010373C" w:rsidP="00C57EB7">
            <w:pPr>
              <w:numPr>
                <w:ilvl w:val="0"/>
                <w:numId w:val="20"/>
              </w:numPr>
              <w:rPr>
                <w:rFonts w:ascii="Arial" w:hAnsi="Arial" w:cs="Arial"/>
                <w:sz w:val="18"/>
              </w:rPr>
            </w:pPr>
            <w:r w:rsidRPr="00667510">
              <w:rPr>
                <w:rFonts w:ascii="Arial" w:hAnsi="Arial" w:cs="Arial"/>
                <w:sz w:val="18"/>
              </w:rPr>
              <w:t xml:space="preserve">Porter un vêtement de flottaison individuel ou un gilet de sauvetage lorsqu’aucune autre mesure de </w:t>
            </w:r>
            <w:r w:rsidR="00D51C06" w:rsidRPr="00667510">
              <w:rPr>
                <w:rFonts w:ascii="Arial" w:hAnsi="Arial" w:cs="Arial"/>
                <w:sz w:val="18"/>
              </w:rPr>
              <w:t>sécurité</w:t>
            </w:r>
            <w:r w:rsidRPr="00667510">
              <w:rPr>
                <w:rFonts w:ascii="Arial" w:hAnsi="Arial" w:cs="Arial"/>
                <w:sz w:val="18"/>
              </w:rPr>
              <w:t xml:space="preserve"> ne peut </w:t>
            </w:r>
            <w:r w:rsidR="00D51C06" w:rsidRPr="00667510">
              <w:rPr>
                <w:rFonts w:ascii="Arial" w:hAnsi="Arial" w:cs="Arial"/>
                <w:sz w:val="18"/>
              </w:rPr>
              <w:t>protéger</w:t>
            </w:r>
            <w:r w:rsidRPr="00667510">
              <w:rPr>
                <w:rFonts w:ascii="Arial" w:hAnsi="Arial" w:cs="Arial"/>
                <w:sz w:val="18"/>
              </w:rPr>
              <w:t xml:space="preserve"> un travailleur efficacement</w:t>
            </w:r>
          </w:p>
          <w:p w14:paraId="08847B4A" w14:textId="77777777" w:rsidR="0010373C" w:rsidRPr="00667510" w:rsidRDefault="0010373C" w:rsidP="00C57EB7">
            <w:pPr>
              <w:numPr>
                <w:ilvl w:val="0"/>
                <w:numId w:val="20"/>
              </w:numPr>
              <w:rPr>
                <w:rFonts w:ascii="Arial" w:hAnsi="Arial" w:cs="Arial"/>
                <w:sz w:val="18"/>
              </w:rPr>
            </w:pPr>
            <w:r w:rsidRPr="00667510">
              <w:rPr>
                <w:rFonts w:ascii="Arial" w:hAnsi="Arial" w:cs="Arial"/>
                <w:sz w:val="18"/>
              </w:rPr>
              <w:t xml:space="preserve">Porter une combinaison thermique, si la température de l’eau est inférieure à 15 °C et lorsque le </w:t>
            </w:r>
            <w:r w:rsidR="00D51C06" w:rsidRPr="00667510">
              <w:rPr>
                <w:rFonts w:ascii="Arial" w:hAnsi="Arial" w:cs="Arial"/>
                <w:sz w:val="18"/>
              </w:rPr>
              <w:t>délai</w:t>
            </w:r>
            <w:r w:rsidRPr="00667510">
              <w:rPr>
                <w:rFonts w:ascii="Arial" w:hAnsi="Arial" w:cs="Arial"/>
                <w:sz w:val="18"/>
              </w:rPr>
              <w:t xml:space="preserve"> d’intervention </w:t>
            </w:r>
            <w:r w:rsidR="00D51C06" w:rsidRPr="00667510">
              <w:rPr>
                <w:rFonts w:ascii="Arial" w:hAnsi="Arial" w:cs="Arial"/>
                <w:sz w:val="18"/>
              </w:rPr>
              <w:t>prévu</w:t>
            </w:r>
            <w:r w:rsidRPr="00667510">
              <w:rPr>
                <w:rFonts w:ascii="Arial" w:hAnsi="Arial" w:cs="Arial"/>
                <w:sz w:val="18"/>
              </w:rPr>
              <w:t xml:space="preserve"> au plan de sauvetage est </w:t>
            </w:r>
            <w:r w:rsidR="00D51C06" w:rsidRPr="00667510">
              <w:rPr>
                <w:rFonts w:ascii="Arial" w:hAnsi="Arial" w:cs="Arial"/>
                <w:sz w:val="18"/>
              </w:rPr>
              <w:t>supérieur</w:t>
            </w:r>
            <w:r w:rsidRPr="00667510">
              <w:rPr>
                <w:rFonts w:ascii="Arial" w:hAnsi="Arial" w:cs="Arial"/>
                <w:sz w:val="18"/>
              </w:rPr>
              <w:t xml:space="preserve"> </w:t>
            </w:r>
            <w:proofErr w:type="spellStart"/>
            <w:r w:rsidRPr="00667510">
              <w:rPr>
                <w:rFonts w:ascii="Arial" w:hAnsi="Arial" w:cs="Arial"/>
                <w:sz w:val="18"/>
              </w:rPr>
              <w:t>a</w:t>
            </w:r>
            <w:proofErr w:type="spellEnd"/>
            <w:r w:rsidRPr="00667510">
              <w:rPr>
                <w:rFonts w:ascii="Arial" w:hAnsi="Arial" w:cs="Arial"/>
                <w:sz w:val="18"/>
              </w:rPr>
              <w:t xml:space="preserve">̀ quinze minutes </w:t>
            </w:r>
          </w:p>
          <w:p w14:paraId="5D7A7756" w14:textId="77777777" w:rsidR="00C57EB7" w:rsidRPr="00667510" w:rsidRDefault="00C57EB7" w:rsidP="00C57EB7">
            <w:pPr>
              <w:numPr>
                <w:ilvl w:val="0"/>
                <w:numId w:val="20"/>
              </w:numPr>
              <w:rPr>
                <w:rFonts w:ascii="Arial" w:hAnsi="Arial" w:cs="Arial"/>
                <w:sz w:val="18"/>
              </w:rPr>
            </w:pPr>
            <w:r w:rsidRPr="00667510">
              <w:rPr>
                <w:rFonts w:ascii="Arial" w:hAnsi="Arial" w:cs="Arial"/>
                <w:sz w:val="18"/>
              </w:rPr>
              <w:t>Élabo</w:t>
            </w:r>
            <w:r w:rsidR="002D68C6" w:rsidRPr="00667510">
              <w:rPr>
                <w:rFonts w:ascii="Arial" w:hAnsi="Arial" w:cs="Arial"/>
                <w:sz w:val="18"/>
              </w:rPr>
              <w:t>rer un plan de transport s’il y a lieu et le diffuser à tous les travailleurs</w:t>
            </w:r>
          </w:p>
          <w:p w14:paraId="3E40F396" w14:textId="77777777" w:rsidR="009E09C5" w:rsidRPr="00667510" w:rsidRDefault="00C57EB7" w:rsidP="00C57EB7">
            <w:pPr>
              <w:numPr>
                <w:ilvl w:val="0"/>
                <w:numId w:val="20"/>
              </w:numPr>
              <w:rPr>
                <w:rFonts w:ascii="Arial" w:hAnsi="Arial" w:cs="Arial"/>
                <w:sz w:val="18"/>
              </w:rPr>
            </w:pPr>
            <w:r w:rsidRPr="00667510">
              <w:rPr>
                <w:rFonts w:ascii="Arial" w:hAnsi="Arial" w:cs="Arial"/>
                <w:sz w:val="18"/>
              </w:rPr>
              <w:t>Élaborer un plan d’urgence et le diffus</w:t>
            </w:r>
            <w:r w:rsidR="00C009FF" w:rsidRPr="00667510">
              <w:rPr>
                <w:rFonts w:ascii="Arial" w:hAnsi="Arial" w:cs="Arial"/>
                <w:sz w:val="18"/>
              </w:rPr>
              <w:t>er</w:t>
            </w:r>
            <w:r w:rsidRPr="00667510">
              <w:rPr>
                <w:rFonts w:ascii="Arial" w:hAnsi="Arial" w:cs="Arial"/>
                <w:sz w:val="18"/>
              </w:rPr>
              <w:t xml:space="preserve"> à tous les travailleurs</w:t>
            </w:r>
          </w:p>
        </w:tc>
        <w:tc>
          <w:tcPr>
            <w:tcW w:w="634" w:type="dxa"/>
            <w:tcMar>
              <w:left w:w="115" w:type="dxa"/>
              <w:right w:w="115" w:type="dxa"/>
            </w:tcMar>
            <w:vAlign w:val="center"/>
          </w:tcPr>
          <w:p w14:paraId="5CCD970F"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562904EC" w14:textId="77777777" w:rsidR="009E09C5" w:rsidRPr="00667510" w:rsidRDefault="009E09C5" w:rsidP="009E09C5">
            <w:pPr>
              <w:jc w:val="center"/>
              <w:rPr>
                <w:rFonts w:ascii="Arial" w:hAnsi="Arial" w:cs="Arial"/>
                <w:bCs/>
                <w:sz w:val="18"/>
              </w:rPr>
            </w:pPr>
          </w:p>
        </w:tc>
        <w:tc>
          <w:tcPr>
            <w:tcW w:w="634" w:type="dxa"/>
            <w:tcMar>
              <w:left w:w="115" w:type="dxa"/>
              <w:right w:w="115" w:type="dxa"/>
            </w:tcMar>
            <w:vAlign w:val="center"/>
          </w:tcPr>
          <w:p w14:paraId="7EAEAFD7" w14:textId="77777777" w:rsidR="009E09C5" w:rsidRPr="00667510" w:rsidRDefault="009E09C5" w:rsidP="009E09C5">
            <w:pPr>
              <w:jc w:val="center"/>
              <w:rPr>
                <w:rFonts w:ascii="Arial" w:hAnsi="Arial" w:cs="Arial"/>
                <w:bCs/>
                <w:sz w:val="18"/>
              </w:rPr>
            </w:pPr>
          </w:p>
        </w:tc>
        <w:tc>
          <w:tcPr>
            <w:tcW w:w="1970" w:type="dxa"/>
            <w:tcMar>
              <w:left w:w="115" w:type="dxa"/>
              <w:right w:w="115" w:type="dxa"/>
            </w:tcMar>
          </w:tcPr>
          <w:p w14:paraId="0E9CD0B5" w14:textId="77777777" w:rsidR="009E09C5" w:rsidRPr="00667510" w:rsidRDefault="009E09C5" w:rsidP="00D51C06">
            <w:pPr>
              <w:rPr>
                <w:rFonts w:ascii="Arial" w:hAnsi="Arial" w:cs="Arial"/>
                <w:sz w:val="18"/>
              </w:rPr>
            </w:pPr>
          </w:p>
        </w:tc>
        <w:tc>
          <w:tcPr>
            <w:tcW w:w="1471" w:type="dxa"/>
            <w:tcMar>
              <w:left w:w="115" w:type="dxa"/>
              <w:right w:w="115" w:type="dxa"/>
            </w:tcMar>
          </w:tcPr>
          <w:p w14:paraId="30FF5E23" w14:textId="77777777" w:rsidR="009E09C5" w:rsidRPr="00667510" w:rsidRDefault="009E09C5" w:rsidP="009E09C5">
            <w:pPr>
              <w:rPr>
                <w:rFonts w:ascii="Arial" w:hAnsi="Arial" w:cs="Arial"/>
                <w:sz w:val="18"/>
              </w:rPr>
            </w:pPr>
          </w:p>
        </w:tc>
        <w:tc>
          <w:tcPr>
            <w:tcW w:w="1210" w:type="dxa"/>
            <w:tcMar>
              <w:left w:w="115" w:type="dxa"/>
              <w:right w:w="115" w:type="dxa"/>
            </w:tcMar>
          </w:tcPr>
          <w:p w14:paraId="4FCB28E6" w14:textId="77777777" w:rsidR="009E09C5" w:rsidRPr="00667510" w:rsidRDefault="009E09C5" w:rsidP="009E09C5">
            <w:pPr>
              <w:rPr>
                <w:rFonts w:ascii="Arial" w:hAnsi="Arial" w:cs="Arial"/>
                <w:sz w:val="18"/>
              </w:rPr>
            </w:pPr>
          </w:p>
        </w:tc>
      </w:tr>
    </w:tbl>
    <w:p w14:paraId="7E0BF5F6" w14:textId="77777777" w:rsidR="009E09C5" w:rsidRPr="00667510" w:rsidRDefault="009E09C5">
      <w:pPr>
        <w:rPr>
          <w:rFonts w:ascii="Arial" w:hAnsi="Arial" w:cs="Arial"/>
          <w:sz w:val="22"/>
        </w:rPr>
      </w:pPr>
    </w:p>
    <w:sectPr w:rsidR="009E09C5" w:rsidRPr="00667510" w:rsidSect="009E09C5">
      <w:footerReference w:type="default" r:id="rId7"/>
      <w:pgSz w:w="15840" w:h="12240" w:orient="landscape"/>
      <w:pgMar w:top="1138" w:right="1080" w:bottom="1138" w:left="108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FA38" w14:textId="77777777" w:rsidR="00334D2B" w:rsidRDefault="00334D2B">
      <w:r>
        <w:separator/>
      </w:r>
    </w:p>
  </w:endnote>
  <w:endnote w:type="continuationSeparator" w:id="0">
    <w:p w14:paraId="5DF73DEE" w14:textId="77777777" w:rsidR="00334D2B" w:rsidRDefault="0033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DBA8" w14:textId="77777777" w:rsidR="009E09C5" w:rsidRPr="00077D5F" w:rsidRDefault="009E09C5" w:rsidP="009E09C5">
    <w:pPr>
      <w:pStyle w:val="Pieddepage"/>
      <w:tabs>
        <w:tab w:val="clear" w:pos="4703"/>
        <w:tab w:val="clear" w:pos="9406"/>
        <w:tab w:val="left" w:pos="5760"/>
        <w:tab w:val="right" w:pos="18180"/>
      </w:tabs>
      <w:ind w:left="-284" w:right="-270"/>
      <w:rPr>
        <w:rFonts w:ascii="Arial" w:hAnsi="Arial"/>
        <w:sz w:val="12"/>
        <w:lang w:val="fr-FR"/>
      </w:rPr>
    </w:pPr>
    <w:r w:rsidRPr="00077D5F">
      <w:rPr>
        <w:rFonts w:ascii="Arial" w:hAnsi="Arial"/>
        <w:sz w:val="12"/>
        <w:lang w:val="fr-FR"/>
      </w:rPr>
      <w:t xml:space="preserve">* </w:t>
    </w:r>
    <w:r w:rsidRPr="00077D5F">
      <w:rPr>
        <w:rFonts w:ascii="Arial" w:hAnsi="Arial"/>
        <w:i/>
        <w:sz w:val="12"/>
        <w:lang w:val="fr-FR"/>
      </w:rPr>
      <w:t>Part. : partiellement</w:t>
    </w:r>
  </w:p>
  <w:p w14:paraId="201597D2" w14:textId="77777777" w:rsidR="009E09C5" w:rsidRPr="00077D5F" w:rsidRDefault="009E09C5" w:rsidP="009E09C5">
    <w:pPr>
      <w:pStyle w:val="Pieddepage"/>
      <w:tabs>
        <w:tab w:val="clear" w:pos="4703"/>
        <w:tab w:val="clear" w:pos="9406"/>
        <w:tab w:val="right" w:pos="18180"/>
      </w:tabs>
      <w:ind w:left="-284"/>
      <w:rPr>
        <w:rFonts w:ascii="Arial" w:hAnsi="Arial"/>
        <w:sz w:val="12"/>
        <w:lang w:val="fr-FR"/>
      </w:rPr>
    </w:pPr>
  </w:p>
  <w:p w14:paraId="776E1A51" w14:textId="5CD4B79F" w:rsidR="009E09C5" w:rsidRPr="00077D5F" w:rsidRDefault="009E09C5" w:rsidP="009E09C5">
    <w:pPr>
      <w:pStyle w:val="Pieddepage"/>
      <w:tabs>
        <w:tab w:val="clear" w:pos="4703"/>
        <w:tab w:val="clear" w:pos="9406"/>
        <w:tab w:val="left" w:pos="13050"/>
        <w:tab w:val="right" w:pos="18180"/>
      </w:tabs>
      <w:ind w:left="-284" w:right="-450"/>
      <w:rPr>
        <w:rFonts w:ascii="Arial" w:hAnsi="Arial"/>
        <w:sz w:val="12"/>
      </w:rPr>
    </w:pPr>
    <w:r w:rsidRPr="00077D5F">
      <w:rPr>
        <w:rFonts w:ascii="Arial" w:hAnsi="Arial"/>
        <w:sz w:val="12"/>
        <w:lang w:val="fr-FR"/>
      </w:rPr>
      <w:fldChar w:fldCharType="begin"/>
    </w:r>
    <w:r w:rsidRPr="00077D5F">
      <w:rPr>
        <w:rFonts w:ascii="Arial" w:hAnsi="Arial"/>
        <w:sz w:val="12"/>
        <w:lang w:val="fr-FR"/>
      </w:rPr>
      <w:instrText xml:space="preserve"> </w:instrText>
    </w:r>
    <w:r w:rsidR="00F3756A">
      <w:rPr>
        <w:rFonts w:ascii="Arial" w:hAnsi="Arial"/>
        <w:sz w:val="12"/>
        <w:lang w:val="fr-FR"/>
      </w:rPr>
      <w:instrText>FILENAME</w:instrText>
    </w:r>
    <w:r w:rsidRPr="00077D5F">
      <w:rPr>
        <w:rFonts w:ascii="Arial" w:hAnsi="Arial"/>
        <w:sz w:val="12"/>
        <w:lang w:val="fr-FR"/>
      </w:rPr>
      <w:instrText xml:space="preserve"> </w:instrText>
    </w:r>
    <w:r w:rsidRPr="00077D5F">
      <w:rPr>
        <w:rFonts w:ascii="Arial" w:hAnsi="Arial"/>
        <w:sz w:val="12"/>
        <w:lang w:val="fr-FR"/>
      </w:rPr>
      <w:fldChar w:fldCharType="separate"/>
    </w:r>
    <w:r w:rsidR="00FE6054">
      <w:rPr>
        <w:rFonts w:ascii="Arial" w:hAnsi="Arial"/>
        <w:noProof/>
        <w:sz w:val="12"/>
        <w:lang w:val="fr-FR"/>
      </w:rPr>
      <w:t>ARP-5-embarcationFRED</w:t>
    </w:r>
    <w:r w:rsidRPr="00077D5F">
      <w:rPr>
        <w:rFonts w:ascii="Arial" w:hAnsi="Arial"/>
        <w:sz w:val="12"/>
        <w:lang w:val="fr-FR"/>
      </w:rPr>
      <w:fldChar w:fldCharType="end"/>
    </w:r>
    <w:r w:rsidRPr="00077D5F">
      <w:rPr>
        <w:rFonts w:ascii="Arial" w:hAnsi="Arial"/>
        <w:sz w:val="12"/>
        <w:lang w:val="fr-FR"/>
      </w:rPr>
      <w:t xml:space="preserve"> </w:t>
    </w:r>
    <w:r>
      <w:rPr>
        <w:rFonts w:ascii="Arial" w:hAnsi="Arial"/>
        <w:sz w:val="12"/>
        <w:lang w:val="fr-FR"/>
      </w:rPr>
      <w:t xml:space="preserve">  </w:t>
    </w:r>
    <w:r w:rsidRPr="00077D5F">
      <w:rPr>
        <w:rFonts w:ascii="Arial" w:hAnsi="Arial"/>
        <w:sz w:val="12"/>
        <w:lang w:val="fr-FR"/>
      </w:rPr>
      <w:t xml:space="preserve">MAJ : </w:t>
    </w:r>
    <w:r w:rsidR="00326004">
      <w:rPr>
        <w:rFonts w:ascii="Arial" w:hAnsi="Arial"/>
        <w:sz w:val="12"/>
        <w:lang w:val="fr-FR"/>
      </w:rPr>
      <w:t>2023-03-13</w:t>
    </w:r>
    <w:r w:rsidRPr="00077D5F">
      <w:rPr>
        <w:rFonts w:ascii="Arial" w:hAnsi="Arial"/>
        <w:sz w:val="12"/>
        <w:lang w:val="fr-FR"/>
      </w:rPr>
      <w:tab/>
      <w:t xml:space="preserve">Page </w:t>
    </w:r>
    <w:r w:rsidRPr="00077D5F">
      <w:rPr>
        <w:rFonts w:ascii="Arial" w:hAnsi="Arial"/>
        <w:sz w:val="12"/>
        <w:lang w:val="fr-FR"/>
      </w:rPr>
      <w:fldChar w:fldCharType="begin"/>
    </w:r>
    <w:r w:rsidRPr="00077D5F">
      <w:rPr>
        <w:rFonts w:ascii="Arial" w:hAnsi="Arial"/>
        <w:sz w:val="12"/>
        <w:lang w:val="fr-FR"/>
      </w:rPr>
      <w:instrText xml:space="preserve"> </w:instrText>
    </w:r>
    <w:r w:rsidR="00F3756A">
      <w:rPr>
        <w:rFonts w:ascii="Arial" w:hAnsi="Arial"/>
        <w:sz w:val="12"/>
        <w:lang w:val="fr-FR"/>
      </w:rPr>
      <w:instrText>PAGE</w:instrText>
    </w:r>
    <w:r w:rsidRPr="00077D5F">
      <w:rPr>
        <w:rFonts w:ascii="Arial" w:hAnsi="Arial"/>
        <w:sz w:val="12"/>
        <w:lang w:val="fr-FR"/>
      </w:rPr>
      <w:instrText xml:space="preserve"> </w:instrText>
    </w:r>
    <w:r w:rsidRPr="00077D5F">
      <w:rPr>
        <w:rFonts w:ascii="Arial" w:hAnsi="Arial"/>
        <w:sz w:val="12"/>
        <w:lang w:val="fr-FR"/>
      </w:rPr>
      <w:fldChar w:fldCharType="separate"/>
    </w:r>
    <w:r>
      <w:rPr>
        <w:rFonts w:ascii="Arial" w:hAnsi="Arial"/>
        <w:noProof/>
        <w:sz w:val="12"/>
        <w:lang w:val="fr-FR"/>
      </w:rPr>
      <w:t>1</w:t>
    </w:r>
    <w:r w:rsidRPr="00077D5F">
      <w:rPr>
        <w:rFonts w:ascii="Arial" w:hAnsi="Arial"/>
        <w:sz w:val="12"/>
        <w:lang w:val="fr-FR"/>
      </w:rPr>
      <w:fldChar w:fldCharType="end"/>
    </w:r>
    <w:r w:rsidRPr="00077D5F">
      <w:rPr>
        <w:rFonts w:ascii="Arial" w:hAnsi="Arial"/>
        <w:sz w:val="12"/>
        <w:lang w:val="fr-FR"/>
      </w:rPr>
      <w:t xml:space="preserve"> de </w:t>
    </w:r>
    <w:r w:rsidRPr="00077D5F">
      <w:rPr>
        <w:rFonts w:ascii="Arial" w:hAnsi="Arial"/>
        <w:sz w:val="12"/>
        <w:lang w:val="fr-FR"/>
      </w:rPr>
      <w:fldChar w:fldCharType="begin"/>
    </w:r>
    <w:r w:rsidRPr="00077D5F">
      <w:rPr>
        <w:rFonts w:ascii="Arial" w:hAnsi="Arial"/>
        <w:sz w:val="12"/>
        <w:lang w:val="fr-FR"/>
      </w:rPr>
      <w:instrText xml:space="preserve"> </w:instrText>
    </w:r>
    <w:r w:rsidR="00F3756A">
      <w:rPr>
        <w:rFonts w:ascii="Arial" w:hAnsi="Arial"/>
        <w:sz w:val="12"/>
        <w:lang w:val="fr-FR"/>
      </w:rPr>
      <w:instrText>NUMPAGES</w:instrText>
    </w:r>
    <w:r w:rsidRPr="00077D5F">
      <w:rPr>
        <w:rFonts w:ascii="Arial" w:hAnsi="Arial"/>
        <w:sz w:val="12"/>
        <w:lang w:val="fr-FR"/>
      </w:rPr>
      <w:instrText xml:space="preserve"> </w:instrText>
    </w:r>
    <w:r w:rsidRPr="00077D5F">
      <w:rPr>
        <w:rFonts w:ascii="Arial" w:hAnsi="Arial"/>
        <w:sz w:val="12"/>
        <w:lang w:val="fr-FR"/>
      </w:rPr>
      <w:fldChar w:fldCharType="separate"/>
    </w:r>
    <w:r>
      <w:rPr>
        <w:rFonts w:ascii="Arial" w:hAnsi="Arial"/>
        <w:noProof/>
        <w:sz w:val="12"/>
        <w:lang w:val="fr-FR"/>
      </w:rPr>
      <w:t>1</w:t>
    </w:r>
    <w:r w:rsidRPr="00077D5F">
      <w:rPr>
        <w:rFonts w:ascii="Arial" w:hAnsi="Arial"/>
        <w:sz w:val="12"/>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9C7" w14:textId="77777777" w:rsidR="00334D2B" w:rsidRDefault="00334D2B">
      <w:r>
        <w:separator/>
      </w:r>
    </w:p>
  </w:footnote>
  <w:footnote w:type="continuationSeparator" w:id="0">
    <w:p w14:paraId="558A7E60" w14:textId="77777777" w:rsidR="00334D2B" w:rsidRDefault="0033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41B"/>
    <w:multiLevelType w:val="multilevel"/>
    <w:tmpl w:val="6B8675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C54935"/>
    <w:multiLevelType w:val="hybridMultilevel"/>
    <w:tmpl w:val="366E645E"/>
    <w:lvl w:ilvl="0" w:tplc="9DA8BE4A">
      <w:start w:val="1"/>
      <w:numFmt w:val="bullet"/>
      <w:lvlText w:val=""/>
      <w:lvlJc w:val="left"/>
      <w:pPr>
        <w:tabs>
          <w:tab w:val="num" w:pos="216"/>
        </w:tabs>
        <w:ind w:left="216" w:hanging="216"/>
      </w:pPr>
      <w:rPr>
        <w:rFonts w:ascii="Symbol" w:hAnsi="Symbol" w:hint="default"/>
        <w:color w:val="auto"/>
        <w:w w:val="0"/>
      </w:rPr>
    </w:lvl>
    <w:lvl w:ilvl="1" w:tplc="D16EFF90">
      <w:start w:val="1"/>
      <w:numFmt w:val="bullet"/>
      <w:lvlText w:val=""/>
      <w:lvlJc w:val="left"/>
      <w:pPr>
        <w:tabs>
          <w:tab w:val="num" w:pos="936"/>
        </w:tabs>
        <w:ind w:left="936" w:hanging="216"/>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DF2F32"/>
    <w:multiLevelType w:val="hybridMultilevel"/>
    <w:tmpl w:val="616C0256"/>
    <w:lvl w:ilvl="0" w:tplc="D16EFF90">
      <w:start w:val="1"/>
      <w:numFmt w:val="bullet"/>
      <w:lvlText w:val=""/>
      <w:lvlJc w:val="left"/>
      <w:pPr>
        <w:tabs>
          <w:tab w:val="num" w:pos="216"/>
        </w:tabs>
        <w:ind w:left="216" w:hanging="216"/>
      </w:pPr>
      <w:rPr>
        <w:rFonts w:ascii="Symbol" w:hAnsi="Symbol" w:hint="default"/>
      </w:rPr>
    </w:lvl>
    <w:lvl w:ilvl="1" w:tplc="9DA8BE4A">
      <w:start w:val="1"/>
      <w:numFmt w:val="bullet"/>
      <w:lvlText w:val=""/>
      <w:lvlJc w:val="left"/>
      <w:pPr>
        <w:tabs>
          <w:tab w:val="num" w:pos="936"/>
        </w:tabs>
        <w:ind w:left="936" w:hanging="216"/>
      </w:pPr>
      <w:rPr>
        <w:rFonts w:ascii="Symbol" w:hAnsi="Symbol" w:hint="default"/>
        <w:color w:val="auto"/>
        <w:w w:val="0"/>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251E59"/>
    <w:multiLevelType w:val="multilevel"/>
    <w:tmpl w:val="30381C7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36"/>
        </w:tabs>
        <w:ind w:left="936" w:hanging="216"/>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ED35D2"/>
    <w:multiLevelType w:val="multilevel"/>
    <w:tmpl w:val="AD1CAC1C"/>
    <w:lvl w:ilvl="0">
      <w:start w:val="1"/>
      <w:numFmt w:val="bullet"/>
      <w:lvlText w:val=""/>
      <w:lvlJc w:val="left"/>
      <w:pPr>
        <w:tabs>
          <w:tab w:val="num" w:pos="360"/>
        </w:tabs>
        <w:ind w:left="360" w:hanging="360"/>
      </w:pPr>
      <w:rPr>
        <w:rFonts w:ascii="Wingdings" w:eastAsia="Times" w:hAnsi="Wingdings" w:hint="default"/>
        <w:color w:val="auto"/>
        <w:w w:val="0"/>
      </w:rPr>
    </w:lvl>
    <w:lvl w:ilvl="1">
      <w:start w:val="1"/>
      <w:numFmt w:val="bullet"/>
      <w:lvlText w:val=""/>
      <w:lvlJc w:val="left"/>
      <w:pPr>
        <w:tabs>
          <w:tab w:val="num" w:pos="936"/>
        </w:tabs>
        <w:ind w:left="936" w:hanging="216"/>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2A5E7F"/>
    <w:multiLevelType w:val="hybridMultilevel"/>
    <w:tmpl w:val="CBB6C03C"/>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7138B"/>
    <w:multiLevelType w:val="hybridMultilevel"/>
    <w:tmpl w:val="DEA86D02"/>
    <w:lvl w:ilvl="0" w:tplc="9DA8BE4A">
      <w:start w:val="1"/>
      <w:numFmt w:val="bullet"/>
      <w:lvlText w:val=""/>
      <w:lvlJc w:val="left"/>
      <w:pPr>
        <w:tabs>
          <w:tab w:val="num" w:pos="216"/>
        </w:tabs>
        <w:ind w:left="216" w:hanging="216"/>
      </w:pPr>
      <w:rPr>
        <w:rFonts w:ascii="Symbol" w:hAnsi="Symbol" w:hint="default"/>
        <w:color w:val="auto"/>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417DA"/>
    <w:multiLevelType w:val="hybridMultilevel"/>
    <w:tmpl w:val="FD16D612"/>
    <w:lvl w:ilvl="0" w:tplc="780CD3A6">
      <w:start w:val="1"/>
      <w:numFmt w:val="lowerLetter"/>
      <w:lvlText w:val="%1)"/>
      <w:lvlJc w:val="left"/>
      <w:pPr>
        <w:ind w:left="720" w:hanging="360"/>
      </w:pPr>
      <w:rPr>
        <w:rFonts w:hint="default"/>
        <w: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CCB1211"/>
    <w:multiLevelType w:val="hybridMultilevel"/>
    <w:tmpl w:val="AD1CAC1C"/>
    <w:lvl w:ilvl="0" w:tplc="8EB09D06">
      <w:start w:val="1"/>
      <w:numFmt w:val="bullet"/>
      <w:lvlText w:val=""/>
      <w:lvlJc w:val="left"/>
      <w:pPr>
        <w:tabs>
          <w:tab w:val="num" w:pos="360"/>
        </w:tabs>
        <w:ind w:left="360" w:hanging="360"/>
      </w:pPr>
      <w:rPr>
        <w:rFonts w:ascii="Wingdings" w:eastAsia="Times" w:hAnsi="Wingdings" w:hint="default"/>
        <w:color w:val="auto"/>
        <w:w w:val="0"/>
      </w:rPr>
    </w:lvl>
    <w:lvl w:ilvl="1" w:tplc="D16EFF90">
      <w:start w:val="1"/>
      <w:numFmt w:val="bullet"/>
      <w:lvlText w:val=""/>
      <w:lvlJc w:val="left"/>
      <w:pPr>
        <w:tabs>
          <w:tab w:val="num" w:pos="936"/>
        </w:tabs>
        <w:ind w:left="936" w:hanging="216"/>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C02526"/>
    <w:multiLevelType w:val="hybridMultilevel"/>
    <w:tmpl w:val="93665894"/>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476B73"/>
    <w:multiLevelType w:val="multilevel"/>
    <w:tmpl w:val="CBB6C03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E438B"/>
    <w:multiLevelType w:val="hybridMultilevel"/>
    <w:tmpl w:val="EE4EAF9A"/>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466BB6"/>
    <w:multiLevelType w:val="hybridMultilevel"/>
    <w:tmpl w:val="EFEE0042"/>
    <w:lvl w:ilvl="0" w:tplc="D16EFF90">
      <w:start w:val="1"/>
      <w:numFmt w:val="bullet"/>
      <w:lvlText w:val=""/>
      <w:lvlJc w:val="left"/>
      <w:pPr>
        <w:tabs>
          <w:tab w:val="num" w:pos="216"/>
        </w:tabs>
        <w:ind w:left="216" w:hanging="216"/>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4787F"/>
    <w:multiLevelType w:val="hybridMultilevel"/>
    <w:tmpl w:val="6CCC4F60"/>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B61474"/>
    <w:multiLevelType w:val="hybridMultilevel"/>
    <w:tmpl w:val="A5486C7E"/>
    <w:lvl w:ilvl="0" w:tplc="C2768DA0">
      <w:start w:val="1"/>
      <w:numFmt w:val="bullet"/>
      <w:lvlText w:val=""/>
      <w:lvlJc w:val="left"/>
      <w:pPr>
        <w:tabs>
          <w:tab w:val="num" w:pos="216"/>
        </w:tabs>
        <w:ind w:left="216" w:hanging="216"/>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8F2F23"/>
    <w:multiLevelType w:val="hybridMultilevel"/>
    <w:tmpl w:val="08724C34"/>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E3DAD"/>
    <w:multiLevelType w:val="hybridMultilevel"/>
    <w:tmpl w:val="A88CB454"/>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426DD5"/>
    <w:multiLevelType w:val="hybridMultilevel"/>
    <w:tmpl w:val="D4403450"/>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A11C7A"/>
    <w:multiLevelType w:val="hybridMultilevel"/>
    <w:tmpl w:val="D7C073C2"/>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1C4FC5"/>
    <w:multiLevelType w:val="hybridMultilevel"/>
    <w:tmpl w:val="C5C228E8"/>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323BCF"/>
    <w:multiLevelType w:val="multilevel"/>
    <w:tmpl w:val="30381C7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36"/>
        </w:tabs>
        <w:ind w:left="936" w:hanging="216"/>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4C0134"/>
    <w:multiLevelType w:val="hybridMultilevel"/>
    <w:tmpl w:val="30381C78"/>
    <w:lvl w:ilvl="0" w:tplc="0001040C">
      <w:start w:val="1"/>
      <w:numFmt w:val="bullet"/>
      <w:lvlText w:val=""/>
      <w:lvlJc w:val="left"/>
      <w:pPr>
        <w:tabs>
          <w:tab w:val="num" w:pos="360"/>
        </w:tabs>
        <w:ind w:left="360" w:hanging="360"/>
      </w:pPr>
      <w:rPr>
        <w:rFonts w:ascii="Symbol" w:hAnsi="Symbol" w:hint="default"/>
      </w:rPr>
    </w:lvl>
    <w:lvl w:ilvl="1" w:tplc="D16EFF90">
      <w:start w:val="1"/>
      <w:numFmt w:val="bullet"/>
      <w:lvlText w:val=""/>
      <w:lvlJc w:val="left"/>
      <w:pPr>
        <w:tabs>
          <w:tab w:val="num" w:pos="936"/>
        </w:tabs>
        <w:ind w:left="936" w:hanging="216"/>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94104D"/>
    <w:multiLevelType w:val="hybridMultilevel"/>
    <w:tmpl w:val="34A62E9A"/>
    <w:lvl w:ilvl="0" w:tplc="9DA8BE4A">
      <w:start w:val="1"/>
      <w:numFmt w:val="bullet"/>
      <w:lvlText w:val=""/>
      <w:lvlJc w:val="left"/>
      <w:pPr>
        <w:tabs>
          <w:tab w:val="num" w:pos="216"/>
        </w:tabs>
        <w:ind w:left="216" w:hanging="216"/>
      </w:pPr>
      <w:rPr>
        <w:rFonts w:ascii="Symbol" w:hAnsi="Symbol" w:hint="default"/>
        <w:color w:val="auto"/>
        <w:w w:val="0"/>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8F5927"/>
    <w:multiLevelType w:val="hybridMultilevel"/>
    <w:tmpl w:val="6B8675E2"/>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E22C34"/>
    <w:multiLevelType w:val="hybridMultilevel"/>
    <w:tmpl w:val="0F826416"/>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5F5549"/>
    <w:multiLevelType w:val="multilevel"/>
    <w:tmpl w:val="97CE57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3B5970"/>
    <w:multiLevelType w:val="multilevel"/>
    <w:tmpl w:val="990275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F75EB2"/>
    <w:multiLevelType w:val="hybridMultilevel"/>
    <w:tmpl w:val="837233F6"/>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37061D"/>
    <w:multiLevelType w:val="hybridMultilevel"/>
    <w:tmpl w:val="58F8B9EC"/>
    <w:lvl w:ilvl="0" w:tplc="9DA8BE4A">
      <w:start w:val="1"/>
      <w:numFmt w:val="bullet"/>
      <w:lvlText w:val=""/>
      <w:lvlJc w:val="left"/>
      <w:pPr>
        <w:tabs>
          <w:tab w:val="num" w:pos="216"/>
        </w:tabs>
        <w:ind w:left="216" w:hanging="216"/>
      </w:pPr>
      <w:rPr>
        <w:rFonts w:ascii="Symbol" w:hAnsi="Symbol" w:hint="default"/>
        <w:color w:val="auto"/>
        <w:w w:val="0"/>
      </w:rPr>
    </w:lvl>
    <w:lvl w:ilvl="1" w:tplc="D16EFF90">
      <w:start w:val="1"/>
      <w:numFmt w:val="bullet"/>
      <w:lvlText w:val=""/>
      <w:lvlJc w:val="left"/>
      <w:pPr>
        <w:tabs>
          <w:tab w:val="num" w:pos="936"/>
        </w:tabs>
        <w:ind w:left="936" w:hanging="216"/>
      </w:pPr>
      <w:rPr>
        <w:rFonts w:ascii="Symbol" w:hAnsi="Symbol"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E83A02"/>
    <w:multiLevelType w:val="hybridMultilevel"/>
    <w:tmpl w:val="43904DA8"/>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num w:numId="1" w16cid:durableId="473105086">
    <w:abstractNumId w:val="27"/>
  </w:num>
  <w:num w:numId="2" w16cid:durableId="1882816000">
    <w:abstractNumId w:val="15"/>
  </w:num>
  <w:num w:numId="3" w16cid:durableId="382488533">
    <w:abstractNumId w:val="23"/>
  </w:num>
  <w:num w:numId="4" w16cid:durableId="1924681026">
    <w:abstractNumId w:val="19"/>
  </w:num>
  <w:num w:numId="5" w16cid:durableId="760493673">
    <w:abstractNumId w:val="13"/>
  </w:num>
  <w:num w:numId="6" w16cid:durableId="259027701">
    <w:abstractNumId w:val="9"/>
  </w:num>
  <w:num w:numId="7" w16cid:durableId="1719671351">
    <w:abstractNumId w:val="18"/>
  </w:num>
  <w:num w:numId="8" w16cid:durableId="1708480235">
    <w:abstractNumId w:val="16"/>
  </w:num>
  <w:num w:numId="9" w16cid:durableId="930159734">
    <w:abstractNumId w:val="17"/>
  </w:num>
  <w:num w:numId="10" w16cid:durableId="615719167">
    <w:abstractNumId w:val="24"/>
  </w:num>
  <w:num w:numId="11" w16cid:durableId="452871101">
    <w:abstractNumId w:val="29"/>
  </w:num>
  <w:num w:numId="12" w16cid:durableId="2011904108">
    <w:abstractNumId w:val="11"/>
  </w:num>
  <w:num w:numId="13" w16cid:durableId="884488524">
    <w:abstractNumId w:val="5"/>
  </w:num>
  <w:num w:numId="14" w16cid:durableId="1747145261">
    <w:abstractNumId w:val="10"/>
  </w:num>
  <w:num w:numId="15" w16cid:durableId="1021010465">
    <w:abstractNumId w:val="0"/>
  </w:num>
  <w:num w:numId="16" w16cid:durableId="1577322241">
    <w:abstractNumId w:val="21"/>
  </w:num>
  <w:num w:numId="17" w16cid:durableId="1734157638">
    <w:abstractNumId w:val="25"/>
  </w:num>
  <w:num w:numId="18" w16cid:durableId="375857700">
    <w:abstractNumId w:val="2"/>
  </w:num>
  <w:num w:numId="19" w16cid:durableId="82380298">
    <w:abstractNumId w:val="26"/>
  </w:num>
  <w:num w:numId="20" w16cid:durableId="1835103381">
    <w:abstractNumId w:val="22"/>
  </w:num>
  <w:num w:numId="21" w16cid:durableId="1528447209">
    <w:abstractNumId w:val="3"/>
  </w:num>
  <w:num w:numId="22" w16cid:durableId="1725370953">
    <w:abstractNumId w:val="1"/>
  </w:num>
  <w:num w:numId="23" w16cid:durableId="977878748">
    <w:abstractNumId w:val="20"/>
  </w:num>
  <w:num w:numId="24" w16cid:durableId="972516989">
    <w:abstractNumId w:val="8"/>
  </w:num>
  <w:num w:numId="25" w16cid:durableId="280721196">
    <w:abstractNumId w:val="4"/>
  </w:num>
  <w:num w:numId="26" w16cid:durableId="335233758">
    <w:abstractNumId w:val="28"/>
  </w:num>
  <w:num w:numId="27" w16cid:durableId="204829757">
    <w:abstractNumId w:val="14"/>
  </w:num>
  <w:num w:numId="28" w16cid:durableId="212936399">
    <w:abstractNumId w:val="6"/>
  </w:num>
  <w:num w:numId="29" w16cid:durableId="524902046">
    <w:abstractNumId w:val="12"/>
  </w:num>
  <w:num w:numId="30" w16cid:durableId="411246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36F"/>
    <w:rsid w:val="00017018"/>
    <w:rsid w:val="00090220"/>
    <w:rsid w:val="000F7BEE"/>
    <w:rsid w:val="0010373C"/>
    <w:rsid w:val="001B420C"/>
    <w:rsid w:val="00212422"/>
    <w:rsid w:val="00222918"/>
    <w:rsid w:val="0027460E"/>
    <w:rsid w:val="00276954"/>
    <w:rsid w:val="002D68C6"/>
    <w:rsid w:val="003245C1"/>
    <w:rsid w:val="00326004"/>
    <w:rsid w:val="00334D2B"/>
    <w:rsid w:val="00345956"/>
    <w:rsid w:val="00360CEB"/>
    <w:rsid w:val="00405532"/>
    <w:rsid w:val="004F1B13"/>
    <w:rsid w:val="00521164"/>
    <w:rsid w:val="00563A80"/>
    <w:rsid w:val="005B3867"/>
    <w:rsid w:val="005C636F"/>
    <w:rsid w:val="005F3D7C"/>
    <w:rsid w:val="00667510"/>
    <w:rsid w:val="006B2DED"/>
    <w:rsid w:val="00746984"/>
    <w:rsid w:val="00764944"/>
    <w:rsid w:val="00771B49"/>
    <w:rsid w:val="0078324C"/>
    <w:rsid w:val="007B4734"/>
    <w:rsid w:val="008004FC"/>
    <w:rsid w:val="009E09C5"/>
    <w:rsid w:val="00B009B8"/>
    <w:rsid w:val="00BA48A0"/>
    <w:rsid w:val="00C009FF"/>
    <w:rsid w:val="00C3639F"/>
    <w:rsid w:val="00C57EB7"/>
    <w:rsid w:val="00D51C06"/>
    <w:rsid w:val="00D67463"/>
    <w:rsid w:val="00D92144"/>
    <w:rsid w:val="00DB4786"/>
    <w:rsid w:val="00DC3CA4"/>
    <w:rsid w:val="00E34990"/>
    <w:rsid w:val="00F34272"/>
    <w:rsid w:val="00F3756A"/>
    <w:rsid w:val="00F802ED"/>
    <w:rsid w:val="00FE6054"/>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E44F06"/>
  <w15:chartTrackingRefBased/>
  <w15:docId w15:val="{EE9A2B6B-E3D9-4721-AAB9-04F50B83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C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B57EC5"/>
    <w:pPr>
      <w:tabs>
        <w:tab w:val="center" w:pos="4703"/>
        <w:tab w:val="right" w:pos="9406"/>
      </w:tabs>
    </w:pPr>
  </w:style>
  <w:style w:type="paragraph" w:styleId="Pieddepage">
    <w:name w:val="footer"/>
    <w:basedOn w:val="Normal"/>
    <w:semiHidden/>
    <w:rsid w:val="00B57EC5"/>
    <w:pPr>
      <w:tabs>
        <w:tab w:val="center" w:pos="4703"/>
        <w:tab w:val="right" w:pos="9406"/>
      </w:tabs>
    </w:pPr>
  </w:style>
  <w:style w:type="paragraph" w:styleId="Textedebulles">
    <w:name w:val="Balloon Text"/>
    <w:basedOn w:val="Normal"/>
    <w:semiHidden/>
    <w:rsid w:val="0040084E"/>
    <w:rPr>
      <w:rFonts w:ascii="Lucida Grande" w:hAnsi="Lucida Grande"/>
      <w:sz w:val="18"/>
      <w:szCs w:val="18"/>
    </w:rPr>
  </w:style>
  <w:style w:type="paragraph" w:styleId="NormalWeb">
    <w:name w:val="Normal (Web)"/>
    <w:basedOn w:val="Normal"/>
    <w:uiPriority w:val="99"/>
    <w:semiHidden/>
    <w:unhideWhenUsed/>
    <w:rsid w:val="00360CE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4881">
      <w:bodyDiv w:val="1"/>
      <w:marLeft w:val="0"/>
      <w:marRight w:val="0"/>
      <w:marTop w:val="0"/>
      <w:marBottom w:val="0"/>
      <w:divBdr>
        <w:top w:val="none" w:sz="0" w:space="0" w:color="auto"/>
        <w:left w:val="none" w:sz="0" w:space="0" w:color="auto"/>
        <w:bottom w:val="none" w:sz="0" w:space="0" w:color="auto"/>
        <w:right w:val="none" w:sz="0" w:space="0" w:color="auto"/>
      </w:divBdr>
      <w:divsChild>
        <w:div w:id="1208683677">
          <w:marLeft w:val="0"/>
          <w:marRight w:val="0"/>
          <w:marTop w:val="0"/>
          <w:marBottom w:val="0"/>
          <w:divBdr>
            <w:top w:val="none" w:sz="0" w:space="0" w:color="auto"/>
            <w:left w:val="none" w:sz="0" w:space="0" w:color="auto"/>
            <w:bottom w:val="none" w:sz="0" w:space="0" w:color="auto"/>
            <w:right w:val="none" w:sz="0" w:space="0" w:color="auto"/>
          </w:divBdr>
          <w:divsChild>
            <w:div w:id="1162888986">
              <w:marLeft w:val="0"/>
              <w:marRight w:val="0"/>
              <w:marTop w:val="0"/>
              <w:marBottom w:val="0"/>
              <w:divBdr>
                <w:top w:val="none" w:sz="0" w:space="0" w:color="auto"/>
                <w:left w:val="none" w:sz="0" w:space="0" w:color="auto"/>
                <w:bottom w:val="none" w:sz="0" w:space="0" w:color="auto"/>
                <w:right w:val="none" w:sz="0" w:space="0" w:color="auto"/>
              </w:divBdr>
              <w:divsChild>
                <w:div w:id="499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750</Words>
  <Characters>4130</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Conducteur d'embarcation nautique</vt:lpstr>
      <vt:lpstr>Conducteur d'embarcation nautique</vt:lpstr>
    </vt:vector>
  </TitlesOfParts>
  <Manager/>
  <Company>ASSIFQ</Company>
  <LinksUpToDate>false</LinksUpToDate>
  <CharactersWithSpaces>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d'embarcation nautique</dc:title>
  <dc:subject/>
  <dc:creator>Gino Madon</dc:creator>
  <cp:keywords/>
  <dc:description/>
  <cp:lastModifiedBy>Suzanne Lavoie</cp:lastModifiedBy>
  <cp:revision>15</cp:revision>
  <cp:lastPrinted>2023-03-06T14:28:00Z</cp:lastPrinted>
  <dcterms:created xsi:type="dcterms:W3CDTF">2023-03-06T15:20:00Z</dcterms:created>
  <dcterms:modified xsi:type="dcterms:W3CDTF">2023-03-13T12:51:00Z</dcterms:modified>
  <cp:category/>
</cp:coreProperties>
</file>