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80" w:after="80"/>
      </w:pPr>
      <w:r>
        <w:t xml:space="preserve"/>
      </w:r>
    </w:p>
    <w:p>
      <w:pPr>
        <w:spacing w:before="80" w:after="80"/>
      </w:pPr>
      <w:r>
        <w:t xml:space="preserve"/>
      </w:r>
    </w:p>
    <w:p>
      <w:pPr>
        <w:spacing w:before="200" w:after="80"/>
        <w:jc w:val="center"/>
      </w:pPr>
      <w:r>
        <w:rPr>
          <w:rFonts w:ascii="Segoe UI Emoji" w:cs="Segoe UI Emoji" w:eastAsia="Segoe UI Emoji" w:hAnsi="Segoe UI Emoji"/>
          <w:sz w:val="88"/>
          <w:szCs w:val="88"/>
        </w:rPr>
        <w:t xml:space="preserve">🐑</w:t>
      </w:r>
    </w:p>
    <w:p>
      <w:pPr>
        <w:spacing w:before="0" w:after="40"/>
        <w:jc w:val="center"/>
      </w:pPr>
      <w:r>
        <w:rPr>
          <w:rFonts w:ascii="Arial" w:cs="Arial" w:eastAsia="Arial" w:hAnsi="Arial"/>
          <w:b/>
          <w:bCs/>
          <w:color w:val="1A3A5C"/>
          <w:sz w:val="46"/>
          <w:szCs w:val="46"/>
        </w:rPr>
        <w:t xml:space="preserve">JERSEY SMALLHOLDER</w:t>
      </w:r>
    </w:p>
    <w:p>
      <w:pPr>
        <w:spacing w:before="0" w:after="60"/>
        <w:jc w:val="center"/>
      </w:pPr>
      <w:r>
        <w:rPr>
          <w:rFonts w:ascii="Arial" w:cs="Arial" w:eastAsia="Arial" w:hAnsi="Arial"/>
          <w:b/>
          <w:bCs/>
          <w:color w:val="2E6DA4"/>
          <w:sz w:val="34"/>
          <w:szCs w:val="34"/>
        </w:rPr>
        <w:t xml:space="preserve">Animal Health Plan</w:t>
      </w:r>
    </w:p>
    <w:p>
      <w:pPr>
        <w:spacing w:before="0" w:after="80"/>
        <w:jc w:val="center"/>
      </w:pPr>
      <w:r>
        <w:rPr>
          <w:rFonts w:ascii="Arial" w:cs="Arial" w:eastAsia="Arial" w:hAnsi="Arial"/>
          <w:i/>
          <w:iCs/>
          <w:color w:val="475569"/>
          <w:sz w:val="23"/>
          <w:szCs w:val="23"/>
        </w:rPr>
        <w:t xml:space="preserve">A plain-English health, welfare and biosecurity plan for a small Jersey holding</w:t>
      </w:r>
    </w:p>
    <w:p>
      <w:pPr>
        <w:spacing w:before="0" w:after="100"/>
        <w:jc w:val="center"/>
      </w:pPr>
      <w:r>
        <w:rPr>
          <w:rFonts w:ascii="Arial" w:cs="Arial" w:eastAsia="Arial" w:hAnsi="Arial"/>
          <w:i/>
          <w:iCs/>
          <w:color w:val="4A90D9"/>
          <w:sz w:val="22"/>
          <w:szCs w:val="22"/>
        </w:rPr>
        <w:t xml:space="preserve">Supports LEAF Marque Sections 3, 4 &amp; 6  •  Red Tractor Animal Welfare &amp; Biosecurity Standards</w:t>
      </w:r>
    </w:p>
    <w:p>
      <w:pPr>
        <w:spacing w:before="80" w:after="80"/>
      </w:pPr>
      <w:r>
        <w:t xml:space="preserve"/>
      </w:r>
    </w:p>
    <w:tbl>
      <w:tblPr>
        <w:tblW w:type="dxa" w:w="7200"/>
        <w:tblBorders>
          <w:top w:val="single" w:color="auto" w:sz="4"/>
          <w:left w:val="single" w:color="auto" w:sz="4"/>
          <w:bottom w:val="single" w:color="auto" w:sz="4"/>
          <w:right w:val="single" w:color="auto" w:sz="4"/>
          <w:insideH w:val="single" w:color="auto" w:sz="4"/>
          <w:insideV w:val="single" w:color="auto" w:sz="4"/>
        </w:tblBorders>
      </w:tblPr>
      <w:tblGrid>
        <w:gridCol w:w="7200"/>
      </w:tblGrid>
      <w:tr>
        <w:tc>
          <w:tcPr>
            <w:tcW w:type="dxa" w:w="7200"/>
            <w:tcBorders>
              <w:top w:val="single" w:color="93C5FD" w:sz="1"/>
              <w:left w:val="single" w:color="93C5FD" w:sz="1"/>
              <w:bottom w:val="single" w:color="93C5FD" w:sz="1"/>
              <w:right w:val="single" w:color="93C5FD" w:sz="1"/>
            </w:tcBorders>
            <w:shd w:fill="DDEEFF" w:val="clear"/>
            <w:tcMar>
              <w:top w:type="dxa" w:w="220"/>
              <w:left w:type="dxa" w:w="320"/>
              <w:bottom w:type="dxa" w:w="220"/>
              <w:right w:type="dxa" w:w="320"/>
            </w:tcMar>
          </w:tcPr>
          <w:p>
            <w:pPr>
              <w:spacing w:before="0" w:after="80"/>
              <w:jc w:val="center"/>
            </w:pPr>
            <w:r>
              <w:rPr>
                <w:rFonts w:ascii="Arial" w:cs="Arial" w:eastAsia="Arial" w:hAnsi="Arial"/>
                <w:b/>
                <w:bCs/>
                <w:i/>
                <w:iCs/>
                <w:color w:val="1A3A5C"/>
                <w:sz w:val="28"/>
                <w:szCs w:val="28"/>
              </w:rPr>
              <w:t xml:space="preserve">[Holding / Small Farm Name]</w:t>
            </w:r>
          </w:p>
          <w:p>
            <w:pPr>
              <w:spacing w:before="0" w:after="80"/>
              <w:jc w:val="center"/>
            </w:pPr>
            <w:r>
              <w:rPr>
                <w:rFonts w:ascii="Arial" w:cs="Arial" w:eastAsia="Arial" w:hAnsi="Arial"/>
                <w:i/>
                <w:iCs/>
                <w:color w:val="475569"/>
                <w:sz w:val="22"/>
                <w:szCs w:val="22"/>
              </w:rPr>
              <w:t xml:space="preserve">[Address, Parish, Jersey]</w:t>
            </w:r>
          </w:p>
          <w:p>
            <w:pPr>
              <w:spacing w:before="80" w:after="80"/>
            </w:pPr>
            <w:r>
              <w:t xml:space="preserve"/>
            </w:r>
          </w:p>
          <w:p>
            <w:pPr>
              <w:spacing w:before="0" w:after="40"/>
              <w:jc w:val="center"/>
            </w:pPr>
            <w:r>
              <w:rPr>
                <w:rFonts w:ascii="Arial" w:cs="Arial" w:eastAsia="Arial" w:hAnsi="Arial"/>
                <w:color w:val="1E293B"/>
                <w:sz w:val="20"/>
                <w:szCs w:val="20"/>
              </w:rPr>
              <w:t xml:space="preserve">Responsible person:  [Name]  |  Vet:  [Name / Practice]</w:t>
            </w:r>
          </w:p>
          <w:p>
            <w:pPr>
              <w:spacing w:before="0" w:after="40"/>
              <w:jc w:val="center"/>
            </w:pPr>
            <w:r>
              <w:rPr>
                <w:rFonts w:ascii="Arial" w:cs="Arial" w:eastAsia="Arial" w:hAnsi="Arial"/>
                <w:color w:val="1E293B"/>
                <w:sz w:val="20"/>
                <w:szCs w:val="20"/>
              </w:rPr>
              <w:t xml:space="preserve">Completed:  [DD/MM/YYYY]  |  Next review:  [DD/MM/YYYY]</w:t>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93C5FD" w:sz="1"/>
              <w:left w:val="single" w:color="93C5FD" w:sz="1"/>
              <w:bottom w:val="single" w:color="93C5FD" w:sz="1"/>
              <w:right w:val="single" w:color="93C5FD" w:sz="1"/>
            </w:tcBorders>
            <w:shd w:fill="FFF0F0" w:val="clear"/>
            <w:tcMar>
              <w:top w:type="dxa" w:w="110"/>
              <w:left w:type="dxa" w:w="200"/>
              <w:bottom w:type="dxa" w:w="110"/>
              <w:right w:type="dxa" w:w="200"/>
            </w:tcMar>
          </w:tcPr>
          <w:p>
            <w:pPr>
              <w:spacing w:before="0" w:after="50"/>
            </w:pPr>
            <w:r>
              <w:rPr>
                <w:rFonts w:ascii="Arial" w:cs="Arial" w:eastAsia="Arial" w:hAnsi="Arial"/>
                <w:b/>
                <w:bCs/>
                <w:color w:val="9B2335"/>
                <w:sz w:val="20"/>
                <w:szCs w:val="20"/>
              </w:rPr>
              <w:t xml:space="preserve">⚠️  Four things you must do as a Jersey livestock keeper</w:t>
            </w:r>
          </w:p>
          <w:p>
            <w:pPr>
              <w:spacing w:before="30" w:after="0"/>
            </w:pPr>
            <w:r>
              <w:rPr>
                <w:rFonts w:ascii="Arial" w:cs="Arial" w:eastAsia="Arial" w:hAnsi="Arial"/>
                <w:color w:val="1E293B"/>
                <w:sz w:val="19"/>
                <w:szCs w:val="19"/>
              </w:rPr>
              <w:t xml:space="preserve">1. REGISTER as a keeper — cattle/sheep/goats/pigs must be registered with the Jersey Cattle Movement Service (JCMS). All poultry and captive birds must be registered at rva@gov.je. This is a legal requirement before you keep these animals.</w:t>
            </w:r>
          </w:p>
          <w:p>
            <w:pPr>
              <w:spacing w:before="30" w:after="0"/>
            </w:pPr>
            <w:r>
              <w:rPr>
                <w:rFonts w:ascii="Arial" w:cs="Arial" w:eastAsia="Arial" w:hAnsi="Arial"/>
                <w:color w:val="1E293B"/>
                <w:sz w:val="19"/>
                <w:szCs w:val="19"/>
              </w:rPr>
              <w:t xml:space="preserve">2. RECORD movements — all births, deaths and movements of livestock must be recorded within the legal timescales (cattle: 7 days; sheep/goats/pigs: 36 hours; poultry: 1 month for records).</w:t>
            </w:r>
          </w:p>
          <w:p>
            <w:pPr>
              <w:spacing w:before="30" w:after="0"/>
            </w:pPr>
            <w:r>
              <w:rPr>
                <w:rFonts w:ascii="Arial" w:cs="Arial" w:eastAsia="Arial" w:hAnsi="Arial"/>
                <w:color w:val="1E293B"/>
                <w:sz w:val="19"/>
                <w:szCs w:val="19"/>
              </w:rPr>
              <w:t xml:space="preserve">3. REPORT notifiable diseases — if you suspect a notifiable disease (foot and mouth, bluetongue, avian flu, African swine fever, etc.) you must call the States Veterinary Officer IMMEDIATELY on 01534 441600. This is a criminal obligation, not optional.</w:t>
            </w:r>
          </w:p>
          <w:p>
            <w:pPr>
              <w:spacing w:before="30" w:after="0"/>
            </w:pPr>
            <w:r>
              <w:rPr>
                <w:rFonts w:ascii="Arial" w:cs="Arial" w:eastAsia="Arial" w:hAnsi="Arial"/>
                <w:color w:val="1E293B"/>
                <w:sz w:val="19"/>
                <w:szCs w:val="19"/>
              </w:rPr>
              <w:t xml:space="preserve">4. GET VET HELP — only a registered vet can prescribe medicines for your animals. Contact your vet whenever animals show signs of illness. Do not self-prescribe antibiotics or other prescription medicines.</w:t>
            </w:r>
          </w:p>
        </w:tc>
      </w:tr>
    </w:tbl>
    <w:p>
      <w:pPr>
        <w:spacing w:before="80" w:after="80"/>
      </w:pPr>
      <w:r>
        <w:t xml:space="preserve"/>
      </w:r>
    </w:p>
    <w:p>
      <w:pPr>
        <w:jc w:val="center"/>
      </w:pPr>
      <w:r>
        <w:rPr>
          <w:rFonts w:ascii="Arial" w:cs="Arial" w:eastAsia="Arial" w:hAnsi="Arial"/>
          <w:i/>
          <w:iCs/>
          <w:color w:val="475569"/>
          <w:sz w:val="20"/>
          <w:szCs w:val="20"/>
        </w:rPr>
        <w:t xml:space="preserve">Keep this plan with your medicine and movement records. Bring it to any LEAF Marque or Red Tractor inspection.</w:t>
      </w:r>
    </w:p>
    <w:p>
      <w:pPr>
        <w:pageBreakBefore/>
      </w:pPr>
    </w:p>
    <w:p>
      <w:pPr>
        <w:pStyle w:val="Heading1"/>
        <w:spacing w:before="320" w:after="120"/>
      </w:pPr>
      <w:r>
        <w:rPr>
          <w:rFonts w:ascii="Arial" w:cs="Arial" w:eastAsia="Arial" w:hAnsi="Arial"/>
          <w:b/>
          <w:bCs/>
          <w:color w:val="1A3A5C"/>
          <w:sz w:val="30"/>
          <w:szCs w:val="30"/>
        </w:rPr>
        <w:t xml:space="preserve">How to Use This Plan</w:t>
      </w:r>
    </w:p>
    <w:p>
      <w:pPr>
        <w:spacing w:before="60" w:after="60"/>
      </w:pPr>
      <w:r>
        <w:rPr>
          <w:rFonts w:ascii="Arial" w:cs="Arial" w:eastAsia="Arial" w:hAnsi="Arial"/>
          <w:color w:val="1E293B"/>
          <w:sz w:val="22"/>
          <w:szCs w:val="22"/>
        </w:rPr>
        <w:t xml:space="preserve">This plan is for smallholders in Jersey who keep any livestock — from a few chickens and ducks to a small flock of sheep, a couple of goats, a few pigs, or a small dairy enterprise. You don’t need to be an expert to complete it.</w:t>
      </w:r>
    </w:p>
    <w:p>
      <w:pPr>
        <w:spacing w:before="80" w:after="80"/>
      </w:pPr>
      <w:r>
        <w:t xml:space="preserve"/>
      </w:r>
    </w:p>
    <w:p>
      <w:pPr>
        <w:spacing w:before="60" w:after="60"/>
      </w:pPr>
      <w:r>
        <w:rPr>
          <w:rFonts w:ascii="Arial" w:cs="Arial" w:eastAsia="Arial" w:hAnsi="Arial"/>
          <w:color w:val="1E293B"/>
          <w:sz w:val="22"/>
          <w:szCs w:val="22"/>
        </w:rPr>
        <w:t xml:space="preserve">Work through each section. Fill in what applies to your holding. Write N/A for anything that doesn’t apply. Review it at least once a year — ideally with your vet when they visit.</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93C5FD" w:sz="1"/>
              <w:left w:val="single" w:color="93C5FD" w:sz="1"/>
              <w:bottom w:val="single" w:color="93C5FD" w:sz="1"/>
              <w:right w:val="single" w:color="93C5FD" w:sz="1"/>
            </w:tcBorders>
            <w:shd w:fill="DDEEFF" w:val="clear"/>
            <w:tcMar>
              <w:top w:type="dxa" w:w="110"/>
              <w:left w:type="dxa" w:w="200"/>
              <w:bottom w:type="dxa" w:w="110"/>
              <w:right w:type="dxa" w:w="200"/>
            </w:tcMar>
          </w:tcPr>
          <w:p>
            <w:pPr>
              <w:spacing w:before="0" w:after="50"/>
            </w:pPr>
            <w:r>
              <w:rPr>
                <w:rFonts w:ascii="Arial" w:cs="Arial" w:eastAsia="Arial" w:hAnsi="Arial"/>
                <w:b/>
                <w:bCs/>
                <w:color w:val="1A3A5C"/>
                <w:sz w:val="20"/>
                <w:szCs w:val="20"/>
              </w:rPr>
              <w:t xml:space="preserve">📋  What LEAF Marque and Red Tractor want to see from a smallholder</w:t>
            </w:r>
          </w:p>
          <w:p>
            <w:pPr>
              <w:spacing w:before="30" w:after="0"/>
            </w:pPr>
            <w:r>
              <w:rPr>
                <w:rFonts w:ascii="Arial" w:cs="Arial" w:eastAsia="Arial" w:hAnsi="Arial"/>
                <w:color w:val="1E293B"/>
                <w:sz w:val="19"/>
                <w:szCs w:val="19"/>
              </w:rPr>
              <w:t xml:space="preserve">A written plan showing you have thought about your animals’ health and welfare — it doesn’t need to be a 40-page report</w:t>
            </w:r>
          </w:p>
          <w:p>
            <w:pPr>
              <w:spacing w:before="30" w:after="0"/>
            </w:pPr>
            <w:r>
              <w:rPr>
                <w:rFonts w:ascii="Arial" w:cs="Arial" w:eastAsia="Arial" w:hAnsi="Arial"/>
                <w:color w:val="1E293B"/>
                <w:sz w:val="19"/>
                <w:szCs w:val="19"/>
              </w:rPr>
              <w:t xml:space="preserve">Records of all medicines given: product name, dose, date, which animal, withdrawal period, clearance date</w:t>
            </w:r>
          </w:p>
          <w:p>
            <w:pPr>
              <w:spacing w:before="30" w:after="0"/>
            </w:pPr>
            <w:r>
              <w:rPr>
                <w:rFonts w:ascii="Arial" w:cs="Arial" w:eastAsia="Arial" w:hAnsi="Arial"/>
                <w:color w:val="1E293B"/>
                <w:sz w:val="19"/>
                <w:szCs w:val="19"/>
              </w:rPr>
              <w:t xml:space="preserve">Evidence that you use antibiotics responsibly and only on vet advice</w:t>
            </w:r>
          </w:p>
          <w:p>
            <w:pPr>
              <w:spacing w:before="30" w:after="0"/>
            </w:pPr>
            <w:r>
              <w:rPr>
                <w:rFonts w:ascii="Arial" w:cs="Arial" w:eastAsia="Arial" w:hAnsi="Arial"/>
                <w:color w:val="1E293B"/>
                <w:sz w:val="19"/>
                <w:szCs w:val="19"/>
              </w:rPr>
              <w:t xml:space="preserve">A biosecurity approach: how you stop disease getting onto your holding</w:t>
            </w:r>
          </w:p>
          <w:p>
            <w:pPr>
              <w:spacing w:before="30" w:after="0"/>
            </w:pPr>
            <w:r>
              <w:rPr>
                <w:rFonts w:ascii="Arial" w:cs="Arial" w:eastAsia="Arial" w:hAnsi="Arial"/>
                <w:color w:val="1E293B"/>
                <w:sz w:val="19"/>
                <w:szCs w:val="19"/>
              </w:rPr>
              <w:t xml:space="preserve">A record of vet visits and health discussions</w:t>
            </w:r>
          </w:p>
          <w:p>
            <w:pPr>
              <w:spacing w:before="30" w:after="0"/>
            </w:pPr>
            <w:r>
              <w:rPr>
                <w:rFonts w:ascii="Arial" w:cs="Arial" w:eastAsia="Arial" w:hAnsi="Arial"/>
                <w:color w:val="1E293B"/>
                <w:sz w:val="19"/>
                <w:szCs w:val="19"/>
              </w:rPr>
              <w:t xml:space="preserve">Daily animal checks and a record that you identify and treat sick animals promptly</w:t>
            </w:r>
          </w:p>
          <w:p>
            <w:pPr>
              <w:spacing w:before="30" w:after="0"/>
            </w:pPr>
            <w:r>
              <w:rPr>
                <w:rFonts w:ascii="Arial" w:cs="Arial" w:eastAsia="Arial" w:hAnsi="Arial"/>
                <w:color w:val="1E293B"/>
                <w:sz w:val="19"/>
                <w:szCs w:val="19"/>
              </w:rPr>
              <w:t xml:space="preserve">Awareness of notifiable diseases and what to do if you suspect one</w:t>
            </w:r>
          </w:p>
          <w:p>
            <w:pPr>
              <w:spacing w:before="30" w:after="0"/>
            </w:pPr>
            <w:r>
              <w:rPr>
                <w:rFonts w:ascii="Arial" w:cs="Arial" w:eastAsia="Arial" w:hAnsi="Arial"/>
                <w:color w:val="1E293B"/>
                <w:sz w:val="19"/>
                <w:szCs w:val="19"/>
              </w:rPr>
              <w:t xml:space="preserve">Annual sign-off — your signature and ideally your vet’s, confirming the plan is current</w:t>
            </w:r>
          </w:p>
        </w:tc>
      </w:tr>
    </w:tbl>
    <w:p>
      <w:pPr>
        <w:spacing w:before="80" w:after="80"/>
      </w:pPr>
      <w:r>
        <w:t xml:space="preserve"/>
      </w:r>
    </w:p>
    <w:p>
      <w:pPr>
        <w:spacing w:before="60" w:after="60"/>
      </w:pPr>
      <w:r>
        <w:rPr>
          <w:rFonts w:ascii="Arial" w:cs="Arial" w:eastAsia="Arial" w:hAnsi="Arial"/>
          <w:color w:val="1E293B"/>
          <w:sz w:val="22"/>
          <w:szCs w:val="22"/>
        </w:rPr>
        <w:t xml:space="preserve">Don’t be put off by how detailed some sections look. A smallholder with 10 hens and 3 sheep needs far less paperwork than a commercial farm. Use common sense and focus on what’s relevant to your animals.</w:t>
      </w:r>
    </w:p>
    <w:p>
      <w:pPr>
        <w:pBdr>
          <w:bottom w:val="single" w:color="93C5FD" w:sz="4" w:space="1"/>
        </w:pBdr>
        <w:spacing w:before="160" w:after="160"/>
      </w:pPr>
    </w:p>
    <w:p>
      <w:pPr>
        <w:pStyle w:val="Heading1"/>
        <w:spacing w:before="320" w:after="120"/>
      </w:pPr>
      <w:r>
        <w:rPr>
          <w:rFonts w:ascii="Arial" w:cs="Arial" w:eastAsia="Arial" w:hAnsi="Arial"/>
          <w:b/>
          <w:bCs/>
          <w:color w:val="1A3A5C"/>
          <w:sz w:val="30"/>
          <w:szCs w:val="30"/>
        </w:rPr>
        <w:t xml:space="preserve">Section 1 — Your Holding &amp; Animals</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Holding name</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Address &amp; Parish</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Total holding size (vergees)</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1 vergee = 0.177 ha / 0.44 acres</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Your name</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Emergency contact (if you are unavailable)</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Name and mobile number of person who can look after your animals</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Your veterinary practice</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Your named vet</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Vet emergency / out-of-hours number</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States Veterinary Officer (notifiable disease)</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01534 441600 — available 24 hrs for notifiable disease suspicion</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LEAF Marque membership number (if applicable)</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Red Tractor number (if applicable)</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Plan completed date</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Next review due</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tc>
      </w:tr>
    </w:tbl>
    <w:p>
      <w:pPr>
        <w:spacing w:before="80" w:after="80"/>
      </w:pPr>
      <w:r>
        <w:t xml:space="preserve"/>
      </w:r>
    </w:p>
    <w:p>
      <w:pPr>
        <w:pStyle w:val="Heading2"/>
        <w:spacing w:before="200" w:after="80"/>
      </w:pPr>
      <w:r>
        <w:rPr>
          <w:rFonts w:ascii="Arial" w:cs="Arial" w:eastAsia="Arial" w:hAnsi="Arial"/>
          <w:b/>
          <w:bCs/>
          <w:color w:val="2E6DA4"/>
          <w:sz w:val="24"/>
          <w:szCs w:val="24"/>
        </w:rPr>
        <w:t xml:space="preserve">1.1 Animals I Keep</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000"/>
        <w:gridCol w:w="900"/>
        <w:gridCol w:w="1200"/>
        <w:gridCol w:w="1200"/>
        <w:gridCol w:w="1500"/>
        <w:gridCol w:w="800"/>
        <w:gridCol w:w="2146"/>
      </w:tblGrid>
      <w:tr>
        <w:trPr>
          <w:tblHeader/>
        </w:trPr>
        <w:tc>
          <w:tcPr>
            <w:tcW w:type="dxa" w:w="10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Species</w:t>
            </w:r>
          </w:p>
        </w:tc>
        <w:tc>
          <w:tcPr>
            <w:tcW w:type="dxa" w:w="9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Approximate number</w:t>
            </w:r>
          </w:p>
        </w:tc>
        <w:tc>
          <w:tcPr>
            <w:tcW w:type="dxa" w:w="12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Breed(s) / type</w:t>
            </w:r>
          </w:p>
        </w:tc>
        <w:tc>
          <w:tcPr>
            <w:tcW w:type="dxa" w:w="12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Purpose</w:t>
            </w:r>
          </w:p>
        </w:tc>
        <w:tc>
          <w:tcPr>
            <w:tcW w:type="dxa" w:w="15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Jersey registration required?</w:t>
            </w:r>
          </w:p>
        </w:tc>
        <w:tc>
          <w:tcPr>
            <w:tcW w:type="dxa" w:w="8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Registered? (Y/N)</w:t>
            </w:r>
          </w:p>
        </w:tc>
        <w:tc>
          <w:tcPr>
            <w:tcW w:type="dxa" w:w="2146"/>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Registration date / ref.</w:t>
            </w:r>
          </w:p>
        </w:tc>
      </w:tr>
      <w:tr>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Cattle (dairy)</w:t>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Y — JCMS; double ear-tags; birth reg within 7 days</w:t>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21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Cattle (beef)</w:t>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Y — JCMS; double ear-tags; birth reg within 7 days</w:t>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21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Calves</w:t>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Y — JCMS within 7 days of birth</w:t>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21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Sheep</w:t>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Y — JCMS keeper reg; ear tags; movement within 36 hrs</w:t>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21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Goats / dairy goats</w:t>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Y — JCMS keeper reg; ear tags; movement within 36 hrs</w:t>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21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Pigs</w:t>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Y — JCMS keeper reg; herd mark; movement within 36 hrs; NO kitchen waste</w:t>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21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Chickens (laying hens)</w:t>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Y — register at rva@gov.je</w:t>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21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Chickens (meat birds / broilers)</w:t>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Y — register at rva@gov.je</w:t>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21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Ducks / geese / turkeys</w:t>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Y — register at rva@gov.je</w:t>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21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Other poultry / captive birds</w:t>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Y — register at rva@gov.je (ALL birds with access to open air)</w:t>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21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Horses / ponies</w:t>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No island registration; passport needed for export/travel only</w:t>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21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Other</w:t>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21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bl>
    <w:p>
      <w:pPr>
        <w:pBdr>
          <w:bottom w:val="single" w:color="93C5FD" w:sz="4" w:space="1"/>
        </w:pBdr>
        <w:spacing w:before="160" w:after="160"/>
      </w:pPr>
    </w:p>
    <w:p>
      <w:pPr>
        <w:pStyle w:val="Heading1"/>
        <w:spacing w:before="320" w:after="120"/>
      </w:pPr>
      <w:r>
        <w:rPr>
          <w:rFonts w:ascii="Arial" w:cs="Arial" w:eastAsia="Arial" w:hAnsi="Arial"/>
          <w:b/>
          <w:bCs/>
          <w:color w:val="1A3A5C"/>
          <w:sz w:val="30"/>
          <w:szCs w:val="30"/>
        </w:rPr>
        <w:t xml:space="preserve">Section 2 — Registration Checklist</w:t>
      </w:r>
    </w:p>
    <w:p>
      <w:pPr>
        <w:spacing w:before="60" w:after="60"/>
      </w:pPr>
      <w:r>
        <w:rPr>
          <w:rFonts w:ascii="Arial" w:cs="Arial" w:eastAsia="Arial" w:hAnsi="Arial"/>
          <w:color w:val="1E293B"/>
          <w:sz w:val="22"/>
          <w:szCs w:val="22"/>
        </w:rPr>
        <w:t xml:space="preserve">Make sure you have completed all the registrations below before keeping each type of animal. Tick each one when confirmed.</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000"/>
        <w:gridCol w:w="2600"/>
        <w:gridCol w:w="1200"/>
        <w:gridCol w:w="700"/>
        <w:gridCol w:w="3246"/>
      </w:tblGrid>
      <w:tr>
        <w:trPr>
          <w:tblHeader/>
        </w:trPr>
        <w:tc>
          <w:tcPr>
            <w:tcW w:type="dxa" w:w="20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Registration</w:t>
            </w:r>
          </w:p>
        </w:tc>
        <w:tc>
          <w:tcPr>
            <w:tcW w:type="dxa" w:w="26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How to register</w:t>
            </w:r>
          </w:p>
        </w:tc>
        <w:tc>
          <w:tcPr>
            <w:tcW w:type="dxa" w:w="12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Deadline</w:t>
            </w:r>
          </w:p>
        </w:tc>
        <w:tc>
          <w:tcPr>
            <w:tcW w:type="dxa" w:w="7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Done? (✓)</w:t>
            </w:r>
          </w:p>
        </w:tc>
        <w:tc>
          <w:tcPr>
            <w:tcW w:type="dxa" w:w="3246"/>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Reference number / date</w:t>
            </w:r>
          </w:p>
        </w:tc>
      </w:tr>
      <w:tr>
        <w:tc>
          <w:tcPr>
            <w:tcW w:type="dxa" w:w="2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Cattle keeper — JCMS</w:t>
            </w:r>
          </w:p>
        </w:tc>
        <w:tc>
          <w:tcPr>
            <w:tcW w:type="dxa" w:w="2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Contact Animal Health &amp; Welfare Team: 01534 441600</w:t>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Before keeping cattle</w:t>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32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2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Cattle ear-tags — all animals double-tagged</w:t>
            </w:r>
          </w:p>
        </w:tc>
        <w:tc>
          <w:tcPr>
            <w:tcW w:type="dxa" w:w="2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Contact JCMS for tags; birth registered within 7 days; death within 7 days</w:t>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Ongoing</w:t>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32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2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Sheep / goat keeper — JCMS</w:t>
            </w:r>
          </w:p>
        </w:tc>
        <w:tc>
          <w:tcPr>
            <w:tcW w:type="dxa" w:w="2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Contact Animal Health &amp; Welfare Team: 01534 441600</w:t>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Before keeping sheep or goats</w:t>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32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2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Pig keeper — JCMS</w:t>
            </w:r>
          </w:p>
        </w:tc>
        <w:tc>
          <w:tcPr>
            <w:tcW w:type="dxa" w:w="2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Contact Animal Health &amp; Welfare Team: 01534 441600</w:t>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Before keeping pigs</w:t>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32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2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Poultry / captive birds — Gov of Jersey</w:t>
            </w:r>
          </w:p>
        </w:tc>
        <w:tc>
          <w:tcPr>
            <w:tcW w:type="dxa" w:w="2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Email rva@gov.je; register all flocks; update within 1 month of changes</w:t>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Before keeping any birds with access to open air</w:t>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32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93C5FD" w:sz="1"/>
              <w:left w:val="single" w:color="93C5FD" w:sz="1"/>
              <w:bottom w:val="single" w:color="93C5FD" w:sz="1"/>
              <w:right w:val="single" w:color="93C5FD" w:sz="1"/>
            </w:tcBorders>
            <w:shd w:fill="E0F2F1" w:val="clear"/>
            <w:tcMar>
              <w:top w:type="dxa" w:w="110"/>
              <w:left w:type="dxa" w:w="200"/>
              <w:bottom w:type="dxa" w:w="110"/>
              <w:right w:type="dxa" w:w="200"/>
            </w:tcMar>
          </w:tcPr>
          <w:p>
            <w:pPr>
              <w:spacing w:before="0" w:after="50"/>
            </w:pPr>
            <w:r>
              <w:rPr>
                <w:rFonts w:ascii="Arial" w:cs="Arial" w:eastAsia="Arial" w:hAnsi="Arial"/>
                <w:b/>
                <w:bCs/>
                <w:color w:val="004D40"/>
                <w:sz w:val="20"/>
                <w:szCs w:val="20"/>
              </w:rPr>
              <w:t xml:space="preserve">🇯🇪  What happens if I don’t register?</w:t>
            </w:r>
          </w:p>
          <w:p>
            <w:pPr>
              <w:spacing w:before="30" w:after="0"/>
            </w:pPr>
            <w:r>
              <w:rPr>
                <w:rFonts w:ascii="Arial" w:cs="Arial" w:eastAsia="Arial" w:hAnsi="Arial"/>
                <w:color w:val="1E293B"/>
                <w:sz w:val="19"/>
                <w:szCs w:val="19"/>
              </w:rPr>
              <w:t xml:space="preserve">Failure to register as a keeper is a criminal offence under Jersey law. It doesn’t matter if you only have a few animals.</w:t>
            </w:r>
          </w:p>
          <w:p>
            <w:pPr>
              <w:spacing w:before="30" w:after="0"/>
            </w:pPr>
            <w:r>
              <w:rPr>
                <w:rFonts w:ascii="Arial" w:cs="Arial" w:eastAsia="Arial" w:hAnsi="Arial"/>
                <w:color w:val="1E293B"/>
                <w:sz w:val="19"/>
                <w:szCs w:val="19"/>
              </w:rPr>
              <w:t xml:space="preserve">Without registration you will not be informed during disease outbreaks (e.g. avian flu, bluetongue, foot and mouth) and you will not be able to legally move your animals.</w:t>
            </w:r>
          </w:p>
          <w:p>
            <w:pPr>
              <w:spacing w:before="30" w:after="0"/>
            </w:pPr>
            <w:r>
              <w:rPr>
                <w:rFonts w:ascii="Arial" w:cs="Arial" w:eastAsia="Arial" w:hAnsi="Arial"/>
                <w:color w:val="1E293B"/>
                <w:sz w:val="19"/>
                <w:szCs w:val="19"/>
              </w:rPr>
              <w:t xml:space="preserve">Registration is free and straightforward. Contact the Animal Health &amp; Welfare Team on 01534 441600 or email rva@gov.je (poultry).</w:t>
            </w:r>
          </w:p>
        </w:tc>
      </w:tr>
    </w:tbl>
    <w:p>
      <w:pPr>
        <w:pBdr>
          <w:bottom w:val="single" w:color="93C5FD" w:sz="4" w:space="1"/>
        </w:pBdr>
        <w:spacing w:before="160" w:after="160"/>
      </w:pPr>
    </w:p>
    <w:p>
      <w:pPr>
        <w:pageBreakBefore/>
      </w:pPr>
    </w:p>
    <w:p>
      <w:pPr>
        <w:pStyle w:val="Heading1"/>
        <w:spacing w:before="320" w:after="120"/>
      </w:pPr>
      <w:r>
        <w:rPr>
          <w:rFonts w:ascii="Arial" w:cs="Arial" w:eastAsia="Arial" w:hAnsi="Arial"/>
          <w:b/>
          <w:bCs/>
          <w:color w:val="1A3A5C"/>
          <w:sz w:val="30"/>
          <w:szCs w:val="30"/>
        </w:rPr>
        <w:t xml:space="preserve">Section 3 — Health Priorities &amp; Vet Plan</w:t>
      </w:r>
    </w:p>
    <w:p>
      <w:pPr>
        <w:spacing w:before="60" w:after="60"/>
      </w:pPr>
      <w:r>
        <w:rPr>
          <w:rFonts w:ascii="Arial" w:cs="Arial" w:eastAsia="Arial" w:hAnsi="Arial"/>
          <w:color w:val="1E293B"/>
          <w:sz w:val="22"/>
          <w:szCs w:val="22"/>
        </w:rPr>
        <w:t xml:space="preserve">For each type of animal you keep, note the main health risks and what you do about them. Update this every year, ideally after a vet visit. You don’t need to fill in every row — only the species you keep.</w:t>
      </w:r>
    </w:p>
    <w:p>
      <w:pPr>
        <w:spacing w:before="80" w:after="80"/>
      </w:pPr>
      <w:r>
        <w:t xml:space="preserve"/>
      </w:r>
    </w:p>
    <w:p>
      <w:pPr>
        <w:pStyle w:val="Heading2"/>
        <w:spacing w:before="200" w:after="80"/>
      </w:pPr>
      <w:r>
        <w:rPr>
          <w:rFonts w:ascii="Arial" w:cs="Arial" w:eastAsia="Arial" w:hAnsi="Arial"/>
          <w:b/>
          <w:bCs/>
          <w:color w:val="2E6DA4"/>
          <w:sz w:val="24"/>
          <w:szCs w:val="24"/>
        </w:rPr>
        <w:t xml:space="preserve">3.1 Health Priorities Summary</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00"/>
        <w:gridCol w:w="2000"/>
        <w:gridCol w:w="1600"/>
        <w:gridCol w:w="1600"/>
        <w:gridCol w:w="1600"/>
        <w:gridCol w:w="2046"/>
      </w:tblGrid>
      <w:tr>
        <w:trPr>
          <w:tblHeader/>
        </w:trPr>
        <w:tc>
          <w:tcPr>
            <w:tcW w:type="dxa" w:w="9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Species</w:t>
            </w:r>
          </w:p>
        </w:tc>
        <w:tc>
          <w:tcPr>
            <w:tcW w:type="dxa" w:w="20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Main health risks on my holding</w:t>
            </w:r>
          </w:p>
        </w:tc>
        <w:tc>
          <w:tcPr>
            <w:tcW w:type="dxa" w:w="16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Vaccinations I give</w:t>
            </w:r>
          </w:p>
        </w:tc>
        <w:tc>
          <w:tcPr>
            <w:tcW w:type="dxa" w:w="16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Parasite control I use</w:t>
            </w:r>
          </w:p>
        </w:tc>
        <w:tc>
          <w:tcPr>
            <w:tcW w:type="dxa" w:w="16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Other prevention measures</w:t>
            </w:r>
          </w:p>
        </w:tc>
        <w:tc>
          <w:tcPr>
            <w:tcW w:type="dxa" w:w="2046"/>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When I call the vet</w:t>
            </w:r>
          </w:p>
        </w:tc>
      </w:tr>
      <w:tr>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Cattle</w:t>
            </w:r>
          </w:p>
        </w:tc>
        <w:tc>
          <w:tcPr>
            <w:tcW w:type="dxa" w:w="2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e.g. BVD, mastitis (dairy), lameness, liver fluke, calf pneumonia</w:t>
            </w:r>
          </w:p>
        </w:tc>
        <w:tc>
          <w:tcPr>
            <w:tcW w:type="dxa" w:w="1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e.g. BVD, Leptospirosis, IBR, Bovine RSV, clostridials</w:t>
            </w:r>
          </w:p>
        </w:tc>
        <w:tc>
          <w:tcPr>
            <w:tcW w:type="dxa" w:w="1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e.g. FEC-guided worm treatment; flukicide autumn/winter</w:t>
            </w:r>
          </w:p>
        </w:tc>
        <w:tc>
          <w:tcPr>
            <w:tcW w:type="dxa" w:w="1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e.g. colostrum management; daily checks; foot bathing</w:t>
            </w:r>
          </w:p>
        </w:tc>
        <w:tc>
          <w:tcPr>
            <w:tcW w:type="dxa" w:w="20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Any temperature &gt;39.5°C; off feed; respiratory signs; any lame cow not improving in 3 days; sudden drop in milk</w:t>
            </w:r>
          </w:p>
        </w:tc>
      </w:tr>
      <w:tr>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Sheep / goats</w:t>
            </w:r>
          </w:p>
        </w:tc>
        <w:tc>
          <w:tcPr>
            <w:tcW w:type="dxa" w:w="2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e.g. clostridial diseases, lameness (footrot), internal parasites, orf, fluke</w:t>
            </w:r>
          </w:p>
        </w:tc>
        <w:tc>
          <w:tcPr>
            <w:tcW w:type="dxa" w:w="1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e.g. Heptavac-P Plus (clostridials + pasteurella); footvax if footrot problem</w:t>
            </w:r>
          </w:p>
        </w:tc>
        <w:tc>
          <w:tcPr>
            <w:tcW w:type="dxa" w:w="1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e.g. FEC monitoring; SCOPS-guided targeted treatment; flukicide timing</w:t>
            </w:r>
          </w:p>
        </w:tc>
        <w:tc>
          <w:tcPr>
            <w:tcW w:type="dxa" w:w="1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e.g. good colostrum; quarantine new stock; dagging; foot bathing</w:t>
            </w:r>
          </w:p>
        </w:tc>
        <w:tc>
          <w:tcPr>
            <w:tcW w:type="dxa" w:w="20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Any sudden deaths; cluster of lameness; respiratory signs in more than 1 animal; suspected Orf on my hands (zoonotic)</w:t>
            </w:r>
          </w:p>
        </w:tc>
      </w:tr>
      <w:tr>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Pigs</w:t>
            </w:r>
          </w:p>
        </w:tc>
        <w:tc>
          <w:tcPr>
            <w:tcW w:type="dxa" w:w="2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e.g. respiratory disease, diarrhoea, mange, African Swine Fever biosecurity</w:t>
            </w:r>
          </w:p>
        </w:tc>
        <w:tc>
          <w:tcPr>
            <w:tcW w:type="dxa" w:w="1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Discuss with vet; depends on herd health status</w:t>
            </w:r>
          </w:p>
        </w:tc>
        <w:tc>
          <w:tcPr>
            <w:tcW w:type="dxa" w:w="1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e.g. ivermectin for mange on vet prescription</w:t>
            </w:r>
          </w:p>
        </w:tc>
        <w:tc>
          <w:tcPr>
            <w:tcW w:type="dxa" w:w="1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NEVER feed kitchen scraps or meat products — illegal; strict visitor hygiene</w:t>
            </w:r>
          </w:p>
        </w:tc>
        <w:tc>
          <w:tcPr>
            <w:tcW w:type="dxa" w:w="20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Any unexplained deaths; haemorrhagic diarrhoea; respiratory difficulty; suspected ASF: call SVO 01534 441600 immediately</w:t>
            </w:r>
          </w:p>
        </w:tc>
      </w:tr>
      <w:tr>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Chickens / laying hens</w:t>
            </w:r>
          </w:p>
        </w:tc>
        <w:tc>
          <w:tcPr>
            <w:tcW w:type="dxa" w:w="2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e.g. red mite, coccidiosis, Marek’s, Mycoplasma, avian flu risk</w:t>
            </w:r>
          </w:p>
        </w:tc>
        <w:tc>
          <w:tcPr>
            <w:tcW w:type="dxa" w:w="1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Vaccinated flock from hatchery? Confirm; discuss Marek’s, IB, NCD with vet</w:t>
            </w:r>
          </w:p>
        </w:tc>
        <w:tc>
          <w:tcPr>
            <w:tcW w:type="dxa" w:w="1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e.g. red mite treatment; rotational housing if possible</w:t>
            </w:r>
          </w:p>
        </w:tc>
        <w:tc>
          <w:tcPr>
            <w:tcW w:type="dxa" w:w="1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Biosecurity from wild birds; register at rva@gov.je; heightened measures Oct–Apr</w:t>
            </w:r>
          </w:p>
        </w:tc>
        <w:tc>
          <w:tcPr>
            <w:tcW w:type="dxa" w:w="20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Drop in egg production &gt;20%; 3+ unexplained deaths in 1 week; any swollen heads or neurological signs: call SVO 01534 441600</w:t>
            </w:r>
          </w:p>
        </w:tc>
      </w:tr>
      <w:tr>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Other poultry</w:t>
            </w:r>
          </w:p>
        </w:tc>
        <w:tc>
          <w:tcPr>
            <w:tcW w:type="dxa" w:w="2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20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Horses</w:t>
            </w:r>
          </w:p>
        </w:tc>
        <w:tc>
          <w:tcPr>
            <w:tcW w:type="dxa" w:w="2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e.g. worms, laminitis, Strangles, EHV if kept in groups</w:t>
            </w:r>
          </w:p>
        </w:tc>
        <w:tc>
          <w:tcPr>
            <w:tcW w:type="dxa" w:w="1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Influenza + tetanus annually (and 6-month booster if competing); discuss with vet</w:t>
            </w:r>
          </w:p>
        </w:tc>
        <w:tc>
          <w:tcPr>
            <w:tcW w:type="dxa" w:w="1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FEC-guided worming; avoid over-dosing</w:t>
            </w:r>
          </w:p>
        </w:tc>
        <w:tc>
          <w:tcPr>
            <w:tcW w:type="dxa" w:w="1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Body condition score; dental checks; foot care</w:t>
            </w:r>
          </w:p>
        </w:tc>
        <w:tc>
          <w:tcPr>
            <w:tcW w:type="dxa" w:w="20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Colic unresponsive to walking; temperature &gt;38.5°C; sudden lameness; any difficulty swallowing</w:t>
            </w:r>
          </w:p>
        </w:tc>
      </w:tr>
    </w:tbl>
    <w:p>
      <w:pPr>
        <w:spacing w:before="80" w:after="80"/>
      </w:pPr>
      <w:r>
        <w:t xml:space="preserve"/>
      </w:r>
    </w:p>
    <w:p>
      <w:pPr>
        <w:pStyle w:val="Heading2"/>
        <w:spacing w:before="200" w:after="80"/>
      </w:pPr>
      <w:r>
        <w:rPr>
          <w:rFonts w:ascii="Arial" w:cs="Arial" w:eastAsia="Arial" w:hAnsi="Arial"/>
          <w:b/>
          <w:bCs/>
          <w:color w:val="2E6DA4"/>
          <w:sz w:val="24"/>
          <w:szCs w:val="24"/>
        </w:rPr>
        <w:t xml:space="preserve">3.2 Vet Visit Record</w:t>
      </w:r>
    </w:p>
    <w:p>
      <w:pPr>
        <w:spacing w:before="60" w:after="60"/>
      </w:pPr>
      <w:r>
        <w:rPr>
          <w:rFonts w:ascii="Arial" w:cs="Arial" w:eastAsia="Arial" w:hAnsi="Arial"/>
          <w:color w:val="1E293B"/>
          <w:sz w:val="22"/>
          <w:szCs w:val="22"/>
        </w:rPr>
        <w:t xml:space="preserve">Note every time your vet visits or you take animals to the vet. This is the evidence that shows your plan is being actively used.</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700"/>
        <w:gridCol w:w="1200"/>
        <w:gridCol w:w="1000"/>
        <w:gridCol w:w="1500"/>
        <w:gridCol w:w="1500"/>
        <w:gridCol w:w="1200"/>
        <w:gridCol w:w="1200"/>
        <w:gridCol w:w="1146"/>
      </w:tblGrid>
      <w:tr>
        <w:trPr>
          <w:tblHeader/>
        </w:trPr>
        <w:tc>
          <w:tcPr>
            <w:tcW w:type="dxa" w:w="7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Date</w:t>
            </w:r>
          </w:p>
        </w:tc>
        <w:tc>
          <w:tcPr>
            <w:tcW w:type="dxa" w:w="12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Reason for visit</w:t>
            </w:r>
          </w:p>
        </w:tc>
        <w:tc>
          <w:tcPr>
            <w:tcW w:type="dxa" w:w="10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Species / animals seen</w:t>
            </w:r>
          </w:p>
        </w:tc>
        <w:tc>
          <w:tcPr>
            <w:tcW w:type="dxa" w:w="15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Vet’s findings</w:t>
            </w:r>
          </w:p>
        </w:tc>
        <w:tc>
          <w:tcPr>
            <w:tcW w:type="dxa" w:w="15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Treatment prescribed / given</w:t>
            </w:r>
          </w:p>
        </w:tc>
        <w:tc>
          <w:tcPr>
            <w:tcW w:type="dxa" w:w="12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Medicines dispensed (see Section 4)</w:t>
            </w:r>
          </w:p>
        </w:tc>
        <w:tc>
          <w:tcPr>
            <w:tcW w:type="dxa" w:w="12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Follow-up action needed</w:t>
            </w:r>
          </w:p>
        </w:tc>
        <w:tc>
          <w:tcPr>
            <w:tcW w:type="dxa" w:w="1146"/>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Vet’s name</w:t>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bl>
    <w:p>
      <w:pPr>
        <w:spacing w:before="80" w:after="80"/>
      </w:pPr>
      <w:r>
        <w:t xml:space="preserve"/>
      </w:r>
    </w:p>
    <w:p>
      <w:pPr>
        <w:pStyle w:val="Heading2"/>
        <w:spacing w:before="200" w:after="80"/>
      </w:pPr>
      <w:r>
        <w:rPr>
          <w:rFonts w:ascii="Arial" w:cs="Arial" w:eastAsia="Arial" w:hAnsi="Arial"/>
          <w:b/>
          <w:bCs/>
          <w:color w:val="2E6DA4"/>
          <w:sz w:val="24"/>
          <w:szCs w:val="24"/>
        </w:rPr>
        <w:t xml:space="preserve">3.3 Annual Health Plan Review</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700"/>
        <w:gridCol w:w="1400"/>
        <w:gridCol w:w="1500"/>
        <w:gridCol w:w="1500"/>
        <w:gridCol w:w="1000"/>
        <w:gridCol w:w="1200"/>
        <w:gridCol w:w="900"/>
        <w:gridCol w:w="1546"/>
      </w:tblGrid>
      <w:tr>
        <w:trPr>
          <w:tblHeader/>
        </w:trPr>
        <w:tc>
          <w:tcPr>
            <w:tcW w:type="dxa" w:w="7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Review date</w:t>
            </w:r>
          </w:p>
        </w:tc>
        <w:tc>
          <w:tcPr>
            <w:tcW w:type="dxa" w:w="14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Species / changes to my holding since last review</w:t>
            </w:r>
          </w:p>
        </w:tc>
        <w:tc>
          <w:tcPr>
            <w:tcW w:type="dxa" w:w="15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Main health issues in the past year</w:t>
            </w:r>
          </w:p>
        </w:tc>
        <w:tc>
          <w:tcPr>
            <w:tcW w:type="dxa" w:w="15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Changes to vaccination or parasite programme</w:t>
            </w:r>
          </w:p>
        </w:tc>
        <w:tc>
          <w:tcPr>
            <w:tcW w:type="dxa" w:w="10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Antibiotic use in the past year (approx.)</w:t>
            </w:r>
          </w:p>
        </w:tc>
        <w:tc>
          <w:tcPr>
            <w:tcW w:type="dxa" w:w="12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Anything I want to do better</w:t>
            </w:r>
          </w:p>
        </w:tc>
        <w:tc>
          <w:tcPr>
            <w:tcW w:type="dxa" w:w="9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Vet reviewed with me? (Y/N)</w:t>
            </w:r>
          </w:p>
        </w:tc>
        <w:tc>
          <w:tcPr>
            <w:tcW w:type="dxa" w:w="1546"/>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My signature / vet signature</w:t>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bl>
    <w:p>
      <w:pPr>
        <w:pBdr>
          <w:bottom w:val="single" w:color="93C5FD" w:sz="4" w:space="1"/>
        </w:pBdr>
        <w:spacing w:before="160" w:after="160"/>
      </w:pPr>
    </w:p>
    <w:p>
      <w:pPr>
        <w:pStyle w:val="Heading1"/>
        <w:spacing w:before="320" w:after="120"/>
      </w:pPr>
      <w:r>
        <w:rPr>
          <w:rFonts w:ascii="Arial" w:cs="Arial" w:eastAsia="Arial" w:hAnsi="Arial"/>
          <w:b/>
          <w:bCs/>
          <w:color w:val="1A3A5C"/>
          <w:sz w:val="30"/>
          <w:szCs w:val="30"/>
        </w:rPr>
        <w:t xml:space="preserve">Section 4 — Medicine Records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93C5FD" w:sz="1"/>
              <w:left w:val="single" w:color="93C5FD" w:sz="1"/>
              <w:bottom w:val="single" w:color="93C5FD" w:sz="1"/>
              <w:right w:val="single" w:color="93C5FD" w:sz="1"/>
            </w:tcBorders>
            <w:shd w:fill="FFF0F0" w:val="clear"/>
            <w:tcMar>
              <w:top w:type="dxa" w:w="110"/>
              <w:left w:type="dxa" w:w="200"/>
              <w:bottom w:type="dxa" w:w="110"/>
              <w:right w:type="dxa" w:w="200"/>
            </w:tcMar>
          </w:tcPr>
          <w:p>
            <w:pPr>
              <w:spacing w:before="0" w:after="50"/>
            </w:pPr>
            <w:r>
              <w:rPr>
                <w:rFonts w:ascii="Arial" w:cs="Arial" w:eastAsia="Arial" w:hAnsi="Arial"/>
                <w:b/>
                <w:bCs/>
                <w:color w:val="9B2335"/>
                <w:sz w:val="20"/>
                <w:szCs w:val="20"/>
              </w:rPr>
              <w:t xml:space="preserve">⚠️  Medicine rules for Jersey smallholders</w:t>
            </w:r>
          </w:p>
          <w:p>
            <w:pPr>
              <w:spacing w:before="30" w:after="0"/>
            </w:pPr>
            <w:r>
              <w:rPr>
                <w:rFonts w:ascii="Arial" w:cs="Arial" w:eastAsia="Arial" w:hAnsi="Arial"/>
                <w:color w:val="1E293B"/>
                <w:sz w:val="19"/>
                <w:szCs w:val="19"/>
              </w:rPr>
              <w:t xml:space="preserve">You must record every medicine you give to your animals: what it was, the dose, when you gave it, which animal, and when the withdrawal period ends.</w:t>
            </w:r>
          </w:p>
          <w:p>
            <w:pPr>
              <w:spacing w:before="30" w:after="0"/>
            </w:pPr>
            <w:r>
              <w:rPr>
                <w:rFonts w:ascii="Arial" w:cs="Arial" w:eastAsia="Arial" w:hAnsi="Arial"/>
                <w:color w:val="1E293B"/>
                <w:sz w:val="19"/>
                <w:szCs w:val="19"/>
              </w:rPr>
              <w:t xml:space="preserve">Prescription medicines (POM-V) can only be obtained with a prescription from a registered vet. You cannot buy them over the counter without a vet prescription.</w:t>
            </w:r>
          </w:p>
          <w:p>
            <w:pPr>
              <w:spacing w:before="30" w:after="0"/>
            </w:pPr>
            <w:r>
              <w:rPr>
                <w:rFonts w:ascii="Arial" w:cs="Arial" w:eastAsia="Arial" w:hAnsi="Arial"/>
                <w:color w:val="1E293B"/>
                <w:sz w:val="19"/>
                <w:szCs w:val="19"/>
              </w:rPr>
              <w:t xml:space="preserve">Antibiotics must only be used on vet advice and only for the specific condition the vet has diagnosed. Never use leftover antibiotics from a previous illness without vet guidance.</w:t>
            </w:r>
          </w:p>
          <w:p>
            <w:pPr>
              <w:spacing w:before="30" w:after="0"/>
            </w:pPr>
            <w:r>
              <w:rPr>
                <w:rFonts w:ascii="Arial" w:cs="Arial" w:eastAsia="Arial" w:hAnsi="Arial"/>
                <w:color w:val="1E293B"/>
                <w:sz w:val="19"/>
                <w:szCs w:val="19"/>
              </w:rPr>
              <w:t xml:space="preserve">Withdrawal periods are the time you must wait after treatment before selling or slaughtering an animal for meat, or resuming milk consumption. Never ignore these.</w:t>
            </w:r>
          </w:p>
          <w:p>
            <w:pPr>
              <w:spacing w:before="30" w:after="0"/>
            </w:pPr>
            <w:r>
              <w:rPr>
                <w:rFonts w:ascii="Arial" w:cs="Arial" w:eastAsia="Arial" w:hAnsi="Arial"/>
                <w:color w:val="1E293B"/>
                <w:sz w:val="19"/>
                <w:szCs w:val="19"/>
              </w:rPr>
              <w:t xml:space="preserve">Keep medicine records for at least 3 years. You may be asked to produce them at a LEAF Marque or Red Tractor inspection.</w:t>
            </w:r>
          </w:p>
        </w:tc>
      </w:tr>
    </w:tbl>
    <w:p>
      <w:pPr>
        <w:spacing w:before="80" w:after="80"/>
      </w:pPr>
      <w:r>
        <w:t xml:space="preserve"/>
      </w:r>
    </w:p>
    <w:p>
      <w:pPr>
        <w:pStyle w:val="Heading2"/>
        <w:spacing w:before="200" w:after="80"/>
      </w:pPr>
      <w:r>
        <w:rPr>
          <w:rFonts w:ascii="Arial" w:cs="Arial" w:eastAsia="Arial" w:hAnsi="Arial"/>
          <w:b/>
          <w:bCs/>
          <w:color w:val="2E6DA4"/>
          <w:sz w:val="24"/>
          <w:szCs w:val="24"/>
        </w:rPr>
        <w:t xml:space="preserve">4.1 Medicine Storage</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Where medicines are stored</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locked medicine cabinet in barn; fridge for vaccines</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Fridge temperature (for vaccines etc.)</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Target 2–8°C; check weekly; log temperatures</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Who has access to the medicine cabinet</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Named person(s) only; keep locked</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Disposal of out-of-date or unused medicines</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Return to vet or approved disposal; never pour down drain</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Sharps disposal</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Sharps bin; collected by vet or approved contractor</w:t>
            </w:r>
          </w:p>
        </w:tc>
      </w:tr>
    </w:tbl>
    <w:p>
      <w:pPr>
        <w:spacing w:before="80" w:after="80"/>
      </w:pPr>
      <w:r>
        <w:t xml:space="preserve"/>
      </w:r>
    </w:p>
    <w:p>
      <w:pPr>
        <w:pStyle w:val="Heading2"/>
        <w:spacing w:before="200" w:after="80"/>
      </w:pPr>
      <w:r>
        <w:rPr>
          <w:rFonts w:ascii="Arial" w:cs="Arial" w:eastAsia="Arial" w:hAnsi="Arial"/>
          <w:b/>
          <w:bCs/>
          <w:color w:val="2E6DA4"/>
          <w:sz w:val="24"/>
          <w:szCs w:val="24"/>
        </w:rPr>
        <w:t xml:space="preserve">4.2 Medicine Log</w:t>
      </w:r>
    </w:p>
    <w:p>
      <w:pPr>
        <w:spacing w:before="60" w:after="60"/>
      </w:pPr>
      <w:r>
        <w:rPr>
          <w:rFonts w:ascii="Arial" w:cs="Arial" w:eastAsia="Arial" w:hAnsi="Arial"/>
          <w:color w:val="1E293B"/>
          <w:sz w:val="22"/>
          <w:szCs w:val="22"/>
        </w:rPr>
        <w:t xml:space="preserve">Fill in a row every time you give any medicine. Vaccines, wormers, antibiotics, painkillers, nutritional supplements prescribed by a vet — all go here.</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700"/>
        <w:gridCol w:w="800"/>
        <w:gridCol w:w="700"/>
        <w:gridCol w:w="1100"/>
        <w:gridCol w:w="900"/>
        <w:gridCol w:w="900"/>
        <w:gridCol w:w="700"/>
        <w:gridCol w:w="800"/>
        <w:gridCol w:w="800"/>
        <w:gridCol w:w="900"/>
        <w:gridCol w:w="900"/>
        <w:gridCol w:w="846"/>
      </w:tblGrid>
      <w:tr>
        <w:trPr>
          <w:tblHeader/>
        </w:trPr>
        <w:tc>
          <w:tcPr>
            <w:tcW w:type="dxa" w:w="7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Date given</w:t>
            </w:r>
          </w:p>
        </w:tc>
        <w:tc>
          <w:tcPr>
            <w:tcW w:type="dxa" w:w="8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Animal ID or group</w:t>
            </w:r>
          </w:p>
        </w:tc>
        <w:tc>
          <w:tcPr>
            <w:tcW w:type="dxa" w:w="7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Species</w:t>
            </w:r>
          </w:p>
        </w:tc>
        <w:tc>
          <w:tcPr>
            <w:tcW w:type="dxa" w:w="11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Condition being treated</w:t>
            </w:r>
          </w:p>
        </w:tc>
        <w:tc>
          <w:tcPr>
            <w:tcW w:type="dxa" w:w="9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Medicine name</w:t>
            </w:r>
          </w:p>
        </w:tc>
        <w:tc>
          <w:tcPr>
            <w:tcW w:type="dxa" w:w="9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Dose &amp; how given (injection / oral / pour-on)</w:t>
            </w:r>
          </w:p>
        </w:tc>
        <w:tc>
          <w:tcPr>
            <w:tcW w:type="dxa" w:w="7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Batch number</w:t>
            </w:r>
          </w:p>
        </w:tc>
        <w:tc>
          <w:tcPr>
            <w:tcW w:type="dxa" w:w="8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Withdrawal period (meat)</w:t>
            </w:r>
          </w:p>
        </w:tc>
        <w:tc>
          <w:tcPr>
            <w:tcW w:type="dxa" w:w="8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Withdrawal period (milk / eggs)</w:t>
            </w:r>
          </w:p>
        </w:tc>
        <w:tc>
          <w:tcPr>
            <w:tcW w:type="dxa" w:w="9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Clearance date — earliest for food chain</w:t>
            </w:r>
          </w:p>
        </w:tc>
        <w:tc>
          <w:tcPr>
            <w:tcW w:type="dxa" w:w="9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Prescribed by (vet name)</w:t>
            </w:r>
          </w:p>
        </w:tc>
        <w:tc>
          <w:tcPr>
            <w:tcW w:type="dxa" w:w="846"/>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Given by (your initials)</w:t>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93C5FD" w:sz="1"/>
              <w:left w:val="single" w:color="93C5FD" w:sz="1"/>
              <w:bottom w:val="single" w:color="93C5FD" w:sz="1"/>
              <w:right w:val="single" w:color="93C5FD" w:sz="1"/>
            </w:tcBorders>
            <w:shd w:fill="E8F5E9" w:val="clear"/>
            <w:tcMar>
              <w:top w:type="dxa" w:w="110"/>
              <w:left w:type="dxa" w:w="200"/>
              <w:bottom w:type="dxa" w:w="110"/>
              <w:right w:type="dxa" w:w="200"/>
            </w:tcMar>
          </w:tcPr>
          <w:p>
            <w:pPr>
              <w:spacing w:before="0" w:after="50"/>
            </w:pPr>
            <w:r>
              <w:rPr>
                <w:rFonts w:ascii="Arial" w:cs="Arial" w:eastAsia="Arial" w:hAnsi="Arial"/>
                <w:b/>
                <w:bCs/>
                <w:color w:val="1B5E20"/>
                <w:sz w:val="20"/>
                <w:szCs w:val="20"/>
              </w:rPr>
              <w:t xml:space="preserve">✅  Responsible use of antibiotics — the simple rules</w:t>
            </w:r>
          </w:p>
          <w:p>
            <w:pPr>
              <w:spacing w:before="30" w:after="0"/>
            </w:pPr>
            <w:r>
              <w:rPr>
                <w:rFonts w:ascii="Arial" w:cs="Arial" w:eastAsia="Arial" w:hAnsi="Arial"/>
                <w:color w:val="1E293B"/>
                <w:sz w:val="19"/>
                <w:szCs w:val="19"/>
              </w:rPr>
              <w:t xml:space="preserve">Only use antibiotics when a vet has said they are needed for a specific condition</w:t>
            </w:r>
          </w:p>
          <w:p>
            <w:pPr>
              <w:spacing w:before="30" w:after="0"/>
            </w:pPr>
            <w:r>
              <w:rPr>
                <w:rFonts w:ascii="Arial" w:cs="Arial" w:eastAsia="Arial" w:hAnsi="Arial"/>
                <w:color w:val="1E293B"/>
                <w:sz w:val="19"/>
                <w:szCs w:val="19"/>
              </w:rPr>
              <w:t xml:space="preserve">Always complete the full course as directed</w:t>
            </w:r>
          </w:p>
          <w:p>
            <w:pPr>
              <w:spacing w:before="30" w:after="0"/>
            </w:pPr>
            <w:r>
              <w:rPr>
                <w:rFonts w:ascii="Arial" w:cs="Arial" w:eastAsia="Arial" w:hAnsi="Arial"/>
                <w:color w:val="1E293B"/>
                <w:sz w:val="19"/>
                <w:szCs w:val="19"/>
              </w:rPr>
              <w:t xml:space="preserve">Never use antibiotics as routine prevention without vet justification</w:t>
            </w:r>
          </w:p>
          <w:p>
            <w:pPr>
              <w:spacing w:before="30" w:after="0"/>
            </w:pPr>
            <w:r>
              <w:rPr>
                <w:rFonts w:ascii="Arial" w:cs="Arial" w:eastAsia="Arial" w:hAnsi="Arial"/>
                <w:color w:val="1E293B"/>
                <w:sz w:val="19"/>
                <w:szCs w:val="19"/>
              </w:rPr>
              <w:t xml:space="preserve">Never sell or eat meat / milk / eggs from an animal still within its withdrawal period</w:t>
            </w:r>
          </w:p>
          <w:p>
            <w:pPr>
              <w:spacing w:before="30" w:after="0"/>
            </w:pPr>
            <w:r>
              <w:rPr>
                <w:rFonts w:ascii="Arial" w:cs="Arial" w:eastAsia="Arial" w:hAnsi="Arial"/>
                <w:color w:val="1E293B"/>
                <w:sz w:val="19"/>
                <w:szCs w:val="19"/>
              </w:rPr>
              <w:t xml:space="preserve">Tell your vet if treatment doesn’t seem to be working — don’t just give more</w:t>
            </w:r>
          </w:p>
          <w:p>
            <w:pPr>
              <w:spacing w:before="30" w:after="0"/>
            </w:pPr>
            <w:r>
              <w:rPr>
                <w:rFonts w:ascii="Arial" w:cs="Arial" w:eastAsia="Arial" w:hAnsi="Arial"/>
                <w:color w:val="1E293B"/>
                <w:sz w:val="19"/>
                <w:szCs w:val="19"/>
              </w:rPr>
              <w:t xml:space="preserve">Keep every antibiotic use recorded in this log, even a single injection</w:t>
            </w:r>
          </w:p>
        </w:tc>
      </w:tr>
    </w:tbl>
    <w:p>
      <w:pPr>
        <w:pBdr>
          <w:bottom w:val="single" w:color="93C5FD" w:sz="4" w:space="1"/>
        </w:pBdr>
        <w:spacing w:before="160" w:after="160"/>
      </w:pPr>
    </w:p>
    <w:p>
      <w:pPr>
        <w:pageBreakBefore/>
      </w:pPr>
    </w:p>
    <w:p>
      <w:pPr>
        <w:pStyle w:val="Heading1"/>
        <w:spacing w:before="320" w:after="120"/>
      </w:pPr>
      <w:r>
        <w:rPr>
          <w:rFonts w:ascii="Arial" w:cs="Arial" w:eastAsia="Arial" w:hAnsi="Arial"/>
          <w:b/>
          <w:bCs/>
          <w:color w:val="1A3A5C"/>
          <w:sz w:val="30"/>
          <w:szCs w:val="30"/>
        </w:rPr>
        <w:t xml:space="preserve">Section 5 — Vaccination Records</w:t>
      </w:r>
    </w:p>
    <w:p>
      <w:pPr>
        <w:spacing w:before="60" w:after="60"/>
      </w:pPr>
      <w:r>
        <w:rPr>
          <w:rFonts w:ascii="Arial" w:cs="Arial" w:eastAsia="Arial" w:hAnsi="Arial"/>
          <w:color w:val="1E293B"/>
          <w:sz w:val="22"/>
          <w:szCs w:val="22"/>
        </w:rPr>
        <w:t xml:space="preserve">Record all vaccinations here. Your vet will advise which vaccines are appropriate for your animals and your holding. Keep vaccine packaging with batch numbers until all withdrawal periods are cleared.</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700"/>
        <w:gridCol w:w="1200"/>
        <w:gridCol w:w="1600"/>
        <w:gridCol w:w="800"/>
        <w:gridCol w:w="900"/>
        <w:gridCol w:w="900"/>
        <w:gridCol w:w="900"/>
        <w:gridCol w:w="1746"/>
      </w:tblGrid>
      <w:tr>
        <w:trPr>
          <w:tblHeader/>
        </w:trPr>
        <w:tc>
          <w:tcPr>
            <w:tcW w:type="dxa" w:w="7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Date</w:t>
            </w:r>
          </w:p>
        </w:tc>
        <w:tc>
          <w:tcPr>
            <w:tcW w:type="dxa" w:w="12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Species / animal ID or group</w:t>
            </w:r>
          </w:p>
        </w:tc>
        <w:tc>
          <w:tcPr>
            <w:tcW w:type="dxa" w:w="16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Vaccine name (target disease)</w:t>
            </w:r>
          </w:p>
        </w:tc>
        <w:tc>
          <w:tcPr>
            <w:tcW w:type="dxa" w:w="8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Batch no.</w:t>
            </w:r>
          </w:p>
        </w:tc>
        <w:tc>
          <w:tcPr>
            <w:tcW w:type="dxa" w:w="9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Dose &amp; route</w:t>
            </w:r>
          </w:p>
        </w:tc>
        <w:tc>
          <w:tcPr>
            <w:tcW w:type="dxa" w:w="9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No. animals vaccinated</w:t>
            </w:r>
          </w:p>
        </w:tc>
        <w:tc>
          <w:tcPr>
            <w:tcW w:type="dxa" w:w="9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Next booster due</w:t>
            </w:r>
          </w:p>
        </w:tc>
        <w:tc>
          <w:tcPr>
            <w:tcW w:type="dxa" w:w="1746"/>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Given by</w:t>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7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7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7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7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7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7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7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7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7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7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7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7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93C5FD" w:sz="1"/>
              <w:left w:val="single" w:color="93C5FD" w:sz="1"/>
              <w:bottom w:val="single" w:color="93C5FD" w:sz="1"/>
              <w:right w:val="single" w:color="93C5FD" w:sz="1"/>
            </w:tcBorders>
            <w:shd w:fill="E0F2F1" w:val="clear"/>
            <w:tcMar>
              <w:top w:type="dxa" w:w="110"/>
              <w:left w:type="dxa" w:w="200"/>
              <w:bottom w:type="dxa" w:w="110"/>
              <w:right w:type="dxa" w:w="200"/>
            </w:tcMar>
          </w:tcPr>
          <w:p>
            <w:pPr>
              <w:spacing w:before="0" w:after="50"/>
            </w:pPr>
            <w:r>
              <w:rPr>
                <w:rFonts w:ascii="Arial" w:cs="Arial" w:eastAsia="Arial" w:hAnsi="Arial"/>
                <w:b/>
                <w:bCs/>
                <w:color w:val="004D40"/>
                <w:sz w:val="20"/>
                <w:szCs w:val="20"/>
              </w:rPr>
              <w:t xml:space="preserve">🇯🇪  Jersey 2025 bluetongue vaccination programme</w:t>
            </w:r>
          </w:p>
          <w:p>
            <w:pPr>
              <w:spacing w:before="30" w:after="0"/>
            </w:pPr>
            <w:r>
              <w:rPr>
                <w:rFonts w:ascii="Arial" w:cs="Arial" w:eastAsia="Arial" w:hAnsi="Arial"/>
                <w:color w:val="1E293B"/>
                <w:sz w:val="19"/>
                <w:szCs w:val="19"/>
              </w:rPr>
              <w:t xml:space="preserve">The Government of Jersey is running a bluetongue (BTV) vaccination programme in 2025 to protect cattle, sheep and goats from infected Culicoides midges arriving from Europe.</w:t>
            </w:r>
          </w:p>
          <w:p>
            <w:pPr>
              <w:spacing w:before="30" w:after="0"/>
            </w:pPr>
            <w:r>
              <w:rPr>
                <w:rFonts w:ascii="Arial" w:cs="Arial" w:eastAsia="Arial" w:hAnsi="Arial"/>
                <w:color w:val="1E293B"/>
                <w:sz w:val="19"/>
                <w:szCs w:val="19"/>
              </w:rPr>
              <w:t xml:space="preserve">All eligible animals should be vaccinated as directed by the States Veterinary Officer. Contact Animal Health &amp; Welfare on 01534 441600 or environment@gov.je for details.</w:t>
            </w:r>
          </w:p>
          <w:p>
            <w:pPr>
              <w:spacing w:before="30" w:after="0"/>
            </w:pPr>
            <w:r>
              <w:rPr>
                <w:rFonts w:ascii="Arial" w:cs="Arial" w:eastAsia="Arial" w:hAnsi="Arial"/>
                <w:color w:val="1E293B"/>
                <w:sz w:val="19"/>
                <w:szCs w:val="19"/>
              </w:rPr>
              <w:t xml:space="preserve">Keep all bluetongue vaccination certificates in this plan. Inspectors will check for them.</w:t>
            </w:r>
          </w:p>
          <w:p>
            <w:pPr>
              <w:spacing w:before="30" w:after="0"/>
            </w:pPr>
            <w:r>
              <w:rPr>
                <w:rFonts w:ascii="Arial" w:cs="Arial" w:eastAsia="Arial" w:hAnsi="Arial"/>
                <w:color w:val="1E293B"/>
                <w:sz w:val="19"/>
                <w:szCs w:val="19"/>
              </w:rPr>
              <w:t xml:space="preserve">Bluetongue is a notifiable disease. Even if vaccinated, report any suspicious symptoms immediately (fever, mouth ulcers, swollen tongue, lameness) to the SVO: 01534 441600.</w:t>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93C5FD" w:sz="1"/>
              <w:left w:val="single" w:color="93C5FD" w:sz="1"/>
              <w:bottom w:val="single" w:color="93C5FD" w:sz="1"/>
              <w:right w:val="single" w:color="93C5FD" w:sz="1"/>
            </w:tcBorders>
            <w:shd w:fill="FFFBEB" w:val="clear"/>
            <w:tcMar>
              <w:top w:type="dxa" w:w="110"/>
              <w:left w:type="dxa" w:w="200"/>
              <w:bottom w:type="dxa" w:w="110"/>
              <w:right w:type="dxa" w:w="200"/>
            </w:tcMar>
          </w:tcPr>
          <w:p>
            <w:pPr>
              <w:spacing w:before="0" w:after="50"/>
            </w:pPr>
            <w:r>
              <w:rPr>
                <w:rFonts w:ascii="Arial" w:cs="Arial" w:eastAsia="Arial" w:hAnsi="Arial"/>
                <w:b/>
                <w:bCs/>
                <w:color w:val="B45309"/>
                <w:sz w:val="20"/>
                <w:szCs w:val="20"/>
              </w:rPr>
              <w:t xml:space="preserve">💡  Common vaccines for Jersey smallholders — discuss with your vet</w:t>
            </w:r>
          </w:p>
          <w:p>
            <w:pPr>
              <w:spacing w:before="30" w:after="0"/>
            </w:pPr>
            <w:r>
              <w:rPr>
                <w:rFonts w:ascii="Arial" w:cs="Arial" w:eastAsia="Arial" w:hAnsi="Arial"/>
                <w:color w:val="1E293B"/>
                <w:sz w:val="19"/>
                <w:szCs w:val="19"/>
              </w:rPr>
              <w:t xml:space="preserve">Sheep &amp; goats: Heptavac-P Plus (clostridial diseases + pasteurella pneumonia) — annual; Footvax (footrot) — if footrot is a problem; Bluetongue — 2025 programme</w:t>
            </w:r>
          </w:p>
          <w:p>
            <w:pPr>
              <w:spacing w:before="30" w:after="0"/>
            </w:pPr>
            <w:r>
              <w:rPr>
                <w:rFonts w:ascii="Arial" w:cs="Arial" w:eastAsia="Arial" w:hAnsi="Arial"/>
                <w:color w:val="1E293B"/>
                <w:sz w:val="19"/>
                <w:szCs w:val="19"/>
              </w:rPr>
              <w:t xml:space="preserve">Cattle: Bovilis BVD or equivalent (Bovine Viral Diarrhoea) — annual; Leptovax or Leptavoid (Leptospirosis) — annual; IBR marker vaccine (infectious bovine rhinotracheitis); Bluetongue — 2025 programme</w:t>
            </w:r>
          </w:p>
          <w:p>
            <w:pPr>
              <w:spacing w:before="30" w:after="0"/>
            </w:pPr>
            <w:r>
              <w:rPr>
                <w:rFonts w:ascii="Arial" w:cs="Arial" w:eastAsia="Arial" w:hAnsi="Arial"/>
                <w:color w:val="1E293B"/>
                <w:sz w:val="19"/>
                <w:szCs w:val="19"/>
              </w:rPr>
              <w:t xml:space="preserve">Pigs: Discuss with vet — depends on health status; Erysipelas vaccination common in breeding herds</w:t>
            </w:r>
          </w:p>
          <w:p>
            <w:pPr>
              <w:spacing w:before="30" w:after="0"/>
            </w:pPr>
            <w:r>
              <w:rPr>
                <w:rFonts w:ascii="Arial" w:cs="Arial" w:eastAsia="Arial" w:hAnsi="Arial"/>
                <w:color w:val="1E293B"/>
                <w:sz w:val="19"/>
                <w:szCs w:val="19"/>
              </w:rPr>
              <w:t xml:space="preserve">Poultry: Day-old Marek’s vaccination from hatchery (confirm when purchasing birds); IB (Infectious Bronchitis); Newcastle Disease — discuss with vet for your flock size</w:t>
            </w:r>
          </w:p>
          <w:p>
            <w:pPr>
              <w:spacing w:before="30" w:after="0"/>
            </w:pPr>
            <w:r>
              <w:rPr>
                <w:rFonts w:ascii="Arial" w:cs="Arial" w:eastAsia="Arial" w:hAnsi="Arial"/>
                <w:color w:val="1E293B"/>
                <w:sz w:val="19"/>
                <w:szCs w:val="19"/>
              </w:rPr>
              <w:t xml:space="preserve">All of these vaccines require a vet prescription or vet purchase; they cannot be bought over the counter</w:t>
            </w:r>
          </w:p>
        </w:tc>
      </w:tr>
    </w:tbl>
    <w:p>
      <w:pPr>
        <w:pBdr>
          <w:bottom w:val="single" w:color="93C5FD" w:sz="4" w:space="1"/>
        </w:pBdr>
        <w:spacing w:before="160" w:after="160"/>
      </w:pPr>
    </w:p>
    <w:p>
      <w:pPr>
        <w:pStyle w:val="Heading1"/>
        <w:spacing w:before="320" w:after="120"/>
      </w:pPr>
      <w:r>
        <w:rPr>
          <w:rFonts w:ascii="Arial" w:cs="Arial" w:eastAsia="Arial" w:hAnsi="Arial"/>
          <w:b/>
          <w:bCs/>
          <w:color w:val="1A3A5C"/>
          <w:sz w:val="30"/>
          <w:szCs w:val="30"/>
        </w:rPr>
        <w:t xml:space="preserve">Section 6 — Parasite Control</w:t>
      </w:r>
    </w:p>
    <w:p>
      <w:pPr>
        <w:spacing w:before="60" w:after="60"/>
      </w:pPr>
      <w:r>
        <w:rPr>
          <w:rFonts w:ascii="Arial" w:cs="Arial" w:eastAsia="Arial" w:hAnsi="Arial"/>
          <w:color w:val="1E293B"/>
          <w:sz w:val="22"/>
          <w:szCs w:val="22"/>
        </w:rPr>
        <w:t xml:space="preserve">Internal and external parasites are common on smallholdings. Treating animals without checking whether they actually need treatment leads to anthelmintic resistance. Use Faecal Egg Counts (FECs) to guide treatment decisions wherever possible.</w:t>
      </w:r>
    </w:p>
    <w:p>
      <w:pPr>
        <w:spacing w:before="80" w:after="80"/>
      </w:pPr>
      <w:r>
        <w:t xml:space="preserve"/>
      </w:r>
    </w:p>
    <w:p>
      <w:pPr>
        <w:pStyle w:val="Heading2"/>
        <w:spacing w:before="200" w:after="80"/>
      </w:pPr>
      <w:r>
        <w:rPr>
          <w:rFonts w:ascii="Arial" w:cs="Arial" w:eastAsia="Arial" w:hAnsi="Arial"/>
          <w:b/>
          <w:bCs/>
          <w:color w:val="2E6DA4"/>
          <w:sz w:val="24"/>
          <w:szCs w:val="24"/>
        </w:rPr>
        <w:t xml:space="preserve">6.1 Worm Control</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Do you use Faecal Egg Counts (FECs)?</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your vet or a veterinary lab can process samples; results guide treatment decisions</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Lab used for FEC samples</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veterinary lab at your practice; SRUC; commercial lab</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Treatment trigger agreed with vet</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&gt;200 eggs per gram (epg) in sheep lambs; confirm with vet for your species</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Do you leave some animals untreated each time?</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‘refugia’: leaving 10–20% of animals untreated slows resistance development</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Wormers (anthelmintics) used</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Note products used; ideally rotate between white (BZs), yellow (levamisole) and clear (macrocyclic lactones)</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Last anthelmintic resistance test (FECRT)?</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Date; result; product tested</w:t>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700"/>
        <w:gridCol w:w="900"/>
        <w:gridCol w:w="800"/>
        <w:gridCol w:w="1100"/>
        <w:gridCol w:w="1200"/>
        <w:gridCol w:w="700"/>
        <w:gridCol w:w="800"/>
        <w:gridCol w:w="1546"/>
      </w:tblGrid>
      <w:tr>
        <w:trPr>
          <w:tblHeader/>
        </w:trPr>
        <w:tc>
          <w:tcPr>
            <w:tcW w:type="dxa" w:w="7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Date</w:t>
            </w:r>
          </w:p>
        </w:tc>
        <w:tc>
          <w:tcPr>
            <w:tcW w:type="dxa" w:w="9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Species / group</w:t>
            </w:r>
          </w:p>
        </w:tc>
        <w:tc>
          <w:tcPr>
            <w:tcW w:type="dxa" w:w="8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FEC result (epg)</w:t>
            </w:r>
          </w:p>
        </w:tc>
        <w:tc>
          <w:tcPr>
            <w:tcW w:type="dxa" w:w="11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Worm species identified</w:t>
            </w:r>
          </w:p>
        </w:tc>
        <w:tc>
          <w:tcPr>
            <w:tcW w:type="dxa" w:w="12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Treatment given (Y/N, product)</w:t>
            </w:r>
          </w:p>
        </w:tc>
        <w:tc>
          <w:tcPr>
            <w:tcW w:type="dxa" w:w="7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Dose (ml/kg)</w:t>
            </w:r>
          </w:p>
        </w:tc>
        <w:tc>
          <w:tcPr>
            <w:tcW w:type="dxa" w:w="8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Withdrawal period</w:t>
            </w:r>
          </w:p>
        </w:tc>
        <w:tc>
          <w:tcPr>
            <w:tcW w:type="dxa" w:w="1546"/>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Notes</w:t>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bl>
    <w:p>
      <w:pPr>
        <w:spacing w:before="80" w:after="80"/>
      </w:pPr>
      <w:r>
        <w:t xml:space="preserve"/>
      </w:r>
    </w:p>
    <w:p>
      <w:pPr>
        <w:pStyle w:val="Heading2"/>
        <w:spacing w:before="200" w:after="80"/>
      </w:pPr>
      <w:r>
        <w:rPr>
          <w:rFonts w:ascii="Arial" w:cs="Arial" w:eastAsia="Arial" w:hAnsi="Arial"/>
          <w:b/>
          <w:bCs/>
          <w:color w:val="2E6DA4"/>
          <w:sz w:val="24"/>
          <w:szCs w:val="24"/>
        </w:rPr>
        <w:t xml:space="preserve">6.2 Liver Fluke Control</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Do you have wet/boggy ground?</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wet fields increase fluke snail habitat and therefore fluke risk</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Fluke treatment timing</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Discuss with vet; typical approach: treat cattle/sheep in autumn (Oct–Dec) and again in late winter if needed; use different active ingredients</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Product(s) used</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Note: triclabendazole kills early immature fluke; closantel/oxyclosanide target later stages; your vet will advise</w:t>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700"/>
        <w:gridCol w:w="1000"/>
        <w:gridCol w:w="1200"/>
        <w:gridCol w:w="1100"/>
        <w:gridCol w:w="800"/>
        <w:gridCol w:w="900"/>
        <w:gridCol w:w="3046"/>
      </w:tblGrid>
      <w:tr>
        <w:trPr>
          <w:tblHeader/>
        </w:trPr>
        <w:tc>
          <w:tcPr>
            <w:tcW w:type="dxa" w:w="7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Date</w:t>
            </w:r>
          </w:p>
        </w:tc>
        <w:tc>
          <w:tcPr>
            <w:tcW w:type="dxa" w:w="10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Species / group</w:t>
            </w:r>
          </w:p>
        </w:tc>
        <w:tc>
          <w:tcPr>
            <w:tcW w:type="dxa" w:w="12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Product used</w:t>
            </w:r>
          </w:p>
        </w:tc>
        <w:tc>
          <w:tcPr>
            <w:tcW w:type="dxa" w:w="11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Target fluke stage</w:t>
            </w:r>
          </w:p>
        </w:tc>
        <w:tc>
          <w:tcPr>
            <w:tcW w:type="dxa" w:w="8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Dose</w:t>
            </w:r>
          </w:p>
        </w:tc>
        <w:tc>
          <w:tcPr>
            <w:tcW w:type="dxa" w:w="9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Withdrawal period</w:t>
            </w:r>
          </w:p>
        </w:tc>
        <w:tc>
          <w:tcPr>
            <w:tcW w:type="dxa" w:w="3046"/>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Notes</w:t>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30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30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30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30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bl>
    <w:p>
      <w:pPr>
        <w:spacing w:before="80" w:after="80"/>
      </w:pPr>
      <w:r>
        <w:t xml:space="preserve"/>
      </w:r>
    </w:p>
    <w:p>
      <w:pPr>
        <w:pStyle w:val="Heading2"/>
        <w:spacing w:before="200" w:after="80"/>
      </w:pPr>
      <w:r>
        <w:rPr>
          <w:rFonts w:ascii="Arial" w:cs="Arial" w:eastAsia="Arial" w:hAnsi="Arial"/>
          <w:b/>
          <w:bCs/>
          <w:color w:val="2E6DA4"/>
          <w:sz w:val="24"/>
          <w:szCs w:val="24"/>
        </w:rPr>
        <w:t xml:space="preserve">6.3 External Parasites (Lice, Mange, Mites, Red Mite, Fly-Strike)</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700"/>
        <w:gridCol w:w="900"/>
        <w:gridCol w:w="1000"/>
        <w:gridCol w:w="1100"/>
        <w:gridCol w:w="1200"/>
        <w:gridCol w:w="600"/>
        <w:gridCol w:w="800"/>
        <w:gridCol w:w="1446"/>
      </w:tblGrid>
      <w:tr>
        <w:trPr>
          <w:tblHeader/>
        </w:trPr>
        <w:tc>
          <w:tcPr>
            <w:tcW w:type="dxa" w:w="7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Date</w:t>
            </w:r>
          </w:p>
        </w:tc>
        <w:tc>
          <w:tcPr>
            <w:tcW w:type="dxa" w:w="9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Species / group</w:t>
            </w:r>
          </w:p>
        </w:tc>
        <w:tc>
          <w:tcPr>
            <w:tcW w:type="dxa" w:w="10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Parasite (what)</w:t>
            </w:r>
          </w:p>
        </w:tc>
        <w:tc>
          <w:tcPr>
            <w:tcW w:type="dxa" w:w="11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Product used</w:t>
            </w:r>
          </w:p>
        </w:tc>
        <w:tc>
          <w:tcPr>
            <w:tcW w:type="dxa" w:w="12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Method (pour-on / spray / injection / dip)</w:t>
            </w:r>
          </w:p>
        </w:tc>
        <w:tc>
          <w:tcPr>
            <w:tcW w:type="dxa" w:w="6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Dose</w:t>
            </w:r>
          </w:p>
        </w:tc>
        <w:tc>
          <w:tcPr>
            <w:tcW w:type="dxa" w:w="8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Withdrawal period</w:t>
            </w:r>
          </w:p>
        </w:tc>
        <w:tc>
          <w:tcPr>
            <w:tcW w:type="dxa" w:w="1446"/>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Notes</w:t>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1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93C5FD" w:sz="1"/>
              <w:left w:val="single" w:color="93C5FD" w:sz="1"/>
              <w:bottom w:val="single" w:color="93C5FD" w:sz="1"/>
              <w:right w:val="single" w:color="93C5FD" w:sz="1"/>
            </w:tcBorders>
            <w:shd w:fill="FFFBEB" w:val="clear"/>
            <w:tcMar>
              <w:top w:type="dxa" w:w="110"/>
              <w:left w:type="dxa" w:w="200"/>
              <w:bottom w:type="dxa" w:w="110"/>
              <w:right w:type="dxa" w:w="200"/>
            </w:tcMar>
          </w:tcPr>
          <w:p>
            <w:pPr>
              <w:spacing w:before="0" w:after="50"/>
            </w:pPr>
            <w:r>
              <w:rPr>
                <w:rFonts w:ascii="Arial" w:cs="Arial" w:eastAsia="Arial" w:hAnsi="Arial"/>
                <w:b/>
                <w:bCs/>
                <w:color w:val="B45309"/>
                <w:sz w:val="20"/>
                <w:szCs w:val="20"/>
              </w:rPr>
              <w:t xml:space="preserve">💡  Sheep fly-strike — check frequently in warm weather</w:t>
            </w:r>
          </w:p>
          <w:p>
            <w:pPr>
              <w:spacing w:before="30" w:after="0"/>
            </w:pPr>
            <w:r>
              <w:rPr>
                <w:rFonts w:ascii="Arial" w:cs="Arial" w:eastAsia="Arial" w:hAnsi="Arial"/>
                <w:color w:val="1E293B"/>
                <w:sz w:val="19"/>
                <w:szCs w:val="19"/>
              </w:rPr>
              <w:t xml:space="preserve">Blowfly strike (calliphorine myiasis) is a welfare emergency. Maggots can kill a sheep within days. It is most common from May to September.</w:t>
            </w:r>
          </w:p>
          <w:p>
            <w:pPr>
              <w:spacing w:before="30" w:after="0"/>
            </w:pPr>
            <w:r>
              <w:rPr>
                <w:rFonts w:ascii="Arial" w:cs="Arial" w:eastAsia="Arial" w:hAnsi="Arial"/>
                <w:color w:val="1E293B"/>
                <w:sz w:val="19"/>
                <w:szCs w:val="19"/>
              </w:rPr>
              <w:t xml:space="preserve">Check sheep at least every 2–3 days in warm weather, more often if you have previously had fly-strike. Look at the back end, around the head and any wounds.</w:t>
            </w:r>
          </w:p>
          <w:p>
            <w:pPr>
              <w:spacing w:before="30" w:after="0"/>
            </w:pPr>
            <w:r>
              <w:rPr>
                <w:rFonts w:ascii="Arial" w:cs="Arial" w:eastAsia="Arial" w:hAnsi="Arial"/>
                <w:color w:val="1E293B"/>
                <w:sz w:val="19"/>
                <w:szCs w:val="19"/>
              </w:rPr>
              <w:t xml:space="preserve">Prevention: dagging (removing soiled wool from back end); blowfly prevention products (Crovect, Ectofly or equivalent) applied before the fly season; Blowbuster vaccine as a supplement.</w:t>
            </w:r>
          </w:p>
          <w:p>
            <w:pPr>
              <w:spacing w:before="30" w:after="0"/>
            </w:pPr>
            <w:r>
              <w:rPr>
                <w:rFonts w:ascii="Arial" w:cs="Arial" w:eastAsia="Arial" w:hAnsi="Arial"/>
                <w:color w:val="1E293B"/>
                <w:sz w:val="19"/>
                <w:szCs w:val="19"/>
              </w:rPr>
              <w:t xml:space="preserve">If you find a struck sheep: treat immediately. Remove maggots, clean the wound, apply wound treatment, discuss fly repellent with your vet. Severe cases need vet attention urgently.</w:t>
            </w:r>
          </w:p>
          <w:p>
            <w:pPr>
              <w:spacing w:before="30" w:after="0"/>
            </w:pPr>
            <w:r>
              <w:rPr>
                <w:rFonts w:ascii="Arial" w:cs="Arial" w:eastAsia="Arial" w:hAnsi="Arial"/>
                <w:color w:val="1E293B"/>
                <w:sz w:val="19"/>
                <w:szCs w:val="19"/>
              </w:rPr>
              <w:t xml:space="preserve">Red mite in poultry: check housing for red mite monthly (run a white cloth along perches at night). Treat housing on depopulation. Heavy infestations reduce egg production and welfare significantly.</w:t>
            </w:r>
          </w:p>
        </w:tc>
      </w:tr>
    </w:tbl>
    <w:p>
      <w:pPr>
        <w:pBdr>
          <w:bottom w:val="single" w:color="93C5FD" w:sz="4" w:space="1"/>
        </w:pBdr>
        <w:spacing w:before="160" w:after="160"/>
      </w:pPr>
    </w:p>
    <w:p>
      <w:pPr>
        <w:pageBreakBefore/>
      </w:pPr>
    </w:p>
    <w:p>
      <w:pPr>
        <w:pStyle w:val="Heading1"/>
        <w:spacing w:before="320" w:after="120"/>
      </w:pPr>
      <w:r>
        <w:rPr>
          <w:rFonts w:ascii="Arial" w:cs="Arial" w:eastAsia="Arial" w:hAnsi="Arial"/>
          <w:b/>
          <w:bCs/>
          <w:color w:val="1A3A5C"/>
          <w:sz w:val="30"/>
          <w:szCs w:val="30"/>
        </w:rPr>
        <w:t xml:space="preserve">Section 7 — Biosecurity</w:t>
      </w:r>
    </w:p>
    <w:p>
      <w:pPr>
        <w:spacing w:before="60" w:after="60"/>
      </w:pPr>
      <w:r>
        <w:rPr>
          <w:rFonts w:ascii="Arial" w:cs="Arial" w:eastAsia="Arial" w:hAnsi="Arial"/>
          <w:color w:val="1E293B"/>
          <w:sz w:val="22"/>
          <w:szCs w:val="22"/>
        </w:rPr>
        <w:t xml:space="preserve">Biosecurity means the steps you take to stop disease getting onto your holding and spreading between your animals. Even on a small holding, good biosecurity is essential and is checked at LEAF Marque and Red Tractor audits.</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93C5FD" w:sz="1"/>
              <w:left w:val="single" w:color="93C5FD" w:sz="1"/>
              <w:bottom w:val="single" w:color="93C5FD" w:sz="1"/>
              <w:right w:val="single" w:color="93C5FD" w:sz="1"/>
            </w:tcBorders>
            <w:shd w:fill="E0F2F1" w:val="clear"/>
            <w:tcMar>
              <w:top w:type="dxa" w:w="110"/>
              <w:left w:type="dxa" w:w="200"/>
              <w:bottom w:type="dxa" w:w="110"/>
              <w:right w:type="dxa" w:w="200"/>
            </w:tcMar>
          </w:tcPr>
          <w:p>
            <w:pPr>
              <w:spacing w:before="0" w:after="50"/>
            </w:pPr>
            <w:r>
              <w:rPr>
                <w:rFonts w:ascii="Arial" w:cs="Arial" w:eastAsia="Arial" w:hAnsi="Arial"/>
                <w:b/>
                <w:bCs/>
                <w:color w:val="004D40"/>
                <w:sz w:val="20"/>
                <w:szCs w:val="20"/>
              </w:rPr>
              <w:t xml:space="preserve">🇯🇪  Jersey biosecurity — the island advantage and the risks</w:t>
            </w:r>
          </w:p>
          <w:p>
            <w:pPr>
              <w:spacing w:before="30" w:after="0"/>
            </w:pPr>
            <w:r>
              <w:rPr>
                <w:rFonts w:ascii="Arial" w:cs="Arial" w:eastAsia="Arial" w:hAnsi="Arial"/>
                <w:color w:val="1E293B"/>
                <w:sz w:val="19"/>
                <w:szCs w:val="19"/>
              </w:rPr>
              <w:t xml:space="preserve">Being on an island means many UK diseases haven’t reached Jersey — but this also means Jersey animals may have less natural immunity if a new disease arrives.</w:t>
            </w:r>
          </w:p>
          <w:p>
            <w:pPr>
              <w:spacing w:before="30" w:after="0"/>
            </w:pPr>
            <w:r>
              <w:rPr>
                <w:rFonts w:ascii="Arial" w:cs="Arial" w:eastAsia="Arial" w:hAnsi="Arial"/>
                <w:color w:val="1E293B"/>
                <w:sz w:val="19"/>
                <w:szCs w:val="19"/>
              </w:rPr>
              <w:t xml:space="preserve">The main routes for disease onto the island are: imported live animals; imported hatching eggs or day-old chicks; imported feed and bedding; migratory wild birds (avian flu); and Culicoides midges from France (bluetongue).</w:t>
            </w:r>
          </w:p>
          <w:p>
            <w:pPr>
              <w:spacing w:before="30" w:after="0"/>
            </w:pPr>
            <w:r>
              <w:rPr>
                <w:rFonts w:ascii="Arial" w:cs="Arial" w:eastAsia="Arial" w:hAnsi="Arial"/>
                <w:color w:val="1E293B"/>
                <w:sz w:val="19"/>
                <w:szCs w:val="19"/>
              </w:rPr>
              <w:t xml:space="preserve">NEVER feed pigs kitchen scraps, catering waste or anything containing meat, bone or pork products. This is illegal and the most common route for African Swine Fever globally. This applies even to a pet pig.</w:t>
            </w:r>
          </w:p>
          <w:p>
            <w:pPr>
              <w:spacing w:before="30" w:after="0"/>
            </w:pPr>
            <w:r>
              <w:rPr>
                <w:rFonts w:ascii="Arial" w:cs="Arial" w:eastAsia="Arial" w:hAnsi="Arial"/>
                <w:color w:val="1E293B"/>
                <w:sz w:val="19"/>
                <w:szCs w:val="19"/>
              </w:rPr>
              <w:t xml:space="preserve">Poultry: during high avian flu risk periods (typically October to April), reduce wild bird access to your flock, feed and water. The SVO will issue Housing Orders if the risk is severe — you must comply if you are a registered keeper.</w:t>
            </w:r>
          </w:p>
        </w:tc>
      </w:tr>
    </w:tbl>
    <w:p>
      <w:pPr>
        <w:spacing w:before="80" w:after="80"/>
      </w:pPr>
      <w:r>
        <w:t xml:space="preserve"/>
      </w:r>
    </w:p>
    <w:p>
      <w:pPr>
        <w:pStyle w:val="Heading2"/>
        <w:spacing w:before="200" w:after="80"/>
      </w:pPr>
      <w:r>
        <w:rPr>
          <w:rFonts w:ascii="Arial" w:cs="Arial" w:eastAsia="Arial" w:hAnsi="Arial"/>
          <w:b/>
          <w:bCs/>
          <w:color w:val="2E6DA4"/>
          <w:sz w:val="24"/>
          <w:szCs w:val="24"/>
        </w:rPr>
        <w:t xml:space="preserve">7.1 Biosecurity Measures in Place</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800"/>
        <w:gridCol w:w="900"/>
        <w:gridCol w:w="6046"/>
      </w:tblGrid>
      <w:tr>
        <w:trPr>
          <w:tblHeader/>
        </w:trPr>
        <w:tc>
          <w:tcPr>
            <w:tcW w:type="dxa" w:w="28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Biosecurity measure</w:t>
            </w:r>
          </w:p>
        </w:tc>
        <w:tc>
          <w:tcPr>
            <w:tcW w:type="dxa" w:w="9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Do you have this? (Y/N/partial)</w:t>
            </w:r>
          </w:p>
        </w:tc>
        <w:tc>
          <w:tcPr>
            <w:tcW w:type="dxa" w:w="6046"/>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Details / notes</w:t>
            </w:r>
          </w:p>
        </w:tc>
      </w:tr>
      <w:tr>
        <w:tc>
          <w:tcPr>
            <w:tcW w:type="dxa" w:w="2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Defined entry point for visitors; boot wash or foot dip available</w:t>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2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Visitors asked to declare livestock contact in previous 48 hours</w:t>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2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Isolation / quarantine area for new animals</w:t>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2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New animals isolated for minimum period before mixing (cattle 14 days; sheep/pigs 28 days; poultry 30 days)</w:t>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2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Rodent control in place (bait stations; feed storage is rodent-proof)</w:t>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2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Dead animals disposed of by licensed method (not buried without checking regulations)</w:t>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2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Livestock water supply: clean and uncontaminated by surface run-off</w:t>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2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Feed stored dry and rodent-proof</w:t>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2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Wild bird access to poultry feed and housing is minimised</w:t>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2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NEVER feed kitchen waste / meat products to pigs</w:t>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Illegal in Jersey; ASF risk</w:t>
            </w:r>
          </w:p>
        </w:tc>
      </w:tr>
      <w:tr>
        <w:tc>
          <w:tcPr>
            <w:tcW w:type="dxa" w:w="2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Borrowed equipment cleaned and disinfected before arriving on holding</w:t>
            </w:r>
          </w:p>
        </w:tc>
        <w:tc>
          <w:tcPr>
            <w:tcW w:type="dxa" w:w="9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2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Sick animals separated from healthy ones as soon as identified</w:t>
            </w:r>
          </w:p>
        </w:tc>
        <w:tc>
          <w:tcPr>
            <w:tcW w:type="dxa" w:w="9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60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bl>
    <w:p>
      <w:pPr>
        <w:spacing w:before="80" w:after="80"/>
      </w:pPr>
      <w:r>
        <w:t xml:space="preserve"/>
      </w:r>
    </w:p>
    <w:p>
      <w:pPr>
        <w:pStyle w:val="Heading2"/>
        <w:spacing w:before="200" w:after="80"/>
      </w:pPr>
      <w:r>
        <w:rPr>
          <w:rFonts w:ascii="Arial" w:cs="Arial" w:eastAsia="Arial" w:hAnsi="Arial"/>
          <w:b/>
          <w:bCs/>
          <w:color w:val="2E6DA4"/>
          <w:sz w:val="24"/>
          <w:szCs w:val="24"/>
        </w:rPr>
        <w:t xml:space="preserve">7.2 New Animal Introduction Checklist</w:t>
      </w:r>
    </w:p>
    <w:p>
      <w:pPr>
        <w:spacing w:before="60" w:after="60"/>
      </w:pPr>
      <w:r>
        <w:rPr>
          <w:rFonts w:ascii="Arial" w:cs="Arial" w:eastAsia="Arial" w:hAnsi="Arial"/>
          <w:color w:val="1E293B"/>
          <w:sz w:val="22"/>
          <w:szCs w:val="22"/>
        </w:rPr>
        <w:t xml:space="preserve">Every time you bring new animals onto your holding, follow these steps. Tick off each one.</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400"/>
        <w:gridCol w:w="4200"/>
        <w:gridCol w:w="700"/>
        <w:gridCol w:w="4446"/>
      </w:tblGrid>
      <w:tr>
        <w:trPr>
          <w:tblHeader/>
        </w:trPr>
        <w:tc>
          <w:tcPr>
            <w:tcW w:type="dxa" w:w="4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Step</w:t>
            </w:r>
          </w:p>
        </w:tc>
        <w:tc>
          <w:tcPr>
            <w:tcW w:type="dxa" w:w="42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Action</w:t>
            </w:r>
          </w:p>
        </w:tc>
        <w:tc>
          <w:tcPr>
            <w:tcW w:type="dxa" w:w="7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Done? (✓)</w:t>
            </w:r>
          </w:p>
        </w:tc>
        <w:tc>
          <w:tcPr>
            <w:tcW w:type="dxa" w:w="4446"/>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Notes</w:t>
            </w:r>
          </w:p>
        </w:tc>
      </w:tr>
      <w:tr>
        <w:tc>
          <w:tcPr>
            <w:tcW w:type="dxa" w:w="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1</w:t>
            </w:r>
          </w:p>
        </w:tc>
        <w:tc>
          <w:tcPr>
            <w:tcW w:type="dxa" w:w="4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Talk to your vet before buying; discuss quarantine and testing requirements for the species</w:t>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44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2</w:t>
            </w:r>
          </w:p>
        </w:tc>
        <w:tc>
          <w:tcPr>
            <w:tcW w:type="dxa" w:w="4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Check the seller’s herd/flock health status and any assurance scheme membership</w:t>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44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3</w:t>
            </w:r>
          </w:p>
        </w:tc>
        <w:tc>
          <w:tcPr>
            <w:tcW w:type="dxa" w:w="4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Ensure all movement documentation is complete (JCMS for cattle/sheep/goats/pigs; movement records within legal timescales)</w:t>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44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4</w:t>
            </w:r>
          </w:p>
        </w:tc>
        <w:tc>
          <w:tcPr>
            <w:tcW w:type="dxa" w:w="4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Transport direct to your isolation area; do not mix with existing animals at any stage</w:t>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44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5</w:t>
            </w:r>
          </w:p>
        </w:tc>
        <w:tc>
          <w:tcPr>
            <w:tcW w:type="dxa" w:w="4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Keep in isolation for the required period (cattle 14 days minimum; sheep/goats/pigs 28 days; poultry 30 days mandatory)</w:t>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44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6</w:t>
            </w:r>
          </w:p>
        </w:tc>
        <w:tc>
          <w:tcPr>
            <w:tcW w:type="dxa" w:w="4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Treat for worms and external parasites on arrival if vet advises; carry out any recommended tests (BVD ear notch, FEC, etc.)</w:t>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44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7</w:t>
            </w:r>
          </w:p>
        </w:tc>
        <w:tc>
          <w:tcPr>
            <w:tcW w:type="dxa" w:w="4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Vaccinate for your holding’s vaccination programme if new animals are not already vaccinated</w:t>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44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8</w:t>
            </w:r>
          </w:p>
        </w:tc>
        <w:tc>
          <w:tcPr>
            <w:tcW w:type="dxa" w:w="4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Only release to existing animals when isolation is complete and animals are healthy</w:t>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44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bl>
    <w:p>
      <w:pPr>
        <w:pBdr>
          <w:bottom w:val="single" w:color="93C5FD" w:sz="4" w:space="1"/>
        </w:pBdr>
        <w:spacing w:before="160" w:after="160"/>
      </w:pPr>
    </w:p>
    <w:p>
      <w:pPr>
        <w:pStyle w:val="Heading1"/>
        <w:spacing w:before="320" w:after="120"/>
      </w:pPr>
      <w:r>
        <w:rPr>
          <w:rFonts w:ascii="Arial" w:cs="Arial" w:eastAsia="Arial" w:hAnsi="Arial"/>
          <w:b/>
          <w:bCs/>
          <w:color w:val="1A3A5C"/>
          <w:sz w:val="30"/>
          <w:szCs w:val="30"/>
        </w:rPr>
        <w:t xml:space="preserve">Section 8 — Daily Welfare Checks</w:t>
      </w:r>
    </w:p>
    <w:p>
      <w:pPr>
        <w:spacing w:before="60" w:after="60"/>
      </w:pPr>
      <w:r>
        <w:rPr>
          <w:rFonts w:ascii="Arial" w:cs="Arial" w:eastAsia="Arial" w:hAnsi="Arial"/>
          <w:color w:val="1E293B"/>
          <w:sz w:val="22"/>
          <w:szCs w:val="22"/>
        </w:rPr>
        <w:t xml:space="preserve">The Animal Welfare (Jersey) Law 2004 requires you to meet the Five Animal Welfare Needs for all animals in your care. The most important practical step is a daily check.</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400"/>
        <w:gridCol w:w="7346"/>
      </w:tblGrid>
      <w:tr>
        <w:trPr>
          <w:tblHeader/>
        </w:trPr>
        <w:tc>
          <w:tcPr>
            <w:tcW w:type="dxa" w:w="24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The Five Welfare Needs</w:t>
            </w:r>
          </w:p>
        </w:tc>
        <w:tc>
          <w:tcPr>
            <w:tcW w:type="dxa" w:w="7346"/>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What this means in practice on my holding</w:t>
            </w:r>
          </w:p>
        </w:tc>
      </w:tr>
      <w:tr>
        <w:tc>
          <w:tcPr>
            <w:tcW w:type="dxa" w:w="2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1. A suitable diet — food and water to maintain health</w:t>
            </w:r>
          </w:p>
        </w:tc>
        <w:tc>
          <w:tcPr>
            <w:tcW w:type="dxa" w:w="73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Fresh water available at all times; food appropriate for species and life stage; no starvation or obesity</w:t>
            </w:r>
          </w:p>
        </w:tc>
      </w:tr>
      <w:tr>
        <w:tc>
          <w:tcPr>
            <w:tcW w:type="dxa" w:w="2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2. A suitable environment — shelter, space, comfort</w:t>
            </w:r>
          </w:p>
        </w:tc>
        <w:tc>
          <w:tcPr>
            <w:tcW w:type="dxa" w:w="73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Clean dry bedding; shelter from rain, sun and wind; space to move normally</w:t>
            </w:r>
          </w:p>
        </w:tc>
      </w:tr>
      <w:tr>
        <w:tc>
          <w:tcPr>
            <w:tcW w:type="dxa" w:w="2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3. To show normal behaviour — space and enrichment</w:t>
            </w:r>
          </w:p>
        </w:tc>
        <w:tc>
          <w:tcPr>
            <w:tcW w:type="dxa" w:w="73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Space to roam, graze, root, scratch, socialise as appropriate to species; company for social animals</w:t>
            </w:r>
          </w:p>
        </w:tc>
      </w:tr>
      <w:tr>
        <w:tc>
          <w:tcPr>
            <w:tcW w:type="dxa" w:w="2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4. To be kept with or apart from others as appropriate</w:t>
            </w:r>
          </w:p>
        </w:tc>
        <w:tc>
          <w:tcPr>
            <w:tcW w:type="dxa" w:w="73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Social animals (sheep, cattle, pigs, poultry) kept in groups; isolate sick animals promptly</w:t>
            </w:r>
          </w:p>
        </w:tc>
      </w:tr>
      <w:tr>
        <w:tc>
          <w:tcPr>
            <w:tcW w:type="dxa" w:w="2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5. To be protected from pain, suffering, injury and disease</w:t>
            </w:r>
          </w:p>
        </w:tc>
        <w:tc>
          <w:tcPr>
            <w:tcW w:type="dxa" w:w="73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Daily health checks; prompt veterinary attention when needed; no neglect</w:t>
            </w:r>
          </w:p>
        </w:tc>
      </w:tr>
    </w:tbl>
    <w:p>
      <w:pPr>
        <w:spacing w:before="80" w:after="80"/>
      </w:pPr>
      <w:r>
        <w:t xml:space="preserve"/>
      </w:r>
    </w:p>
    <w:p>
      <w:pPr>
        <w:pStyle w:val="Heading2"/>
        <w:spacing w:before="200" w:after="80"/>
      </w:pPr>
      <w:r>
        <w:rPr>
          <w:rFonts w:ascii="Arial" w:cs="Arial" w:eastAsia="Arial" w:hAnsi="Arial"/>
          <w:b/>
          <w:bCs/>
          <w:color w:val="2E6DA4"/>
          <w:sz w:val="24"/>
          <w:szCs w:val="24"/>
        </w:rPr>
        <w:t xml:space="preserve">8.1 What to Check Every Day</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000"/>
        <w:gridCol w:w="3600"/>
        <w:gridCol w:w="5146"/>
      </w:tblGrid>
      <w:tr>
        <w:trPr>
          <w:tblHeader/>
        </w:trPr>
        <w:tc>
          <w:tcPr>
            <w:tcW w:type="dxa" w:w="10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Species</w:t>
            </w:r>
          </w:p>
        </w:tc>
        <w:tc>
          <w:tcPr>
            <w:tcW w:type="dxa" w:w="36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What I check</w:t>
            </w:r>
          </w:p>
        </w:tc>
        <w:tc>
          <w:tcPr>
            <w:tcW w:type="dxa" w:w="5146"/>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Warning signs that mean I call the vet</w:t>
            </w:r>
          </w:p>
        </w:tc>
      </w:tr>
      <w:tr>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All animals</w:t>
            </w:r>
          </w:p>
        </w:tc>
        <w:tc>
          <w:tcPr>
            <w:tcW w:type="dxa" w:w="3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Are they all present and accounted for? Eating normally? Drinking? Alert and moving normally? No visible injuries or wounds?</w:t>
            </w:r>
          </w:p>
        </w:tc>
        <w:tc>
          <w:tcPr>
            <w:tcW w:type="dxa" w:w="51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Any animal not eating for more than 12 hours; any animal unable to stand; any unexplained death</w:t>
            </w:r>
          </w:p>
        </w:tc>
      </w:tr>
      <w:tr>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Cattle</w:t>
            </w:r>
          </w:p>
        </w:tc>
        <w:tc>
          <w:tcPr>
            <w:tcW w:type="dxa" w:w="3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Milk production (dairy); manure consistency; nasal/eye discharge; lameness; calf scouring; udder condition</w:t>
            </w:r>
          </w:p>
        </w:tc>
        <w:tc>
          <w:tcPr>
            <w:tcW w:type="dxa" w:w="51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Drop in milk &gt;15%; temperature &gt;39.5°C; calf not suckling by 6 hours old; any cow down and not getting up; mastitis not responding to treatment in 24 hours</w:t>
            </w:r>
          </w:p>
        </w:tc>
      </w:tr>
      <w:tr>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Sheep &amp; goats</w:t>
            </w:r>
          </w:p>
        </w:tc>
        <w:tc>
          <w:tcPr>
            <w:tcW w:type="dxa" w:w="3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Alert? Teeth grinding (pain sign)? Ewe mothering lambs correctly? Lamb(s) suckling? Limping? Scouring?</w:t>
            </w:r>
          </w:p>
        </w:tc>
        <w:tc>
          <w:tcPr>
            <w:tcW w:type="dxa" w:w="51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Lamb not suckling 4+ hours after birth; ewe rejecting lamb; high temperature; sudden lameness in multiple animals; any sudden deaths</w:t>
            </w:r>
          </w:p>
        </w:tc>
      </w:tr>
      <w:tr>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Pigs</w:t>
            </w:r>
          </w:p>
        </w:tc>
        <w:tc>
          <w:tcPr>
            <w:tcW w:type="dxa" w:w="3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Eating well? Water drinkers working? Any coughing / sneezing? Tail-biting occurring? Farrowing sow checked hourly</w:t>
            </w:r>
          </w:p>
        </w:tc>
        <w:tc>
          <w:tcPr>
            <w:tcW w:type="dxa" w:w="51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Any difficulty breathing; any bloody diarrhoea; any sudden deaths: call SVO if more than 1 unexplained death (ASF biosecurity)</w:t>
            </w:r>
          </w:p>
        </w:tc>
      </w:tr>
      <w:tr>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Poultry</w:t>
            </w:r>
          </w:p>
        </w:tc>
        <w:tc>
          <w:tcPr>
            <w:tcW w:type="dxa" w:w="3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All birds active and feeding? Egg production steady? Any birds sitting hunched or apart from the flock? Droppings normal?</w:t>
            </w:r>
          </w:p>
        </w:tc>
        <w:tc>
          <w:tcPr>
            <w:tcW w:type="dxa" w:w="51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3+ unexplained deaths in one week; any swollen heads, wattles or neurological signs: ring SVO 01534 441600 immediately (avian flu suspicion)</w:t>
            </w:r>
          </w:p>
        </w:tc>
      </w:tr>
      <w:tr>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Horses</w:t>
            </w:r>
          </w:p>
        </w:tc>
        <w:tc>
          <w:tcPr>
            <w:tcW w:type="dxa" w:w="3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Movement; eating; droppings; water intake; any colic signs (pawing, looking at flank, rolling)?</w:t>
            </w:r>
          </w:p>
        </w:tc>
        <w:tc>
          <w:tcPr>
            <w:tcW w:type="dxa" w:w="51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Colic for &gt;30 minutes; temperature &gt;38.5°C; any leg wound to the joint; severe lameness</w:t>
            </w:r>
          </w:p>
        </w:tc>
      </w:tr>
    </w:tbl>
    <w:p>
      <w:pPr>
        <w:spacing w:before="80" w:after="80"/>
      </w:pPr>
      <w:r>
        <w:t xml:space="preserve"/>
      </w:r>
    </w:p>
    <w:p>
      <w:pPr>
        <w:pStyle w:val="Heading2"/>
        <w:spacing w:before="200" w:after="80"/>
      </w:pPr>
      <w:r>
        <w:rPr>
          <w:rFonts w:ascii="Arial" w:cs="Arial" w:eastAsia="Arial" w:hAnsi="Arial"/>
          <w:b/>
          <w:bCs/>
          <w:color w:val="2E6DA4"/>
          <w:sz w:val="24"/>
          <w:szCs w:val="24"/>
        </w:rPr>
        <w:t xml:space="preserve">8.2 Sick Animal &amp; Emergency Protocol</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What I do if an animal is unwell</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Separate from others; check temperature; note symptoms; record onset; call vet if in doubt</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Isolation area location</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Normal body temperatures</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Cattle: 38.5–39.5°C | Sheep/goat: 38.5–40°C | Pig: 38.0–39.3°C | Chicken: 40.6–41.7°C | Horse: 37.5–38.5°C</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What I do if I suspect a notifiable disease</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STOP all movements. ISOLATE affected animals. Call SVO immediately: 01534 441600. Do NOT wait for vet to confirm first.</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Who covers my animals when I’m away</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Name and mobile: [                    ] — they know where medicines are kept and the vet number</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Casualty animal policy</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Who has competence to perform emergency euthanasia if needed: [Name / method]</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Fallen stock disposal</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Knacker / licensed disposal: [Name, tel]</w:t>
            </w:r>
          </w:p>
        </w:tc>
      </w:tr>
    </w:tbl>
    <w:p>
      <w:pPr>
        <w:pBdr>
          <w:bottom w:val="single" w:color="93C5FD" w:sz="4" w:space="1"/>
        </w:pBdr>
        <w:spacing w:before="160" w:after="160"/>
      </w:pPr>
    </w:p>
    <w:p>
      <w:pPr>
        <w:pageBreakBefore/>
      </w:pPr>
    </w:p>
    <w:p>
      <w:pPr>
        <w:pStyle w:val="Heading1"/>
        <w:spacing w:before="320" w:after="120"/>
      </w:pPr>
      <w:r>
        <w:rPr>
          <w:rFonts w:ascii="Arial" w:cs="Arial" w:eastAsia="Arial" w:hAnsi="Arial"/>
          <w:b/>
          <w:bCs/>
          <w:color w:val="1A3A5C"/>
          <w:sz w:val="30"/>
          <w:szCs w:val="30"/>
        </w:rPr>
        <w:t xml:space="preserve">Section 9 — Notifiable Diseases — What to Look For &amp; What to Do</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93C5FD" w:sz="1"/>
              <w:left w:val="single" w:color="93C5FD" w:sz="1"/>
              <w:bottom w:val="single" w:color="93C5FD" w:sz="1"/>
              <w:right w:val="single" w:color="93C5FD" w:sz="1"/>
            </w:tcBorders>
            <w:shd w:fill="FFF0F0" w:val="clear"/>
            <w:tcMar>
              <w:top w:type="dxa" w:w="110"/>
              <w:left w:type="dxa" w:w="200"/>
              <w:bottom w:type="dxa" w:w="110"/>
              <w:right w:type="dxa" w:w="200"/>
            </w:tcMar>
          </w:tcPr>
          <w:p>
            <w:pPr>
              <w:spacing w:before="0" w:after="50"/>
            </w:pPr>
            <w:r>
              <w:rPr>
                <w:rFonts w:ascii="Arial" w:cs="Arial" w:eastAsia="Arial" w:hAnsi="Arial"/>
                <w:b/>
                <w:bCs/>
                <w:color w:val="9B2335"/>
                <w:sz w:val="20"/>
                <w:szCs w:val="20"/>
              </w:rPr>
              <w:t xml:space="preserve">⚠️  You must report — this is not optional</w:t>
            </w:r>
          </w:p>
          <w:p>
            <w:pPr>
              <w:spacing w:before="30" w:after="0"/>
            </w:pPr>
            <w:r>
              <w:rPr>
                <w:rFonts w:ascii="Arial" w:cs="Arial" w:eastAsia="Arial" w:hAnsi="Arial"/>
                <w:color w:val="1E293B"/>
                <w:sz w:val="19"/>
                <w:szCs w:val="19"/>
              </w:rPr>
              <w:t xml:space="preserve">If you suspect your animals have a notifiable disease, you are legally required to contact the States Veterinary Officer IMMEDIATELY on 01534 441600.</w:t>
            </w:r>
          </w:p>
          <w:p>
            <w:pPr>
              <w:spacing w:before="30" w:after="0"/>
            </w:pPr>
            <w:r>
              <w:rPr>
                <w:rFonts w:ascii="Arial" w:cs="Arial" w:eastAsia="Arial" w:hAnsi="Arial"/>
                <w:color w:val="1E293B"/>
                <w:sz w:val="19"/>
                <w:szCs w:val="19"/>
              </w:rPr>
              <w:t xml:space="preserve">You must STOP all movements of animals on or off your holding as soon as you suspect a notifiable disease.</w:t>
            </w:r>
          </w:p>
          <w:p>
            <w:pPr>
              <w:spacing w:before="30" w:after="0"/>
            </w:pPr>
            <w:r>
              <w:rPr>
                <w:rFonts w:ascii="Arial" w:cs="Arial" w:eastAsia="Arial" w:hAnsi="Arial"/>
                <w:color w:val="1E293B"/>
                <w:sz w:val="19"/>
                <w:szCs w:val="19"/>
              </w:rPr>
              <w:t xml:space="preserve">Failure to report is a criminal offence under the Animal Health (Jersey) Law 2016.</w:t>
            </w:r>
          </w:p>
          <w:p>
            <w:pPr>
              <w:spacing w:before="30" w:after="0"/>
            </w:pPr>
            <w:r>
              <w:rPr>
                <w:rFonts w:ascii="Arial" w:cs="Arial" w:eastAsia="Arial" w:hAnsi="Arial"/>
                <w:color w:val="1E293B"/>
                <w:sz w:val="19"/>
                <w:szCs w:val="19"/>
              </w:rPr>
              <w:t xml:space="preserve">You do not need to be certain — if you suspect a problem, call. The SVO would rather have a false alarm than a missed case.</w:t>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400"/>
        <w:gridCol w:w="1200"/>
        <w:gridCol w:w="3200"/>
        <w:gridCol w:w="3946"/>
      </w:tblGrid>
      <w:tr>
        <w:trPr>
          <w:tblHeader/>
        </w:trPr>
        <w:tc>
          <w:tcPr>
            <w:tcW w:type="dxa" w:w="14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Disease</w:t>
            </w:r>
          </w:p>
        </w:tc>
        <w:tc>
          <w:tcPr>
            <w:tcW w:type="dxa" w:w="12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What animals are affected</w:t>
            </w:r>
          </w:p>
        </w:tc>
        <w:tc>
          <w:tcPr>
            <w:tcW w:type="dxa" w:w="32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Warning signs to look for</w:t>
            </w:r>
          </w:p>
        </w:tc>
        <w:tc>
          <w:tcPr>
            <w:tcW w:type="dxa" w:w="3946"/>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What to do RIGHT NOW</w:t>
            </w:r>
          </w:p>
        </w:tc>
      </w:tr>
      <w:tr>
        <w:tc>
          <w:tcPr>
            <w:tcW w:type="dxa" w:w="1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Foot and Mouth Disease (FMD)</w:t>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Cattle, sheep, goats, pigs</w:t>
            </w:r>
          </w:p>
        </w:tc>
        <w:tc>
          <w:tcPr>
            <w:tcW w:type="dxa" w:w="3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Blistering lesions on mouth, tongue, gums, feet, teats; sudden severe lameness; drooling saliva; off food; cattle — dramatic drop in milk; pigs — unable to walk</w:t>
            </w:r>
          </w:p>
        </w:tc>
        <w:tc>
          <w:tcPr>
            <w:tcW w:type="dxa" w:w="39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STOP. Do not move any animal. Keep everyone off the holding. Call SVO: 01534 441600 immediately. Do not call your private vet first — call the SVO.</w:t>
            </w:r>
          </w:p>
        </w:tc>
      </w:tr>
      <w:tr>
        <w:tc>
          <w:tcPr>
            <w:tcW w:type="dxa" w:w="1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Bluetongue (BTV)</w:t>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Cattle, sheep, goats (sheep worst affected)</w:t>
            </w:r>
          </w:p>
        </w:tc>
        <w:tc>
          <w:tcPr>
            <w:tcW w:type="dxa" w:w="3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High fever; ulcers in mouth; tongue may turn blue and swell; nasal discharge; lameness; facial swelling; in sheep: distress and death</w:t>
            </w:r>
          </w:p>
        </w:tc>
        <w:tc>
          <w:tcPr>
            <w:tcW w:type="dxa" w:w="39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Isolate affected animals. Call SVO: 01534 441600. Keep your bluetongue vaccination records ready.</w:t>
            </w:r>
          </w:p>
        </w:tc>
      </w:tr>
      <w:tr>
        <w:tc>
          <w:tcPr>
            <w:tcW w:type="dxa" w:w="1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Highly Pathogenic Avian Influenza (Bird Flu / HPAI)</w:t>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All poultry and captive birds</w:t>
            </w:r>
          </w:p>
        </w:tc>
        <w:tc>
          <w:tcPr>
            <w:tcW w:type="dxa" w:w="3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Sudden deaths (sometimes 50%+ of flock in 24–48 hours); swollen heads and wattles; neurological signs (circling, head tilt); birds not eating or drinking; sudden severe drop in egg production</w:t>
            </w:r>
          </w:p>
        </w:tc>
        <w:tc>
          <w:tcPr>
            <w:tcW w:type="dxa" w:w="39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Do NOT move any birds or eggs. Call SVO: 01534 441600 immediately. Put on gloves and mask before handling dead birds.</w:t>
            </w:r>
          </w:p>
        </w:tc>
      </w:tr>
      <w:tr>
        <w:tc>
          <w:tcPr>
            <w:tcW w:type="dxa" w:w="1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African Swine Fever (ASF)</w:t>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Pigs only (not transmissible to humans)</w:t>
            </w:r>
          </w:p>
        </w:tc>
        <w:tc>
          <w:tcPr>
            <w:tcW w:type="dxa" w:w="3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High fever; skin reddening / haemorrhage (purple/blue patches); sudden cluster of deaths; vomiting; diarrhoea; breathing difficulty; pigs lying together</w:t>
            </w:r>
          </w:p>
        </w:tc>
        <w:tc>
          <w:tcPr>
            <w:tcW w:type="dxa" w:w="39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Call SVO: 01534 441600. Do not move any pigs. Record if anyone has fed the pigs anything other than approved pig feed — this information is critical.</w:t>
            </w:r>
          </w:p>
        </w:tc>
      </w:tr>
      <w:tr>
        <w:tc>
          <w:tcPr>
            <w:tcW w:type="dxa" w:w="1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Newcastle Disease (NCD)</w:t>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All poultry</w:t>
            </w:r>
          </w:p>
        </w:tc>
        <w:tc>
          <w:tcPr>
            <w:tcW w:type="dxa" w:w="3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Sudden deaths; breathing difficulty; diarrhoea; twisted neck; neurological signs; drop in egg production; soft-shelled eggs</w:t>
            </w:r>
          </w:p>
        </w:tc>
        <w:tc>
          <w:tcPr>
            <w:tcW w:type="dxa" w:w="39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Call SVO: 01534 441600. Stop all movements.</w:t>
            </w:r>
          </w:p>
        </w:tc>
      </w:tr>
    </w:tbl>
    <w:p>
      <w:pPr>
        <w:spacing w:before="80" w:after="80"/>
      </w:pPr>
      <w:r>
        <w:t xml:space="preserve"/>
      </w:r>
    </w:p>
    <w:p>
      <w:pPr>
        <w:spacing w:before="60" w:after="60"/>
      </w:pPr>
      <w:r>
        <w:rPr>
          <w:rFonts w:ascii="Arial" w:cs="Arial" w:eastAsia="Arial" w:hAnsi="Arial"/>
          <w:i/>
          <w:iCs/>
          <w:color w:val="475569"/>
          <w:sz w:val="22"/>
          <w:szCs w:val="22"/>
        </w:rPr>
        <w:t xml:space="preserve">Full list of notifiable diseases in Jersey: gov.je/animaldisease. Check regularly for disease alerts, especially during autumn and winter.</w:t>
      </w:r>
    </w:p>
    <w:p>
      <w:pPr>
        <w:pBdr>
          <w:bottom w:val="single" w:color="93C5FD" w:sz="4" w:space="1"/>
        </w:pBdr>
        <w:spacing w:before="160" w:after="160"/>
      </w:pPr>
    </w:p>
    <w:p>
      <w:pPr>
        <w:pStyle w:val="Heading1"/>
        <w:spacing w:before="320" w:after="120"/>
      </w:pPr>
      <w:r>
        <w:rPr>
          <w:rFonts w:ascii="Arial" w:cs="Arial" w:eastAsia="Arial" w:hAnsi="Arial"/>
          <w:b/>
          <w:bCs/>
          <w:color w:val="1A3A5C"/>
          <w:sz w:val="30"/>
          <w:szCs w:val="30"/>
        </w:rPr>
        <w:t xml:space="preserve">Section 10 — Movement &amp; Mortality Records</w:t>
      </w:r>
    </w:p>
    <w:p>
      <w:pPr>
        <w:pStyle w:val="Heading2"/>
        <w:spacing w:before="200" w:after="80"/>
      </w:pPr>
      <w:r>
        <w:rPr>
          <w:rFonts w:ascii="Arial" w:cs="Arial" w:eastAsia="Arial" w:hAnsi="Arial"/>
          <w:b/>
          <w:bCs/>
          <w:color w:val="2E6DA4"/>
          <w:sz w:val="24"/>
          <w:szCs w:val="24"/>
        </w:rPr>
        <w:t xml:space="preserve">10.1 Animal Movement Log</w:t>
      </w:r>
    </w:p>
    <w:p>
      <w:pPr>
        <w:spacing w:before="60" w:after="60"/>
      </w:pPr>
      <w:r>
        <w:rPr>
          <w:rFonts w:ascii="Arial" w:cs="Arial" w:eastAsia="Arial" w:hAnsi="Arial"/>
          <w:color w:val="1E293B"/>
          <w:sz w:val="22"/>
          <w:szCs w:val="22"/>
        </w:rPr>
        <w:t xml:space="preserve">Record all movements on and off the holding. This is a legal requirement. For cattle: also update JCMS within 7 days. For sheep/goats/pigs: record within 36 hours.</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700"/>
        <w:gridCol w:w="1000"/>
        <w:gridCol w:w="700"/>
        <w:gridCol w:w="700"/>
        <w:gridCol w:w="1500"/>
        <w:gridCol w:w="1200"/>
        <w:gridCol w:w="1200"/>
        <w:gridCol w:w="1746"/>
      </w:tblGrid>
      <w:tr>
        <w:trPr>
          <w:tblHeader/>
        </w:trPr>
        <w:tc>
          <w:tcPr>
            <w:tcW w:type="dxa" w:w="7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Date</w:t>
            </w:r>
          </w:p>
        </w:tc>
        <w:tc>
          <w:tcPr>
            <w:tcW w:type="dxa" w:w="10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Species &amp; ID</w:t>
            </w:r>
          </w:p>
        </w:tc>
        <w:tc>
          <w:tcPr>
            <w:tcW w:type="dxa" w:w="7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No. of animals</w:t>
            </w:r>
          </w:p>
        </w:tc>
        <w:tc>
          <w:tcPr>
            <w:tcW w:type="dxa" w:w="7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ON or OFF holding</w:t>
            </w:r>
          </w:p>
        </w:tc>
        <w:tc>
          <w:tcPr>
            <w:tcW w:type="dxa" w:w="15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Where to / where from</w:t>
            </w:r>
          </w:p>
        </w:tc>
        <w:tc>
          <w:tcPr>
            <w:tcW w:type="dxa" w:w="12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Reason</w:t>
            </w:r>
          </w:p>
        </w:tc>
        <w:tc>
          <w:tcPr>
            <w:tcW w:type="dxa" w:w="12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JCMS / official record updated? (Y/N)</w:t>
            </w:r>
          </w:p>
        </w:tc>
        <w:tc>
          <w:tcPr>
            <w:tcW w:type="dxa" w:w="1746"/>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Notes</w:t>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7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7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7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7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7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7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7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7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7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7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bl>
    <w:p>
      <w:pPr>
        <w:spacing w:before="80" w:after="80"/>
      </w:pPr>
      <w:r>
        <w:t xml:space="preserve"/>
      </w:r>
    </w:p>
    <w:p>
      <w:pPr>
        <w:pStyle w:val="Heading2"/>
        <w:spacing w:before="200" w:after="80"/>
      </w:pPr>
      <w:r>
        <w:rPr>
          <w:rFonts w:ascii="Arial" w:cs="Arial" w:eastAsia="Arial" w:hAnsi="Arial"/>
          <w:b/>
          <w:bCs/>
          <w:color w:val="2E6DA4"/>
          <w:sz w:val="24"/>
          <w:szCs w:val="24"/>
        </w:rPr>
        <w:t xml:space="preserve">10.2 Deaths Record</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700"/>
        <w:gridCol w:w="800"/>
        <w:gridCol w:w="1000"/>
        <w:gridCol w:w="500"/>
        <w:gridCol w:w="1400"/>
        <w:gridCol w:w="700"/>
        <w:gridCol w:w="1400"/>
        <w:gridCol w:w="1246"/>
      </w:tblGrid>
      <w:tr>
        <w:trPr>
          <w:tblHeader/>
        </w:trPr>
        <w:tc>
          <w:tcPr>
            <w:tcW w:type="dxa" w:w="7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Date</w:t>
            </w:r>
          </w:p>
        </w:tc>
        <w:tc>
          <w:tcPr>
            <w:tcW w:type="dxa" w:w="8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Species</w:t>
            </w:r>
          </w:p>
        </w:tc>
        <w:tc>
          <w:tcPr>
            <w:tcW w:type="dxa" w:w="10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ID / description</w:t>
            </w:r>
          </w:p>
        </w:tc>
        <w:tc>
          <w:tcPr>
            <w:tcW w:type="dxa" w:w="5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Age</w:t>
            </w:r>
          </w:p>
        </w:tc>
        <w:tc>
          <w:tcPr>
            <w:tcW w:type="dxa" w:w="14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Cause of death (if known)</w:t>
            </w:r>
          </w:p>
        </w:tc>
        <w:tc>
          <w:tcPr>
            <w:tcW w:type="dxa" w:w="7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Vet seen? (Y/N)</w:t>
            </w:r>
          </w:p>
        </w:tc>
        <w:tc>
          <w:tcPr>
            <w:tcW w:type="dxa" w:w="14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Disposal method</w:t>
            </w:r>
          </w:p>
        </w:tc>
        <w:tc>
          <w:tcPr>
            <w:tcW w:type="dxa" w:w="1246"/>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JCMS updated? (cattle)</w:t>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5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0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5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7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c>
          <w:tcPr>
            <w:tcW w:type="dxa" w:w="12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bl>
    <w:p>
      <w:pPr>
        <w:pBdr>
          <w:bottom w:val="single" w:color="93C5FD" w:sz="4" w:space="1"/>
        </w:pBdr>
        <w:spacing w:before="160" w:after="160"/>
      </w:pPr>
    </w:p>
    <w:p>
      <w:pPr>
        <w:pageBreakBefore/>
      </w:pPr>
    </w:p>
    <w:p>
      <w:pPr>
        <w:pStyle w:val="Heading1"/>
        <w:spacing w:before="320" w:after="120"/>
      </w:pPr>
      <w:r>
        <w:rPr>
          <w:rFonts w:ascii="Arial" w:cs="Arial" w:eastAsia="Arial" w:hAnsi="Arial"/>
          <w:b/>
          <w:bCs/>
          <w:color w:val="1A3A5C"/>
          <w:sz w:val="30"/>
          <w:szCs w:val="30"/>
        </w:rPr>
        <w:t xml:space="preserve">Section 11 — Diseases That Can Spread to You (Zoonoses)</w:t>
      </w:r>
    </w:p>
    <w:p>
      <w:pPr>
        <w:spacing w:before="60" w:after="60"/>
      </w:pPr>
      <w:r>
        <w:rPr>
          <w:rFonts w:ascii="Arial" w:cs="Arial" w:eastAsia="Arial" w:hAnsi="Arial"/>
          <w:color w:val="1E293B"/>
          <w:sz w:val="22"/>
          <w:szCs w:val="22"/>
        </w:rPr>
        <w:t xml:space="preserve">Some animal diseases can infect people. This doesn’t mean your animals are dangerous — but you need to take basic precautions, especially if children, pregnant women or elderly people visit your holding.</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400"/>
        <w:gridCol w:w="2200"/>
        <w:gridCol w:w="3200"/>
        <w:gridCol w:w="2946"/>
      </w:tblGrid>
      <w:tr>
        <w:trPr>
          <w:tblHeader/>
        </w:trPr>
        <w:tc>
          <w:tcPr>
            <w:tcW w:type="dxa" w:w="14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Disease</w:t>
            </w:r>
          </w:p>
        </w:tc>
        <w:tc>
          <w:tcPr>
            <w:tcW w:type="dxa" w:w="22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How you can catch it</w:t>
            </w:r>
          </w:p>
        </w:tc>
        <w:tc>
          <w:tcPr>
            <w:tcW w:type="dxa" w:w="32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Basic precautions</w:t>
            </w:r>
          </w:p>
        </w:tc>
        <w:tc>
          <w:tcPr>
            <w:tcW w:type="dxa" w:w="2946"/>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If you think you’ve been infected</w:t>
            </w:r>
          </w:p>
        </w:tc>
      </w:tr>
      <w:tr>
        <w:tc>
          <w:tcPr>
            <w:tcW w:type="dxa" w:w="1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Weil’s Disease (Leptospirosis)</w:t>
            </w:r>
          </w:p>
        </w:tc>
        <w:tc>
          <w:tcPr>
            <w:tcW w:type="dxa" w:w="2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Rat urine; cattle urine; contaminated mud and water; slurry; splashes to eyes or open cuts</w:t>
            </w:r>
          </w:p>
        </w:tc>
        <w:tc>
          <w:tcPr>
            <w:tcW w:type="dxa" w:w="3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Waterproof gloves and clothing when handling slurry or afterbirths; wash hands thoroughly; cover cuts; rodent control; vaccinate cattle</w:t>
            </w:r>
          </w:p>
        </w:tc>
        <w:tc>
          <w:tcPr>
            <w:tcW w:type="dxa" w:w="29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Flu-like illness, headache, muscle pain within 2–21 days: see a doctor URGENTLY and say you work with livestock. Can be fatal if untreated.</w:t>
            </w:r>
          </w:p>
        </w:tc>
      </w:tr>
      <w:tr>
        <w:tc>
          <w:tcPr>
            <w:tcW w:type="dxa" w:w="1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E. coli O157</w:t>
            </w:r>
          </w:p>
        </w:tc>
        <w:tc>
          <w:tcPr>
            <w:tcW w:type="dxa" w:w="2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Cattle and sheep faeces; contaminated water; contact with young calves and lambs</w:t>
            </w:r>
          </w:p>
        </w:tc>
        <w:tc>
          <w:tcPr>
            <w:tcW w:type="dxa" w:w="3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Strict hand washing after handling animals; no eating or drinking in animal areas; supervise children and make them wash hands; separate boots/clothing for farm use</w:t>
            </w:r>
          </w:p>
        </w:tc>
        <w:tc>
          <w:tcPr>
            <w:tcW w:type="dxa" w:w="29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Bloody diarrhoea; stomach cramps; see GP and tell them about animal contact. Report to Jersey Public Health if you suspect food poisoning from your own animals.</w:t>
            </w:r>
          </w:p>
        </w:tc>
      </w:tr>
      <w:tr>
        <w:tc>
          <w:tcPr>
            <w:tcW w:type="dxa" w:w="1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Cryptosporidiosis</w:t>
            </w:r>
          </w:p>
        </w:tc>
        <w:tc>
          <w:tcPr>
            <w:tcW w:type="dxa" w:w="2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Calves and lambs — faecal-oral; contaminated water</w:t>
            </w:r>
          </w:p>
        </w:tc>
        <w:tc>
          <w:tcPr>
            <w:tcW w:type="dxa" w:w="3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PPE when dealing with scouring calves/lambs; strict hand hygiene; don’t eat or drink in livestock areas</w:t>
            </w:r>
          </w:p>
        </w:tc>
        <w:tc>
          <w:tcPr>
            <w:tcW w:type="dxa" w:w="29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Watery diarrhoea; see GP; tell them about contact with young animals</w:t>
            </w:r>
          </w:p>
        </w:tc>
      </w:tr>
      <w:tr>
        <w:tc>
          <w:tcPr>
            <w:tcW w:type="dxa" w:w="1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Orf</w:t>
            </w:r>
          </w:p>
        </w:tc>
        <w:tc>
          <w:tcPr>
            <w:tcW w:type="dxa" w:w="2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Sheep and goats with scabby lesions — contact through skin</w:t>
            </w:r>
          </w:p>
        </w:tc>
        <w:tc>
          <w:tcPr>
            <w:tcW w:type="dxa" w:w="3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Wear gloves especially at lambing; cover any cuts on hands; wash hands after handling sheep</w:t>
            </w:r>
          </w:p>
        </w:tc>
        <w:tc>
          <w:tcPr>
            <w:tcW w:type="dxa" w:w="29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Firm, painless nodule on hands or face: see GP; self-limiting usually but can be secondarily infected</w:t>
            </w:r>
          </w:p>
        </w:tc>
      </w:tr>
      <w:tr>
        <w:tc>
          <w:tcPr>
            <w:tcW w:type="dxa" w:w="1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Ringworm</w:t>
            </w:r>
          </w:p>
        </w:tc>
        <w:tc>
          <w:tcPr>
            <w:tcW w:type="dxa" w:w="2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Cattle (calves especially); indirect contact via housing</w:t>
            </w:r>
          </w:p>
        </w:tc>
        <w:tc>
          <w:tcPr>
            <w:tcW w:type="dxa" w:w="3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Wear gloves; wash hands; treat affected animals with vet’s guidance</w:t>
            </w:r>
          </w:p>
        </w:tc>
        <w:tc>
          <w:tcPr>
            <w:tcW w:type="dxa" w:w="29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Itchy circular rash: see GP; antifungal cream/tablets</w:t>
            </w:r>
          </w:p>
        </w:tc>
      </w:tr>
      <w:tr>
        <w:tc>
          <w:tcPr>
            <w:tcW w:type="dxa" w:w="1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Avian Flu (H5N1)</w:t>
            </w:r>
          </w:p>
        </w:tc>
        <w:tc>
          <w:tcPr>
            <w:tcW w:type="dxa" w:w="2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Direct contact with infected birds or their droppings; aerosol</w:t>
            </w:r>
          </w:p>
        </w:tc>
        <w:tc>
          <w:tcPr>
            <w:tcW w:type="dxa" w:w="3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Gloves, mask and eye protection when handling dead birds or cleaning infected housing; follow SVO guidance</w:t>
            </w:r>
          </w:p>
        </w:tc>
        <w:tc>
          <w:tcPr>
            <w:tcW w:type="dxa" w:w="29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Flu-like illness within 10 days of bird exposure: call GP and tell them. Public health will advise on testing.</w:t>
            </w:r>
          </w:p>
        </w:tc>
      </w:tr>
      <w:tr>
        <w:tc>
          <w:tcPr>
            <w:tcW w:type="dxa" w:w="1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Salmonella</w:t>
            </w:r>
          </w:p>
        </w:tc>
        <w:tc>
          <w:tcPr>
            <w:tcW w:type="dxa" w:w="2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Animal faeces; contaminated eggs; raw meat; feed</w:t>
            </w:r>
          </w:p>
        </w:tc>
        <w:tc>
          <w:tcPr>
            <w:tcW w:type="dxa" w:w="3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Hand hygiene; clean eggs before use; refrigerate properly; cook all poultry and eggs thoroughly</w:t>
            </w:r>
          </w:p>
        </w:tc>
        <w:tc>
          <w:tcPr>
            <w:tcW w:type="dxa" w:w="29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Diarrhoea; fever; vomiting: see GP; tell them about your animals</w:t>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93C5FD" w:sz="1"/>
              <w:left w:val="single" w:color="93C5FD" w:sz="1"/>
              <w:bottom w:val="single" w:color="93C5FD" w:sz="1"/>
              <w:right w:val="single" w:color="93C5FD" w:sz="1"/>
            </w:tcBorders>
            <w:shd w:fill="E8F5E9" w:val="clear"/>
            <w:tcMar>
              <w:top w:type="dxa" w:w="110"/>
              <w:left w:type="dxa" w:w="200"/>
              <w:bottom w:type="dxa" w:w="110"/>
              <w:right w:type="dxa" w:w="200"/>
            </w:tcMar>
          </w:tcPr>
          <w:p>
            <w:pPr>
              <w:spacing w:before="0" w:after="50"/>
            </w:pPr>
            <w:r>
              <w:rPr>
                <w:rFonts w:ascii="Arial" w:cs="Arial" w:eastAsia="Arial" w:hAnsi="Arial"/>
                <w:b/>
                <w:bCs/>
                <w:color w:val="1B5E20"/>
                <w:sz w:val="20"/>
                <w:szCs w:val="20"/>
              </w:rPr>
              <w:t xml:space="preserve">✅  Basic hygiene rules on your holding — for you and all visitors</w:t>
            </w:r>
          </w:p>
          <w:p>
            <w:pPr>
              <w:spacing w:before="30" w:after="0"/>
            </w:pPr>
            <w:r>
              <w:rPr>
                <w:rFonts w:ascii="Arial" w:cs="Arial" w:eastAsia="Arial" w:hAnsi="Arial"/>
                <w:color w:val="1E293B"/>
                <w:sz w:val="19"/>
                <w:szCs w:val="19"/>
              </w:rPr>
              <w:t xml:space="preserve">Always wash hands with soap and water after handling animals, their bedding, feed or equipment</w:t>
            </w:r>
          </w:p>
          <w:p>
            <w:pPr>
              <w:spacing w:before="30" w:after="0"/>
            </w:pPr>
            <w:r>
              <w:rPr>
                <w:rFonts w:ascii="Arial" w:cs="Arial" w:eastAsia="Arial" w:hAnsi="Arial"/>
                <w:color w:val="1E293B"/>
                <w:sz w:val="19"/>
                <w:szCs w:val="19"/>
              </w:rPr>
              <w:t xml:space="preserve">Never eat, drink or smoke in animal areas</w:t>
            </w:r>
          </w:p>
          <w:p>
            <w:pPr>
              <w:spacing w:before="30" w:after="0"/>
            </w:pPr>
            <w:r>
              <w:rPr>
                <w:rFonts w:ascii="Arial" w:cs="Arial" w:eastAsia="Arial" w:hAnsi="Arial"/>
                <w:color w:val="1E293B"/>
                <w:sz w:val="19"/>
                <w:szCs w:val="19"/>
              </w:rPr>
              <w:t xml:space="preserve">Wear dedicated boots and clothing for animal work; change before entering the house</w:t>
            </w:r>
          </w:p>
          <w:p>
            <w:pPr>
              <w:spacing w:before="30" w:after="0"/>
            </w:pPr>
            <w:r>
              <w:rPr>
                <w:rFonts w:ascii="Arial" w:cs="Arial" w:eastAsia="Arial" w:hAnsi="Arial"/>
                <w:color w:val="1E293B"/>
                <w:sz w:val="19"/>
                <w:szCs w:val="19"/>
              </w:rPr>
              <w:t xml:space="preserve">Keep children away from areas where animals give birth (Q fever, E. coli, Cryptosporidium risk)</w:t>
            </w:r>
          </w:p>
          <w:p>
            <w:pPr>
              <w:spacing w:before="30" w:after="0"/>
            </w:pPr>
            <w:r>
              <w:rPr>
                <w:rFonts w:ascii="Arial" w:cs="Arial" w:eastAsia="Arial" w:hAnsi="Arial"/>
                <w:color w:val="1E293B"/>
                <w:sz w:val="19"/>
                <w:szCs w:val="19"/>
              </w:rPr>
              <w:t xml:space="preserve">Pregnant women should not assist at lambing or calving (Q fever risk)</w:t>
            </w:r>
          </w:p>
          <w:p>
            <w:pPr>
              <w:spacing w:before="30" w:after="0"/>
            </w:pPr>
            <w:r>
              <w:rPr>
                <w:rFonts w:ascii="Arial" w:cs="Arial" w:eastAsia="Arial" w:hAnsi="Arial"/>
                <w:color w:val="1E293B"/>
                <w:sz w:val="19"/>
                <w:szCs w:val="19"/>
              </w:rPr>
              <w:t xml:space="preserve">Wash eggs gently before use; refrigerate; cook eggs thoroughly if feeding to vulnerable people</w:t>
            </w:r>
          </w:p>
          <w:p>
            <w:pPr>
              <w:spacing w:before="30" w:after="0"/>
            </w:pPr>
            <w:r>
              <w:rPr>
                <w:rFonts w:ascii="Arial" w:cs="Arial" w:eastAsia="Arial" w:hAnsi="Arial"/>
                <w:color w:val="1E293B"/>
                <w:sz w:val="19"/>
                <w:szCs w:val="19"/>
              </w:rPr>
              <w:t xml:space="preserve">Do not allow people to kiss or put their face near farm animals, especially young children</w:t>
            </w:r>
          </w:p>
        </w:tc>
      </w:tr>
    </w:tbl>
    <w:p>
      <w:pPr>
        <w:pBdr>
          <w:bottom w:val="single" w:color="93C5FD" w:sz="4" w:space="1"/>
        </w:pBdr>
        <w:spacing w:before="160" w:after="160"/>
      </w:pPr>
    </w:p>
    <w:p>
      <w:pPr>
        <w:pStyle w:val="Heading1"/>
        <w:spacing w:before="320" w:after="120"/>
      </w:pPr>
      <w:r>
        <w:rPr>
          <w:rFonts w:ascii="Arial" w:cs="Arial" w:eastAsia="Arial" w:hAnsi="Arial"/>
          <w:b/>
          <w:bCs/>
          <w:color w:val="1A3A5C"/>
          <w:sz w:val="30"/>
          <w:szCs w:val="30"/>
        </w:rPr>
        <w:t xml:space="preserve">Section 12 — Annual Review &amp; Audit Checklist</w:t>
      </w:r>
    </w:p>
    <w:p>
      <w:pPr>
        <w:spacing w:before="60" w:after="60"/>
      </w:pPr>
      <w:r>
        <w:rPr>
          <w:rFonts w:ascii="Arial" w:cs="Arial" w:eastAsia="Arial" w:hAnsi="Arial"/>
          <w:color w:val="1E293B"/>
          <w:sz w:val="22"/>
          <w:szCs w:val="22"/>
        </w:rPr>
        <w:t xml:space="preserve">Review and sign this plan once a year. If an inspector comes, this checklist shows what they will want to see.</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400"/>
        <w:gridCol w:w="3600"/>
        <w:gridCol w:w="2800"/>
        <w:gridCol w:w="2946"/>
      </w:tblGrid>
      <w:tr>
        <w:trPr>
          <w:tblHeader/>
        </w:trPr>
        <w:tc>
          <w:tcPr>
            <w:tcW w:type="dxa" w:w="4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w:t>
            </w:r>
          </w:p>
        </w:tc>
        <w:tc>
          <w:tcPr>
            <w:tcW w:type="dxa" w:w="36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What inspectors look for</w:t>
            </w:r>
          </w:p>
        </w:tc>
        <w:tc>
          <w:tcPr>
            <w:tcW w:type="dxa" w:w="28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Where in this plan</w:t>
            </w:r>
          </w:p>
        </w:tc>
        <w:tc>
          <w:tcPr>
            <w:tcW w:type="dxa" w:w="2946"/>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Ready? (✓)</w:t>
            </w:r>
          </w:p>
        </w:tc>
      </w:tr>
      <w:tr>
        <w:tc>
          <w:tcPr>
            <w:tcW w:type="dxa" w:w="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1</w:t>
            </w:r>
          </w:p>
        </w:tc>
        <w:tc>
          <w:tcPr>
            <w:tcW w:type="dxa" w:w="3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All animals registered with correct Jersey authority (JCMS / rva@gov.je)</w:t>
            </w:r>
          </w:p>
        </w:tc>
        <w:tc>
          <w:tcPr>
            <w:tcW w:type="dxa" w:w="2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Section 2; registration documents</w:t>
            </w:r>
          </w:p>
        </w:tc>
        <w:tc>
          <w:tcPr>
            <w:tcW w:type="dxa" w:w="29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2</w:t>
            </w:r>
          </w:p>
        </w:tc>
        <w:tc>
          <w:tcPr>
            <w:tcW w:type="dxa" w:w="3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Medicine records complete for all treatments given (all species)</w:t>
            </w:r>
          </w:p>
        </w:tc>
        <w:tc>
          <w:tcPr>
            <w:tcW w:type="dxa" w:w="2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Section 4.2 medicine log</w:t>
            </w:r>
          </w:p>
        </w:tc>
        <w:tc>
          <w:tcPr>
            <w:tcW w:type="dxa" w:w="29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3</w:t>
            </w:r>
          </w:p>
        </w:tc>
        <w:tc>
          <w:tcPr>
            <w:tcW w:type="dxa" w:w="3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Antibiotics only used on vet prescription; CIAs not used routinely</w:t>
            </w:r>
          </w:p>
        </w:tc>
        <w:tc>
          <w:tcPr>
            <w:tcW w:type="dxa" w:w="2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Section 4.2; vet records</w:t>
            </w:r>
          </w:p>
        </w:tc>
        <w:tc>
          <w:tcPr>
            <w:tcW w:type="dxa" w:w="29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4</w:t>
            </w:r>
          </w:p>
        </w:tc>
        <w:tc>
          <w:tcPr>
            <w:tcW w:type="dxa" w:w="3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Withdrawal periods recorded and observed</w:t>
            </w:r>
          </w:p>
        </w:tc>
        <w:tc>
          <w:tcPr>
            <w:tcW w:type="dxa" w:w="2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Section 4.2 clearance dates</w:t>
            </w:r>
          </w:p>
        </w:tc>
        <w:tc>
          <w:tcPr>
            <w:tcW w:type="dxa" w:w="29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5</w:t>
            </w:r>
          </w:p>
        </w:tc>
        <w:tc>
          <w:tcPr>
            <w:tcW w:type="dxa" w:w="3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Medicine storage: secure, clean, fridge temperature logged</w:t>
            </w:r>
          </w:p>
        </w:tc>
        <w:tc>
          <w:tcPr>
            <w:tcW w:type="dxa" w:w="2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Section 4.1</w:t>
            </w:r>
          </w:p>
        </w:tc>
        <w:tc>
          <w:tcPr>
            <w:tcW w:type="dxa" w:w="29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6</w:t>
            </w:r>
          </w:p>
        </w:tc>
        <w:tc>
          <w:tcPr>
            <w:tcW w:type="dxa" w:w="3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Vaccination records kept for all species</w:t>
            </w:r>
          </w:p>
        </w:tc>
        <w:tc>
          <w:tcPr>
            <w:tcW w:type="dxa" w:w="2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Section 5 vaccination log</w:t>
            </w:r>
          </w:p>
        </w:tc>
        <w:tc>
          <w:tcPr>
            <w:tcW w:type="dxa" w:w="29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7</w:t>
            </w:r>
          </w:p>
        </w:tc>
        <w:tc>
          <w:tcPr>
            <w:tcW w:type="dxa" w:w="3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Bluetongue vaccination compliance (2025 programme)</w:t>
            </w:r>
          </w:p>
        </w:tc>
        <w:tc>
          <w:tcPr>
            <w:tcW w:type="dxa" w:w="2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Section 5; vaccination certificates</w:t>
            </w:r>
          </w:p>
        </w:tc>
        <w:tc>
          <w:tcPr>
            <w:tcW w:type="dxa" w:w="29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8</w:t>
            </w:r>
          </w:p>
        </w:tc>
        <w:tc>
          <w:tcPr>
            <w:tcW w:type="dxa" w:w="3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Parasite control programme: FEC-guided, vet-advised</w:t>
            </w:r>
          </w:p>
        </w:tc>
        <w:tc>
          <w:tcPr>
            <w:tcW w:type="dxa" w:w="2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Section 6</w:t>
            </w:r>
          </w:p>
        </w:tc>
        <w:tc>
          <w:tcPr>
            <w:tcW w:type="dxa" w:w="29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9</w:t>
            </w:r>
          </w:p>
        </w:tc>
        <w:tc>
          <w:tcPr>
            <w:tcW w:type="dxa" w:w="3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Biosecurity measures in place and recorded</w:t>
            </w:r>
          </w:p>
        </w:tc>
        <w:tc>
          <w:tcPr>
            <w:tcW w:type="dxa" w:w="2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Section 7.1 biosecurity table</w:t>
            </w:r>
          </w:p>
        </w:tc>
        <w:tc>
          <w:tcPr>
            <w:tcW w:type="dxa" w:w="29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10</w:t>
            </w:r>
          </w:p>
        </w:tc>
        <w:tc>
          <w:tcPr>
            <w:tcW w:type="dxa" w:w="3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New animal introduction protocol followed; quarantine records</w:t>
            </w:r>
          </w:p>
        </w:tc>
        <w:tc>
          <w:tcPr>
            <w:tcW w:type="dxa" w:w="2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Section 7.2 checklist</w:t>
            </w:r>
          </w:p>
        </w:tc>
        <w:tc>
          <w:tcPr>
            <w:tcW w:type="dxa" w:w="29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11</w:t>
            </w:r>
          </w:p>
        </w:tc>
        <w:tc>
          <w:tcPr>
            <w:tcW w:type="dxa" w:w="3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Five welfare needs evidenced for all species</w:t>
            </w:r>
          </w:p>
        </w:tc>
        <w:tc>
          <w:tcPr>
            <w:tcW w:type="dxa" w:w="2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Section 8</w:t>
            </w:r>
          </w:p>
        </w:tc>
        <w:tc>
          <w:tcPr>
            <w:tcW w:type="dxa" w:w="29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12</w:t>
            </w:r>
          </w:p>
        </w:tc>
        <w:tc>
          <w:tcPr>
            <w:tcW w:type="dxa" w:w="3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Daily health checks carried out; sick animal protocol understood</w:t>
            </w:r>
          </w:p>
        </w:tc>
        <w:tc>
          <w:tcPr>
            <w:tcW w:type="dxa" w:w="2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Section 8.1 / 8.2</w:t>
            </w:r>
          </w:p>
        </w:tc>
        <w:tc>
          <w:tcPr>
            <w:tcW w:type="dxa" w:w="29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13</w:t>
            </w:r>
          </w:p>
        </w:tc>
        <w:tc>
          <w:tcPr>
            <w:tcW w:type="dxa" w:w="3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Notifiable disease suspicion protocol known; SVO number known</w:t>
            </w:r>
          </w:p>
        </w:tc>
        <w:tc>
          <w:tcPr>
            <w:tcW w:type="dxa" w:w="2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Section 9; emergency contact</w:t>
            </w:r>
          </w:p>
        </w:tc>
        <w:tc>
          <w:tcPr>
            <w:tcW w:type="dxa" w:w="29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14</w:t>
            </w:r>
          </w:p>
        </w:tc>
        <w:tc>
          <w:tcPr>
            <w:tcW w:type="dxa" w:w="3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Movement and mortality records complete</w:t>
            </w:r>
          </w:p>
        </w:tc>
        <w:tc>
          <w:tcPr>
            <w:tcW w:type="dxa" w:w="2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Section 10</w:t>
            </w:r>
          </w:p>
        </w:tc>
        <w:tc>
          <w:tcPr>
            <w:tcW w:type="dxa" w:w="29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15</w:t>
            </w:r>
          </w:p>
        </w:tc>
        <w:tc>
          <w:tcPr>
            <w:tcW w:type="dxa" w:w="36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Zoonosis precautions taken; hygiene measures in place</w:t>
            </w:r>
          </w:p>
        </w:tc>
        <w:tc>
          <w:tcPr>
            <w:tcW w:type="dxa" w:w="28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Section 11</w:t>
            </w:r>
          </w:p>
        </w:tc>
        <w:tc>
          <w:tcPr>
            <w:tcW w:type="dxa" w:w="29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
            </w:r>
          </w:p>
        </w:tc>
      </w:tr>
      <w:tr>
        <w:tc>
          <w:tcPr>
            <w:tcW w:type="dxa" w:w="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16</w:t>
            </w:r>
          </w:p>
        </w:tc>
        <w:tc>
          <w:tcPr>
            <w:tcW w:type="dxa" w:w="36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Annual review signed and dated</w:t>
            </w:r>
          </w:p>
        </w:tc>
        <w:tc>
          <w:tcPr>
            <w:tcW w:type="dxa" w:w="28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Section 12 sign-off below</w:t>
            </w:r>
          </w:p>
        </w:tc>
        <w:tc>
          <w:tcPr>
            <w:tcW w:type="dxa" w:w="29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
            </w:r>
          </w:p>
        </w:tc>
      </w:tr>
    </w:tbl>
    <w:p>
      <w:pPr>
        <w:spacing w:before="80" w:after="80"/>
      </w:pPr>
      <w:r>
        <w:t xml:space="preserve"/>
      </w:r>
    </w:p>
    <w:p>
      <w:pPr>
        <w:pStyle w:val="Heading2"/>
        <w:spacing w:before="200" w:after="80"/>
      </w:pPr>
      <w:r>
        <w:rPr>
          <w:rFonts w:ascii="Arial" w:cs="Arial" w:eastAsia="Arial" w:hAnsi="Arial"/>
          <w:b/>
          <w:bCs/>
          <w:color w:val="2E6DA4"/>
          <w:sz w:val="24"/>
          <w:szCs w:val="24"/>
        </w:rPr>
        <w:t xml:space="preserve">Annual Sign-Off</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I confirm this Animal Health Plan is honest, accurate, up to date, and that I am managing my animals in accordance with the Animal Welfare (Jersey) Law 2004, the Animal Health (Jersey) Law 2016, and the requirements of my assurance scheme.</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My name</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[Full name]</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My signature</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[Signature]</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Date of this review</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[DD/MM/YYYY]</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Next review due</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[DD/MM/YYYY]</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Vet name (if plan reviewed with vet)</w:t>
            </w:r>
          </w:p>
        </w:tc>
        <w:tc>
          <w:tcPr>
            <w:tcW w:type="dxa" w:w="6346"/>
            <w:tcBorders>
              <w:top w:val="single" w:color="93C5FD" w:sz="1"/>
              <w:left w:val="single" w:color="93C5FD" w:sz="1"/>
              <w:bottom w:val="single" w:color="93C5FD" w:sz="1"/>
              <w:right w:val="single" w:color="93C5FD" w:sz="1"/>
            </w:tcBorders>
            <w:shd w:fill="F8FAFC"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[Name]</w:t>
            </w:r>
          </w:p>
        </w:tc>
      </w:tr>
      <w:tr>
        <w:tc>
          <w:tcPr>
            <w:tcW w:type="dxa" w:w="3400"/>
            <w:tcBorders>
              <w:top w:val="single" w:color="93C5FD" w:sz="1"/>
              <w:left w:val="single" w:color="93C5FD" w:sz="1"/>
              <w:bottom w:val="single" w:color="93C5FD" w:sz="1"/>
              <w:right w:val="single" w:color="93C5FD" w:sz="1"/>
            </w:tcBorders>
            <w:shd w:fill="DDEEFF" w:val="clear"/>
            <w:tcMar>
              <w:top w:type="dxa" w:w="90"/>
              <w:left w:type="dxa" w:w="140"/>
              <w:bottom w:type="dxa" w:w="90"/>
              <w:right w:type="dxa" w:w="140"/>
            </w:tcMar>
          </w:tcPr>
          <w:p>
            <w:r>
              <w:rPr>
                <w:rFonts w:ascii="Arial" w:cs="Arial" w:eastAsia="Arial" w:hAnsi="Arial"/>
                <w:b/>
                <w:bCs/>
                <w:color w:val="1A3A5C"/>
                <w:sz w:val="21"/>
                <w:szCs w:val="21"/>
              </w:rPr>
              <w:t xml:space="preserve">Vet signature (if present)</w:t>
            </w:r>
          </w:p>
        </w:tc>
        <w:tc>
          <w:tcPr>
            <w:tcW w:type="dxa" w:w="6346"/>
            <w:tcBorders>
              <w:top w:val="single" w:color="93C5FD" w:sz="1"/>
              <w:left w:val="single" w:color="93C5FD" w:sz="1"/>
              <w:bottom w:val="single" w:color="93C5FD" w:sz="1"/>
              <w:right w:val="single" w:color="93C5F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[Signature]</w:t>
            </w:r>
          </w:p>
        </w:tc>
      </w:tr>
    </w:tbl>
    <w:p>
      <w:pPr>
        <w:pBdr>
          <w:bottom w:val="single" w:color="93C5FD" w:sz="4" w:space="1"/>
        </w:pBdr>
        <w:spacing w:before="160" w:after="160"/>
      </w:pPr>
    </w:p>
    <w:p>
      <w:pPr>
        <w:pStyle w:val="Heading1"/>
        <w:spacing w:before="320" w:after="120"/>
      </w:pPr>
      <w:r>
        <w:rPr>
          <w:rFonts w:ascii="Arial" w:cs="Arial" w:eastAsia="Arial" w:hAnsi="Arial"/>
          <w:b/>
          <w:bCs/>
          <w:color w:val="1A3A5C"/>
          <w:sz w:val="30"/>
          <w:szCs w:val="30"/>
        </w:rPr>
        <w:t xml:space="preserve">Section 13 — Emergency Contacts</w:t>
      </w:r>
    </w:p>
    <w:p>
      <w:pPr>
        <w:spacing w:before="60" w:after="60"/>
      </w:pPr>
      <w:r>
        <w:rPr>
          <w:rFonts w:ascii="Arial" w:cs="Arial" w:eastAsia="Arial" w:hAnsi="Arial"/>
          <w:color w:val="1E293B"/>
          <w:sz w:val="22"/>
          <w:szCs w:val="22"/>
        </w:rPr>
        <w:t xml:space="preserve">Post this page somewhere visible on your holding — in the barn, on the back of the door, wherever you spend time with your animals.</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200"/>
        <w:gridCol w:w="3400"/>
        <w:gridCol w:w="4146"/>
      </w:tblGrid>
      <w:tr>
        <w:trPr>
          <w:tblHeader/>
        </w:trPr>
        <w:tc>
          <w:tcPr>
            <w:tcW w:type="dxa" w:w="22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Who</w:t>
            </w:r>
          </w:p>
        </w:tc>
        <w:tc>
          <w:tcPr>
            <w:tcW w:type="dxa" w:w="3400"/>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Why you’d call them</w:t>
            </w:r>
          </w:p>
        </w:tc>
        <w:tc>
          <w:tcPr>
            <w:tcW w:type="dxa" w:w="4146"/>
            <w:tcBorders>
              <w:top w:val="single" w:color="93C5FD" w:sz="1"/>
              <w:left w:val="single" w:color="93C5FD" w:sz="1"/>
              <w:bottom w:val="single" w:color="93C5FD" w:sz="1"/>
              <w:right w:val="single" w:color="93C5FD" w:sz="1"/>
            </w:tcBorders>
            <w:shd w:fill="1A3A5C" w:val="clear"/>
            <w:tcMar>
              <w:top w:type="dxa" w:w="80"/>
              <w:left w:type="dxa" w:w="120"/>
              <w:bottom w:type="dxa" w:w="80"/>
              <w:right w:type="dxa" w:w="120"/>
            </w:tcMar>
          </w:tcPr>
          <w:p>
            <w:r>
              <w:rPr>
                <w:rFonts w:ascii="Arial" w:cs="Arial" w:eastAsia="Arial" w:hAnsi="Arial"/>
                <w:b/>
                <w:bCs/>
                <w:color w:val="FFFFFF"/>
                <w:sz w:val="19"/>
                <w:szCs w:val="19"/>
              </w:rPr>
              <w:t xml:space="preserve">Contact</w:t>
            </w:r>
          </w:p>
        </w:tc>
      </w:tr>
      <w:tr>
        <w:tc>
          <w:tcPr>
            <w:tcW w:type="dxa" w:w="2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States Veterinary Officer — notifiable disease suspicion</w:t>
            </w:r>
          </w:p>
        </w:tc>
        <w:tc>
          <w:tcPr>
            <w:tcW w:type="dxa" w:w="3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FOOT &amp; MOUTH | BIRD FLU | BLUETONGUE | ASF | ANY NOTIFIABLE DISEASE — CALL FIRST, BEFORE YOUR OWN VET</w:t>
            </w:r>
          </w:p>
        </w:tc>
        <w:tc>
          <w:tcPr>
            <w:tcW w:type="dxa" w:w="41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01534 441600 — 24 hours</w:t>
            </w:r>
          </w:p>
        </w:tc>
      </w:tr>
      <w:tr>
        <w:tc>
          <w:tcPr>
            <w:tcW w:type="dxa" w:w="2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My vet (routine)</w:t>
            </w:r>
          </w:p>
        </w:tc>
        <w:tc>
          <w:tcPr>
            <w:tcW w:type="dxa" w:w="3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[Practice name]</w:t>
            </w:r>
          </w:p>
        </w:tc>
        <w:tc>
          <w:tcPr>
            <w:tcW w:type="dxa" w:w="41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[Tel]</w:t>
            </w:r>
          </w:p>
        </w:tc>
      </w:tr>
      <w:tr>
        <w:tc>
          <w:tcPr>
            <w:tcW w:type="dxa" w:w="2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My vet (emergency / out of hours)</w:t>
            </w:r>
          </w:p>
        </w:tc>
        <w:tc>
          <w:tcPr>
            <w:tcW w:type="dxa" w:w="3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[Name / practice]</w:t>
            </w:r>
          </w:p>
        </w:tc>
        <w:tc>
          <w:tcPr>
            <w:tcW w:type="dxa" w:w="41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[Tel]</w:t>
            </w:r>
          </w:p>
        </w:tc>
      </w:tr>
      <w:tr>
        <w:tc>
          <w:tcPr>
            <w:tcW w:type="dxa" w:w="2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Animal Health &amp; Welfare Team (Gov of Jersey)</w:t>
            </w:r>
          </w:p>
        </w:tc>
        <w:tc>
          <w:tcPr>
            <w:tcW w:type="dxa" w:w="3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Keeper registration; welfare queries; disease alerts; JCMS</w:t>
            </w:r>
          </w:p>
        </w:tc>
        <w:tc>
          <w:tcPr>
            <w:tcW w:type="dxa" w:w="41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01534 441600 | environment@gov.je</w:t>
            </w:r>
          </w:p>
        </w:tc>
      </w:tr>
      <w:tr>
        <w:tc>
          <w:tcPr>
            <w:tcW w:type="dxa" w:w="2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Poultry registration</w:t>
            </w:r>
          </w:p>
        </w:tc>
        <w:tc>
          <w:tcPr>
            <w:tcW w:type="dxa" w:w="3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Register flocks; movement records</w:t>
            </w:r>
          </w:p>
        </w:tc>
        <w:tc>
          <w:tcPr>
            <w:tcW w:type="dxa" w:w="41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rva@gov.je | 01534 441600</w:t>
            </w:r>
          </w:p>
        </w:tc>
      </w:tr>
      <w:tr>
        <w:tc>
          <w:tcPr>
            <w:tcW w:type="dxa" w:w="2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RSPCA Jersey</w:t>
            </w:r>
          </w:p>
        </w:tc>
        <w:tc>
          <w:tcPr>
            <w:tcW w:type="dxa" w:w="3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Welfare concerns; cruelty</w:t>
            </w:r>
          </w:p>
        </w:tc>
        <w:tc>
          <w:tcPr>
            <w:tcW w:type="dxa" w:w="41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01534 724331</w:t>
            </w:r>
          </w:p>
        </w:tc>
      </w:tr>
      <w:tr>
        <w:tc>
          <w:tcPr>
            <w:tcW w:type="dxa" w:w="2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Fallen stock collection</w:t>
            </w:r>
          </w:p>
        </w:tc>
        <w:tc>
          <w:tcPr>
            <w:tcW w:type="dxa" w:w="3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[Knacker / licensed disposal company]</w:t>
            </w:r>
          </w:p>
        </w:tc>
        <w:tc>
          <w:tcPr>
            <w:tcW w:type="dxa" w:w="41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[Tel]</w:t>
            </w:r>
          </w:p>
        </w:tc>
      </w:tr>
      <w:tr>
        <w:tc>
          <w:tcPr>
            <w:tcW w:type="dxa" w:w="2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My emergency animal cover</w:t>
            </w:r>
          </w:p>
        </w:tc>
        <w:tc>
          <w:tcPr>
            <w:tcW w:type="dxa" w:w="3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[Name — person who can care for my animals if I can’t]</w:t>
            </w:r>
          </w:p>
        </w:tc>
        <w:tc>
          <w:tcPr>
            <w:tcW w:type="dxa" w:w="41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[Mobile]</w:t>
            </w:r>
          </w:p>
        </w:tc>
      </w:tr>
      <w:tr>
        <w:tc>
          <w:tcPr>
            <w:tcW w:type="dxa" w:w="2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Jersey Police (non-emergency)</w:t>
            </w:r>
          </w:p>
        </w:tc>
        <w:tc>
          <w:tcPr>
            <w:tcW w:type="dxa" w:w="3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e.g. livestock escaped onto road</w:t>
            </w:r>
          </w:p>
        </w:tc>
        <w:tc>
          <w:tcPr>
            <w:tcW w:type="dxa" w:w="41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01534 612612</w:t>
            </w:r>
          </w:p>
        </w:tc>
      </w:tr>
      <w:tr>
        <w:tc>
          <w:tcPr>
            <w:tcW w:type="dxa" w:w="2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Fire and Rescue (livestock fire)</w:t>
            </w:r>
          </w:p>
        </w:tc>
        <w:tc>
          <w:tcPr>
            <w:tcW w:type="dxa" w:w="3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Give livestock numbers to operator</w:t>
            </w:r>
          </w:p>
        </w:tc>
        <w:tc>
          <w:tcPr>
            <w:tcW w:type="dxa" w:w="41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999</w:t>
            </w:r>
          </w:p>
        </w:tc>
      </w:tr>
      <w:tr>
        <w:tc>
          <w:tcPr>
            <w:tcW w:type="dxa" w:w="22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RJA&amp;HS (farming advice and events)</w:t>
            </w:r>
          </w:p>
        </w:tc>
        <w:tc>
          <w:tcPr>
            <w:tcW w:type="dxa" w:w="3400"/>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Agricultural society; training; peer support</w:t>
            </w:r>
          </w:p>
        </w:tc>
        <w:tc>
          <w:tcPr>
            <w:tcW w:type="dxa" w:w="4146"/>
            <w:tcBorders>
              <w:top w:val="single" w:color="93C5FD" w:sz="1"/>
              <w:left w:val="single" w:color="93C5FD" w:sz="1"/>
              <w:bottom w:val="single" w:color="93C5FD" w:sz="1"/>
              <w:right w:val="single" w:color="93C5FD" w:sz="1"/>
            </w:tcBorders>
            <w:shd w:fill="FFFFFF" w:val="clear"/>
            <w:tcMar>
              <w:top w:type="dxa" w:w="80"/>
              <w:left w:type="dxa" w:w="120"/>
              <w:bottom w:type="dxa" w:w="80"/>
              <w:right w:type="dxa" w:w="120"/>
            </w:tcMar>
          </w:tcPr>
          <w:p>
            <w:r>
              <w:rPr>
                <w:rFonts w:ascii="Arial" w:cs="Arial" w:eastAsia="Arial" w:hAnsi="Arial"/>
                <w:color w:val="1E293B"/>
                <w:sz w:val="19"/>
                <w:szCs w:val="19"/>
              </w:rPr>
              <w:t xml:space="preserve">01534 866555 | royaljersey.co.uk</w:t>
            </w:r>
          </w:p>
        </w:tc>
      </w:tr>
      <w:tr>
        <w:tc>
          <w:tcPr>
            <w:tcW w:type="dxa" w:w="22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Farming Community Network (FCN)</w:t>
            </w:r>
          </w:p>
        </w:tc>
        <w:tc>
          <w:tcPr>
            <w:tcW w:type="dxa" w:w="3400"/>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Confidential support for farm stress, mental health, business difficulties</w:t>
            </w:r>
          </w:p>
        </w:tc>
        <w:tc>
          <w:tcPr>
            <w:tcW w:type="dxa" w:w="4146"/>
            <w:tcBorders>
              <w:top w:val="single" w:color="93C5FD" w:sz="1"/>
              <w:left w:val="single" w:color="93C5FD" w:sz="1"/>
              <w:bottom w:val="single" w:color="93C5FD" w:sz="1"/>
              <w:right w:val="single" w:color="93C5FD" w:sz="1"/>
            </w:tcBorders>
            <w:shd w:fill="DDEEFF" w:val="clear"/>
            <w:tcMar>
              <w:top w:type="dxa" w:w="80"/>
              <w:left w:type="dxa" w:w="120"/>
              <w:bottom w:type="dxa" w:w="80"/>
              <w:right w:type="dxa" w:w="120"/>
            </w:tcMar>
          </w:tcPr>
          <w:p>
            <w:r>
              <w:rPr>
                <w:rFonts w:ascii="Arial" w:cs="Arial" w:eastAsia="Arial" w:hAnsi="Arial"/>
                <w:color w:val="1E293B"/>
                <w:sz w:val="19"/>
                <w:szCs w:val="19"/>
              </w:rPr>
              <w:t xml:space="preserve">03000 111 999 | fcn.org.uk</w:t>
            </w:r>
          </w:p>
        </w:tc>
      </w:tr>
    </w:tbl>
    <w:p>
      <w:pPr>
        <w:spacing w:before="80" w:after="80"/>
      </w:pPr>
      <w:r>
        <w:t xml:space="preserve"/>
      </w:r>
    </w:p>
    <w:p>
      <w:pPr>
        <w:spacing w:before="200" w:after="60"/>
        <w:jc w:val="center"/>
      </w:pPr>
      <w:r>
        <w:rPr>
          <w:rFonts w:ascii="Arial" w:cs="Arial" w:eastAsia="Arial" w:hAnsi="Arial"/>
          <w:b/>
          <w:bCs/>
          <w:color w:val="1A3A5C"/>
          <w:sz w:val="21"/>
          <w:szCs w:val="21"/>
        </w:rPr>
        <w:t xml:space="preserve">Healthy, well-cared-for animals are the heart of any smallholding. Keep asking questions, keep records, and keep your vet involved.</w:t>
      </w:r>
    </w:p>
    <w:p>
      <w:pPr>
        <w:jc w:val="center"/>
      </w:pPr>
      <w:r>
        <w:rPr>
          <w:rFonts w:ascii="Arial" w:cs="Arial" w:eastAsia="Arial" w:hAnsi="Arial"/>
          <w:i/>
          <w:iCs/>
          <w:color w:val="475569"/>
          <w:sz w:val="19"/>
          <w:szCs w:val="19"/>
        </w:rPr>
        <w:t xml:space="preserve">Animal Welfare (Jersey) Law 2004  •  Animal Health (Jersey) Law 2016  •  Veterinary Surgeons (Jersey) Law 1999</w:t>
      </w:r>
    </w:p>
    <w:sectPr>
      <w:headerReference w:type="default" r:id="rId6"/>
      <w:footerReference w:type="default" r:id="rId7"/>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93C5FD" w:sz="4" w:space="1"/>
      </w:pBdr>
      <w:tabs>
        <w:tab w:val="right" w:pos="9000"/>
      </w:tabs>
      <w:spacing w:before="80" w:after="0"/>
    </w:pPr>
    <w:r>
      <w:rPr>
        <w:rFonts w:ascii="Arial" w:cs="Arial" w:eastAsia="Arial" w:hAnsi="Arial"/>
        <w:i/>
        <w:iCs/>
        <w:color w:val="475569"/>
        <w:sz w:val="16"/>
        <w:szCs w:val="16"/>
      </w:rPr>
      <w:t xml:space="preserve">For personal farm records and audit use</w:t>
    </w:r>
    <w:r>
      <w:rPr>
        <w:rFonts w:ascii="Arial" w:cs="Arial" w:eastAsia="Arial" w:hAnsi="Arial"/>
        <w:color w:val="475569"/>
        <w:sz w:val="16"/>
        <w:szCs w:val="16"/>
      </w:rPr>
      <w:t xml:space="preserve">	Page </w:t>
    </w:r>
    <w:fldSimple w:instr="PAG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93C5FD" w:sz="4" w:space="1"/>
      </w:pBdr>
      <w:spacing w:before="0" w:after="100"/>
    </w:pPr>
    <w:r>
      <w:rPr>
        <w:rFonts w:ascii="Arial" w:cs="Arial" w:eastAsia="Arial" w:hAnsi="Arial"/>
        <w:b/>
        <w:bCs/>
        <w:color w:val="1A3A5C"/>
        <w:sz w:val="18"/>
        <w:szCs w:val="18"/>
      </w:rPr>
      <w:t xml:space="preserve">Jersey Smallholder Animal Health Plan  |  </w:t>
    </w:r>
    <w:r>
      <w:rPr>
        <w:rFonts w:ascii="Arial" w:cs="Arial" w:eastAsia="Arial" w:hAnsi="Arial"/>
        <w:color w:val="475569"/>
        <w:sz w:val="18"/>
        <w:szCs w:val="18"/>
      </w:rPr>
      <w:t xml:space="preserve">[Holding Name]  |  Reviewed: [MM/YYYY]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20"/>
      <w:outlineLvl w:val="0"/>
    </w:pPr>
    <w:rPr>
      <w:rFonts w:ascii="Arial" w:cs="Arial" w:eastAsia="Arial" w:hAnsi="Arial"/>
      <w:b/>
      <w:bCs/>
      <w:color w:val="1A3A5C"/>
      <w:sz w:val="30"/>
      <w:szCs w:val="30"/>
    </w:rPr>
  </w:style>
  <w:style w:type="paragraph" w:styleId="Heading2">
    <w:name w:val="Heading 2"/>
    <w:basedOn w:val="Normal"/>
    <w:next w:val="Normal"/>
    <w:qFormat/>
    <w:pPr>
      <w:spacing w:before="200" w:after="80"/>
      <w:outlineLvl w:val="1"/>
    </w:pPr>
    <w:rPr>
      <w:rFonts w:ascii="Arial" w:cs="Arial" w:eastAsia="Arial" w:hAnsi="Arial"/>
      <w:b/>
      <w:bCs/>
      <w:color w:val="2E6DA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2026-03-13T11:18:09.985Z</dcterms:created>
  <dcterms:modified xsi:type="dcterms:W3CDTF">2026-03-13T11:18:09.986Z</dcterms:modified>
</cp:coreProperties>
</file>

<file path=docProps/custom.xml><?xml version="1.0" encoding="utf-8"?>
<Properties xmlns="http://schemas.openxmlformats.org/officeDocument/2006/custom-properties" xmlns:vt="http://schemas.openxmlformats.org/officeDocument/2006/docPropsVTypes"/>
</file>