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INDIANA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arising during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Party A is employed by [Employer] as [Title] and Party B is employed by [Employer] as [Title], and each Party has made full, fair, and complete disclosure of their assets, liabilities, income, and financial circumstances — including compensation, equity, and ownership interests — as set forth in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the other's present earning capacity and agrees that future changes in employment, income, or earning capacity — including those resulting from caregiving or career sacrifice — are contemplated at execution and shall not constitute grounds to modify or invalidate this Agreement;</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been advised to retain independent legal counsel, has had adequate opportunity to do so, has carefully read and reviewed this Agreement, understands its terms and legal effect, and enters into it voluntarily and without coercion, duress, or undue influence, believing it fair and reasonable under the circumstances;</w:t>
      </w:r>
    </w:p>
    <w:p w:rsidR="00000000" w:rsidDel="00000000" w:rsidP="00000000" w:rsidRDefault="00000000" w:rsidRPr="00000000" w14:paraId="0000000B">
      <w:pPr>
        <w:spacing w:after="240" w:before="240" w:lineRule="auto"/>
        <w:rPr/>
      </w:pPr>
      <w:r w:rsidDel="00000000" w:rsidR="00000000" w:rsidRPr="00000000">
        <w:rPr>
          <w:rtl w:val="0"/>
        </w:rPr>
        <w:t xml:space="preserve">WHEREAS, the Parties desire that this Agreement be governed by the laws of Indiana and intend for it to be legally binding and enforceable;</w:t>
      </w:r>
    </w:p>
    <w:p w:rsidR="00000000" w:rsidDel="00000000" w:rsidP="00000000" w:rsidRDefault="00000000" w:rsidRPr="00000000" w14:paraId="0000000C">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0F">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0">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1">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2">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3">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6">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 All appreciation, income, returns, growth, and increases in value of separate property remain separate property, including but not limited to: investment gains, real estate appreciation, retirement account growth, business value increases, and any other form of asset appreciation or income generation.</w:t>
      </w:r>
    </w:p>
    <w:p w:rsidR="00000000" w:rsidDel="00000000" w:rsidP="00000000" w:rsidRDefault="00000000" w:rsidRPr="00000000" w14:paraId="00000017">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8">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9">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A">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B">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 A deed, account registration, or beneficiary designation alone — without such written transmutation agreement — does not effect a transmutation.</w:t>
      </w:r>
    </w:p>
    <w:p w:rsidR="00000000" w:rsidDel="00000000" w:rsidP="00000000" w:rsidRDefault="00000000" w:rsidRPr="00000000" w14:paraId="0000001C">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D">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0">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1">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2">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3">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4">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5">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6">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7">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8">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9">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A">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B">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2E">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from the other Party, whether temporary, rehabilitative, or permanent, except as specifically provided herein.</w:t>
      </w:r>
    </w:p>
    <w:p w:rsidR="00000000" w:rsidDel="00000000" w:rsidP="00000000" w:rsidRDefault="00000000" w:rsidRPr="00000000" w14:paraId="0000002F">
      <w:pPr>
        <w:spacing w:after="240" w:before="240" w:lineRule="auto"/>
        <w:rPr/>
      </w:pPr>
      <w:r w:rsidDel="00000000" w:rsidR="00000000" w:rsidRPr="00000000">
        <w:rPr>
          <w:rtl w:val="0"/>
        </w:rPr>
        <w:t xml:space="preserve">4.2 </w:t>
      </w:r>
      <w:r w:rsidDel="00000000" w:rsidR="00000000" w:rsidRPr="00000000">
        <w:rPr>
          <w:b w:val="1"/>
          <w:bCs w:val="1"/>
          <w:rtl w:val="0"/>
        </w:rPr>
        <w:t xml:space="preserve">Application to Permanent Support:</w:t>
      </w:r>
      <w:r w:rsidDel="00000000" w:rsidR="00000000" w:rsidRPr="00000000">
        <w:rPr>
          <w:rtl w:val="0"/>
        </w:rPr>
        <w:t xml:space="preserve"> Section 4 applies to permanent support upon final dissolution. Nothing herein limits statutory temporary support rights under Indiana Code 31-15-4-8, but all temporary support shall be credited against the Section 4.12 lifetime cap and, if this Agreement is upheld, any excess over Section 4 amounts shall be reimbursed within 90 days or offset against future payments. </w:t>
      </w:r>
    </w:p>
    <w:p w:rsidR="00000000" w:rsidDel="00000000" w:rsidP="00000000" w:rsidRDefault="00000000" w:rsidRPr="00000000" w14:paraId="00000030">
      <w:pPr>
        <w:spacing w:after="240" w:before="240" w:lineRule="auto"/>
        <w:rPr/>
      </w:pPr>
      <w:r w:rsidDel="00000000" w:rsidR="00000000" w:rsidRPr="00000000">
        <w:rPr>
          <w:rtl w:val="0"/>
        </w:rPr>
        <w:t xml:space="preserve">4.3 </w:t>
      </w:r>
      <w:r w:rsidDel="00000000" w:rsidR="00000000" w:rsidRPr="00000000">
        <w:rPr>
          <w:b w:val="1"/>
          <w:bCs w:val="1"/>
          <w:rtl w:val="0"/>
        </w:rPr>
        <w:t xml:space="preserve">Employment Requirement:</w:t>
      </w:r>
      <w:r w:rsidDel="00000000" w:rsidR="00000000" w:rsidRPr="00000000">
        <w:rPr>
          <w:rtl w:val="0"/>
        </w:rPr>
        <w:t xml:space="preserve"> "Employment" means earning at least $30,000 annually in gross income, verified by tax returns, W-2s, or equivalent documentation; payor may request annual verification. Support reduces by 50% if recipient has not obtained Employment within 18 months of divorce filing, unless the reduction would cause recipient's total monthly income to fall below 100% FPL for recipient's household size. </w:t>
      </w:r>
    </w:p>
    <w:p w:rsidR="00000000" w:rsidDel="00000000" w:rsidP="00000000" w:rsidRDefault="00000000" w:rsidRPr="00000000" w14:paraId="00000031">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2">
      <w:pPr>
        <w:spacing w:after="240" w:before="240" w:lineRule="auto"/>
        <w:rPr/>
      </w:pPr>
      <w:r w:rsidDel="00000000" w:rsidR="00000000" w:rsidRPr="00000000">
        <w:rPr>
          <w:rtl w:val="0"/>
        </w:rPr>
        <w:t xml:space="preserve">4.5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3">
      <w:pPr>
        <w:spacing w:after="240" w:before="240" w:lineRule="auto"/>
        <w:rPr/>
      </w:pPr>
      <w:r w:rsidDel="00000000" w:rsidR="00000000" w:rsidRPr="00000000">
        <w:rPr>
          <w:rtl w:val="0"/>
        </w:rPr>
        <w:t xml:space="preserve">4.6 </w:t>
      </w:r>
      <w:r w:rsidDel="00000000" w:rsidR="00000000" w:rsidRPr="00000000">
        <w:rPr>
          <w:b w:val="1"/>
          <w:bCs w:val="1"/>
          <w:rtl w:val="0"/>
        </w:rPr>
        <w:t xml:space="preserve">Support Calculation:</w:t>
      </w:r>
      <w:r w:rsidDel="00000000" w:rsidR="00000000" w:rsidRPr="00000000">
        <w:rPr>
          <w:rtl w:val="0"/>
        </w:rPr>
        <w:t xml:space="preserve"> Monthly support shall be calculated as follows:</w:t>
      </w:r>
    </w:p>
    <w:p w:rsidR="00000000" w:rsidDel="00000000" w:rsidP="00000000" w:rsidRDefault="00000000" w:rsidRPr="00000000" w14:paraId="00000034">
      <w:pPr>
        <w:numPr>
          <w:ilvl w:val="0"/>
          <w:numId w:val="4"/>
        </w:numPr>
        <w:spacing w:after="0" w:afterAutospacing="0" w:before="240" w:lineRule="auto"/>
        <w:ind w:left="720" w:hanging="360"/>
        <w:rPr/>
      </w:pPr>
      <w:r w:rsidDel="00000000" w:rsidR="00000000" w:rsidRPr="00000000">
        <w:rPr>
          <w:rtl w:val="0"/>
        </w:rPr>
        <w:t xml:space="preserve">0 Children: 0% of payor’s net income (no support)</w:t>
      </w:r>
    </w:p>
    <w:p w:rsidR="00000000" w:rsidDel="00000000" w:rsidP="00000000" w:rsidRDefault="00000000" w:rsidRPr="00000000" w14:paraId="00000035">
      <w:pPr>
        <w:numPr>
          <w:ilvl w:val="0"/>
          <w:numId w:val="4"/>
        </w:numPr>
        <w:spacing w:after="0" w:afterAutospacing="0" w:before="0" w:beforeAutospacing="0" w:lineRule="auto"/>
        <w:ind w:left="720" w:hanging="360"/>
        <w:rPr/>
      </w:pPr>
      <w:r w:rsidDel="00000000" w:rsidR="00000000" w:rsidRPr="00000000">
        <w:rPr>
          <w:rtl w:val="0"/>
        </w:rPr>
        <w:t xml:space="preserve">1 Child: 1% of payor's net income</w:t>
      </w:r>
    </w:p>
    <w:p w:rsidR="00000000" w:rsidDel="00000000" w:rsidP="00000000" w:rsidRDefault="00000000" w:rsidRPr="00000000" w14:paraId="00000036">
      <w:pPr>
        <w:numPr>
          <w:ilvl w:val="0"/>
          <w:numId w:val="4"/>
        </w:numPr>
        <w:spacing w:after="0" w:afterAutospacing="0" w:before="0" w:beforeAutospacing="0" w:lineRule="auto"/>
        <w:ind w:left="720" w:hanging="360"/>
        <w:rPr/>
      </w:pPr>
      <w:r w:rsidDel="00000000" w:rsidR="00000000" w:rsidRPr="00000000">
        <w:rPr>
          <w:rtl w:val="0"/>
        </w:rPr>
        <w:t xml:space="preserve">2 Children: 2% of payor's net income</w:t>
      </w:r>
    </w:p>
    <w:p w:rsidR="00000000" w:rsidDel="00000000" w:rsidP="00000000" w:rsidRDefault="00000000" w:rsidRPr="00000000" w14:paraId="00000037">
      <w:pPr>
        <w:numPr>
          <w:ilvl w:val="0"/>
          <w:numId w:val="4"/>
        </w:numPr>
        <w:spacing w:after="0" w:afterAutospacing="0" w:before="0" w:beforeAutospacing="0" w:lineRule="auto"/>
        <w:ind w:left="720" w:hanging="360"/>
        <w:rPr/>
      </w:pPr>
      <w:r w:rsidDel="00000000" w:rsidR="00000000" w:rsidRPr="00000000">
        <w:rPr>
          <w:rtl w:val="0"/>
        </w:rPr>
        <w:t xml:space="preserve">3 Children: 3% of payor's net income</w:t>
      </w:r>
    </w:p>
    <w:p w:rsidR="00000000" w:rsidDel="00000000" w:rsidP="00000000" w:rsidRDefault="00000000" w:rsidRPr="00000000" w14:paraId="00000038">
      <w:pPr>
        <w:numPr>
          <w:ilvl w:val="0"/>
          <w:numId w:val="4"/>
        </w:numPr>
        <w:spacing w:after="0" w:afterAutospacing="0" w:before="0" w:beforeAutospacing="0" w:lineRule="auto"/>
        <w:ind w:left="720" w:hanging="360"/>
        <w:rPr/>
      </w:pPr>
      <w:r w:rsidDel="00000000" w:rsidR="00000000" w:rsidRPr="00000000">
        <w:rPr>
          <w:rtl w:val="0"/>
        </w:rPr>
        <w:t xml:space="preserve">4 Children: 4% of payor's net income</w:t>
      </w:r>
    </w:p>
    <w:p w:rsidR="00000000" w:rsidDel="00000000" w:rsidP="00000000" w:rsidRDefault="00000000" w:rsidRPr="00000000" w14:paraId="00000039">
      <w:pPr>
        <w:numPr>
          <w:ilvl w:val="0"/>
          <w:numId w:val="4"/>
        </w:numPr>
        <w:spacing w:after="0" w:afterAutospacing="0" w:before="0" w:beforeAutospacing="0" w:lineRule="auto"/>
        <w:ind w:left="720" w:hanging="360"/>
        <w:rPr/>
      </w:pPr>
      <w:r w:rsidDel="00000000" w:rsidR="00000000" w:rsidRPr="00000000">
        <w:rPr>
          <w:rtl w:val="0"/>
        </w:rPr>
        <w:t xml:space="preserve">5 Children: 5% of payor's net income</w:t>
      </w:r>
    </w:p>
    <w:p w:rsidR="00000000" w:rsidDel="00000000" w:rsidP="00000000" w:rsidRDefault="00000000" w:rsidRPr="00000000" w14:paraId="0000003A">
      <w:pPr>
        <w:numPr>
          <w:ilvl w:val="0"/>
          <w:numId w:val="4"/>
        </w:numPr>
        <w:spacing w:after="240" w:before="0" w:beforeAutospacing="0" w:lineRule="auto"/>
        <w:ind w:left="720" w:hanging="360"/>
        <w:rPr/>
      </w:pPr>
      <w:r w:rsidDel="00000000" w:rsidR="00000000" w:rsidRPr="00000000">
        <w:rPr>
          <w:rtl w:val="0"/>
        </w:rPr>
        <w:t xml:space="preserve">6+ Children: 6% of payor's net income</w:t>
      </w:r>
    </w:p>
    <w:p w:rsidR="00000000" w:rsidDel="00000000" w:rsidP="00000000" w:rsidRDefault="00000000" w:rsidRPr="00000000" w14:paraId="0000003B">
      <w:pPr>
        <w:spacing w:after="240" w:before="240" w:lineRule="auto"/>
        <w:rPr/>
      </w:pPr>
      <w:r w:rsidDel="00000000" w:rsidR="00000000" w:rsidRPr="00000000">
        <w:rPr>
          <w:b w:val="1"/>
          <w:bCs w:val="1"/>
          <w:rtl w:val="0"/>
        </w:rPr>
        <w:t xml:space="preserve">De minimis exception</w:t>
      </w:r>
      <w:r w:rsidDel="00000000" w:rsidR="00000000" w:rsidRPr="00000000">
        <w:rPr>
          <w:rtl w:val="0"/>
        </w:rPr>
        <w:t xml:space="preserve">: No support is payable if the calculated monthly amount is less than $300. </w:t>
      </w:r>
    </w:p>
    <w:p w:rsidR="00000000" w:rsidDel="00000000" w:rsidP="00000000" w:rsidRDefault="00000000" w:rsidRPr="00000000" w14:paraId="0000003C">
      <w:pPr>
        <w:spacing w:after="240" w:before="240" w:lineRule="auto"/>
        <w:rPr/>
      </w:pPr>
      <w:r w:rsidDel="00000000" w:rsidR="00000000" w:rsidRPr="00000000">
        <w:rPr>
          <w:b w:val="1"/>
          <w:bCs w:val="1"/>
          <w:rtl w:val="0"/>
        </w:rPr>
        <w:t xml:space="preserve">Maximum</w:t>
      </w:r>
      <w:r w:rsidDel="00000000" w:rsidR="00000000" w:rsidRPr="00000000">
        <w:rPr>
          <w:rtl w:val="0"/>
        </w:rPr>
        <w:t xml:space="preserve">: $3,000 per month.</w:t>
      </w:r>
    </w:p>
    <w:p w:rsidR="00000000" w:rsidDel="00000000" w:rsidP="00000000" w:rsidRDefault="00000000" w:rsidRPr="00000000" w14:paraId="0000003D">
      <w:pPr>
        <w:spacing w:after="240" w:before="240" w:lineRule="auto"/>
        <w:rPr/>
      </w:pPr>
      <w:r w:rsidDel="00000000" w:rsidR="00000000" w:rsidRPr="00000000">
        <w:rPr>
          <w:rtl w:val="0"/>
        </w:rPr>
        <w:t xml:space="preserve">Child support is determined separately under Indiana law (Indiana Code 31-16-6) and cannot be limited by this Agreement, as required by Indiana Code 31-11-3-5(b).</w:t>
      </w:r>
      <w:r w:rsidDel="00000000" w:rsidR="00000000" w:rsidRPr="00000000">
        <w:rPr>
          <w:rtl w:val="0"/>
        </w:rPr>
      </w:r>
    </w:p>
    <w:p w:rsidR="00000000" w:rsidDel="00000000" w:rsidP="00000000" w:rsidRDefault="00000000" w:rsidRPr="00000000" w14:paraId="0000003E">
      <w:pPr>
        <w:spacing w:after="240" w:before="240" w:lineRule="auto"/>
        <w:rPr/>
      </w:pPr>
      <w:r w:rsidDel="00000000" w:rsidR="00000000" w:rsidRPr="00000000">
        <w:rPr>
          <w:rtl w:val="0"/>
        </w:rPr>
        <w:t xml:space="preserve">4.7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3F">
      <w:pPr>
        <w:numPr>
          <w:ilvl w:val="0"/>
          <w:numId w:val="5"/>
        </w:numPr>
        <w:spacing w:after="0" w:afterAutospacing="0" w:before="240" w:lineRule="auto"/>
        <w:ind w:left="720" w:hanging="360"/>
      </w:pPr>
      <w:r w:rsidDel="00000000" w:rsidR="00000000" w:rsidRPr="00000000">
        <w:rPr>
          <w:rtl w:val="0"/>
        </w:rPr>
        <w:t xml:space="preserve">Less than 5 years: 0% (no support)</w:t>
      </w:r>
    </w:p>
    <w:p w:rsidR="00000000" w:rsidDel="00000000" w:rsidP="00000000" w:rsidRDefault="00000000" w:rsidRPr="00000000" w14:paraId="00000040">
      <w:pPr>
        <w:numPr>
          <w:ilvl w:val="0"/>
          <w:numId w:val="5"/>
        </w:numPr>
        <w:spacing w:after="0" w:afterAutospacing="0" w:before="0" w:beforeAutospacing="0" w:lineRule="auto"/>
        <w:ind w:left="720" w:hanging="360"/>
      </w:pPr>
      <w:r w:rsidDel="00000000" w:rsidR="00000000" w:rsidRPr="00000000">
        <w:rPr>
          <w:rtl w:val="0"/>
        </w:rPr>
        <w:t xml:space="preserve">5 to less than 10 years: 5%</w:t>
      </w:r>
    </w:p>
    <w:p w:rsidR="00000000" w:rsidDel="00000000" w:rsidP="00000000" w:rsidRDefault="00000000" w:rsidRPr="00000000" w14:paraId="00000041">
      <w:pPr>
        <w:numPr>
          <w:ilvl w:val="0"/>
          <w:numId w:val="5"/>
        </w:numPr>
        <w:spacing w:after="0" w:afterAutospacing="0" w:before="0" w:beforeAutospacing="0" w:lineRule="auto"/>
        <w:ind w:left="720" w:hanging="360"/>
      </w:pPr>
      <w:r w:rsidDel="00000000" w:rsidR="00000000" w:rsidRPr="00000000">
        <w:rPr>
          <w:rtl w:val="0"/>
        </w:rPr>
        <w:t xml:space="preserve">10 to less than 15 years: 10%</w:t>
      </w:r>
    </w:p>
    <w:p w:rsidR="00000000" w:rsidDel="00000000" w:rsidP="00000000" w:rsidRDefault="00000000" w:rsidRPr="00000000" w14:paraId="00000042">
      <w:pPr>
        <w:numPr>
          <w:ilvl w:val="0"/>
          <w:numId w:val="5"/>
        </w:numPr>
        <w:spacing w:after="240" w:before="0" w:beforeAutospacing="0" w:lineRule="auto"/>
        <w:ind w:left="720" w:hanging="360"/>
      </w:pPr>
      <w:r w:rsidDel="00000000" w:rsidR="00000000" w:rsidRPr="00000000">
        <w:rPr>
          <w:rtl w:val="0"/>
        </w:rPr>
        <w:t xml:space="preserve">15 years or more: 15%, capped at 3 years total</w:t>
      </w:r>
    </w:p>
    <w:p w:rsidR="00000000" w:rsidDel="00000000" w:rsidP="00000000" w:rsidRDefault="00000000" w:rsidRPr="00000000" w14:paraId="00000043">
      <w:pPr>
        <w:spacing w:after="240" w:before="240" w:lineRule="auto"/>
        <w:ind w:left="0" w:firstLine="0"/>
        <w:rPr/>
      </w:pPr>
      <w:r w:rsidDel="00000000" w:rsidR="00000000" w:rsidRPr="00000000">
        <w:rPr>
          <w:rtl w:val="0"/>
        </w:rPr>
        <w:t xml:space="preserve">4.8 </w:t>
      </w:r>
      <w:r w:rsidDel="00000000" w:rsidR="00000000" w:rsidRPr="00000000">
        <w:rPr>
          <w:b w:val="1"/>
          <w:bCs w:val="1"/>
          <w:rtl w:val="0"/>
        </w:rPr>
        <w:t xml:space="preserve">Income Floor:</w:t>
      </w:r>
      <w:r w:rsidDel="00000000" w:rsidR="00000000" w:rsidRPr="00000000">
        <w:rPr>
          <w:rtl w:val="0"/>
        </w:rPr>
        <w:t xml:space="preserve"> No support is payable if payor's gross annual income falls below the greater of: (a) 75% of payor's gross income in the year prior to executing this Agreement, or (b) 300% of Federal Poverty Level for a single person.</w:t>
      </w:r>
    </w:p>
    <w:p w:rsidR="00000000" w:rsidDel="00000000" w:rsidP="00000000" w:rsidRDefault="00000000" w:rsidRPr="00000000" w14:paraId="00000044">
      <w:pPr>
        <w:spacing w:after="240" w:before="240" w:lineRule="auto"/>
        <w:rPr/>
      </w:pPr>
      <w:r w:rsidDel="00000000" w:rsidR="00000000" w:rsidRPr="00000000">
        <w:rPr>
          <w:rtl w:val="0"/>
        </w:rPr>
        <w:t xml:space="preserve">4.9 </w:t>
      </w:r>
      <w:r w:rsidDel="00000000" w:rsidR="00000000" w:rsidRPr="00000000">
        <w:rPr>
          <w:b w:val="1"/>
          <w:bCs w:val="1"/>
          <w:rtl w:val="0"/>
        </w:rPr>
        <w:t xml:space="preserve">Automatic Termination:</w:t>
      </w:r>
      <w:r w:rsidDel="00000000" w:rsidR="00000000" w:rsidRPr="00000000">
        <w:rPr>
          <w:rtl w:val="0"/>
        </w:rPr>
        <w:t xml:space="preserve"> Support immediately ceases upon the earliest of: (a) recipient's remarriage; (b) recipient's cohabitation with another person in a conjugal relationship for 60 or more consecutive days; (c) recipient's death; (d) payor's death; or (e) duration limit expiration. </w:t>
      </w:r>
    </w:p>
    <w:p w:rsidR="00000000" w:rsidDel="00000000" w:rsidP="00000000" w:rsidRDefault="00000000" w:rsidRPr="00000000" w14:paraId="00000045">
      <w:pPr>
        <w:spacing w:after="240" w:before="240" w:lineRule="auto"/>
        <w:rPr/>
      </w:pPr>
      <w:r w:rsidDel="00000000" w:rsidR="00000000" w:rsidRPr="00000000">
        <w:rPr>
          <w:rtl w:val="0"/>
        </w:rPr>
        <w:t xml:space="preserve">4.10 </w:t>
      </w:r>
      <w:r w:rsidDel="00000000" w:rsidR="00000000" w:rsidRPr="00000000">
        <w:rPr>
          <w:b w:val="1"/>
          <w:bCs w:val="1"/>
          <w:rtl w:val="0"/>
        </w:rPr>
        <w:t xml:space="preserve">No Modification:</w:t>
      </w:r>
      <w:r w:rsidDel="00000000" w:rsidR="00000000" w:rsidRPr="00000000">
        <w:rPr>
          <w:rtl w:val="0"/>
        </w:rPr>
        <w:t xml:space="preserve"> Support terms are final and non-modifiable except as required by Indiana Code 31-11-3-8(b) to avoid extreme hardship that would render recipient eligible for public assistance under circumstances not reasonably foreseeable at execution. The Parties acknowledge the following as foreseeable: dissolution, workforce departures, income changes, health conditions short of permanent incapacity, economic conditions, and childcare decisions. </w:t>
      </w:r>
    </w:p>
    <w:p w:rsidR="00000000" w:rsidDel="00000000" w:rsidP="00000000" w:rsidRDefault="00000000" w:rsidRPr="00000000" w14:paraId="00000046">
      <w:pPr>
        <w:spacing w:after="240" w:before="240" w:lineRule="auto"/>
        <w:rPr/>
      </w:pPr>
      <w:r w:rsidDel="00000000" w:rsidR="00000000" w:rsidRPr="00000000">
        <w:rPr>
          <w:rtl w:val="0"/>
        </w:rPr>
        <w:t xml:space="preserve">4.11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  Discovery of non-paternity re-calculates the number of children under 4.6.</w:t>
      </w:r>
    </w:p>
    <w:p w:rsidR="00000000" w:rsidDel="00000000" w:rsidP="00000000" w:rsidRDefault="00000000" w:rsidRPr="00000000" w14:paraId="00000047">
      <w:pPr>
        <w:spacing w:after="240" w:before="240" w:lineRule="auto"/>
        <w:rPr/>
      </w:pPr>
      <w:r w:rsidDel="00000000" w:rsidR="00000000" w:rsidRPr="00000000">
        <w:rPr>
          <w:rtl w:val="0"/>
        </w:rPr>
        <w:t xml:space="preserve">4.12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40% (marriages &lt;10 years), 50% (10-20 years), or 60% (&gt;20 years).</w:t>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4A">
      <w:pPr>
        <w:spacing w:after="240" w:before="240" w:lineRule="auto"/>
        <w:rPr/>
      </w:pPr>
      <w:r w:rsidDel="00000000" w:rsidR="00000000" w:rsidRPr="00000000">
        <w:rPr>
          <w:rtl w:val="0"/>
        </w:rPr>
        <w:t xml:space="preserve">The clauses in this section are aspirational only — not legally enforceable, creating no actionable rights or remedies, and not admissible to interpret or modify any other provision of this Agreement. </w:t>
      </w:r>
      <w:r w:rsidDel="00000000" w:rsidR="00000000" w:rsidRPr="00000000">
        <w:rPr>
          <w:rtl w:val="0"/>
        </w:rPr>
      </w:r>
    </w:p>
    <w:p w:rsidR="00000000" w:rsidDel="00000000" w:rsidP="00000000" w:rsidRDefault="00000000" w:rsidRPr="00000000" w14:paraId="0000004B">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 In this way, both Parties have a domain where they lead, where they support, and benefit from the complementary support and leadership provided by the other party.</w:t>
      </w:r>
    </w:p>
    <w:p w:rsidR="00000000" w:rsidDel="00000000" w:rsidP="00000000" w:rsidRDefault="00000000" w:rsidRPr="00000000" w14:paraId="0000004C">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During marriage, the Parties aspire to maintain workforce participation with these guidelines for any childcare-related career breaks:</w:t>
      </w:r>
    </w:p>
    <w:p w:rsidR="00000000" w:rsidDel="00000000" w:rsidP="00000000" w:rsidRDefault="00000000" w:rsidRPr="00000000" w14:paraId="0000004D">
      <w:pPr>
        <w:numPr>
          <w:ilvl w:val="0"/>
          <w:numId w:val="2"/>
        </w:numPr>
        <w:spacing w:after="0" w:afterAutospacing="0" w:before="240" w:lineRule="auto"/>
        <w:ind w:left="720" w:hanging="360"/>
        <w:rPr>
          <w:u w:val="none"/>
        </w:rPr>
      </w:pPr>
      <w:r w:rsidDel="00000000" w:rsidR="00000000" w:rsidRPr="00000000">
        <w:rPr>
          <w:rtl w:val="0"/>
        </w:rPr>
        <w:t xml:space="preserve">Staying in the workforce as long as comfortably feasible during childbearing</w:t>
      </w:r>
    </w:p>
    <w:p w:rsidR="00000000" w:rsidDel="00000000" w:rsidP="00000000" w:rsidRDefault="00000000" w:rsidRPr="00000000" w14:paraId="0000004E">
      <w:pPr>
        <w:numPr>
          <w:ilvl w:val="0"/>
          <w:numId w:val="2"/>
        </w:numPr>
        <w:spacing w:after="0" w:afterAutospacing="0" w:before="0" w:beforeAutospacing="0" w:lineRule="auto"/>
        <w:ind w:left="720" w:hanging="360"/>
        <w:rPr>
          <w:u w:val="none"/>
        </w:rPr>
      </w:pPr>
      <w:r w:rsidDel="00000000" w:rsidR="00000000" w:rsidRPr="00000000">
        <w:rPr>
          <w:rtl w:val="0"/>
        </w:rPr>
        <w:t xml:space="preserve">Return to work at least by the time the youngest child enters preschool</w:t>
      </w:r>
    </w:p>
    <w:p w:rsidR="00000000" w:rsidDel="00000000" w:rsidP="00000000" w:rsidRDefault="00000000" w:rsidRPr="00000000" w14:paraId="0000004F">
      <w:pPr>
        <w:numPr>
          <w:ilvl w:val="0"/>
          <w:numId w:val="2"/>
        </w:numPr>
        <w:spacing w:after="240" w:before="0" w:beforeAutospacing="0" w:lineRule="auto"/>
        <w:ind w:left="720" w:hanging="360"/>
        <w:rPr>
          <w:u w:val="none"/>
        </w:rPr>
      </w:pPr>
      <w:r w:rsidDel="00000000" w:rsidR="00000000" w:rsidRPr="00000000">
        <w:rPr>
          <w:rtl w:val="0"/>
        </w:rPr>
        <w:t xml:space="preserve">Full workforce participation when youngest child enters high school, and certainly by age 18</w:t>
      </w:r>
    </w:p>
    <w:p w:rsidR="00000000" w:rsidDel="00000000" w:rsidP="00000000" w:rsidRDefault="00000000" w:rsidRPr="00000000" w14:paraId="00000050">
      <w:pPr>
        <w:spacing w:after="240" w:before="240" w:lineRule="auto"/>
        <w:rPr/>
      </w:pPr>
      <w:r w:rsidDel="00000000" w:rsidR="00000000" w:rsidRPr="00000000">
        <w:rPr>
          <w:rtl w:val="0"/>
        </w:rPr>
        <w:t xml:space="preserve">Both Parties acknowledge that Indiana permits courts to consider each spouse's contributions and economic circumstances when dividing property. This Agreement's workforce expectations establish that both Parties intend mutual economic contribution as a fundamental term of their marriage, and that extended workforce departure without return contradicts these foundational expectations.</w:t>
      </w:r>
    </w:p>
    <w:p w:rsidR="00000000" w:rsidDel="00000000" w:rsidP="00000000" w:rsidRDefault="00000000" w:rsidRPr="00000000" w14:paraId="00000051">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w:t>
      </w:r>
    </w:p>
    <w:p w:rsidR="00000000" w:rsidDel="00000000" w:rsidP="00000000" w:rsidRDefault="00000000" w:rsidRPr="00000000" w14:paraId="00000052">
      <w:pPr>
        <w:spacing w:after="240" w:before="240" w:lineRule="auto"/>
        <w:rPr>
          <w:b w:val="1"/>
          <w:bCs w:val="1"/>
        </w:rPr>
      </w:pPr>
      <w:r w:rsidDel="00000000" w:rsidR="00000000" w:rsidRPr="00000000">
        <w:rPr>
          <w:rtl w:val="0"/>
        </w:rPr>
        <w:t xml:space="preserve">5.4 </w:t>
      </w:r>
      <w:r w:rsidDel="00000000" w:rsidR="00000000" w:rsidRPr="00000000">
        <w:rPr>
          <w:b w:val="1"/>
          <w:bCs w:val="1"/>
          <w:rtl w:val="0"/>
        </w:rPr>
        <w:t xml:space="preserve">Conflict Resolution and Family Preservation:</w:t>
      </w:r>
    </w:p>
    <w:p w:rsidR="00000000" w:rsidDel="00000000" w:rsidP="00000000" w:rsidRDefault="00000000" w:rsidRPr="00000000" w14:paraId="00000053">
      <w:pPr>
        <w:numPr>
          <w:ilvl w:val="0"/>
          <w:numId w:val="3"/>
        </w:numPr>
        <w:spacing w:after="0" w:afterAutospacing="0" w:before="240" w:lineRule="auto"/>
        <w:ind w:left="720" w:hanging="360"/>
        <w:rPr>
          <w:u w:val="none"/>
        </w:rPr>
      </w:pPr>
      <w:r w:rsidDel="00000000" w:rsidR="00000000" w:rsidRPr="00000000">
        <w:rPr>
          <w:rtl w:val="0"/>
        </w:rPr>
        <w:t xml:space="preserve">In case of marital difficulties, both Parties commit to preserving family unity through creative living arrangements if necessary (separate bedrooms, nearby homes, etc.)</w:t>
      </w:r>
    </w:p>
    <w:p w:rsidR="00000000" w:rsidDel="00000000" w:rsidP="00000000" w:rsidRDefault="00000000" w:rsidRPr="00000000" w14:paraId="00000054">
      <w:pPr>
        <w:numPr>
          <w:ilvl w:val="0"/>
          <w:numId w:val="3"/>
        </w:numPr>
        <w:spacing w:after="0" w:afterAutospacing="0" w:before="0" w:beforeAutospacing="0" w:lineRule="auto"/>
        <w:ind w:left="720" w:hanging="360"/>
        <w:rPr>
          <w:u w:val="none"/>
        </w:rPr>
      </w:pPr>
      <w:r w:rsidDel="00000000" w:rsidR="00000000" w:rsidRPr="00000000">
        <w:rPr>
          <w:rtl w:val="0"/>
        </w:rPr>
        <w:t xml:space="preserve">Both Parties agree to speak respectfully about each other publicly and privately</w:t>
      </w:r>
    </w:p>
    <w:p w:rsidR="00000000" w:rsidDel="00000000" w:rsidP="00000000" w:rsidRDefault="00000000" w:rsidRPr="00000000" w14:paraId="00000055">
      <w:pPr>
        <w:numPr>
          <w:ilvl w:val="0"/>
          <w:numId w:val="3"/>
        </w:numPr>
        <w:spacing w:after="240" w:before="0" w:beforeAutospacing="0" w:lineRule="auto"/>
        <w:ind w:left="720" w:hanging="360"/>
        <w:rPr>
          <w:u w:val="none"/>
        </w:rPr>
      </w:pPr>
      <w:r w:rsidDel="00000000" w:rsidR="00000000" w:rsidRPr="00000000">
        <w:rPr>
          <w:rtl w:val="0"/>
        </w:rPr>
        <w:t xml:space="preserve">Both Parties commit to prioritizing their children's relationships with both parents regardless of marital status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8">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9">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A">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B">
      <w:pPr>
        <w:spacing w:after="240" w:before="240" w:lineRule="auto"/>
        <w:ind w:right="600"/>
        <w:rPr/>
      </w:pPr>
      <w:r w:rsidDel="00000000" w:rsidR="00000000" w:rsidRPr="00000000">
        <w:rPr>
          <w:rtl w:val="0"/>
        </w:rPr>
        <w:t xml:space="preserve">6.4 </w:t>
      </w:r>
      <w:r w:rsidDel="00000000" w:rsidR="00000000" w:rsidRPr="00000000">
        <w:rPr>
          <w:b w:val="1"/>
          <w:bCs w:val="1"/>
          <w:rtl w:val="0"/>
        </w:rPr>
        <w:t xml:space="preserve">ERISA Retirement Rights</w:t>
      </w:r>
      <w:r w:rsidDel="00000000" w:rsidR="00000000" w:rsidRPr="00000000">
        <w:rPr>
          <w:rtl w:val="0"/>
        </w:rPr>
        <w:t xml:space="preserve">: The Parties acknowledge that ERISA plan survivor rights can be waived only by the participant's spouse after marriage on the plan's required form; this Agreement is not itself such a waiver. Each Party shall execute any required spousal consent or waiver within thirty (30) days of the other's written request. Failure to do so within thirty (30) days is a material breach entitling the requesting Party to specific performance, actual damages including lost retirement benefits, and reasonable attorney fees and costs. </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5E">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waives all rights to inherit from the other's estate, including spousal election rights, homestead allowances, family allowances, and other statutory inheritance rights under Indiana law.</w:t>
      </w:r>
    </w:p>
    <w:p w:rsidR="00000000" w:rsidDel="00000000" w:rsidP="00000000" w:rsidRDefault="00000000" w:rsidRPr="00000000" w14:paraId="0000005F">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0">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3">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the higher-earning Party at time of mediation shall pay all mediation costs up to the lesser of (i) 2% of that Party's gross annual income, or (ii) $10,000; (b) Unsuccessful Mediation: If no complete resolution is reached, both Parties shall share all mediation costs equally.</w:t>
      </w:r>
    </w:p>
    <w:p w:rsidR="00000000" w:rsidDel="00000000" w:rsidP="00000000" w:rsidRDefault="00000000" w:rsidRPr="00000000" w14:paraId="00000064">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5">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6">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7">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including mediation, arbitration, or court litigation, the higher-earning Party at time of request shall advance reasonable attorney fees up to the lesser of (i) 4% of that Party's gross annual income, or (ii) $50,000, total across all proceedings to ensure adequate representation. Advanced fees shall be: (a) Reimbursed from any award or settlement received by the represented Party, or in full if the represented Party loses on all material issues per Section 8.7; or (b) Forgiven if no recovery occurs or if reimbursement would cause financial hardship. This cap represents the maximum obligation for legal representation assistance regardless of the number or type of proceedings.</w:t>
      </w:r>
    </w:p>
    <w:p w:rsidR="00000000" w:rsidDel="00000000" w:rsidP="00000000" w:rsidRDefault="00000000" w:rsidRPr="00000000" w14:paraId="00000068">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9">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A">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B">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C">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D">
      <w:pPr>
        <w:spacing w:after="240" w:before="240" w:lineRule="auto"/>
        <w:ind w:right="600"/>
        <w:rPr/>
      </w:pPr>
      <w:r w:rsidDel="00000000" w:rsidR="00000000" w:rsidRPr="00000000">
        <w:rPr>
          <w:rtl w:val="0"/>
        </w:rPr>
        <w:t xml:space="preserve">8.11 </w:t>
      </w:r>
      <w:r w:rsidDel="00000000" w:rsidR="00000000" w:rsidRPr="00000000">
        <w:rPr>
          <w:b w:val="1"/>
          <w:bCs w:val="1"/>
          <w:rtl w:val="0"/>
        </w:rPr>
        <w:t xml:space="preserve">Confidentiality of Proceedings</w:t>
      </w:r>
      <w:r w:rsidDel="00000000" w:rsidR="00000000" w:rsidRPr="00000000">
        <w:rPr>
          <w:rtl w:val="0"/>
        </w:rPr>
        <w:t xml:space="preserve">: All mediation, arbitration, and court proceedings under this Agreement shall be confidential. Neither Party may disclose pleadings, testimony, exhibits, or settlement positions to third parties except counsel, financial advisors, or as required by law. Violations trigger the penalties in Section 10.4. </w:t>
      </w:r>
    </w:p>
    <w:p w:rsidR="00000000" w:rsidDel="00000000" w:rsidP="00000000" w:rsidRDefault="00000000" w:rsidRPr="00000000" w14:paraId="0000006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F">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0">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1">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2">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3">
      <w:pPr>
        <w:spacing w:after="240" w:before="240" w:lineRule="auto"/>
        <w:rPr/>
      </w:pPr>
      <w:r w:rsidDel="00000000" w:rsidR="00000000" w:rsidRPr="00000000">
        <w:rPr>
          <w:rtl w:val="0"/>
        </w:rPr>
        <w:t xml:space="preserve">9.4 </w:t>
      </w:r>
      <w:r w:rsidDel="00000000" w:rsidR="00000000" w:rsidRPr="00000000">
        <w:rPr>
          <w:b w:val="1"/>
          <w:bCs w:val="1"/>
          <w:rtl w:val="0"/>
        </w:rPr>
        <w:t xml:space="preserve">Translation Available</w:t>
      </w:r>
      <w:r w:rsidDel="00000000" w:rsidR="00000000" w:rsidRPr="00000000">
        <w:rPr>
          <w:rtl w:val="0"/>
        </w:rPr>
        <w:t xml:space="preserve">: Each Party acknowledges they had the right to request a written translation of this Agreement in their native language prior to execution, and either obtained such translation, declined it, or confirmed sufficient English proficiency to proceed without one. </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6">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7">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0" w:lineRule="auto"/>
        <w:rPr/>
      </w:pPr>
      <w:r w:rsidDel="00000000" w:rsidR="00000000" w:rsidRPr="00000000">
        <w:rPr>
          <w:rtl w:val="0"/>
        </w:rPr>
        <w:t xml:space="preserve">10.4 </w:t>
      </w:r>
      <w:r w:rsidDel="00000000" w:rsidR="00000000" w:rsidRPr="00000000">
        <w:rPr>
          <w:b w:val="1"/>
          <w:bCs w:val="1"/>
          <w:rtl w:val="0"/>
        </w:rPr>
        <w:t xml:space="preserve">Enforcement and Remedies:</w:t>
      </w:r>
      <w:r w:rsidDel="00000000" w:rsidR="00000000" w:rsidRPr="00000000">
        <w:rPr>
          <w:rtl w:val="0"/>
        </w:rPr>
        <w:t xml:space="preserve"> A violation entitles the non-breaching Party to injunctive relief and to actual damages. Where actual damages are impractical to determine, the Parties agree liquidated damages of $4,000 per violation (general or children-related) are a reasonable estimate, not a penalty; for commercial exploitation or willful breach, the greater of actual damages, disgorgement of profits, or $20,000. The arbitrator or court may adjust any amount it finds punitive, and shall award the prevailing Party reasonable attorney fees. </w:t>
      </w:r>
    </w:p>
    <w:p w:rsidR="00000000" w:rsidDel="00000000" w:rsidP="00000000" w:rsidRDefault="00000000" w:rsidRPr="00000000" w14:paraId="0000007A">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7B">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7E">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Financial Disclosure</w:t>
      </w:r>
      <w:r w:rsidDel="00000000" w:rsidR="00000000" w:rsidRPr="00000000">
        <w:rPr>
          <w:rtl w:val="0"/>
        </w:rPr>
        <w:t xml:space="preserve">: Each Party has provided complete and accurate financial disclosure through the Asset and Liability Disclosure Schedules attached as Exhibits A and B. While Indiana law does not require financial disclosure for prenup validity (see Hunsberger v. Hunsberger, 653 N.E.2d 118), the Parties voluntarily provide this disclosure to demonstrate fairness and good faith.</w:t>
      </w:r>
      <w:r w:rsidDel="00000000" w:rsidR="00000000" w:rsidRPr="00000000">
        <w:rPr>
          <w:rtl w:val="0"/>
        </w:rPr>
      </w:r>
    </w:p>
    <w:p w:rsidR="00000000" w:rsidDel="00000000" w:rsidP="00000000" w:rsidRDefault="00000000" w:rsidRPr="00000000" w14:paraId="0000007F">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 and Acknowledgement:</w:t>
      </w:r>
      <w:r w:rsidDel="00000000" w:rsidR="00000000" w:rsidRPr="00000000">
        <w:rPr>
          <w:rtl w:val="0"/>
        </w:rPr>
        <w:t xml:space="preserve"> Each Party acknowledges they have received, reviewed, and understood the other Party's financial disclosures and are entering this Agreement in reasonable reliance on these disclosures being complete and accurate.</w:t>
      </w:r>
    </w:p>
    <w:p w:rsidR="00000000" w:rsidDel="00000000" w:rsidP="00000000" w:rsidRDefault="00000000" w:rsidRPr="00000000" w14:paraId="00000080">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The Parties agree that discovery in any proceeding to enforce or challenge this Agreement should be narrowly tailored to the issues of voluntariness and unconscionability at execution under Indiana Code 31-11-3-8. Both Parties shall cooperate to minimize discovery costs and scope consistent with due process. </w:t>
      </w:r>
    </w:p>
    <w:p w:rsidR="00000000" w:rsidDel="00000000" w:rsidP="00000000" w:rsidRDefault="00000000" w:rsidRPr="00000000" w14:paraId="0000008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spacing w:after="240" w:before="240" w:lineRule="auto"/>
        <w:rPr>
          <w:b w:val="1"/>
          <w:bCs w:val="1"/>
        </w:rPr>
      </w:pPr>
      <w:r w:rsidDel="00000000" w:rsidR="00000000" w:rsidRPr="00000000">
        <w:rPr>
          <w:b w:val="1"/>
          <w:bCs w:val="1"/>
          <w:rtl w:val="0"/>
        </w:rPr>
        <w:t xml:space="preserve">12. COMPREHENSIVE FINANCIAL DISCLOSURE WAIVER</w:t>
      </w:r>
    </w:p>
    <w:p w:rsidR="00000000" w:rsidDel="00000000" w:rsidP="00000000" w:rsidRDefault="00000000" w:rsidRPr="00000000" w14:paraId="00000083">
      <w:pPr>
        <w:spacing w:after="240" w:before="240" w:lineRule="auto"/>
        <w:rPr/>
      </w:pPr>
      <w:r w:rsidDel="00000000" w:rsidR="00000000" w:rsidRPr="00000000">
        <w:rPr>
          <w:rtl w:val="0"/>
        </w:rPr>
        <w:t xml:space="preserve">12.1 </w:t>
      </w:r>
      <w:r w:rsidDel="00000000" w:rsidR="00000000" w:rsidRPr="00000000">
        <w:rPr>
          <w:b w:val="1"/>
          <w:bCs w:val="1"/>
          <w:rtl w:val="0"/>
        </w:rPr>
        <w:t xml:space="preserve">Knowing and Voluntary Waiver:</w:t>
      </w:r>
      <w:r w:rsidDel="00000000" w:rsidR="00000000" w:rsidRPr="00000000">
        <w:rPr>
          <w:rtl w:val="0"/>
        </w:rPr>
        <w:t xml:space="preserve"> Each Party expressly, knowingly, and voluntarily waives all disclosure rights under Indiana Code 31-11-3, UPAA, and any other legal principle.</w:t>
      </w:r>
    </w:p>
    <w:p w:rsidR="00000000" w:rsidDel="00000000" w:rsidP="00000000" w:rsidRDefault="00000000" w:rsidRPr="00000000" w14:paraId="00000084">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Enforceability:</w:t>
      </w:r>
      <w:r w:rsidDel="00000000" w:rsidR="00000000" w:rsidRPr="00000000">
        <w:rPr>
          <w:rtl w:val="0"/>
        </w:rPr>
        <w:t xml:space="preserve"> This waiver operates as a separate and independent basis for enforceability, ensuring this Agreement remains fully binding even if Section 11 disclosures are deemed inadequate.</w:t>
      </w:r>
    </w:p>
    <w:p w:rsidR="00000000" w:rsidDel="00000000" w:rsidP="00000000" w:rsidRDefault="00000000" w:rsidRPr="00000000" w14:paraId="00000085">
      <w:pPr>
        <w:spacing w:after="240" w:before="240" w:lineRule="auto"/>
        <w:rPr/>
      </w:pPr>
      <w:r w:rsidDel="00000000" w:rsidR="00000000" w:rsidRPr="00000000">
        <w:rPr>
          <w:rtl w:val="0"/>
        </w:rPr>
        <w:t xml:space="preserve">12.3 </w:t>
      </w:r>
      <w:r w:rsidDel="00000000" w:rsidR="00000000" w:rsidRPr="00000000">
        <w:rPr>
          <w:b w:val="1"/>
          <w:bCs w:val="1"/>
          <w:rtl w:val="0"/>
        </w:rPr>
        <w:t xml:space="preserve">Specific Statutory Acknowledgment</w:t>
      </w:r>
      <w:r w:rsidDel="00000000" w:rsidR="00000000" w:rsidRPr="00000000">
        <w:rPr>
          <w:rtl w:val="0"/>
        </w:rPr>
        <w:t xml:space="preserve">: Each Party acknowledges that Indiana Code 31-11-3 does not require financial disclosure for prenup validity, but both Parties have chosen to provide disclosure voluntarily.</w:t>
      </w:r>
    </w:p>
    <w:p w:rsidR="00000000" w:rsidDel="00000000" w:rsidP="00000000" w:rsidRDefault="00000000" w:rsidRPr="00000000" w14:paraId="00000086">
      <w:pPr>
        <w:spacing w:after="240" w:before="240" w:lineRule="auto"/>
        <w:rPr/>
      </w:pPr>
      <w:r w:rsidDel="00000000" w:rsidR="00000000" w:rsidRPr="00000000">
        <w:rPr>
          <w:rtl w:val="0"/>
        </w:rPr>
        <w:t xml:space="preserve">12.4 </w:t>
      </w:r>
      <w:r w:rsidDel="00000000" w:rsidR="00000000" w:rsidRPr="00000000">
        <w:rPr>
          <w:b w:val="1"/>
          <w:bCs w:val="1"/>
          <w:rtl w:val="0"/>
        </w:rPr>
        <w:t xml:space="preserve">Voluntary Relinquishment:</w:t>
      </w:r>
      <w:r w:rsidDel="00000000" w:rsidR="00000000" w:rsidRPr="00000000">
        <w:rPr>
          <w:rtl w:val="0"/>
        </w:rPr>
        <w:t xml:space="preserve"> Each Party acknowledges they could have demanded complete disclosure and verification but voluntarily chose not to exercise these rights and relinquish any right to claim inadequate disclosure.</w:t>
      </w:r>
    </w:p>
    <w:p w:rsidR="00000000" w:rsidDel="00000000" w:rsidP="00000000" w:rsidRDefault="00000000" w:rsidRPr="00000000" w14:paraId="00000087">
      <w:pPr>
        <w:spacing w:after="240" w:before="240" w:lineRule="auto"/>
        <w:rPr/>
      </w:pPr>
      <w:r w:rsidDel="00000000" w:rsidR="00000000" w:rsidRPr="00000000">
        <w:rPr>
          <w:rtl w:val="0"/>
        </w:rPr>
        <w:t xml:space="preserve">12.5 </w:t>
      </w:r>
      <w:r w:rsidDel="00000000" w:rsidR="00000000" w:rsidRPr="00000000">
        <w:rPr>
          <w:b w:val="1"/>
          <w:bCs w:val="1"/>
          <w:rtl w:val="0"/>
        </w:rPr>
        <w:t xml:space="preserve">Irrevocable 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p>
    <w:p w:rsidR="00000000" w:rsidDel="00000000" w:rsidP="00000000" w:rsidRDefault="00000000" w:rsidRPr="00000000" w14:paraId="00000088">
      <w:pPr>
        <w:spacing w:after="240" w:before="240" w:lineRule="auto"/>
        <w:rPr/>
      </w:pPr>
      <w:r w:rsidDel="00000000" w:rsidR="00000000" w:rsidRPr="00000000">
        <w:rPr>
          <w:rtl w:val="0"/>
        </w:rPr>
        <w:t xml:space="preserve">12.6 </w:t>
      </w:r>
      <w:r w:rsidDel="00000000" w:rsidR="00000000" w:rsidRPr="00000000">
        <w:rPr>
          <w:b w:val="1"/>
          <w:bCs w:val="1"/>
          <w:rtl w:val="0"/>
        </w:rPr>
        <w:t xml:space="preserve">Counsel Acknowledgment:</w:t>
      </w:r>
      <w:r w:rsidDel="00000000" w:rsidR="00000000" w:rsidRPr="00000000">
        <w:rPr>
          <w:rtl w:val="0"/>
        </w:rPr>
        <w:t xml:space="preserve"> Each Party acknowledges independent counsel advisement regarding this waiver's significance.</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spacing w:after="240" w:before="240" w:lineRule="auto"/>
        <w:ind w:right="600"/>
        <w:rPr>
          <w:b w:val="1"/>
          <w:bCs w:val="1"/>
        </w:rPr>
      </w:pPr>
      <w:r w:rsidDel="00000000" w:rsidR="00000000" w:rsidRPr="00000000">
        <w:rPr>
          <w:rtl w:val="0"/>
        </w:rPr>
        <w:t xml:space="preserve">13. </w:t>
      </w:r>
      <w:r w:rsidDel="00000000" w:rsidR="00000000" w:rsidRPr="00000000">
        <w:rPr>
          <w:b w:val="1"/>
          <w:bCs w:val="1"/>
          <w:rtl w:val="0"/>
        </w:rPr>
        <w:t xml:space="preserve">OPTIONAL PRE-MARRIAGE ASSET UPDATE</w:t>
      </w:r>
    </w:p>
    <w:p w:rsidR="00000000" w:rsidDel="00000000" w:rsidP="00000000" w:rsidRDefault="00000000" w:rsidRPr="00000000" w14:paraId="0000008B">
      <w:pPr>
        <w:spacing w:after="240" w:before="240" w:lineRule="auto"/>
        <w:ind w:right="600"/>
        <w:rPr/>
      </w:pPr>
      <w:r w:rsidDel="00000000" w:rsidR="00000000" w:rsidRPr="00000000">
        <w:rPr>
          <w:rtl w:val="0"/>
        </w:rPr>
        <w:t xml:space="preserve">13.1 </w:t>
      </w:r>
      <w:r w:rsidDel="00000000" w:rsidR="00000000" w:rsidRPr="00000000">
        <w:rPr>
          <w:b w:val="1"/>
          <w:bCs w:val="1"/>
          <w:rtl w:val="0"/>
        </w:rPr>
        <w:t xml:space="preserve">Recommended Update</w:t>
      </w:r>
      <w:r w:rsidDel="00000000" w:rsidR="00000000" w:rsidRPr="00000000">
        <w:rPr>
          <w:rtl w:val="0"/>
        </w:rPr>
        <w:t xml:space="preserve">: The Parties are encouraged, but not required, to exchange updated asset and liability schedules between thirty (30) and ninety (90) days before the marriage date. Any such updated schedules shall be attached as supplements to Exhibits A and B and identified as such.</w:t>
      </w:r>
    </w:p>
    <w:p w:rsidR="00000000" w:rsidDel="00000000" w:rsidP="00000000" w:rsidRDefault="00000000" w:rsidRPr="00000000" w14:paraId="0000008C">
      <w:pPr>
        <w:spacing w:after="240" w:before="240" w:lineRule="auto"/>
        <w:ind w:right="600"/>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If updated schedules are exchanged, the Parties may execute a written acknowledgment confirming this Agreement remains fully effective as modified only by the updated schedules. Such acknowledgment does not modify any substantive term of this Agreement.</w:t>
      </w:r>
    </w:p>
    <w:p w:rsidR="00000000" w:rsidDel="00000000" w:rsidP="00000000" w:rsidRDefault="00000000" w:rsidRPr="00000000" w14:paraId="0000008D">
      <w:pPr>
        <w:spacing w:after="240" w:before="240" w:lineRule="auto"/>
        <w:ind w:right="600"/>
        <w:rPr>
          <w:b w:val="1"/>
          <w:bCs w:val="1"/>
        </w:rPr>
      </w:pPr>
      <w:r w:rsidDel="00000000" w:rsidR="00000000" w:rsidRPr="00000000">
        <w:rPr>
          <w:rtl w:val="0"/>
        </w:rPr>
        <w:t xml:space="preserve">13.3 </w:t>
      </w:r>
      <w:r w:rsidDel="00000000" w:rsidR="00000000" w:rsidRPr="00000000">
        <w:rPr>
          <w:b w:val="1"/>
          <w:bCs w:val="1"/>
          <w:rtl w:val="0"/>
        </w:rPr>
        <w:t xml:space="preserve">No Effect on Enforceability</w:t>
      </w:r>
      <w:r w:rsidDel="00000000" w:rsidR="00000000" w:rsidRPr="00000000">
        <w:rPr>
          <w:rtl w:val="0"/>
        </w:rPr>
        <w:t xml:space="preserve">: The exchange of updated schedules is recommended practice only. Failure to exchange updated schedules, or to execute any reaffirmation, shall not invalidate, modify, or affect the enforceability of this Agreement in any respect. The disclosures in Exhibits A and B as of the execution date of this Agreement remain the operative disclosures for all purposes.</w:t>
      </w:r>
      <w:r w:rsidDel="00000000" w:rsidR="00000000" w:rsidRPr="00000000">
        <w:rPr>
          <w:rtl w:val="0"/>
        </w:rPr>
      </w:r>
    </w:p>
    <w:p w:rsidR="00000000" w:rsidDel="00000000" w:rsidP="00000000" w:rsidRDefault="00000000" w:rsidRPr="00000000" w14:paraId="0000008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0">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1">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2">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4">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5">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the opportunity to consult with independent legal counsel of their choice regarding the terms and effects of this Agreement.</w:t>
      </w:r>
    </w:p>
    <w:p w:rsidR="00000000" w:rsidDel="00000000" w:rsidP="00000000" w:rsidRDefault="00000000" w:rsidRPr="00000000" w14:paraId="00000096">
      <w:pPr>
        <w:spacing w:after="240" w:before="240" w:lineRule="auto"/>
        <w:rPr/>
      </w:pPr>
      <w:r w:rsidDel="00000000" w:rsidR="00000000" w:rsidRPr="00000000">
        <w:rPr>
          <w:rtl w:val="0"/>
        </w:rPr>
        <w:t xml:space="preserve">15.2 </w:t>
      </w:r>
      <w:r w:rsidDel="00000000" w:rsidR="00000000" w:rsidRPr="00000000">
        <w:rPr>
          <w:b w:val="1"/>
          <w:bCs w:val="1"/>
          <w:rtl w:val="0"/>
        </w:rPr>
        <w:t xml:space="preserve">Voluntary Execution:</w:t>
      </w:r>
      <w:r w:rsidDel="00000000" w:rsidR="00000000" w:rsidRPr="00000000">
        <w:rPr>
          <w:rtl w:val="0"/>
        </w:rPr>
        <w:t xml:space="preserve"> Each Party enters into this Agreement voluntarily, without coercion, duress, or undue influence, after adequate time for review and consultation.</w:t>
      </w:r>
    </w:p>
    <w:p w:rsidR="00000000" w:rsidDel="00000000" w:rsidP="00000000" w:rsidRDefault="00000000" w:rsidRPr="00000000" w14:paraId="00000097">
      <w:pPr>
        <w:spacing w:after="240" w:before="240" w:lineRule="auto"/>
        <w:rPr/>
      </w:pPr>
      <w:r w:rsidDel="00000000" w:rsidR="00000000" w:rsidRPr="00000000">
        <w:rPr>
          <w:rtl w:val="0"/>
        </w:rPr>
        <w:t xml:space="preserve">15.3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in writing with full understanding of the rights being relinquished (attached as an Exhibit, if applicable).</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9A">
      <w:pPr>
        <w:spacing w:after="240" w:before="240" w:lineRule="auto"/>
        <w:rPr/>
      </w:pPr>
      <w:r w:rsidDel="00000000" w:rsidR="00000000" w:rsidRPr="00000000">
        <w:rPr>
          <w:rtl w:val="0"/>
        </w:rPr>
        <w:t xml:space="preserve">16.1 </w:t>
      </w:r>
      <w:r w:rsidDel="00000000" w:rsidR="00000000" w:rsidRPr="00000000">
        <w:rPr>
          <w:b w:val="1"/>
          <w:bCs w:val="1"/>
          <w:rtl w:val="0"/>
        </w:rPr>
        <w:t xml:space="preserve">Indiana Law</w:t>
      </w:r>
      <w:r w:rsidDel="00000000" w:rsidR="00000000" w:rsidRPr="00000000">
        <w:rPr>
          <w:rtl w:val="0"/>
        </w:rPr>
        <w:t xml:space="preserve">: This Agreement is governed by Indiana law as of execution date, including the Indiana Uniform Premarital Agreement Act (Indiana Code 31-11-3), regardless of domicile or asset location. Future law amendments reducing enforceability shall not apply retroactively.</w:t>
      </w: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Indiana jurisdiction and waives forum non conveniens defenses. Either Party may alternatively enforce this Agreement in any jurisdiction providing equal or stronger prenuptial protections than Indiana. Judgments inconsistent with this Agreement are void.</w:t>
      </w:r>
    </w:p>
    <w:p w:rsidR="00000000" w:rsidDel="00000000" w:rsidP="00000000" w:rsidRDefault="00000000" w:rsidRPr="00000000" w14:paraId="0000009C">
      <w:pPr>
        <w:spacing w:after="240" w:before="240" w:lineRule="auto"/>
        <w:rPr/>
      </w:pPr>
      <w:r w:rsidDel="00000000" w:rsidR="00000000" w:rsidRPr="00000000">
        <w:rPr>
          <w:rtl w:val="0"/>
        </w:rPr>
        <w:t xml:space="preserve">16.3 </w:t>
      </w:r>
      <w:r w:rsidDel="00000000" w:rsidR="00000000" w:rsidRPr="00000000">
        <w:rPr>
          <w:b w:val="1"/>
          <w:bCs w:val="1"/>
          <w:rtl w:val="0"/>
        </w:rPr>
        <w:t xml:space="preserve">Validity:</w:t>
      </w:r>
      <w:r w:rsidDel="00000000" w:rsidR="00000000" w:rsidRPr="00000000">
        <w:rPr>
          <w:rtl w:val="0"/>
        </w:rPr>
        <w:t xml:space="preserve"> This Agreement is presumed valid. The challenging party must prove by preponderance of evidence that: (1) they did not execute voluntarily; OR (2) the Agreement was unconscionable when executed. Unconscionability is determined as a matter of law by the court pursuant to Indiana Code 31-11-3-8(c).</w:t>
      </w:r>
    </w:p>
    <w:p w:rsidR="00000000" w:rsidDel="00000000" w:rsidP="00000000" w:rsidRDefault="00000000" w:rsidRPr="00000000" w14:paraId="000000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E">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9F">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0">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in final form to the other Party at least thirty (30) days before execution; (b) is signed by both Parties before a notary public; and (c) is accompanied by written acknowledgment from each Party's independent counsel confirming review of the modification and the client's understanding of its terms and legal effect.</w:t>
      </w:r>
    </w:p>
    <w:p w:rsidR="00000000" w:rsidDel="00000000" w:rsidP="00000000" w:rsidRDefault="00000000" w:rsidRPr="00000000" w14:paraId="000000A1">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3">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4">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5">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6">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8">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A9">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AA">
      <w:pPr>
        <w:spacing w:after="240" w:before="240" w:lineRule="auto"/>
        <w:ind w:right="600"/>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and optionally update disclosures 30-90 days before the wedding. This ensures informed engagement decisions and keeps legal matters separate from wedding planning.</w:t>
      </w:r>
    </w:p>
    <w:p w:rsidR="00000000" w:rsidDel="00000000" w:rsidP="00000000" w:rsidRDefault="00000000" w:rsidRPr="00000000" w14:paraId="000000AB">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w:t>
      </w:r>
    </w:p>
    <w:p w:rsidR="00000000" w:rsidDel="00000000" w:rsidP="00000000" w:rsidRDefault="00000000" w:rsidRPr="00000000" w14:paraId="000000AC">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AF">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0">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1">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2">
      <w:pPr>
        <w:spacing w:after="240" w:before="240" w:lineRule="auto"/>
        <w:rPr/>
      </w:pPr>
      <w:r w:rsidDel="00000000" w:rsidR="00000000" w:rsidRPr="00000000">
        <w:rPr>
          <w:rtl w:val="0"/>
        </w:rPr>
        <w:t xml:space="preserve">20.4 </w:t>
      </w:r>
      <w:r w:rsidDel="00000000" w:rsidR="00000000" w:rsidRPr="00000000">
        <w:rPr>
          <w:b w:val="1"/>
          <w:bCs w:val="1"/>
          <w:rtl w:val="0"/>
        </w:rPr>
        <w:t xml:space="preserve">Maximum Statutory Waiver:</w:t>
      </w:r>
      <w:r w:rsidDel="00000000" w:rsidR="00000000" w:rsidRPr="00000000">
        <w:rPr>
          <w:rtl w:val="0"/>
        </w:rPr>
        <w:t xml:space="preserve"> Each Party understands they are waiving all statutory rights to property division, spousal support, inheritance claims, and any other marital rights to the fullest extent permitted under Indiana Code 31-11-3.</w:t>
      </w:r>
    </w:p>
    <w:p w:rsidR="00000000" w:rsidDel="00000000" w:rsidP="00000000" w:rsidRDefault="00000000" w:rsidRPr="00000000" w14:paraId="000000B3">
      <w:pPr>
        <w:spacing w:after="240" w:before="240" w:lineRule="auto"/>
        <w:rPr/>
      </w:pPr>
      <w:r w:rsidDel="00000000" w:rsidR="00000000" w:rsidRPr="00000000">
        <w:rPr>
          <w:rtl w:val="0"/>
        </w:rPr>
        <w:t xml:space="preserve">20.5 </w:t>
      </w:r>
      <w:r w:rsidDel="00000000" w:rsidR="00000000" w:rsidRPr="00000000">
        <w:rPr>
          <w:b w:val="1"/>
          <w:bCs w:val="1"/>
          <w:rtl w:val="0"/>
        </w:rPr>
        <w:t xml:space="preserve">Indiana-Specific Acknowledgments</w:t>
      </w:r>
      <w:r w:rsidDel="00000000" w:rsidR="00000000" w:rsidRPr="00000000">
        <w:rPr>
          <w:rtl w:val="0"/>
        </w:rPr>
        <w:t xml:space="preserve">: Each Party acknowledges that: (a) Indiana follows a "marital pot" theory where all property may be divided in divorce absent a valid prenup; (b) This Agreement overrides Indiana's default equitable distribution; (c) Indiana courts may award maintenance only in extremely limited circumstances under Indiana Code 31-15-7-2 (physical/mental incapacity, lack of sufficient assets, or rehabilitative support for education/training); (d) This Agreement waives substantially more rights than Indiana law would otherwise provide; (e) Each Party has been advised of Indiana's unique property laws and maintenance limitations; (f) Each Party acknowledges the holdings in Thompson v. Wolfram (appreciation must be explicitly protected) and Fetters v. Fetters (unconscionability considers totality of circumstances including age, education, counsel, and understanding).</w:t>
      </w:r>
      <w:r w:rsidDel="00000000" w:rsidR="00000000" w:rsidRPr="00000000">
        <w:rPr>
          <w:rtl w:val="0"/>
        </w:rPr>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6">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7">
      <w:pPr>
        <w:spacing w:after="240" w:before="240" w:lineRule="auto"/>
        <w:rPr/>
      </w:pPr>
      <w:r w:rsidDel="00000000" w:rsidR="00000000" w:rsidRPr="00000000">
        <w:rPr>
          <w:rtl w:val="0"/>
        </w:rPr>
      </w:r>
    </w:p>
    <w:p w:rsidR="00000000" w:rsidDel="00000000" w:rsidP="00000000" w:rsidRDefault="00000000" w:rsidRPr="00000000" w14:paraId="000000B8">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BB">
      <w:pPr>
        <w:spacing w:after="240" w:before="240" w:lineRule="auto"/>
        <w:rPr>
          <w:b w:val="1"/>
          <w:bCs w:val="1"/>
        </w:rPr>
      </w:pPr>
      <w:r w:rsidDel="00000000" w:rsidR="00000000" w:rsidRPr="00000000">
        <w:rPr>
          <w:rtl w:val="0"/>
        </w:rPr>
      </w:r>
    </w:p>
    <w:p w:rsidR="00000000" w:rsidDel="00000000" w:rsidP="00000000" w:rsidRDefault="00000000" w:rsidRPr="00000000" w14:paraId="000000BC">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BD">
      <w:pPr>
        <w:spacing w:after="240" w:before="240" w:lineRule="auto"/>
        <w:rPr/>
      </w:pPr>
      <w:r w:rsidDel="00000000" w:rsidR="00000000" w:rsidRPr="00000000">
        <w:rPr>
          <w:rtl w:val="0"/>
        </w:rPr>
        <w:t xml:space="preserve">I, ___________________________________, attorney for Party A, certify that:</w:t>
      </w:r>
    </w:p>
    <w:p w:rsidR="00000000" w:rsidDel="00000000" w:rsidP="00000000" w:rsidRDefault="00000000" w:rsidRPr="00000000" w14:paraId="000000BE">
      <w:pPr>
        <w:numPr>
          <w:ilvl w:val="0"/>
          <w:numId w:val="6"/>
        </w:numPr>
        <w:spacing w:after="0" w:afterAutospacing="0" w:before="240" w:lineRule="auto"/>
        <w:ind w:left="720" w:hanging="360"/>
      </w:pPr>
      <w:r w:rsidDel="00000000" w:rsidR="00000000" w:rsidRPr="00000000">
        <w:rPr>
          <w:rtl w:val="0"/>
        </w:rPr>
        <w:t xml:space="preserve">I am independent counsel, separately retained by Party A, and do not represent Party B.</w:t>
      </w:r>
    </w:p>
    <w:p w:rsidR="00000000" w:rsidDel="00000000" w:rsidP="00000000" w:rsidRDefault="00000000" w:rsidRPr="00000000" w14:paraId="000000BF">
      <w:pPr>
        <w:numPr>
          <w:ilvl w:val="0"/>
          <w:numId w:val="6"/>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C0">
      <w:pPr>
        <w:numPr>
          <w:ilvl w:val="0"/>
          <w:numId w:val="6"/>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1">
      <w:pPr>
        <w:numPr>
          <w:ilvl w:val="0"/>
          <w:numId w:val="6"/>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C2">
      <w:pPr>
        <w:numPr>
          <w:ilvl w:val="0"/>
          <w:numId w:val="6"/>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C3">
      <w:pPr>
        <w:numPr>
          <w:ilvl w:val="0"/>
          <w:numId w:val="6"/>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C4">
      <w:pPr>
        <w:numPr>
          <w:ilvl w:val="0"/>
          <w:numId w:val="6"/>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C5">
      <w:pPr>
        <w:spacing w:after="240" w:before="240" w:lineRule="auto"/>
        <w:rPr/>
      </w:pPr>
      <w:r w:rsidDel="00000000" w:rsidR="00000000" w:rsidRPr="00000000">
        <w:rPr>
          <w:rtl w:val="0"/>
        </w:rPr>
      </w:r>
    </w:p>
    <w:p w:rsidR="00000000" w:rsidDel="00000000" w:rsidP="00000000" w:rsidRDefault="00000000" w:rsidRPr="00000000" w14:paraId="000000C6">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7">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8">
      <w:pPr>
        <w:spacing w:after="240" w:before="240" w:lineRule="auto"/>
        <w:rPr>
          <w:b w:val="1"/>
          <w:bCs w:val="1"/>
        </w:rPr>
      </w:pPr>
      <w:r w:rsidDel="00000000" w:rsidR="00000000" w:rsidRPr="00000000">
        <w:rPr>
          <w:rtl w:val="0"/>
        </w:rPr>
      </w:r>
    </w:p>
    <w:p w:rsidR="00000000" w:rsidDel="00000000" w:rsidP="00000000" w:rsidRDefault="00000000" w:rsidRPr="00000000" w14:paraId="000000C9">
      <w:pPr>
        <w:spacing w:after="240" w:before="240" w:lineRule="auto"/>
        <w:rPr>
          <w:b w:val="1"/>
          <w:bCs w:val="1"/>
        </w:rPr>
      </w:pPr>
      <w:r w:rsidDel="00000000" w:rsidR="00000000" w:rsidRPr="00000000">
        <w:rPr>
          <w:b w:val="1"/>
          <w:bCs w:val="1"/>
          <w:rtl w:val="0"/>
        </w:rPr>
        <w:t xml:space="preserve">NOTARY ACKNOWLEDGMENT FOR PARTY A</w:t>
      </w:r>
    </w:p>
    <w:p w:rsidR="00000000" w:rsidDel="00000000" w:rsidP="00000000" w:rsidRDefault="00000000" w:rsidRPr="00000000" w14:paraId="000000CA">
      <w:pPr>
        <w:spacing w:after="240" w:before="240" w:lineRule="auto"/>
        <w:rPr>
          <w:i w:val="1"/>
          <w:iCs w:val="1"/>
        </w:rPr>
      </w:pPr>
      <w:r w:rsidDel="00000000" w:rsidR="00000000" w:rsidRPr="00000000">
        <w:rPr>
          <w:i w:val="1"/>
          <w:iCs w:val="1"/>
          <w:rtl w:val="0"/>
        </w:rPr>
        <w:t xml:space="preserve">The Notary below may be Party A's attorney (if commissioned) or a separate notary public.</w:t>
      </w:r>
    </w:p>
    <w:p w:rsidR="00000000" w:rsidDel="00000000" w:rsidP="00000000" w:rsidRDefault="00000000" w:rsidRPr="00000000" w14:paraId="000000CB">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CC">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A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CD">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E">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CF">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D0">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D1">
      <w:pPr>
        <w:spacing w:after="240" w:before="240" w:lineRule="auto"/>
        <w:rPr/>
      </w:pPr>
      <w:r w:rsidDel="00000000" w:rsidR="00000000" w:rsidRPr="00000000">
        <w:rPr>
          <w:rtl w:val="0"/>
        </w:rPr>
        <w:t xml:space="preserve">[Notary Seal]</w:t>
      </w:r>
    </w:p>
    <w:p w:rsidR="00000000" w:rsidDel="00000000" w:rsidP="00000000" w:rsidRDefault="00000000" w:rsidRPr="00000000" w14:paraId="000000D2">
      <w:pPr>
        <w:spacing w:after="240" w:before="240" w:lineRule="auto"/>
        <w:rPr/>
      </w:pPr>
      <w:r w:rsidDel="00000000" w:rsidR="00000000" w:rsidRPr="00000000">
        <w:rPr>
          <w:rtl w:val="0"/>
        </w:rPr>
      </w:r>
    </w:p>
    <w:p w:rsidR="00000000" w:rsidDel="00000000" w:rsidP="00000000" w:rsidRDefault="00000000" w:rsidRPr="00000000" w14:paraId="000000D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4">
      <w:pPr>
        <w:spacing w:after="240" w:before="240" w:lineRule="auto"/>
        <w:rPr>
          <w:b w:val="1"/>
          <w:bCs w:val="1"/>
        </w:rPr>
      </w:pPr>
      <w:r w:rsidDel="00000000" w:rsidR="00000000" w:rsidRPr="00000000">
        <w:rPr>
          <w:b w:val="1"/>
          <w:bCs w:val="1"/>
          <w:rtl w:val="0"/>
        </w:rPr>
        <w:t xml:space="preserve">ATTORNEY CERTIFICATION FOR PARTY B</w:t>
      </w:r>
    </w:p>
    <w:p w:rsidR="00000000" w:rsidDel="00000000" w:rsidP="00000000" w:rsidRDefault="00000000" w:rsidRPr="00000000" w14:paraId="000000D5">
      <w:pPr>
        <w:spacing w:after="240" w:before="240" w:lineRule="auto"/>
        <w:rPr/>
      </w:pPr>
      <w:r w:rsidDel="00000000" w:rsidR="00000000" w:rsidRPr="00000000">
        <w:rPr>
          <w:rtl w:val="0"/>
        </w:rPr>
        <w:t xml:space="preserve">I, ___________________________________, attorney for Party B, certify that:</w:t>
      </w:r>
    </w:p>
    <w:p w:rsidR="00000000" w:rsidDel="00000000" w:rsidP="00000000" w:rsidRDefault="00000000" w:rsidRPr="00000000" w14:paraId="000000D6">
      <w:pPr>
        <w:numPr>
          <w:ilvl w:val="0"/>
          <w:numId w:val="1"/>
        </w:numPr>
        <w:spacing w:after="0" w:afterAutospacing="0" w:before="240" w:lineRule="auto"/>
        <w:ind w:left="720" w:hanging="360"/>
      </w:pPr>
      <w:r w:rsidDel="00000000" w:rsidR="00000000" w:rsidRPr="00000000">
        <w:rPr>
          <w:rtl w:val="0"/>
        </w:rPr>
        <w:t xml:space="preserve">I am independent counsel, separately retained by Party B, and do not represent Party A.</w:t>
      </w:r>
    </w:p>
    <w:p w:rsidR="00000000" w:rsidDel="00000000" w:rsidP="00000000" w:rsidRDefault="00000000" w:rsidRPr="00000000" w14:paraId="000000D7">
      <w:pPr>
        <w:numPr>
          <w:ilvl w:val="0"/>
          <w:numId w:val="1"/>
        </w:numPr>
        <w:spacing w:after="0" w:afterAutospacing="0" w:before="0" w:beforeAutospacing="0" w:lineRule="auto"/>
        <w:ind w:left="720" w:hanging="360"/>
      </w:pPr>
      <w:r w:rsidDel="00000000" w:rsidR="00000000" w:rsidRPr="00000000">
        <w:rPr>
          <w:rtl w:val="0"/>
        </w:rPr>
        <w:t xml:space="preserve">I have reviewed this Agreement in full with my client and explained its legal implications and consequences, including the marital, statutory, and common-law rights being waived.</w:t>
      </w:r>
    </w:p>
    <w:p w:rsidR="00000000" w:rsidDel="00000000" w:rsidP="00000000" w:rsidRDefault="00000000" w:rsidRPr="00000000" w14:paraId="000000D8">
      <w:pPr>
        <w:numPr>
          <w:ilvl w:val="0"/>
          <w:numId w:val="1"/>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9">
      <w:pPr>
        <w:numPr>
          <w:ilvl w:val="0"/>
          <w:numId w:val="1"/>
        </w:numPr>
        <w:spacing w:after="0" w:afterAutospacing="0" w:before="0" w:beforeAutospacing="0" w:lineRule="auto"/>
        <w:ind w:left="720" w:hanging="360"/>
      </w:pPr>
      <w:r w:rsidDel="00000000" w:rsidR="00000000" w:rsidRPr="00000000">
        <w:rPr>
          <w:rtl w:val="0"/>
        </w:rPr>
        <w:t xml:space="preserve">My client received this Agreement at least seven (7) days before execution and before the wedding date.</w:t>
      </w:r>
    </w:p>
    <w:p w:rsidR="00000000" w:rsidDel="00000000" w:rsidP="00000000" w:rsidRDefault="00000000" w:rsidRPr="00000000" w14:paraId="000000DA">
      <w:pPr>
        <w:numPr>
          <w:ilvl w:val="0"/>
          <w:numId w:val="1"/>
        </w:numPr>
        <w:spacing w:after="0" w:afterAutospacing="0" w:before="0" w:beforeAutospacing="0" w:lineRule="auto"/>
        <w:ind w:left="720" w:hanging="360"/>
      </w:pPr>
      <w:r w:rsidDel="00000000" w:rsidR="00000000" w:rsidRPr="00000000">
        <w:rPr>
          <w:rtl w:val="0"/>
        </w:rPr>
        <w:t xml:space="preserve">I observed no indication of impaired mental capacity, intoxication, duress, undue influence, or coercion.</w:t>
      </w:r>
    </w:p>
    <w:p w:rsidR="00000000" w:rsidDel="00000000" w:rsidP="00000000" w:rsidRDefault="00000000" w:rsidRPr="00000000" w14:paraId="000000DB">
      <w:pPr>
        <w:numPr>
          <w:ilvl w:val="0"/>
          <w:numId w:val="1"/>
        </w:numPr>
        <w:spacing w:after="0" w:afterAutospacing="0" w:before="0" w:beforeAutospacing="0" w:lineRule="auto"/>
        <w:ind w:left="720" w:hanging="360"/>
      </w:pPr>
      <w:r w:rsidDel="00000000" w:rsidR="00000000" w:rsidRPr="00000000">
        <w:rPr>
          <w:rtl w:val="0"/>
        </w:rPr>
        <w:t xml:space="preserve">To the best of my knowledge, my client's execution of this Agreement is knowing, voluntary, and informed.</w:t>
      </w:r>
    </w:p>
    <w:p w:rsidR="00000000" w:rsidDel="00000000" w:rsidP="00000000" w:rsidRDefault="00000000" w:rsidRPr="00000000" w14:paraId="000000DC">
      <w:pPr>
        <w:numPr>
          <w:ilvl w:val="0"/>
          <w:numId w:val="1"/>
        </w:numPr>
        <w:spacing w:after="240" w:before="0" w:beforeAutospacing="0" w:lineRule="auto"/>
        <w:ind w:left="720" w:hanging="360"/>
      </w:pPr>
      <w:r w:rsidDel="00000000" w:rsidR="00000000" w:rsidRPr="00000000">
        <w:rPr>
          <w:rtl w:val="0"/>
        </w:rPr>
        <w:t xml:space="preserve">My client signed this Agreement in my presence on the date shown below.</w:t>
      </w:r>
    </w:p>
    <w:p w:rsidR="00000000" w:rsidDel="00000000" w:rsidP="00000000" w:rsidRDefault="00000000" w:rsidRPr="00000000" w14:paraId="000000DD">
      <w:pPr>
        <w:spacing w:after="240" w:before="240" w:lineRule="auto"/>
        <w:rPr/>
      </w:pPr>
      <w:r w:rsidDel="00000000" w:rsidR="00000000" w:rsidRPr="00000000">
        <w:rPr>
          <w:rtl w:val="0"/>
        </w:rPr>
      </w:r>
    </w:p>
    <w:p w:rsidR="00000000" w:rsidDel="00000000" w:rsidP="00000000" w:rsidRDefault="00000000" w:rsidRPr="00000000" w14:paraId="000000DE">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F">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E0">
      <w:pPr>
        <w:spacing w:after="240" w:before="240" w:lineRule="auto"/>
        <w:rPr>
          <w:b w:val="1"/>
          <w:bCs w:val="1"/>
        </w:rPr>
      </w:pPr>
      <w:r w:rsidDel="00000000" w:rsidR="00000000" w:rsidRPr="00000000">
        <w:rPr>
          <w:rtl w:val="0"/>
        </w:rPr>
      </w:r>
    </w:p>
    <w:p w:rsidR="00000000" w:rsidDel="00000000" w:rsidP="00000000" w:rsidRDefault="00000000" w:rsidRPr="00000000" w14:paraId="000000E1">
      <w:pPr>
        <w:spacing w:after="240" w:before="240" w:lineRule="auto"/>
        <w:rPr>
          <w:b w:val="1"/>
          <w:bCs w:val="1"/>
        </w:rPr>
      </w:pPr>
      <w:r w:rsidDel="00000000" w:rsidR="00000000" w:rsidRPr="00000000">
        <w:rPr>
          <w:b w:val="1"/>
          <w:bCs w:val="1"/>
          <w:rtl w:val="0"/>
        </w:rPr>
        <w:t xml:space="preserve">NOTARY ACKNOWLEDGMENT FOR PARTY B</w:t>
      </w:r>
    </w:p>
    <w:p w:rsidR="00000000" w:rsidDel="00000000" w:rsidP="00000000" w:rsidRDefault="00000000" w:rsidRPr="00000000" w14:paraId="000000E2">
      <w:pPr>
        <w:spacing w:after="240" w:before="240" w:lineRule="auto"/>
        <w:rPr>
          <w:i w:val="1"/>
          <w:iCs w:val="1"/>
        </w:rPr>
      </w:pPr>
      <w:r w:rsidDel="00000000" w:rsidR="00000000" w:rsidRPr="00000000">
        <w:rPr>
          <w:i w:val="1"/>
          <w:iCs w:val="1"/>
          <w:rtl w:val="0"/>
        </w:rPr>
        <w:t xml:space="preserve">The Notary below may be Party B's attorney (if commissioned) or a separate notary public.</w:t>
      </w:r>
    </w:p>
    <w:p w:rsidR="00000000" w:rsidDel="00000000" w:rsidP="00000000" w:rsidRDefault="00000000" w:rsidRPr="00000000" w14:paraId="000000E3">
      <w:pPr>
        <w:spacing w:after="240" w:before="240" w:lineRule="auto"/>
        <w:rPr/>
      </w:pPr>
      <w:r w:rsidDel="00000000" w:rsidR="00000000" w:rsidRPr="00000000">
        <w:rPr>
          <w:rtl w:val="0"/>
        </w:rPr>
        <w:t xml:space="preserve">State of ___________________ County of ___________________</w:t>
      </w:r>
    </w:p>
    <w:p w:rsidR="00000000" w:rsidDel="00000000" w:rsidP="00000000" w:rsidRDefault="00000000" w:rsidRPr="00000000" w14:paraId="000000E4">
      <w:pPr>
        <w:spacing w:after="240" w:before="240" w:lineRule="auto"/>
        <w:rPr/>
      </w:pPr>
      <w:r w:rsidDel="00000000" w:rsidR="00000000" w:rsidRPr="00000000">
        <w:rPr>
          <w:rtl w:val="0"/>
        </w:rPr>
        <w:t xml:space="preserve">On this _______ day of __________________</w:t>
      </w:r>
      <w:r w:rsidDel="00000000" w:rsidR="00000000" w:rsidRPr="00000000">
        <w:rPr>
          <w:b w:val="1"/>
          <w:bCs w:val="1"/>
          <w:i w:val="1"/>
          <w:iCs w:val="1"/>
          <w:rtl w:val="0"/>
        </w:rPr>
        <w:t xml:space="preserve">, 20______</w:t>
      </w:r>
      <w:r w:rsidDel="00000000" w:rsidR="00000000" w:rsidRPr="00000000">
        <w:rPr>
          <w:rFonts w:ascii="Arial Unicode MS" w:cs="Arial Unicode MS" w:eastAsia="Arial Unicode MS" w:hAnsi="Arial Unicode MS"/>
          <w:rtl w:val="0"/>
        </w:rPr>
        <w:t xml:space="preserve">, Party B personally appeared before me, ☐ personally known to me or ☐ proved by satisfactory evidence, and acknowledged executing this Agreement for the purposes contained therein. I certify under penalty of perjury that the foregoing is true and correct.</w:t>
      </w:r>
    </w:p>
    <w:p w:rsidR="00000000" w:rsidDel="00000000" w:rsidP="00000000" w:rsidRDefault="00000000" w:rsidRPr="00000000" w14:paraId="000000E5">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E6">
      <w:pPr>
        <w:spacing w:after="240" w:before="240" w:lineRule="auto"/>
        <w:rPr/>
      </w:pPr>
      <w:r w:rsidDel="00000000" w:rsidR="00000000" w:rsidRPr="00000000">
        <w:rPr>
          <w:rtl w:val="0"/>
        </w:rPr>
        <w:t xml:space="preserve">Notary Public Signature                   </w:t>
        <w:tab/>
        <w:tab/>
        <w:t xml:space="preserve">Date</w:t>
      </w:r>
    </w:p>
    <w:p w:rsidR="00000000" w:rsidDel="00000000" w:rsidP="00000000" w:rsidRDefault="00000000" w:rsidRPr="00000000" w14:paraId="000000E7">
      <w:pPr>
        <w:spacing w:after="240" w:before="240" w:lineRule="auto"/>
        <w:rPr/>
      </w:pPr>
      <w:r w:rsidDel="00000000" w:rsidR="00000000" w:rsidRPr="00000000">
        <w:rPr>
          <w:rtl w:val="0"/>
        </w:rPr>
        <w:t xml:space="preserve">Printed Name: _______________________________</w:t>
      </w:r>
    </w:p>
    <w:p w:rsidR="00000000" w:rsidDel="00000000" w:rsidP="00000000" w:rsidRDefault="00000000" w:rsidRPr="00000000" w14:paraId="000000E8">
      <w:pPr>
        <w:spacing w:after="240" w:before="240" w:lineRule="auto"/>
        <w:rPr/>
      </w:pPr>
      <w:r w:rsidDel="00000000" w:rsidR="00000000" w:rsidRPr="00000000">
        <w:rPr>
          <w:rtl w:val="0"/>
        </w:rPr>
        <w:t xml:space="preserve">Commission No.: ___________________ Expires: ___________________</w:t>
      </w:r>
    </w:p>
    <w:p w:rsidR="00000000" w:rsidDel="00000000" w:rsidP="00000000" w:rsidRDefault="00000000" w:rsidRPr="00000000" w14:paraId="000000E9">
      <w:pPr>
        <w:spacing w:after="240" w:before="240" w:lineRule="auto"/>
        <w:rPr/>
      </w:pPr>
      <w:r w:rsidDel="00000000" w:rsidR="00000000" w:rsidRPr="00000000">
        <w:rPr>
          <w:rtl w:val="0"/>
        </w:rPr>
        <w:t xml:space="preserve">[Notary Seal]</w:t>
      </w:r>
    </w:p>
    <w:p w:rsidR="00000000" w:rsidDel="00000000" w:rsidP="00000000" w:rsidRDefault="00000000" w:rsidRPr="00000000" w14:paraId="000000EA">
      <w:pPr>
        <w:spacing w:after="240" w:before="240" w:lineRule="auto"/>
        <w:rPr/>
      </w:pPr>
      <w:r w:rsidDel="00000000" w:rsidR="00000000" w:rsidRPr="00000000">
        <w:rPr>
          <w:rtl w:val="0"/>
        </w:rPr>
      </w:r>
    </w:p>
    <w:p w:rsidR="00000000" w:rsidDel="00000000" w:rsidP="00000000" w:rsidRDefault="00000000" w:rsidRPr="00000000" w14:paraId="000000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C">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ED">
      <w:pPr>
        <w:spacing w:after="240" w:before="240" w:lineRule="auto"/>
        <w:rPr/>
      </w:pPr>
      <w:r w:rsidDel="00000000" w:rsidR="00000000" w:rsidRPr="00000000">
        <w:rPr>
          <w:b w:val="1"/>
          <w:bCs w:val="1"/>
          <w:rtl w:val="0"/>
        </w:rPr>
        <w:t xml:space="preserve">**This prenuptial agreement was not prepared by attorneys.  It must be reviewed by an attorney before signing.</w:t>
      </w:r>
      <w:r w:rsidDel="00000000" w:rsidR="00000000" w:rsidRPr="00000000">
        <w:rPr>
          <w:rtl w:val="0"/>
        </w:rPr>
      </w:r>
    </w:p>
    <w:p w:rsidR="00000000" w:rsidDel="00000000" w:rsidP="00000000" w:rsidRDefault="00000000" w:rsidRPr="00000000" w14:paraId="000000EE">
      <w:pPr>
        <w:spacing w:after="240" w:before="240" w:lineRule="auto"/>
        <w:rPr>
          <w:b w:val="1"/>
          <w:bCs w:val="1"/>
        </w:rPr>
      </w:pPr>
      <w:r w:rsidDel="00000000" w:rsidR="00000000" w:rsidRPr="00000000">
        <w:rPr>
          <w:rtl w:val="0"/>
        </w:rPr>
      </w:r>
    </w:p>
    <w:p w:rsidR="00000000" w:rsidDel="00000000" w:rsidP="00000000" w:rsidRDefault="00000000" w:rsidRPr="00000000" w14:paraId="000000EF">
      <w:pPr>
        <w:rPr>
          <w:b w:val="1"/>
          <w:bCs w:val="1"/>
          <w:sz w:val="32"/>
          <w:szCs w:val="32"/>
        </w:rPr>
      </w:pPr>
      <w:r w:rsidDel="00000000" w:rsidR="00000000" w:rsidRPr="00000000">
        <w:rPr>
          <w:rtl w:val="0"/>
        </w:rPr>
      </w:r>
    </w:p>
    <w:p w:rsidR="00000000" w:rsidDel="00000000" w:rsidP="00000000" w:rsidRDefault="00000000" w:rsidRPr="00000000" w14:paraId="000000F0">
      <w:pPr>
        <w:spacing w:after="240" w:before="240" w:lineRule="auto"/>
        <w:rPr>
          <w:b w:val="1"/>
          <w:bCs w:val="1"/>
        </w:rPr>
      </w:pPr>
      <w:r w:rsidDel="00000000" w:rsidR="00000000" w:rsidRPr="00000000">
        <w:rPr>
          <w:rtl w:val="0"/>
        </w:rPr>
      </w:r>
    </w:p>
    <w:p w:rsidR="00000000" w:rsidDel="00000000" w:rsidP="00000000" w:rsidRDefault="00000000" w:rsidRPr="00000000" w14:paraId="000000F1">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Unicode M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2026 PerfectPrenup.io. All rights reserved.</w:t>
    </w:r>
  </w:p>
  <w:p w:rsidR="00000000" w:rsidDel="00000000" w:rsidP="00000000" w:rsidRDefault="00000000" w:rsidRPr="00000000" w14:paraId="000000F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