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jc w:val="cente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KANSAS PRENUPTIAL AGREEMENT</w:t>
      </w:r>
    </w:p>
    <w:p w:rsidR="00000000" w:rsidDel="00000000" w:rsidP="00000000" w:rsidRDefault="00000000" w:rsidRPr="00000000" w14:paraId="0000000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This Premarital Agreement ("Agreement") is entered into on [Date], by and between:</w:t>
      </w:r>
    </w:p>
    <w:p w:rsidR="00000000" w:rsidDel="00000000" w:rsidP="00000000" w:rsidRDefault="00000000" w:rsidRPr="00000000" w14:paraId="0000000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A [woman], residing at [Address], and</w:t>
      </w:r>
    </w:p>
    <w:p w:rsidR="00000000" w:rsidDel="00000000" w:rsidP="00000000" w:rsidRDefault="00000000" w:rsidRPr="00000000" w14:paraId="0000000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B [man], residing at [Address],</w:t>
      </w:r>
    </w:p>
    <w:p w:rsidR="00000000" w:rsidDel="00000000" w:rsidP="00000000" w:rsidRDefault="00000000" w:rsidRPr="00000000" w14:paraId="0000000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collectively referred to as the "Parties" and individually as a "Party."</w:t>
      </w:r>
    </w:p>
    <w:p w:rsidR="00000000" w:rsidDel="00000000" w:rsidP="00000000" w:rsidRDefault="00000000" w:rsidRPr="00000000" w14:paraId="0000000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RECITALS</w:t>
      </w:r>
    </w:p>
    <w:p w:rsidR="00000000" w:rsidDel="00000000" w:rsidP="00000000" w:rsidRDefault="00000000" w:rsidRPr="00000000" w14:paraId="0000000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the Parties contemplate marriage and desire to define their respective rights and obligations regarding property, income, debts, and other financial matters arising during marriage or upon its dissolution;</w:t>
      </w:r>
    </w:p>
    <w:p w:rsidR="00000000" w:rsidDel="00000000" w:rsidP="00000000" w:rsidRDefault="00000000" w:rsidRPr="00000000" w14:paraId="0000000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Party A is employed by [Employer] as [Title] and Party B is employed by [Employer] as [Title], and each Party has made full, fair, and complete disclosure of their assets, liabilities, income, and financial circumstances — including compensation, equity, and ownership interests — as set forth in Exhibits A and B;</w:t>
      </w:r>
    </w:p>
    <w:p w:rsidR="00000000" w:rsidDel="00000000" w:rsidP="00000000" w:rsidRDefault="00000000" w:rsidRPr="00000000" w14:paraId="0000000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acknowledges the other's present earning capacity and agrees that future changes in employment, income, or earning capacity — including those resulting from caregiving, career sacrifice, or market conditions — are contemplated at execution and shall not constitute grounds to modify or invalidate this Agreement;</w:t>
      </w:r>
    </w:p>
    <w:p w:rsidR="00000000" w:rsidDel="00000000" w:rsidP="00000000" w:rsidRDefault="00000000" w:rsidRPr="00000000" w14:paraId="0000000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has been advised to retain independent legal counsel, has had adequate opportunity to do so, has carefully read and reviewed this Agreement, understands its terms and legal effect, and enters into it voluntarily and without coercion, duress, or undue influence, believing it fair and reasonable under the circumstances;</w:t>
      </w:r>
    </w:p>
    <w:p w:rsidR="00000000" w:rsidDel="00000000" w:rsidP="00000000" w:rsidRDefault="00000000" w:rsidRPr="00000000" w14:paraId="0000000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the Parties expressly invoke and incorporate the Kansas Uniform Premarital Agreement Act, K.S.A. 23-2401 et seq., to govern this Agreement, including its single-review-at-execution standard under K.S.A. 23-2407 and the rule that unconscionability is decided by the court as a matter of law per K.S.A. 23-2407(c); </w:t>
      </w:r>
    </w:p>
    <w:p w:rsidR="00000000" w:rsidDel="00000000" w:rsidP="00000000" w:rsidRDefault="00000000" w:rsidRPr="00000000" w14:paraId="0000000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NOW, THEREFORE, in consideration of the mutual promises and covenants contained herein, the Parties agree as follows:</w:t>
      </w:r>
    </w:p>
    <w:p w:rsidR="00000000" w:rsidDel="00000000" w:rsidP="00000000" w:rsidRDefault="00000000" w:rsidRPr="00000000" w14:paraId="0000000D">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 DEFINITIONS</w:t>
      </w:r>
    </w:p>
    <w:p w:rsidR="00000000" w:rsidDel="00000000" w:rsidP="00000000" w:rsidRDefault="00000000" w:rsidRPr="00000000" w14:paraId="0000000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 </w:t>
      </w:r>
      <w:r w:rsidDel="00000000" w:rsidR="00000000" w:rsidRPr="00000000">
        <w:rPr>
          <w:rFonts w:ascii="Roboto" w:cs="Roboto" w:eastAsia="Roboto" w:hAnsi="Roboto"/>
          <w:b w:val="1"/>
          <w:bCs w:val="1"/>
          <w:sz w:val="24"/>
          <w:szCs w:val="24"/>
          <w:rtl w:val="0"/>
        </w:rPr>
        <w:t xml:space="preserve">Separate Property:</w:t>
      </w:r>
      <w:r w:rsidDel="00000000" w:rsidR="00000000" w:rsidRPr="00000000">
        <w:rPr>
          <w:rFonts w:ascii="Roboto" w:cs="Roboto" w:eastAsia="Roboto" w:hAnsi="Roboto"/>
          <w:sz w:val="24"/>
          <w:szCs w:val="24"/>
          <w:rtl w:val="0"/>
        </w:rPr>
        <w:t xml:space="preserve"> All property, income, and assets acquired by either Party in their individual name before or during marriage, including without limitation: real estate, personal property, business interests, financial and securities accounts (checking, savings, brokerage, retirement, money market, investment accounts), employment income, gifts, inheritances, digital assets (cryptocurrency, NFTs, digital wallets, online accounts), intellectual property (patents, copyrights, source code, websites whether active or dormant), and all appreciation, growth, income, returns, and future development or commercialization thereof.</w:t>
      </w:r>
    </w:p>
    <w:p w:rsidR="00000000" w:rsidDel="00000000" w:rsidP="00000000" w:rsidRDefault="00000000" w:rsidRPr="00000000" w14:paraId="0000001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 </w:t>
      </w:r>
      <w:r w:rsidDel="00000000" w:rsidR="00000000" w:rsidRPr="00000000">
        <w:rPr>
          <w:rFonts w:ascii="Roboto" w:cs="Roboto" w:eastAsia="Roboto" w:hAnsi="Roboto"/>
          <w:b w:val="1"/>
          <w:bCs w:val="1"/>
          <w:sz w:val="24"/>
          <w:szCs w:val="24"/>
          <w:rtl w:val="0"/>
        </w:rPr>
        <w:t xml:space="preserve">Joint Property:</w:t>
      </w:r>
      <w:r w:rsidDel="00000000" w:rsidR="00000000" w:rsidRPr="00000000">
        <w:rPr>
          <w:rFonts w:ascii="Roboto" w:cs="Roboto" w:eastAsia="Roboto" w:hAnsi="Roboto"/>
          <w:sz w:val="24"/>
          <w:szCs w:val="24"/>
          <w:rtl w:val="0"/>
        </w:rPr>
        <w:t xml:space="preserve"> Property, assets, and debts titled in both Parties' names jointly and acquired during marriage with joint funds.</w:t>
      </w:r>
    </w:p>
    <w:p w:rsidR="00000000" w:rsidDel="00000000" w:rsidP="00000000" w:rsidRDefault="00000000" w:rsidRPr="00000000" w14:paraId="0000001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 </w:t>
      </w:r>
      <w:r w:rsidDel="00000000" w:rsidR="00000000" w:rsidRPr="00000000">
        <w:rPr>
          <w:rFonts w:ascii="Roboto" w:cs="Roboto" w:eastAsia="Roboto" w:hAnsi="Roboto"/>
          <w:b w:val="1"/>
          <w:bCs w:val="1"/>
          <w:sz w:val="24"/>
          <w:szCs w:val="24"/>
          <w:rtl w:val="0"/>
        </w:rPr>
        <w:t xml:space="preserve">Separate Debts:</w:t>
      </w:r>
      <w:r w:rsidDel="00000000" w:rsidR="00000000" w:rsidRPr="00000000">
        <w:rPr>
          <w:rFonts w:ascii="Roboto" w:cs="Roboto" w:eastAsia="Roboto" w:hAnsi="Roboto"/>
          <w:sz w:val="24"/>
          <w:szCs w:val="24"/>
          <w:rtl w:val="0"/>
        </w:rPr>
        <w:t xml:space="preserve"> Debts incurred by either Party in their individual name.</w:t>
      </w:r>
    </w:p>
    <w:p w:rsidR="00000000" w:rsidDel="00000000" w:rsidP="00000000" w:rsidRDefault="00000000" w:rsidRPr="00000000" w14:paraId="0000001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 </w:t>
      </w:r>
      <w:r w:rsidDel="00000000" w:rsidR="00000000" w:rsidRPr="00000000">
        <w:rPr>
          <w:rFonts w:ascii="Roboto" w:cs="Roboto" w:eastAsia="Roboto" w:hAnsi="Roboto"/>
          <w:b w:val="1"/>
          <w:bCs w:val="1"/>
          <w:sz w:val="24"/>
          <w:szCs w:val="24"/>
          <w:rtl w:val="0"/>
        </w:rPr>
        <w:t xml:space="preserve">Joint Debts:</w:t>
      </w:r>
      <w:r w:rsidDel="00000000" w:rsidR="00000000" w:rsidRPr="00000000">
        <w:rPr>
          <w:rFonts w:ascii="Roboto" w:cs="Roboto" w:eastAsia="Roboto" w:hAnsi="Roboto"/>
          <w:sz w:val="24"/>
          <w:szCs w:val="24"/>
          <w:rtl w:val="0"/>
        </w:rPr>
        <w:t xml:space="preserve"> Debts incurred jointly by both Parties in both their names during marriage.</w:t>
      </w:r>
    </w:p>
    <w:p w:rsidR="00000000" w:rsidDel="00000000" w:rsidP="00000000" w:rsidRDefault="00000000" w:rsidRPr="00000000" w14:paraId="0000001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 </w:t>
      </w:r>
      <w:r w:rsidDel="00000000" w:rsidR="00000000" w:rsidRPr="00000000">
        <w:rPr>
          <w:rFonts w:ascii="Roboto" w:cs="Roboto" w:eastAsia="Roboto" w:hAnsi="Roboto"/>
          <w:b w:val="1"/>
          <w:bCs w:val="1"/>
          <w:sz w:val="24"/>
          <w:szCs w:val="24"/>
          <w:rtl w:val="0"/>
        </w:rPr>
        <w:t xml:space="preserve">Alimony/Spousal Support:</w:t>
      </w:r>
      <w:r w:rsidDel="00000000" w:rsidR="00000000" w:rsidRPr="00000000">
        <w:rPr>
          <w:rFonts w:ascii="Roboto" w:cs="Roboto" w:eastAsia="Roboto" w:hAnsi="Roboto"/>
          <w:sz w:val="24"/>
          <w:szCs w:val="24"/>
          <w:rtl w:val="0"/>
        </w:rPr>
        <w:t xml:space="preserve"> Financial support paid by one Party to the other after separation, divorce, or dissolution, as specified in this Agreement.</w:t>
      </w:r>
    </w:p>
    <w:p w:rsidR="00000000" w:rsidDel="00000000" w:rsidP="00000000" w:rsidRDefault="00000000" w:rsidRPr="00000000" w14:paraId="00000014">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 SEPARATE PROPERTY</w:t>
      </w:r>
    </w:p>
    <w:p w:rsidR="00000000" w:rsidDel="00000000" w:rsidP="00000000" w:rsidRDefault="00000000" w:rsidRPr="00000000" w14:paraId="0000001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2.1 </w:t>
      </w:r>
      <w:r w:rsidDel="00000000" w:rsidR="00000000" w:rsidRPr="00000000">
        <w:rPr>
          <w:rFonts w:ascii="Roboto" w:cs="Roboto" w:eastAsia="Roboto" w:hAnsi="Roboto"/>
          <w:b w:val="1"/>
          <w:bCs w:val="1"/>
          <w:sz w:val="24"/>
          <w:szCs w:val="24"/>
          <w:rtl w:val="0"/>
        </w:rPr>
        <w:t xml:space="preserve">Ownership and Control:</w:t>
      </w:r>
      <w:r w:rsidDel="00000000" w:rsidR="00000000" w:rsidRPr="00000000">
        <w:rPr>
          <w:rFonts w:ascii="Roboto" w:cs="Roboto" w:eastAsia="Roboto" w:hAnsi="Roboto"/>
          <w:sz w:val="24"/>
          <w:szCs w:val="24"/>
          <w:rtl w:val="0"/>
        </w:rPr>
        <w:t xml:space="preserve"> Each Party retains sole and exclusive ownership, control, and management of their separate property as defined in Section 1.1.</w:t>
      </w:r>
    </w:p>
    <w:p w:rsidR="00000000" w:rsidDel="00000000" w:rsidP="00000000" w:rsidRDefault="00000000" w:rsidRPr="00000000" w14:paraId="0000001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2.2 </w:t>
      </w:r>
      <w:r w:rsidDel="00000000" w:rsidR="00000000" w:rsidRPr="00000000">
        <w:rPr>
          <w:rFonts w:ascii="Roboto" w:cs="Roboto" w:eastAsia="Roboto" w:hAnsi="Roboto"/>
          <w:b w:val="1"/>
          <w:bCs w:val="1"/>
          <w:sz w:val="24"/>
          <w:szCs w:val="24"/>
          <w:rtl w:val="0"/>
        </w:rPr>
        <w:t xml:space="preserve">No Marital Claims:</w:t>
      </w:r>
      <w:r w:rsidDel="00000000" w:rsidR="00000000" w:rsidRPr="00000000">
        <w:rPr>
          <w:rFonts w:ascii="Roboto" w:cs="Roboto" w:eastAsia="Roboto" w:hAnsi="Roboto"/>
          <w:sz w:val="24"/>
          <w:szCs w:val="24"/>
          <w:rtl w:val="0"/>
        </w:rPr>
        <w:t xml:space="preserve"> Neither Party shall acquire any right, title, interest, or claim in the separate property of the other Party by reason of the marriage, regardless of the duration of marriage or any contributions made by the non-owning Party.</w:t>
      </w:r>
    </w:p>
    <w:p w:rsidR="00000000" w:rsidDel="00000000" w:rsidP="00000000" w:rsidRDefault="00000000" w:rsidRPr="00000000" w14:paraId="0000001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2.3 </w:t>
      </w:r>
      <w:r w:rsidDel="00000000" w:rsidR="00000000" w:rsidRPr="00000000">
        <w:rPr>
          <w:rFonts w:ascii="Roboto" w:cs="Roboto" w:eastAsia="Roboto" w:hAnsi="Roboto"/>
          <w:b w:val="1"/>
          <w:bCs w:val="1"/>
          <w:sz w:val="24"/>
          <w:szCs w:val="24"/>
          <w:rtl w:val="0"/>
        </w:rPr>
        <w:t xml:space="preserve">Right of Disposition:</w:t>
      </w:r>
      <w:r w:rsidDel="00000000" w:rsidR="00000000" w:rsidRPr="00000000">
        <w:rPr>
          <w:rFonts w:ascii="Roboto" w:cs="Roboto" w:eastAsia="Roboto" w:hAnsi="Roboto"/>
          <w:sz w:val="24"/>
          <w:szCs w:val="24"/>
          <w:rtl w:val="0"/>
        </w:rPr>
        <w:t xml:space="preserve"> Each Party may dispose of their separate property by sale, gift, will, trust, or otherwise, without the consent or approval of the other Party.</w:t>
      </w:r>
    </w:p>
    <w:p w:rsidR="00000000" w:rsidDel="00000000" w:rsidP="00000000" w:rsidRDefault="00000000" w:rsidRPr="00000000" w14:paraId="0000001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2.4 </w:t>
      </w:r>
      <w:r w:rsidDel="00000000" w:rsidR="00000000" w:rsidRPr="00000000">
        <w:rPr>
          <w:rFonts w:ascii="Roboto" w:cs="Roboto" w:eastAsia="Roboto" w:hAnsi="Roboto"/>
          <w:b w:val="1"/>
          <w:bCs w:val="1"/>
          <w:sz w:val="24"/>
          <w:szCs w:val="24"/>
          <w:rtl w:val="0"/>
        </w:rPr>
        <w:t xml:space="preserve">Separate Debt Responsibility:</w:t>
      </w:r>
      <w:r w:rsidDel="00000000" w:rsidR="00000000" w:rsidRPr="00000000">
        <w:rPr>
          <w:rFonts w:ascii="Roboto" w:cs="Roboto" w:eastAsia="Roboto" w:hAnsi="Roboto"/>
          <w:sz w:val="24"/>
          <w:szCs w:val="24"/>
          <w:rtl w:val="0"/>
        </w:rPr>
        <w:t xml:space="preserve"> Each Party is solely responsible for their separate debts and shall indemnify and hold harmless the other Party from any liability arising from such separate debts.</w:t>
      </w:r>
    </w:p>
    <w:p w:rsidR="00000000" w:rsidDel="00000000" w:rsidP="00000000" w:rsidRDefault="00000000" w:rsidRPr="00000000" w14:paraId="0000001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2.5 </w:t>
      </w:r>
      <w:r w:rsidDel="00000000" w:rsidR="00000000" w:rsidRPr="00000000">
        <w:rPr>
          <w:rFonts w:ascii="Roboto" w:cs="Roboto" w:eastAsia="Roboto" w:hAnsi="Roboto"/>
          <w:b w:val="1"/>
          <w:bCs w:val="1"/>
          <w:sz w:val="24"/>
          <w:szCs w:val="24"/>
          <w:rtl w:val="0"/>
        </w:rPr>
        <w:t xml:space="preserve">Commingling Protection:</w:t>
      </w:r>
      <w:r w:rsidDel="00000000" w:rsidR="00000000" w:rsidRPr="00000000">
        <w:rPr>
          <w:rFonts w:ascii="Roboto" w:cs="Roboto" w:eastAsia="Roboto" w:hAnsi="Roboto"/>
          <w:sz w:val="24"/>
          <w:szCs w:val="24"/>
          <w:rtl w:val="0"/>
        </w:rPr>
        <w:t xml:space="preserve"> If separate property becomes commingled with joint property, the contributing Party retains their ownership interest, provided adequate records exist to trace the separate contribution.</w:t>
      </w:r>
    </w:p>
    <w:p w:rsidR="00000000" w:rsidDel="00000000" w:rsidP="00000000" w:rsidRDefault="00000000" w:rsidRPr="00000000" w14:paraId="0000001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2.6 </w:t>
      </w:r>
      <w:r w:rsidDel="00000000" w:rsidR="00000000" w:rsidRPr="00000000">
        <w:rPr>
          <w:rFonts w:ascii="Roboto" w:cs="Roboto" w:eastAsia="Roboto" w:hAnsi="Roboto"/>
          <w:b w:val="1"/>
          <w:bCs w:val="1"/>
          <w:sz w:val="24"/>
          <w:szCs w:val="24"/>
          <w:rtl w:val="0"/>
        </w:rPr>
        <w:t xml:space="preserve">No Transmutation:</w:t>
      </w:r>
      <w:r w:rsidDel="00000000" w:rsidR="00000000" w:rsidRPr="00000000">
        <w:rPr>
          <w:rFonts w:ascii="Roboto" w:cs="Roboto" w:eastAsia="Roboto" w:hAnsi="Roboto"/>
          <w:sz w:val="24"/>
          <w:szCs w:val="24"/>
          <w:rtl w:val="0"/>
        </w:rPr>
        <w:t xml:space="preserve"> Separate property shall not become joint property unless both Parties execute a written agreement specifically identifying the property and their intent to convert it to joint ownership.  A deed, account registration, or beneficiary designation alone — without such written transmutation agreement — does not effect a transmutation.</w:t>
      </w:r>
    </w:p>
    <w:p w:rsidR="00000000" w:rsidDel="00000000" w:rsidP="00000000" w:rsidRDefault="00000000" w:rsidRPr="00000000" w14:paraId="0000001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2.7 </w:t>
      </w:r>
      <w:r w:rsidDel="00000000" w:rsidR="00000000" w:rsidRPr="00000000">
        <w:rPr>
          <w:rFonts w:ascii="Roboto" w:cs="Roboto" w:eastAsia="Roboto" w:hAnsi="Roboto"/>
          <w:b w:val="1"/>
          <w:bCs w:val="1"/>
          <w:sz w:val="24"/>
          <w:szCs w:val="24"/>
          <w:rtl w:val="0"/>
        </w:rPr>
        <w:t xml:space="preserve">Business Interests:</w:t>
      </w:r>
      <w:r w:rsidDel="00000000" w:rsidR="00000000" w:rsidRPr="00000000">
        <w:rPr>
          <w:rFonts w:ascii="Roboto" w:cs="Roboto" w:eastAsia="Roboto" w:hAnsi="Roboto"/>
          <w:sz w:val="24"/>
          <w:szCs w:val="24"/>
          <w:rtl w:val="0"/>
        </w:rPr>
        <w:t xml:space="preserve"> Separate business interests remain separate property regardless of spousal involvement, consultation, or contribution during marriage, unless the non-owner spouse makes direct documented capital contributions or becomes a legal co-owner. Advice, consultation, or emotional support creates no property interest.  No marital claim arises from business operations, growth, or increased value during marriage.</w:t>
      </w:r>
    </w:p>
    <w:p w:rsidR="00000000" w:rsidDel="00000000" w:rsidP="00000000" w:rsidRDefault="00000000" w:rsidRPr="00000000" w14:paraId="0000001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2.8 </w:t>
      </w:r>
      <w:r w:rsidDel="00000000" w:rsidR="00000000" w:rsidRPr="00000000">
        <w:rPr>
          <w:rFonts w:ascii="Roboto" w:cs="Roboto" w:eastAsia="Roboto" w:hAnsi="Roboto"/>
          <w:b w:val="1"/>
          <w:bCs w:val="1"/>
          <w:sz w:val="24"/>
          <w:szCs w:val="24"/>
          <w:rtl w:val="0"/>
        </w:rPr>
        <w:t xml:space="preserve">Trust Asset Protection:</w:t>
      </w:r>
      <w:r w:rsidDel="00000000" w:rsidR="00000000" w:rsidRPr="00000000">
        <w:rPr>
          <w:rFonts w:ascii="Roboto" w:cs="Roboto" w:eastAsia="Roboto" w:hAnsi="Roboto"/>
          <w:sz w:val="24"/>
          <w:szCs w:val="24"/>
          <w:rtl w:val="0"/>
        </w:rPr>
        <w:t xml:space="preserve"> Assets held in irrevocable trusts established by either Party remain the settlor's separate property. The non-settlor spouse waives all rights to trust distributions, principal, remainder interests, beneficiary designations, and any claim that trust assets became marital property. This waiver applies to all domestic and foreign trusts, including discretionary, generation-skipping, and offshore asset protection trusts.</w:t>
      </w:r>
    </w:p>
    <w:p w:rsidR="00000000" w:rsidDel="00000000" w:rsidP="00000000" w:rsidRDefault="00000000" w:rsidRPr="00000000" w14:paraId="0000001E">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3. JOINT PROPERTY</w:t>
      </w:r>
    </w:p>
    <w:p w:rsidR="00000000" w:rsidDel="00000000" w:rsidP="00000000" w:rsidRDefault="00000000" w:rsidRPr="00000000" w14:paraId="0000002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3.1 </w:t>
      </w:r>
      <w:r w:rsidDel="00000000" w:rsidR="00000000" w:rsidRPr="00000000">
        <w:rPr>
          <w:rFonts w:ascii="Roboto" w:cs="Roboto" w:eastAsia="Roboto" w:hAnsi="Roboto"/>
          <w:b w:val="1"/>
          <w:bCs w:val="1"/>
          <w:sz w:val="24"/>
          <w:szCs w:val="24"/>
          <w:rtl w:val="0"/>
        </w:rPr>
        <w:t xml:space="preserve">Joint Property Assets:</w:t>
      </w:r>
      <w:r w:rsidDel="00000000" w:rsidR="00000000" w:rsidRPr="00000000">
        <w:rPr>
          <w:rFonts w:ascii="Roboto" w:cs="Roboto" w:eastAsia="Roboto" w:hAnsi="Roboto"/>
          <w:sz w:val="24"/>
          <w:szCs w:val="24"/>
          <w:rtl w:val="0"/>
        </w:rPr>
        <w:t xml:space="preserve"> Joint property consists only of assets titled in both Parties' names jointly and acquired during marriage with joint funds, as defined in Section 1.2.</w:t>
      </w:r>
    </w:p>
    <w:p w:rsidR="00000000" w:rsidDel="00000000" w:rsidP="00000000" w:rsidRDefault="00000000" w:rsidRPr="00000000" w14:paraId="0000002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3.2 </w:t>
      </w:r>
      <w:r w:rsidDel="00000000" w:rsidR="00000000" w:rsidRPr="00000000">
        <w:rPr>
          <w:rFonts w:ascii="Roboto" w:cs="Roboto" w:eastAsia="Roboto" w:hAnsi="Roboto"/>
          <w:b w:val="1"/>
          <w:bCs w:val="1"/>
          <w:sz w:val="24"/>
          <w:szCs w:val="24"/>
          <w:rtl w:val="0"/>
        </w:rPr>
        <w:t xml:space="preserve">Joint Property Division:</w:t>
      </w:r>
      <w:r w:rsidDel="00000000" w:rsidR="00000000" w:rsidRPr="00000000">
        <w:rPr>
          <w:rFonts w:ascii="Roboto" w:cs="Roboto" w:eastAsia="Roboto" w:hAnsi="Roboto"/>
          <w:sz w:val="24"/>
          <w:szCs w:val="24"/>
          <w:rtl w:val="0"/>
        </w:rPr>
        <w:t xml:space="preserve"> Upon separation, divorce, or dissolution, joint property shall be divided equally (50/50) between the Parties.</w:t>
      </w:r>
    </w:p>
    <w:p w:rsidR="00000000" w:rsidDel="00000000" w:rsidP="00000000" w:rsidRDefault="00000000" w:rsidRPr="00000000" w14:paraId="0000002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3.3 </w:t>
      </w:r>
      <w:r w:rsidDel="00000000" w:rsidR="00000000" w:rsidRPr="00000000">
        <w:rPr>
          <w:rFonts w:ascii="Roboto" w:cs="Roboto" w:eastAsia="Roboto" w:hAnsi="Roboto"/>
          <w:b w:val="1"/>
          <w:bCs w:val="1"/>
          <w:sz w:val="24"/>
          <w:szCs w:val="24"/>
          <w:rtl w:val="0"/>
        </w:rPr>
        <w:t xml:space="preserve">Joint Debts:</w:t>
      </w:r>
      <w:r w:rsidDel="00000000" w:rsidR="00000000" w:rsidRPr="00000000">
        <w:rPr>
          <w:rFonts w:ascii="Roboto" w:cs="Roboto" w:eastAsia="Roboto" w:hAnsi="Roboto"/>
          <w:sz w:val="24"/>
          <w:szCs w:val="24"/>
          <w:rtl w:val="0"/>
        </w:rPr>
        <w:t xml:space="preserve"> Joint debts consist only of debts incurred jointly by both Parties in both their names during marriage, as defined in Section 1.4. Upon separation, divorce, or dissolution, joint debts shall be divided equally (50/50) between the Parties.</w:t>
      </w:r>
    </w:p>
    <w:p w:rsidR="00000000" w:rsidDel="00000000" w:rsidP="00000000" w:rsidRDefault="00000000" w:rsidRPr="00000000" w14:paraId="0000002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3.4 </w:t>
      </w:r>
      <w:r w:rsidDel="00000000" w:rsidR="00000000" w:rsidRPr="00000000">
        <w:rPr>
          <w:rFonts w:ascii="Roboto" w:cs="Roboto" w:eastAsia="Roboto" w:hAnsi="Roboto"/>
          <w:b w:val="1"/>
          <w:bCs w:val="1"/>
          <w:sz w:val="24"/>
          <w:szCs w:val="24"/>
          <w:rtl w:val="0"/>
        </w:rPr>
        <w:t xml:space="preserve">Joint Residence - Proportional Interest:</w:t>
      </w:r>
      <w:r w:rsidDel="00000000" w:rsidR="00000000" w:rsidRPr="00000000">
        <w:rPr>
          <w:rFonts w:ascii="Roboto" w:cs="Roboto" w:eastAsia="Roboto" w:hAnsi="Roboto"/>
          <w:sz w:val="24"/>
          <w:szCs w:val="24"/>
          <w:rtl w:val="0"/>
        </w:rPr>
        <w:t xml:space="preserve"> If the Parties jointly purchase a residence during marriage:</w:t>
      </w:r>
    </w:p>
    <w:p w:rsidR="00000000" w:rsidDel="00000000" w:rsidP="00000000" w:rsidRDefault="00000000" w:rsidRPr="00000000" w14:paraId="0000002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Each Party's ownership percentage equals: (Their total contributions ÷ Combined contributions of both Parties) × 100.</w:t>
      </w:r>
    </w:p>
    <w:p w:rsidR="00000000" w:rsidDel="00000000" w:rsidP="00000000" w:rsidRDefault="00000000" w:rsidRPr="00000000" w14:paraId="0000002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Records shall be maintained to document each Party's contributions;</w:t>
      </w:r>
    </w:p>
    <w:p w:rsidR="00000000" w:rsidDel="00000000" w:rsidP="00000000" w:rsidRDefault="00000000" w:rsidRPr="00000000" w14:paraId="0000002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This proportional interest supersedes any presumption of equal ownership for jointly-titled property.</w:t>
      </w:r>
    </w:p>
    <w:p w:rsidR="00000000" w:rsidDel="00000000" w:rsidP="00000000" w:rsidRDefault="00000000" w:rsidRPr="00000000" w14:paraId="0000002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3.5 </w:t>
      </w:r>
      <w:r w:rsidDel="00000000" w:rsidR="00000000" w:rsidRPr="00000000">
        <w:rPr>
          <w:rFonts w:ascii="Roboto" w:cs="Roboto" w:eastAsia="Roboto" w:hAnsi="Roboto"/>
          <w:b w:val="1"/>
          <w:bCs w:val="1"/>
          <w:sz w:val="24"/>
          <w:szCs w:val="24"/>
          <w:rtl w:val="0"/>
        </w:rPr>
        <w:t xml:space="preserve">Joint Residence - Dissolution Rights:</w:t>
      </w:r>
      <w:r w:rsidDel="00000000" w:rsidR="00000000" w:rsidRPr="00000000">
        <w:rPr>
          <w:rFonts w:ascii="Roboto" w:cs="Roboto" w:eastAsia="Roboto" w:hAnsi="Roboto"/>
          <w:sz w:val="24"/>
          <w:szCs w:val="24"/>
          <w:rtl w:val="0"/>
        </w:rPr>
        <w:t xml:space="preserve"> Upon separation, divorce, or dissolution:</w:t>
      </w:r>
    </w:p>
    <w:p w:rsidR="00000000" w:rsidDel="00000000" w:rsidP="00000000" w:rsidRDefault="00000000" w:rsidRPr="00000000" w14:paraId="0000002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Either Party may elect to purchase the other's proportional share at fair market value determined by: (i) mutual agreement; (ii) if no agreement within 30 days, the median of three valuations from the largest online real estate platforms by market share (currently Zillow, Redfin, and </w:t>
      </w:r>
      <w:r w:rsidDel="00000000" w:rsidR="00000000" w:rsidRPr="00000000">
        <w:rPr>
          <w:rFonts w:ascii="Roboto" w:cs="Roboto" w:eastAsia="Roboto" w:hAnsi="Roboto"/>
          <w:sz w:val="24"/>
          <w:szCs w:val="24"/>
          <w:rtl w:val="0"/>
        </w:rPr>
        <w:t xml:space="preserve">Realtor.com</w:t>
      </w:r>
      <w:r w:rsidDel="00000000" w:rsidR="00000000" w:rsidRPr="00000000">
        <w:rPr>
          <w:rFonts w:ascii="Roboto" w:cs="Roboto" w:eastAsia="Roboto" w:hAnsi="Roboto"/>
          <w:sz w:val="24"/>
          <w:szCs w:val="24"/>
          <w:rtl w:val="0"/>
        </w:rPr>
        <w:t xml:space="preserve">) on the same date; or (iii) if online values vary by &gt;20% or are unavailable, the average of two certified appraisals (one per Party);</w:t>
      </w:r>
    </w:p>
    <w:p w:rsidR="00000000" w:rsidDel="00000000" w:rsidP="00000000" w:rsidRDefault="00000000" w:rsidRPr="00000000" w14:paraId="0000002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The purchasing Party must obtain financing in their sole name and complete the buyout within 120 days of election;</w:t>
      </w:r>
    </w:p>
    <w:p w:rsidR="00000000" w:rsidDel="00000000" w:rsidP="00000000" w:rsidRDefault="00000000" w:rsidRPr="00000000" w14:paraId="0000002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If no buyout election is made or completed within 120 days, the residence shall be sold with net proceeds distributed according to each Party's proportional share.</w:t>
      </w:r>
    </w:p>
    <w:p w:rsidR="00000000" w:rsidDel="00000000" w:rsidP="00000000" w:rsidRDefault="00000000" w:rsidRPr="00000000" w14:paraId="0000002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3.6 </w:t>
      </w:r>
      <w:r w:rsidDel="00000000" w:rsidR="00000000" w:rsidRPr="00000000">
        <w:rPr>
          <w:rFonts w:ascii="Roboto" w:cs="Roboto" w:eastAsia="Roboto" w:hAnsi="Roboto"/>
          <w:b w:val="1"/>
          <w:bCs w:val="1"/>
          <w:sz w:val="24"/>
          <w:szCs w:val="24"/>
          <w:rtl w:val="0"/>
        </w:rPr>
        <w:t xml:space="preserve">Separate Property Exclusion:</w:t>
      </w:r>
      <w:r w:rsidDel="00000000" w:rsidR="00000000" w:rsidRPr="00000000">
        <w:rPr>
          <w:rFonts w:ascii="Roboto" w:cs="Roboto" w:eastAsia="Roboto" w:hAnsi="Roboto"/>
          <w:sz w:val="24"/>
          <w:szCs w:val="24"/>
          <w:rtl w:val="0"/>
        </w:rPr>
        <w:t xml:space="preserve"> All property not meeting the definition of joint property in Section 1.2 remains separate property of the owning Party, regardless of any contributions, improvements, or efforts by the non-owning Party during marriage.</w:t>
      </w:r>
    </w:p>
    <w:p w:rsidR="00000000" w:rsidDel="00000000" w:rsidP="00000000" w:rsidRDefault="00000000" w:rsidRPr="00000000" w14:paraId="0000002C">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4. ALIMONY/SPOUSAL SUPPORT</w:t>
      </w:r>
    </w:p>
    <w:p w:rsidR="00000000" w:rsidDel="00000000" w:rsidP="00000000" w:rsidRDefault="00000000" w:rsidRPr="00000000" w14:paraId="0000002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 </w:t>
      </w:r>
      <w:r w:rsidDel="00000000" w:rsidR="00000000" w:rsidRPr="00000000">
        <w:rPr>
          <w:rFonts w:ascii="Roboto" w:cs="Roboto" w:eastAsia="Roboto" w:hAnsi="Roboto"/>
          <w:b w:val="1"/>
          <w:bCs w:val="1"/>
          <w:sz w:val="24"/>
          <w:szCs w:val="24"/>
          <w:rtl w:val="0"/>
        </w:rPr>
        <w:t xml:space="preserve">General Waiver</w:t>
      </w:r>
      <w:r w:rsidDel="00000000" w:rsidR="00000000" w:rsidRPr="00000000">
        <w:rPr>
          <w:rFonts w:ascii="Roboto" w:cs="Roboto" w:eastAsia="Roboto" w:hAnsi="Roboto"/>
          <w:sz w:val="24"/>
          <w:szCs w:val="24"/>
          <w:rtl w:val="0"/>
        </w:rPr>
        <w:t xml:space="preserve">: Both Parties waive all rights to alimony, spousal support, or maintenance from the other Party, whether rehabilitative or permanent, except as specifically provided herein. Any temporary support paid during proceedings shall be credited dollar-for-dollar against the total support obligation under this Section 4, applied to either monthly amounts or duration at payor's election.</w:t>
      </w:r>
    </w:p>
    <w:p w:rsidR="00000000" w:rsidDel="00000000" w:rsidP="00000000" w:rsidRDefault="00000000" w:rsidRPr="00000000" w14:paraId="0000002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4.2 </w:t>
      </w:r>
      <w:r w:rsidDel="00000000" w:rsidR="00000000" w:rsidRPr="00000000">
        <w:rPr>
          <w:rFonts w:ascii="Roboto" w:cs="Roboto" w:eastAsia="Roboto" w:hAnsi="Roboto"/>
          <w:b w:val="1"/>
          <w:bCs w:val="1"/>
          <w:sz w:val="24"/>
          <w:szCs w:val="24"/>
          <w:rtl w:val="0"/>
        </w:rPr>
        <w:t xml:space="preserve">Uniform Application</w:t>
      </w:r>
      <w:r w:rsidDel="00000000" w:rsidR="00000000" w:rsidRPr="00000000">
        <w:rPr>
          <w:rFonts w:ascii="Roboto" w:cs="Roboto" w:eastAsia="Roboto" w:hAnsi="Roboto"/>
          <w:sz w:val="24"/>
          <w:szCs w:val="24"/>
          <w:rtl w:val="0"/>
        </w:rPr>
        <w:t xml:space="preserve">: Alimony/spousal support terms apply uniformly at all proceedings stages (temporary, pendente lite, interim, final, post-judgment). No distinction exists between temporary and permanent support. No court shall award support exceeding or different from Section 4 amounts. Excess temporary support paid during validity challenges shall be credited or reimbursed to payor within 30 days of upholding.</w:t>
      </w:r>
    </w:p>
    <w:p w:rsidR="00000000" w:rsidDel="00000000" w:rsidP="00000000" w:rsidRDefault="00000000" w:rsidRPr="00000000" w14:paraId="0000003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4.3 </w:t>
      </w:r>
      <w:r w:rsidDel="00000000" w:rsidR="00000000" w:rsidRPr="00000000">
        <w:rPr>
          <w:rFonts w:ascii="Roboto" w:cs="Roboto" w:eastAsia="Roboto" w:hAnsi="Roboto"/>
          <w:b w:val="1"/>
          <w:bCs w:val="1"/>
          <w:sz w:val="24"/>
          <w:szCs w:val="24"/>
          <w:rtl w:val="0"/>
        </w:rPr>
        <w:t xml:space="preserve">Children of the Marriage Definition</w:t>
      </w:r>
      <w:r w:rsidDel="00000000" w:rsidR="00000000" w:rsidRPr="00000000">
        <w:rPr>
          <w:rFonts w:ascii="Roboto" w:cs="Roboto" w:eastAsia="Roboto" w:hAnsi="Roboto"/>
          <w:sz w:val="24"/>
          <w:szCs w:val="24"/>
          <w:rtl w:val="0"/>
        </w:rPr>
        <w:t xml:space="preserve">: "Children of the Marriage" means only biological children of both Parties, whether conceived through IVF or natural conception.</w:t>
      </w:r>
    </w:p>
    <w:p w:rsidR="00000000" w:rsidDel="00000000" w:rsidP="00000000" w:rsidRDefault="00000000" w:rsidRPr="00000000" w14:paraId="0000003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4.4 </w:t>
      </w:r>
      <w:r w:rsidDel="00000000" w:rsidR="00000000" w:rsidRPr="00000000">
        <w:rPr>
          <w:rFonts w:ascii="Roboto" w:cs="Roboto" w:eastAsia="Roboto" w:hAnsi="Roboto"/>
          <w:b w:val="1"/>
          <w:bCs w:val="1"/>
          <w:sz w:val="24"/>
          <w:szCs w:val="24"/>
          <w:rtl w:val="0"/>
        </w:rPr>
        <w:t xml:space="preserve">Employment Reduction</w:t>
      </w:r>
      <w:r w:rsidDel="00000000" w:rsidR="00000000" w:rsidRPr="00000000">
        <w:rPr>
          <w:rFonts w:ascii="Roboto" w:cs="Roboto" w:eastAsia="Roboto" w:hAnsi="Roboto"/>
          <w:sz w:val="24"/>
          <w:szCs w:val="24"/>
          <w:rtl w:val="0"/>
        </w:rPr>
        <w:t xml:space="preserve">: Support reduces by 50% if the recipient has not obtained employment within 24 months of divorce. "Employment" means earning at least $30,000 annually in gross income, verified by tax returns, W-2s, or equivalent documentation. Payor may request annual verification of recipient's employment status.</w:t>
      </w:r>
    </w:p>
    <w:p w:rsidR="00000000" w:rsidDel="00000000" w:rsidP="00000000" w:rsidRDefault="00000000" w:rsidRPr="00000000" w14:paraId="0000003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4.5 </w:t>
      </w:r>
      <w:r w:rsidDel="00000000" w:rsidR="00000000" w:rsidRPr="00000000">
        <w:rPr>
          <w:rFonts w:ascii="Roboto" w:cs="Roboto" w:eastAsia="Roboto" w:hAnsi="Roboto"/>
          <w:b w:val="1"/>
          <w:bCs w:val="1"/>
          <w:sz w:val="24"/>
          <w:szCs w:val="24"/>
          <w:rtl w:val="0"/>
        </w:rPr>
        <w:t xml:space="preserve">Net Income Definition</w:t>
      </w:r>
      <w:r w:rsidDel="00000000" w:rsidR="00000000" w:rsidRPr="00000000">
        <w:rPr>
          <w:rFonts w:ascii="Roboto" w:cs="Roboto" w:eastAsia="Roboto" w:hAnsi="Roboto"/>
          <w:sz w:val="24"/>
          <w:szCs w:val="24"/>
          <w:rtl w:val="0"/>
        </w:rPr>
        <w:t xml:space="preserve">: "Net income" means gross income minus federal income tax, state income tax, Social Security, and Medicare withholdings, excluding voluntary deductions. Net income is the three-year average of payor's annual income preceding divorce filing, but if the most recent year's income is lower due to involuntary job loss, disability, or business closure beyond payor's control, then it is the most recent year's net income, not the three-year average.</w:t>
      </w:r>
    </w:p>
    <w:p w:rsidR="00000000" w:rsidDel="00000000" w:rsidP="00000000" w:rsidRDefault="00000000" w:rsidRPr="00000000" w14:paraId="0000003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4.6 </w:t>
      </w:r>
      <w:r w:rsidDel="00000000" w:rsidR="00000000" w:rsidRPr="00000000">
        <w:rPr>
          <w:rFonts w:ascii="Roboto" w:cs="Roboto" w:eastAsia="Roboto" w:hAnsi="Roboto"/>
          <w:b w:val="1"/>
          <w:bCs w:val="1"/>
          <w:sz w:val="24"/>
          <w:szCs w:val="24"/>
          <w:rtl w:val="0"/>
        </w:rPr>
        <w:t xml:space="preserve">Support Calculation</w:t>
      </w:r>
      <w:r w:rsidDel="00000000" w:rsidR="00000000" w:rsidRPr="00000000">
        <w:rPr>
          <w:rFonts w:ascii="Roboto" w:cs="Roboto" w:eastAsia="Roboto" w:hAnsi="Roboto"/>
          <w:sz w:val="24"/>
          <w:szCs w:val="24"/>
          <w:rtl w:val="0"/>
        </w:rPr>
        <w:t xml:space="preserve">: Monthly support equals the following percentage of payor's net income, minus 50% of recipient's net income, based on the number of Children of the Marriage:</w:t>
      </w:r>
    </w:p>
    <w:p w:rsidR="00000000" w:rsidDel="00000000" w:rsidP="00000000" w:rsidRDefault="00000000" w:rsidRPr="00000000" w14:paraId="00000034">
      <w:pPr>
        <w:numPr>
          <w:ilvl w:val="0"/>
          <w:numId w:val="2"/>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0 Children: 1% of payor's net income</w:t>
      </w:r>
    </w:p>
    <w:p w:rsidR="00000000" w:rsidDel="00000000" w:rsidP="00000000" w:rsidRDefault="00000000" w:rsidRPr="00000000" w14:paraId="00000035">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 Child: 2% of payor's net income</w:t>
      </w:r>
    </w:p>
    <w:p w:rsidR="00000000" w:rsidDel="00000000" w:rsidP="00000000" w:rsidRDefault="00000000" w:rsidRPr="00000000" w14:paraId="00000036">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 Children: 3% of payor's net income</w:t>
      </w:r>
    </w:p>
    <w:p w:rsidR="00000000" w:rsidDel="00000000" w:rsidP="00000000" w:rsidRDefault="00000000" w:rsidRPr="00000000" w14:paraId="00000037">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3 Children: 4% of payor's net income</w:t>
      </w:r>
    </w:p>
    <w:p w:rsidR="00000000" w:rsidDel="00000000" w:rsidP="00000000" w:rsidRDefault="00000000" w:rsidRPr="00000000" w14:paraId="00000038">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4 Children: 5% of payor's net income</w:t>
      </w:r>
    </w:p>
    <w:p w:rsidR="00000000" w:rsidDel="00000000" w:rsidP="00000000" w:rsidRDefault="00000000" w:rsidRPr="00000000" w14:paraId="00000039">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5 Children: 6% of payor's net income</w:t>
      </w:r>
    </w:p>
    <w:p w:rsidR="00000000" w:rsidDel="00000000" w:rsidP="00000000" w:rsidRDefault="00000000" w:rsidRPr="00000000" w14:paraId="0000003A">
      <w:pPr>
        <w:numPr>
          <w:ilvl w:val="0"/>
          <w:numId w:val="2"/>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6+ Children: 7% of payor's net income</w:t>
      </w:r>
    </w:p>
    <w:p w:rsidR="00000000" w:rsidDel="00000000" w:rsidP="00000000" w:rsidRDefault="00000000" w:rsidRPr="00000000" w14:paraId="0000003B">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Maximum:</w:t>
      </w:r>
      <w:r w:rsidDel="00000000" w:rsidR="00000000" w:rsidRPr="00000000">
        <w:rPr>
          <w:rFonts w:ascii="Roboto" w:cs="Roboto" w:eastAsia="Roboto" w:hAnsi="Roboto"/>
          <w:sz w:val="24"/>
          <w:szCs w:val="24"/>
          <w:rtl w:val="0"/>
        </w:rPr>
        <w:t xml:space="preserve"> $1,500 per month</w:t>
      </w:r>
    </w:p>
    <w:p w:rsidR="00000000" w:rsidDel="00000000" w:rsidP="00000000" w:rsidRDefault="00000000" w:rsidRPr="00000000" w14:paraId="0000003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4.7 </w:t>
      </w:r>
      <w:r w:rsidDel="00000000" w:rsidR="00000000" w:rsidRPr="00000000">
        <w:rPr>
          <w:rFonts w:ascii="Roboto" w:cs="Roboto" w:eastAsia="Roboto" w:hAnsi="Roboto"/>
          <w:b w:val="1"/>
          <w:bCs w:val="1"/>
          <w:sz w:val="24"/>
          <w:szCs w:val="24"/>
          <w:rtl w:val="0"/>
        </w:rPr>
        <w:t xml:space="preserve">Duration Limits</w:t>
      </w:r>
      <w:r w:rsidDel="00000000" w:rsidR="00000000" w:rsidRPr="00000000">
        <w:rPr>
          <w:rFonts w:ascii="Roboto" w:cs="Roboto" w:eastAsia="Roboto" w:hAnsi="Roboto"/>
          <w:sz w:val="24"/>
          <w:szCs w:val="24"/>
          <w:rtl w:val="0"/>
        </w:rPr>
        <w:t xml:space="preserve">: Support duration shall be calculated as a percentage of marriage length (from date of marriage to date of separation):</w:t>
      </w:r>
    </w:p>
    <w:p w:rsidR="00000000" w:rsidDel="00000000" w:rsidP="00000000" w:rsidRDefault="00000000" w:rsidRPr="00000000" w14:paraId="0000003D">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Less than 5 years: 5% of marriage length</w:t>
      </w:r>
    </w:p>
    <w:p w:rsidR="00000000" w:rsidDel="00000000" w:rsidP="00000000" w:rsidRDefault="00000000" w:rsidRPr="00000000" w14:paraId="0000003E">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5 to &lt;10 years: 10% of marriage length</w:t>
      </w:r>
    </w:p>
    <w:p w:rsidR="00000000" w:rsidDel="00000000" w:rsidP="00000000" w:rsidRDefault="00000000" w:rsidRPr="00000000" w14:paraId="0000003F">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10 to &lt;15 years: 15% of marriage length</w:t>
      </w:r>
    </w:p>
    <w:p w:rsidR="00000000" w:rsidDel="00000000" w:rsidP="00000000" w:rsidRDefault="00000000" w:rsidRPr="00000000" w14:paraId="00000040">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15 to &lt;20 years: 20% of marriage length</w:t>
      </w:r>
    </w:p>
    <w:p w:rsidR="00000000" w:rsidDel="00000000" w:rsidP="00000000" w:rsidRDefault="00000000" w:rsidRPr="00000000" w14:paraId="00000041">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20 to &lt;25 years: 25% of marriage length</w:t>
      </w:r>
    </w:p>
    <w:p w:rsidR="00000000" w:rsidDel="00000000" w:rsidP="00000000" w:rsidRDefault="00000000" w:rsidRPr="00000000" w14:paraId="00000042">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25+ years: 30% of marriage length, capped at 8 years total</w:t>
      </w:r>
    </w:p>
    <w:p w:rsidR="00000000" w:rsidDel="00000000" w:rsidP="00000000" w:rsidRDefault="00000000" w:rsidRPr="00000000" w14:paraId="0000004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4.8</w:t>
      </w:r>
      <w:r w:rsidDel="00000000" w:rsidR="00000000" w:rsidRPr="00000000">
        <w:rPr>
          <w:rFonts w:ascii="Roboto" w:cs="Roboto" w:eastAsia="Roboto" w:hAnsi="Roboto"/>
          <w:b w:val="1"/>
          <w:bCs w:val="1"/>
          <w:sz w:val="24"/>
          <w:szCs w:val="24"/>
          <w:rtl w:val="0"/>
        </w:rPr>
        <w:t xml:space="preserve"> Public-Assistance Exception.</w:t>
      </w:r>
      <w:r w:rsidDel="00000000" w:rsidR="00000000" w:rsidRPr="00000000">
        <w:rPr>
          <w:rFonts w:ascii="Roboto" w:cs="Roboto" w:eastAsia="Roboto" w:hAnsi="Roboto"/>
          <w:sz w:val="24"/>
          <w:szCs w:val="24"/>
          <w:rtl w:val="0"/>
        </w:rPr>
        <w:t xml:space="preserve"> Notwithstanding any other provision of this Section 4, if support under this Agreement would render either Party eligible for public assistance at separation or dissolution, a court may award support solely to the extent necessary to avoid that eligibility, consistent with K.S.A. 23-2407(b), in the minimum amount and shortest duration necessary, terminating when no longer required. </w:t>
      </w:r>
    </w:p>
    <w:p w:rsidR="00000000" w:rsidDel="00000000" w:rsidP="00000000" w:rsidRDefault="00000000" w:rsidRPr="00000000" w14:paraId="0000004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4.9 </w:t>
      </w:r>
      <w:r w:rsidDel="00000000" w:rsidR="00000000" w:rsidRPr="00000000">
        <w:rPr>
          <w:rFonts w:ascii="Roboto" w:cs="Roboto" w:eastAsia="Roboto" w:hAnsi="Roboto"/>
          <w:b w:val="1"/>
          <w:bCs w:val="1"/>
          <w:sz w:val="24"/>
          <w:szCs w:val="24"/>
          <w:rtl w:val="0"/>
        </w:rPr>
        <w:t xml:space="preserve">Income Floor</w:t>
      </w:r>
      <w:r w:rsidDel="00000000" w:rsidR="00000000" w:rsidRPr="00000000">
        <w:rPr>
          <w:rFonts w:ascii="Roboto" w:cs="Roboto" w:eastAsia="Roboto" w:hAnsi="Roboto"/>
          <w:sz w:val="24"/>
          <w:szCs w:val="24"/>
          <w:rtl w:val="0"/>
        </w:rPr>
        <w:t xml:space="preserve">: No support payable if payor's gross annual income is below the greater of: (a) 75% of their gross income in the year prior to executing this Agreement, or (b) 250% of Federal Poverty Level for a single person ($31,300 in 2025).</w:t>
      </w:r>
    </w:p>
    <w:p w:rsidR="00000000" w:rsidDel="00000000" w:rsidP="00000000" w:rsidRDefault="00000000" w:rsidRPr="00000000" w14:paraId="0000004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4.10 </w:t>
      </w:r>
      <w:r w:rsidDel="00000000" w:rsidR="00000000" w:rsidRPr="00000000">
        <w:rPr>
          <w:rFonts w:ascii="Roboto" w:cs="Roboto" w:eastAsia="Roboto" w:hAnsi="Roboto"/>
          <w:b w:val="1"/>
          <w:bCs w:val="1"/>
          <w:sz w:val="24"/>
          <w:szCs w:val="24"/>
          <w:rtl w:val="0"/>
        </w:rPr>
        <w:t xml:space="preserve">Automatic Termination</w:t>
      </w:r>
      <w:r w:rsidDel="00000000" w:rsidR="00000000" w:rsidRPr="00000000">
        <w:rPr>
          <w:rFonts w:ascii="Roboto" w:cs="Roboto" w:eastAsia="Roboto" w:hAnsi="Roboto"/>
          <w:sz w:val="24"/>
          <w:szCs w:val="24"/>
          <w:rtl w:val="0"/>
        </w:rPr>
        <w:t xml:space="preserve">: Support ceases immediately and automatically upon the earliest of: (a) Recipient's remarriage; (b) Recipient's cohabitation with a romantic partner for 60+ consecutive days in a shared residence, with either shared domestic or financial responsibilities or holding out as a couple; (c) Recipient's death; (d) Payor's death; or (e) expiration of the duration limit under Section 4.7. The Parties intend "shall cease" to operate as a self-executing mandatory termination consistent with In re Marriage of Knoll, 52 Kan. App. 2d 930 (2016), and In re Marriage of Welter, 58 Kan. App. 2d 683 (2020), with no equitable discretion in the trial court to modify. </w:t>
      </w:r>
    </w:p>
    <w:p w:rsidR="00000000" w:rsidDel="00000000" w:rsidP="00000000" w:rsidRDefault="00000000" w:rsidRPr="00000000" w14:paraId="0000004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4.11 </w:t>
      </w:r>
      <w:r w:rsidDel="00000000" w:rsidR="00000000" w:rsidRPr="00000000">
        <w:rPr>
          <w:rFonts w:ascii="Roboto" w:cs="Roboto" w:eastAsia="Roboto" w:hAnsi="Roboto"/>
          <w:b w:val="1"/>
          <w:bCs w:val="1"/>
          <w:sz w:val="24"/>
          <w:szCs w:val="24"/>
          <w:rtl w:val="0"/>
        </w:rPr>
        <w:t xml:space="preserve">No Modification</w:t>
      </w:r>
      <w:r w:rsidDel="00000000" w:rsidR="00000000" w:rsidRPr="00000000">
        <w:rPr>
          <w:rFonts w:ascii="Roboto" w:cs="Roboto" w:eastAsia="Roboto" w:hAnsi="Roboto"/>
          <w:sz w:val="24"/>
          <w:szCs w:val="24"/>
          <w:rtl w:val="0"/>
        </w:rPr>
        <w:t xml:space="preserve">: Both parties acknowledge that modification requires clear and convincing evidence of changed circumstances not reasonably foreseeable at execution that would make enforcement unconscionable, and specifically acknowledge as reasonably foreseeable: dissolution, workforce departures, income/employment changes, health issues, economic conditions, and childcare decisions.</w:t>
      </w:r>
    </w:p>
    <w:p w:rsidR="00000000" w:rsidDel="00000000" w:rsidP="00000000" w:rsidRDefault="00000000" w:rsidRPr="00000000" w14:paraId="0000004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4.12 </w:t>
      </w:r>
      <w:r w:rsidDel="00000000" w:rsidR="00000000" w:rsidRPr="00000000">
        <w:rPr>
          <w:rFonts w:ascii="Roboto" w:cs="Roboto" w:eastAsia="Roboto" w:hAnsi="Roboto"/>
          <w:b w:val="1"/>
          <w:bCs w:val="1"/>
          <w:sz w:val="24"/>
          <w:szCs w:val="24"/>
          <w:rtl w:val="0"/>
        </w:rPr>
        <w:t xml:space="preserve">Verification</w:t>
      </w:r>
      <w:r w:rsidDel="00000000" w:rsidR="00000000" w:rsidRPr="00000000">
        <w:rPr>
          <w:rFonts w:ascii="Roboto" w:cs="Roboto" w:eastAsia="Roboto" w:hAnsi="Roboto"/>
          <w:sz w:val="24"/>
          <w:szCs w:val="24"/>
          <w:rtl w:val="0"/>
        </w:rPr>
        <w:t xml:space="preserve">: Payor may require genetic testing to verify biological parentage at any time, with costs borne by the requesting party. Discovery of non-paternity immediately terminates all support obligations.</w:t>
      </w:r>
    </w:p>
    <w:p w:rsidR="00000000" w:rsidDel="00000000" w:rsidP="00000000" w:rsidRDefault="00000000" w:rsidRPr="00000000" w14:paraId="0000004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4.13 </w:t>
      </w:r>
      <w:r w:rsidDel="00000000" w:rsidR="00000000" w:rsidRPr="00000000">
        <w:rPr>
          <w:rFonts w:ascii="Roboto" w:cs="Roboto" w:eastAsia="Roboto" w:hAnsi="Roboto"/>
          <w:b w:val="1"/>
          <w:bCs w:val="1"/>
          <w:sz w:val="24"/>
          <w:szCs w:val="24"/>
          <w:rtl w:val="0"/>
        </w:rPr>
        <w:t xml:space="preserve">Support Cap</w:t>
      </w:r>
      <w:r w:rsidDel="00000000" w:rsidR="00000000" w:rsidRPr="00000000">
        <w:rPr>
          <w:rFonts w:ascii="Roboto" w:cs="Roboto" w:eastAsia="Roboto" w:hAnsi="Roboto"/>
          <w:sz w:val="24"/>
          <w:szCs w:val="24"/>
          <w:rtl w:val="0"/>
        </w:rPr>
        <w:t xml:space="preserve">: Total lifetime support shall not exceed the LESSER of: (a) The amounts calculated under Sections 4.6 and 4.7; or (b) Payor's average annual net income multiplied by:</w:t>
      </w:r>
    </w:p>
    <w:p w:rsidR="00000000" w:rsidDel="00000000" w:rsidP="00000000" w:rsidRDefault="00000000" w:rsidRPr="00000000" w14:paraId="00000049">
      <w:pPr>
        <w:numPr>
          <w:ilvl w:val="0"/>
          <w:numId w:val="4"/>
        </w:numPr>
        <w:spacing w:after="0" w:afterAutospacing="0" w:before="24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&lt;15 years: 40% </w:t>
      </w:r>
    </w:p>
    <w:p w:rsidR="00000000" w:rsidDel="00000000" w:rsidP="00000000" w:rsidRDefault="00000000" w:rsidRPr="00000000" w14:paraId="0000004A">
      <w:pPr>
        <w:numPr>
          <w:ilvl w:val="0"/>
          <w:numId w:val="4"/>
        </w:numPr>
        <w:spacing w:after="0" w:afterAutospacing="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15-25 years: 60% </w:t>
      </w:r>
    </w:p>
    <w:p w:rsidR="00000000" w:rsidDel="00000000" w:rsidP="00000000" w:rsidRDefault="00000000" w:rsidRPr="00000000" w14:paraId="0000004B">
      <w:pPr>
        <w:numPr>
          <w:ilvl w:val="0"/>
          <w:numId w:val="4"/>
        </w:numPr>
        <w:spacing w:after="24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25+ years: 80%</w:t>
      </w:r>
    </w:p>
    <w:p w:rsidR="00000000" w:rsidDel="00000000" w:rsidP="00000000" w:rsidRDefault="00000000" w:rsidRPr="00000000" w14:paraId="0000004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4.14 </w:t>
      </w:r>
      <w:r w:rsidDel="00000000" w:rsidR="00000000" w:rsidRPr="00000000">
        <w:rPr>
          <w:rFonts w:ascii="Roboto" w:cs="Roboto" w:eastAsia="Roboto" w:hAnsi="Roboto"/>
          <w:b w:val="1"/>
          <w:bCs w:val="1"/>
          <w:sz w:val="24"/>
          <w:szCs w:val="24"/>
          <w:rtl w:val="0"/>
        </w:rPr>
        <w:t xml:space="preserve">Post-Divorce Income</w:t>
      </w:r>
      <w:r w:rsidDel="00000000" w:rsidR="00000000" w:rsidRPr="00000000">
        <w:rPr>
          <w:rFonts w:ascii="Roboto" w:cs="Roboto" w:eastAsia="Roboto" w:hAnsi="Roboto"/>
          <w:sz w:val="24"/>
          <w:szCs w:val="24"/>
          <w:rtl w:val="0"/>
        </w:rPr>
        <w:t xml:space="preserve">: Maintenance shall not be modified based on payor's income increases occurring after divorce filing, including promotions, bonuses, raises, business growth, investment returns, inheritances, gifts, or new employment at higher compensation.  This reflects the parties' intent that post-divorce earnings remain separate property.</w:t>
      </w:r>
    </w:p>
    <w:p w:rsidR="00000000" w:rsidDel="00000000" w:rsidP="00000000" w:rsidRDefault="00000000" w:rsidRPr="00000000" w14:paraId="0000004D">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E">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5. LIFESTYLE CLAUSES</w:t>
      </w:r>
    </w:p>
    <w:p w:rsidR="00000000" w:rsidDel="00000000" w:rsidP="00000000" w:rsidRDefault="00000000" w:rsidRPr="00000000" w14:paraId="0000004F">
      <w:pPr>
        <w:spacing w:after="8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This Section is precatory and aspirational only — it expresses the Parties' shared hopes and values, is not legally binding or enforceable, and carries no remedy. Its validity or invalidity has no bearing on any other provision, all of which remain fully effective and severable per Section 18. </w:t>
      </w:r>
    </w:p>
    <w:p w:rsidR="00000000" w:rsidDel="00000000" w:rsidP="00000000" w:rsidRDefault="00000000" w:rsidRPr="00000000" w14:paraId="0000005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5.1 </w:t>
      </w:r>
      <w:r w:rsidDel="00000000" w:rsidR="00000000" w:rsidRPr="00000000">
        <w:rPr>
          <w:rFonts w:ascii="Roboto" w:cs="Roboto" w:eastAsia="Roboto" w:hAnsi="Roboto"/>
          <w:b w:val="1"/>
          <w:bCs w:val="1"/>
          <w:sz w:val="24"/>
          <w:szCs w:val="24"/>
          <w:rtl w:val="0"/>
        </w:rPr>
        <w:t xml:space="preserve">Shared Responsibilities:</w:t>
      </w:r>
      <w:r w:rsidDel="00000000" w:rsidR="00000000" w:rsidRPr="00000000">
        <w:rPr>
          <w:rFonts w:ascii="Roboto" w:cs="Roboto" w:eastAsia="Roboto" w:hAnsi="Roboto"/>
          <w:sz w:val="24"/>
          <w:szCs w:val="24"/>
          <w:rtl w:val="0"/>
        </w:rPr>
        <w:t xml:space="preserve"> The Parties commit to building a successful family through equal overall contributions. Family responsibilities typically divide into financial and domestic domains. Each Party may lead in one domain (60-70%) while supporting in the other (30-40%), creating a reciprocal balance and shared benefit. For example, one party may contribute 60-70% financially and 30-40% to domestic responsibilities. The other party may contribute 30-40% financially and 60-70% domestically.</w:t>
      </w:r>
    </w:p>
    <w:p w:rsidR="00000000" w:rsidDel="00000000" w:rsidP="00000000" w:rsidRDefault="00000000" w:rsidRPr="00000000" w14:paraId="0000005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5.2 </w:t>
      </w:r>
      <w:r w:rsidDel="00000000" w:rsidR="00000000" w:rsidRPr="00000000">
        <w:rPr>
          <w:rFonts w:ascii="Roboto" w:cs="Roboto" w:eastAsia="Roboto" w:hAnsi="Roboto"/>
          <w:b w:val="1"/>
          <w:bCs w:val="1"/>
          <w:sz w:val="24"/>
          <w:szCs w:val="24"/>
          <w:rtl w:val="0"/>
        </w:rPr>
        <w:t xml:space="preserve">Workforce Commitment:</w:t>
      </w:r>
      <w:r w:rsidDel="00000000" w:rsidR="00000000" w:rsidRPr="00000000">
        <w:rPr>
          <w:rFonts w:ascii="Roboto" w:cs="Roboto" w:eastAsia="Roboto" w:hAnsi="Roboto"/>
          <w:sz w:val="24"/>
          <w:szCs w:val="24"/>
          <w:rtl w:val="0"/>
        </w:rPr>
        <w:t xml:space="preserve"> Both Parties value financial independence and shared economic contribution. During marriage, the Parties aspire to maintain workforce participation while accommodating childcare-related career breaks. Both Parties recognize that maintaining career skills strengthens long-term family financial security. </w:t>
      </w:r>
    </w:p>
    <w:p w:rsidR="00000000" w:rsidDel="00000000" w:rsidP="00000000" w:rsidRDefault="00000000" w:rsidRPr="00000000" w14:paraId="00000052">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sz w:val="24"/>
          <w:szCs w:val="24"/>
          <w:rtl w:val="0"/>
        </w:rPr>
        <w:t xml:space="preserve">5.3 </w:t>
      </w:r>
      <w:r w:rsidDel="00000000" w:rsidR="00000000" w:rsidRPr="00000000">
        <w:rPr>
          <w:rFonts w:ascii="Roboto" w:cs="Roboto" w:eastAsia="Roboto" w:hAnsi="Roboto"/>
          <w:b w:val="1"/>
          <w:bCs w:val="1"/>
          <w:sz w:val="24"/>
          <w:szCs w:val="24"/>
          <w:rtl w:val="0"/>
        </w:rPr>
        <w:t xml:space="preserve">Conflict Resolution and Family Preservation:</w:t>
      </w:r>
    </w:p>
    <w:p w:rsidR="00000000" w:rsidDel="00000000" w:rsidP="00000000" w:rsidRDefault="00000000" w:rsidRPr="00000000" w14:paraId="00000053">
      <w:pPr>
        <w:numPr>
          <w:ilvl w:val="0"/>
          <w:numId w:val="5"/>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In case of marital difficulties, both Parties commit to preserving family unity through creative living arrangements if necessary (separate bedrooms, nearby homes, etc.)</w:t>
      </w:r>
    </w:p>
    <w:p w:rsidR="00000000" w:rsidDel="00000000" w:rsidP="00000000" w:rsidRDefault="00000000" w:rsidRPr="00000000" w14:paraId="00000054">
      <w:pPr>
        <w:numPr>
          <w:ilvl w:val="0"/>
          <w:numId w:val="5"/>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agree to speak respectfully about each other publicly and privately</w:t>
      </w:r>
    </w:p>
    <w:p w:rsidR="00000000" w:rsidDel="00000000" w:rsidP="00000000" w:rsidRDefault="00000000" w:rsidRPr="00000000" w14:paraId="00000055">
      <w:pPr>
        <w:numPr>
          <w:ilvl w:val="0"/>
          <w:numId w:val="5"/>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commit to prioritizing their children's relationships with both parents regardless of marital status</w:t>
      </w:r>
    </w:p>
    <w:p w:rsidR="00000000" w:rsidDel="00000000" w:rsidP="00000000" w:rsidRDefault="00000000" w:rsidRPr="00000000" w14:paraId="00000056">
      <w:pPr>
        <w:spacing w:after="240" w:before="240" w:line="240" w:lineRule="auto"/>
        <w:ind w:left="0" w:firstLine="0"/>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7">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6. INHERITANCE AND ESTATE RIGHTS WAIVER</w:t>
      </w:r>
    </w:p>
    <w:p w:rsidR="00000000" w:rsidDel="00000000" w:rsidP="00000000" w:rsidRDefault="00000000" w:rsidRPr="00000000" w14:paraId="0000005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6.1 </w:t>
      </w:r>
      <w:r w:rsidDel="00000000" w:rsidR="00000000" w:rsidRPr="00000000">
        <w:rPr>
          <w:rFonts w:ascii="Roboto" w:cs="Roboto" w:eastAsia="Roboto" w:hAnsi="Roboto"/>
          <w:b w:val="1"/>
          <w:bCs w:val="1"/>
          <w:sz w:val="24"/>
          <w:szCs w:val="24"/>
          <w:rtl w:val="0"/>
        </w:rPr>
        <w:t xml:space="preserve">Complete Inheritance Waiver:</w:t>
      </w:r>
      <w:r w:rsidDel="00000000" w:rsidR="00000000" w:rsidRPr="00000000">
        <w:rPr>
          <w:rFonts w:ascii="Roboto" w:cs="Roboto" w:eastAsia="Roboto" w:hAnsi="Roboto"/>
          <w:sz w:val="24"/>
          <w:szCs w:val="24"/>
          <w:rtl w:val="0"/>
        </w:rPr>
        <w:t xml:space="preserve"> Each Party waives all rights to the other's estate under Kansas law, including without limitation: (a) the elective share under K.S.A. 59-6a201 et seq.; (b) any intestate share under K.S.A. 59-502 and 59-504; (c) the homestead and homestead allowance under K.S.A. 59-6a215; and (d) the family and exempt-property allowances under K.S.A. 59-403. Per K.S.A. 59-6a213, each Party affirms the homestead, homestead allowance, and family allowance are each understandably and knowingly waived, after fair and reasonable disclosure. </w:t>
      </w:r>
    </w:p>
    <w:p w:rsidR="00000000" w:rsidDel="00000000" w:rsidP="00000000" w:rsidRDefault="00000000" w:rsidRPr="00000000" w14:paraId="0000005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6.2 </w:t>
      </w:r>
      <w:r w:rsidDel="00000000" w:rsidR="00000000" w:rsidRPr="00000000">
        <w:rPr>
          <w:rFonts w:ascii="Roboto" w:cs="Roboto" w:eastAsia="Roboto" w:hAnsi="Roboto"/>
          <w:b w:val="1"/>
          <w:bCs w:val="1"/>
          <w:sz w:val="24"/>
          <w:szCs w:val="24"/>
          <w:rtl w:val="0"/>
        </w:rPr>
        <w:t xml:space="preserve">Estate Planning Consistency:</w:t>
      </w:r>
      <w:r w:rsidDel="00000000" w:rsidR="00000000" w:rsidRPr="00000000">
        <w:rPr>
          <w:rFonts w:ascii="Roboto" w:cs="Roboto" w:eastAsia="Roboto" w:hAnsi="Roboto"/>
          <w:sz w:val="24"/>
          <w:szCs w:val="24"/>
          <w:rtl w:val="0"/>
        </w:rPr>
        <w:t xml:space="preserve"> If either Party executes a will or estate planning documents, such documents shall be consistent with this Agreement's inheritance waivers.</w:t>
      </w:r>
    </w:p>
    <w:p w:rsidR="00000000" w:rsidDel="00000000" w:rsidP="00000000" w:rsidRDefault="00000000" w:rsidRPr="00000000" w14:paraId="0000005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6.3 </w:t>
      </w:r>
      <w:r w:rsidDel="00000000" w:rsidR="00000000" w:rsidRPr="00000000">
        <w:rPr>
          <w:rFonts w:ascii="Roboto" w:cs="Roboto" w:eastAsia="Roboto" w:hAnsi="Roboto"/>
          <w:b w:val="1"/>
          <w:bCs w:val="1"/>
          <w:sz w:val="24"/>
          <w:szCs w:val="24"/>
          <w:rtl w:val="0"/>
        </w:rPr>
        <w:t xml:space="preserve">Binding Waiver:</w:t>
      </w:r>
      <w:r w:rsidDel="00000000" w:rsidR="00000000" w:rsidRPr="00000000">
        <w:rPr>
          <w:rFonts w:ascii="Roboto" w:cs="Roboto" w:eastAsia="Roboto" w:hAnsi="Roboto"/>
          <w:sz w:val="24"/>
          <w:szCs w:val="24"/>
          <w:rtl w:val="0"/>
        </w:rPr>
        <w:t xml:space="preserve"> These inheritance waivers remain in effect regardless of changes in circumstances or domicile, to the fullest extent permitted by Kansas law. </w:t>
      </w:r>
    </w:p>
    <w:p w:rsidR="00000000" w:rsidDel="00000000" w:rsidP="00000000" w:rsidRDefault="00000000" w:rsidRPr="00000000" w14:paraId="0000005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6.4 </w:t>
      </w:r>
      <w:r w:rsidDel="00000000" w:rsidR="00000000" w:rsidRPr="00000000">
        <w:rPr>
          <w:rFonts w:ascii="Roboto" w:cs="Roboto" w:eastAsia="Roboto" w:hAnsi="Roboto"/>
          <w:b w:val="1"/>
          <w:bCs w:val="1"/>
          <w:sz w:val="24"/>
          <w:szCs w:val="24"/>
          <w:rtl w:val="0"/>
        </w:rPr>
        <w:t xml:space="preserve">ERISA Retirement Rights</w:t>
      </w:r>
      <w:r w:rsidDel="00000000" w:rsidR="00000000" w:rsidRPr="00000000">
        <w:rPr>
          <w:rFonts w:ascii="Roboto" w:cs="Roboto" w:eastAsia="Roboto" w:hAnsi="Roboto"/>
          <w:sz w:val="24"/>
          <w:szCs w:val="24"/>
          <w:rtl w:val="0"/>
        </w:rPr>
        <w:t xml:space="preserve">: The Parties acknowledge that ERISA spousal survivor rights cannot be waived before marriage and can be waived only by the participant's spouse on the plan's forms after marriage. Each Party agrees to execute any such spousal consent or beneficiary waiver within thirty (30) days of the other's written request. Failure to do so is a material breach entitling the requesting Party to specific performance, liquidated damages of $25,000, and reasonable attorney fees and costs.    </w:t>
      </w:r>
    </w:p>
    <w:p w:rsidR="00000000" w:rsidDel="00000000" w:rsidP="00000000" w:rsidRDefault="00000000" w:rsidRPr="00000000" w14:paraId="0000005C">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D">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7. FINANCIAL CHANGES DURING MARRIAGE</w:t>
      </w:r>
    </w:p>
    <w:p w:rsidR="00000000" w:rsidDel="00000000" w:rsidP="00000000" w:rsidRDefault="00000000" w:rsidRPr="00000000" w14:paraId="0000005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7.1 </w:t>
      </w:r>
      <w:r w:rsidDel="00000000" w:rsidR="00000000" w:rsidRPr="00000000">
        <w:rPr>
          <w:rFonts w:ascii="Roboto" w:cs="Roboto" w:eastAsia="Roboto" w:hAnsi="Roboto"/>
          <w:b w:val="1"/>
          <w:bCs w:val="1"/>
          <w:sz w:val="24"/>
          <w:szCs w:val="24"/>
          <w:rtl w:val="0"/>
        </w:rPr>
        <w:t xml:space="preserve">Binding Regardless of Changes:</w:t>
      </w:r>
      <w:r w:rsidDel="00000000" w:rsidR="00000000" w:rsidRPr="00000000">
        <w:rPr>
          <w:rFonts w:ascii="Roboto" w:cs="Roboto" w:eastAsia="Roboto" w:hAnsi="Roboto"/>
          <w:sz w:val="24"/>
          <w:szCs w:val="24"/>
          <w:rtl w:val="0"/>
        </w:rPr>
        <w:t xml:space="preserve"> The Parties acknowledge that their financial circumstances may change significantly during marriage, including substantial increases or decreases in income, assets, or liabilities. This Agreement remains binding regardless of such changes.</w:t>
      </w:r>
    </w:p>
    <w:p w:rsidR="00000000" w:rsidDel="00000000" w:rsidP="00000000" w:rsidRDefault="00000000" w:rsidRPr="00000000" w14:paraId="0000005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7.2 </w:t>
      </w:r>
      <w:r w:rsidDel="00000000" w:rsidR="00000000" w:rsidRPr="00000000">
        <w:rPr>
          <w:rFonts w:ascii="Roboto" w:cs="Roboto" w:eastAsia="Roboto" w:hAnsi="Roboto"/>
          <w:b w:val="1"/>
          <w:bCs w:val="1"/>
          <w:sz w:val="24"/>
          <w:szCs w:val="24"/>
          <w:rtl w:val="0"/>
        </w:rPr>
        <w:t xml:space="preserve">No Implied Modifications:</w:t>
      </w:r>
      <w:r w:rsidDel="00000000" w:rsidR="00000000" w:rsidRPr="00000000">
        <w:rPr>
          <w:rFonts w:ascii="Roboto" w:cs="Roboto" w:eastAsia="Roboto" w:hAnsi="Roboto"/>
          <w:sz w:val="24"/>
          <w:szCs w:val="24"/>
          <w:rtl w:val="0"/>
        </w:rPr>
        <w:t xml:space="preserve"> Changes in financial circumstances, whether foreseeable or unforeseeable, shall not modify, invalidate, or excuse performance under this Agreement unless modified in compliance with all requirements of Section 17 (Modification and Finality).</w:t>
      </w:r>
    </w:p>
    <w:p w:rsidR="00000000" w:rsidDel="00000000" w:rsidP="00000000" w:rsidRDefault="00000000" w:rsidRPr="00000000" w14:paraId="0000006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7.3 </w:t>
      </w:r>
      <w:r w:rsidDel="00000000" w:rsidR="00000000" w:rsidRPr="00000000">
        <w:rPr>
          <w:rFonts w:ascii="Roboto" w:cs="Roboto" w:eastAsia="Roboto" w:hAnsi="Roboto"/>
          <w:b w:val="1"/>
          <w:bCs w:val="1"/>
          <w:sz w:val="24"/>
          <w:szCs w:val="24"/>
          <w:rtl w:val="0"/>
        </w:rPr>
        <w:t xml:space="preserve">Commitment to Terms:</w:t>
      </w:r>
      <w:r w:rsidDel="00000000" w:rsidR="00000000" w:rsidRPr="00000000">
        <w:rPr>
          <w:rFonts w:ascii="Roboto" w:cs="Roboto" w:eastAsia="Roboto" w:hAnsi="Roboto"/>
          <w:sz w:val="24"/>
          <w:szCs w:val="24"/>
          <w:rtl w:val="0"/>
        </w:rPr>
        <w:t xml:space="preserve"> Each Party affirms this Agreement reflects their current intentions and commits to honoring its terms regardless of future financial success, failure, or changed circumstances.</w:t>
      </w:r>
    </w:p>
    <w:p w:rsidR="00000000" w:rsidDel="00000000" w:rsidP="00000000" w:rsidRDefault="00000000" w:rsidRPr="00000000" w14:paraId="00000061">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2">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8. DISPUTE RESOLUTION AND ATTORNEY FEES</w:t>
      </w:r>
    </w:p>
    <w:p w:rsidR="00000000" w:rsidDel="00000000" w:rsidP="00000000" w:rsidRDefault="00000000" w:rsidRPr="00000000" w14:paraId="0000006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8.1 </w:t>
      </w:r>
      <w:r w:rsidDel="00000000" w:rsidR="00000000" w:rsidRPr="00000000">
        <w:rPr>
          <w:rFonts w:ascii="Roboto" w:cs="Roboto" w:eastAsia="Roboto" w:hAnsi="Roboto"/>
          <w:b w:val="1"/>
          <w:bCs w:val="1"/>
          <w:sz w:val="24"/>
          <w:szCs w:val="24"/>
          <w:rtl w:val="0"/>
        </w:rPr>
        <w:t xml:space="preserve">Mandatory Mediation:</w:t>
      </w:r>
      <w:r w:rsidDel="00000000" w:rsidR="00000000" w:rsidRPr="00000000">
        <w:rPr>
          <w:rFonts w:ascii="Roboto" w:cs="Roboto" w:eastAsia="Roboto" w:hAnsi="Roboto"/>
          <w:sz w:val="24"/>
          <w:szCs w:val="24"/>
          <w:rtl w:val="0"/>
        </w:rPr>
        <w:t xml:space="preserve"> Any dispute arising under this Agreement must first be submitted to mediation with a qualified family law mediator. Both Parties must participate in good faith for at least three (3) full sessions over a minimum of 60 days. Mediation costs shall be allocated as follows: (a) Successful Mediation: If a written settlement agreement signed by both Parties resolves all disputed issues, the higher-earning Party at time of mediation shall pay all mediation costs up to the lesser of (i) 2% of that Party's gross annual income, or (ii) $10,000; (b) Unsuccessful Mediation: If no complete resolution is reached, both Parties shall share all mediation costs equally. </w:t>
      </w:r>
    </w:p>
    <w:p w:rsidR="00000000" w:rsidDel="00000000" w:rsidP="00000000" w:rsidRDefault="00000000" w:rsidRPr="00000000" w14:paraId="0000006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8.2 </w:t>
      </w:r>
      <w:r w:rsidDel="00000000" w:rsidR="00000000" w:rsidRPr="00000000">
        <w:rPr>
          <w:rFonts w:ascii="Roboto" w:cs="Roboto" w:eastAsia="Roboto" w:hAnsi="Roboto"/>
          <w:b w:val="1"/>
          <w:bCs w:val="1"/>
          <w:sz w:val="24"/>
          <w:szCs w:val="24"/>
          <w:rtl w:val="0"/>
        </w:rPr>
        <w:t xml:space="preserve">Extended Mediation Cost-Sharing:</w:t>
      </w:r>
      <w:r w:rsidDel="00000000" w:rsidR="00000000" w:rsidRPr="00000000">
        <w:rPr>
          <w:rFonts w:ascii="Roboto" w:cs="Roboto" w:eastAsia="Roboto" w:hAnsi="Roboto"/>
          <w:sz w:val="24"/>
          <w:szCs w:val="24"/>
          <w:rtl w:val="0"/>
        </w:rPr>
        <w:t xml:space="preserve"> For mediation continuing beyond 60 days, costs shall be shared equally regardless of outcome.</w:t>
      </w:r>
    </w:p>
    <w:p w:rsidR="00000000" w:rsidDel="00000000" w:rsidP="00000000" w:rsidRDefault="00000000" w:rsidRPr="00000000" w14:paraId="0000006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8.3 </w:t>
      </w:r>
      <w:r w:rsidDel="00000000" w:rsidR="00000000" w:rsidRPr="00000000">
        <w:rPr>
          <w:rFonts w:ascii="Roboto" w:cs="Roboto" w:eastAsia="Roboto" w:hAnsi="Roboto"/>
          <w:b w:val="1"/>
          <w:bCs w:val="1"/>
          <w:sz w:val="24"/>
          <w:szCs w:val="24"/>
          <w:rtl w:val="0"/>
        </w:rPr>
        <w:t xml:space="preserve">Optional Arbitration:</w:t>
      </w:r>
      <w:r w:rsidDel="00000000" w:rsidR="00000000" w:rsidRPr="00000000">
        <w:rPr>
          <w:rFonts w:ascii="Roboto" w:cs="Roboto" w:eastAsia="Roboto" w:hAnsi="Roboto"/>
          <w:sz w:val="24"/>
          <w:szCs w:val="24"/>
          <w:rtl w:val="0"/>
        </w:rPr>
        <w:t xml:space="preserve"> Either Party may terminate mediation and elect binding arbitration with 30 days' written notice after the initial 60-day period. Arbitration shall be conducted by a single arbitrator selected from AAA's family law panel, in the county where the parties last cohabited as spouses in Kansas, with judgment final and non-appealable except for fraud or arbitrator misconduct under K.S.A. 5-412. The arbitrator shall strictly apply this Agreement's terms without equitable modification. Per K.S.A. 23-2407(c), unconscionability is a question of law reserved to the court; the arbitrator shall not have authority to find any provision unconscionable, unfair, or inequitable. </w:t>
      </w:r>
    </w:p>
    <w:p w:rsidR="00000000" w:rsidDel="00000000" w:rsidP="00000000" w:rsidRDefault="00000000" w:rsidRPr="00000000" w14:paraId="0000006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8.4 </w:t>
      </w:r>
      <w:r w:rsidDel="00000000" w:rsidR="00000000" w:rsidRPr="00000000">
        <w:rPr>
          <w:rFonts w:ascii="Roboto" w:cs="Roboto" w:eastAsia="Roboto" w:hAnsi="Roboto"/>
          <w:b w:val="1"/>
          <w:bCs w:val="1"/>
          <w:sz w:val="24"/>
          <w:szCs w:val="24"/>
          <w:rtl w:val="0"/>
        </w:rPr>
        <w:t xml:space="preserve">Arbitration Costs:</w:t>
      </w:r>
      <w:r w:rsidDel="00000000" w:rsidR="00000000" w:rsidRPr="00000000">
        <w:rPr>
          <w:rFonts w:ascii="Roboto" w:cs="Roboto" w:eastAsia="Roboto" w:hAnsi="Roboto"/>
          <w:sz w:val="24"/>
          <w:szCs w:val="24"/>
          <w:rtl w:val="0"/>
        </w:rPr>
        <w:t xml:space="preserve"> The Parties shall initially share arbitration costs equally. The arbitrator may reallocate costs based on the reasonableness of each Party's position and conduct during the proceedings.</w:t>
      </w:r>
    </w:p>
    <w:p w:rsidR="00000000" w:rsidDel="00000000" w:rsidP="00000000" w:rsidRDefault="00000000" w:rsidRPr="00000000" w14:paraId="0000006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8.5 </w:t>
      </w:r>
      <w:r w:rsidDel="00000000" w:rsidR="00000000" w:rsidRPr="00000000">
        <w:rPr>
          <w:rFonts w:ascii="Roboto" w:cs="Roboto" w:eastAsia="Roboto" w:hAnsi="Roboto"/>
          <w:b w:val="1"/>
          <w:bCs w:val="1"/>
          <w:sz w:val="24"/>
          <w:szCs w:val="24"/>
          <w:rtl w:val="0"/>
        </w:rPr>
        <w:t xml:space="preserve">Legal Representation Fund:</w:t>
      </w:r>
      <w:r w:rsidDel="00000000" w:rsidR="00000000" w:rsidRPr="00000000">
        <w:rPr>
          <w:rFonts w:ascii="Roboto" w:cs="Roboto" w:eastAsia="Roboto" w:hAnsi="Roboto"/>
          <w:sz w:val="24"/>
          <w:szCs w:val="24"/>
          <w:rtl w:val="0"/>
        </w:rPr>
        <w:t xml:space="preserve"> If either Party lacks sufficient resources to retain competent counsel for any proceedings related to this Agreement, including mediation, arbitration, or court litigation, the higher-earning Party at time of request shall advance reasonable attorney fees up to the lesser of (i) 4% of that Party's gross annual income, or (ii) $50,000, total across all proceedings to ensure adequate representation. Advanced fees shall be: (a) Reimbursed from any award or settlement received by the represented Party, or in full if the represented Party loses on all material issues per Section 8.7; or (b) Forgiven if no recovery occurs or if reimbursement would cause financial hardship. This cap represents the maximum obligation for legal representation assistance regardless of the number or type of proceedings. </w:t>
      </w:r>
    </w:p>
    <w:p w:rsidR="00000000" w:rsidDel="00000000" w:rsidP="00000000" w:rsidRDefault="00000000" w:rsidRPr="00000000" w14:paraId="0000006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8.6 </w:t>
      </w:r>
      <w:r w:rsidDel="00000000" w:rsidR="00000000" w:rsidRPr="00000000">
        <w:rPr>
          <w:rFonts w:ascii="Roboto" w:cs="Roboto" w:eastAsia="Roboto" w:hAnsi="Roboto"/>
          <w:b w:val="1"/>
          <w:bCs w:val="1"/>
          <w:sz w:val="24"/>
          <w:szCs w:val="24"/>
          <w:rtl w:val="0"/>
        </w:rPr>
        <w:t xml:space="preserve">Court Litigation - Limited Circumstances:</w:t>
      </w:r>
      <w:r w:rsidDel="00000000" w:rsidR="00000000" w:rsidRPr="00000000">
        <w:rPr>
          <w:rFonts w:ascii="Roboto" w:cs="Roboto" w:eastAsia="Roboto" w:hAnsi="Roboto"/>
          <w:sz w:val="24"/>
          <w:szCs w:val="24"/>
          <w:rtl w:val="0"/>
        </w:rPr>
        <w:t xml:space="preserve"> Court proceedings are permitted only to: (a) compel mediation or arbitration; (b) enforce an arbitration award; (c) seek emergency relief to prevent irreparable harm; or (d) decide unconscionability or validity under K.S.A. 23-2407, which is reserved to the court as a matter of law and may not be arbitrated. </w:t>
      </w:r>
    </w:p>
    <w:p w:rsidR="00000000" w:rsidDel="00000000" w:rsidP="00000000" w:rsidRDefault="00000000" w:rsidRPr="00000000" w14:paraId="0000006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8.7 </w:t>
      </w:r>
      <w:r w:rsidDel="00000000" w:rsidR="00000000" w:rsidRPr="00000000">
        <w:rPr>
          <w:rFonts w:ascii="Roboto" w:cs="Roboto" w:eastAsia="Roboto" w:hAnsi="Roboto"/>
          <w:b w:val="1"/>
          <w:bCs w:val="1"/>
          <w:sz w:val="24"/>
          <w:szCs w:val="24"/>
          <w:rtl w:val="0"/>
        </w:rPr>
        <w:t xml:space="preserve">Frivolous Challenge Penalty:</w:t>
      </w:r>
      <w:r w:rsidDel="00000000" w:rsidR="00000000" w:rsidRPr="00000000">
        <w:rPr>
          <w:rFonts w:ascii="Roboto" w:cs="Roboto" w:eastAsia="Roboto" w:hAnsi="Roboto"/>
          <w:sz w:val="24"/>
          <w:szCs w:val="24"/>
          <w:rtl w:val="0"/>
        </w:rPr>
        <w:t xml:space="preserve"> A Party who challenges this Agreement's validity in court and loses on all material issues shall reimburse the other Party's reasonable attorney fees and costs, provided such reimbursement would not render this Agreement unconscionable.</w:t>
      </w:r>
    </w:p>
    <w:p w:rsidR="00000000" w:rsidDel="00000000" w:rsidP="00000000" w:rsidRDefault="00000000" w:rsidRPr="00000000" w14:paraId="0000006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8.8 </w:t>
      </w:r>
      <w:r w:rsidDel="00000000" w:rsidR="00000000" w:rsidRPr="00000000">
        <w:rPr>
          <w:rFonts w:ascii="Roboto" w:cs="Roboto" w:eastAsia="Roboto" w:hAnsi="Roboto"/>
          <w:b w:val="1"/>
          <w:bCs w:val="1"/>
          <w:sz w:val="24"/>
          <w:szCs w:val="24"/>
          <w:rtl w:val="0"/>
        </w:rPr>
        <w:t xml:space="preserve">Prevailing Party Attorney Fees:</w:t>
      </w:r>
      <w:r w:rsidDel="00000000" w:rsidR="00000000" w:rsidRPr="00000000">
        <w:rPr>
          <w:rFonts w:ascii="Roboto" w:cs="Roboto" w:eastAsia="Roboto" w:hAnsi="Roboto"/>
          <w:sz w:val="24"/>
          <w:szCs w:val="24"/>
          <w:rtl w:val="0"/>
        </w:rPr>
        <w:t xml:space="preserve"> In mediation, arbitration, or permitted court proceedings, the prevailing Party may recover reasonable attorney fees and costs, subject to the arbitrator's or court's discretion based on the relative merits of each Party's position and financial circumstances. </w:t>
      </w:r>
    </w:p>
    <w:p w:rsidR="00000000" w:rsidDel="00000000" w:rsidP="00000000" w:rsidRDefault="00000000" w:rsidRPr="00000000" w14:paraId="0000006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8.9 </w:t>
      </w:r>
      <w:r w:rsidDel="00000000" w:rsidR="00000000" w:rsidRPr="00000000">
        <w:rPr>
          <w:rFonts w:ascii="Roboto" w:cs="Roboto" w:eastAsia="Roboto" w:hAnsi="Roboto"/>
          <w:b w:val="1"/>
          <w:bCs w:val="1"/>
          <w:sz w:val="24"/>
          <w:szCs w:val="24"/>
          <w:rtl w:val="0"/>
        </w:rPr>
        <w:t xml:space="preserve">Waiver of Jury Trial:</w:t>
      </w:r>
      <w:r w:rsidDel="00000000" w:rsidR="00000000" w:rsidRPr="00000000">
        <w:rPr>
          <w:rFonts w:ascii="Roboto" w:cs="Roboto" w:eastAsia="Roboto" w:hAnsi="Roboto"/>
          <w:sz w:val="24"/>
          <w:szCs w:val="24"/>
          <w:rtl w:val="0"/>
        </w:rPr>
        <w:t xml:space="preserve"> Both Parties waive their right to a jury trial for any dispute relating to this Agreement.</w:t>
      </w:r>
    </w:p>
    <w:p w:rsidR="00000000" w:rsidDel="00000000" w:rsidP="00000000" w:rsidRDefault="00000000" w:rsidRPr="00000000" w14:paraId="0000006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8.10 </w:t>
      </w:r>
      <w:r w:rsidDel="00000000" w:rsidR="00000000" w:rsidRPr="00000000">
        <w:rPr>
          <w:rFonts w:ascii="Roboto" w:cs="Roboto" w:eastAsia="Roboto" w:hAnsi="Roboto"/>
          <w:b w:val="1"/>
          <w:bCs w:val="1"/>
          <w:sz w:val="24"/>
          <w:szCs w:val="24"/>
          <w:rtl w:val="0"/>
        </w:rPr>
        <w:t xml:space="preserve">Settlement Incentives:</w:t>
      </w:r>
      <w:r w:rsidDel="00000000" w:rsidR="00000000" w:rsidRPr="00000000">
        <w:rPr>
          <w:rFonts w:ascii="Roboto" w:cs="Roboto" w:eastAsia="Roboto" w:hAnsi="Roboto"/>
          <w:sz w:val="24"/>
          <w:szCs w:val="24"/>
          <w:rtl w:val="0"/>
        </w:rPr>
        <w:t xml:space="preserve"> Any dispute resolved within 30 days of initial filing pays no attorney fees to either party. Either party may request one 30-day suspension of proceedings for reflection and consultation.</w:t>
      </w:r>
    </w:p>
    <w:p w:rsidR="00000000" w:rsidDel="00000000" w:rsidP="00000000" w:rsidRDefault="00000000" w:rsidRPr="00000000" w14:paraId="0000006D">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8.11 </w:t>
      </w:r>
      <w:r w:rsidDel="00000000" w:rsidR="00000000" w:rsidRPr="00000000">
        <w:rPr>
          <w:rFonts w:ascii="Roboto" w:cs="Roboto" w:eastAsia="Roboto" w:hAnsi="Roboto"/>
          <w:b w:val="1"/>
          <w:bCs w:val="1"/>
          <w:sz w:val="24"/>
          <w:szCs w:val="24"/>
          <w:rtl w:val="0"/>
        </w:rPr>
        <w:t xml:space="preserve">Confidentiality of Proceedings</w:t>
      </w:r>
      <w:r w:rsidDel="00000000" w:rsidR="00000000" w:rsidRPr="00000000">
        <w:rPr>
          <w:rFonts w:ascii="Roboto" w:cs="Roboto" w:eastAsia="Roboto" w:hAnsi="Roboto"/>
          <w:sz w:val="24"/>
          <w:szCs w:val="24"/>
          <w:rtl w:val="0"/>
        </w:rPr>
        <w:t xml:space="preserve">: All mediation, arbitration, and court proceedings under this Agreement shall be confidential. Neither Party may disclose pleadings, testimony, exhibits, or settlement positions to third parties except counsel, financial advisors, or as required by law. Violations trigger the penalties in Section 10.4. </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E">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9. LANGUAGE COMPREHENSION</w:t>
      </w:r>
    </w:p>
    <w:p w:rsidR="00000000" w:rsidDel="00000000" w:rsidP="00000000" w:rsidRDefault="00000000" w:rsidRPr="00000000" w14:paraId="0000006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9.1 </w:t>
      </w:r>
      <w:r w:rsidDel="00000000" w:rsidR="00000000" w:rsidRPr="00000000">
        <w:rPr>
          <w:rFonts w:ascii="Roboto" w:cs="Roboto" w:eastAsia="Roboto" w:hAnsi="Roboto"/>
          <w:b w:val="1"/>
          <w:bCs w:val="1"/>
          <w:sz w:val="24"/>
          <w:szCs w:val="24"/>
          <w:rtl w:val="0"/>
        </w:rPr>
        <w:t xml:space="preserve">English Language Agreement:</w:t>
      </w:r>
      <w:r w:rsidDel="00000000" w:rsidR="00000000" w:rsidRPr="00000000">
        <w:rPr>
          <w:rFonts w:ascii="Roboto" w:cs="Roboto" w:eastAsia="Roboto" w:hAnsi="Roboto"/>
          <w:sz w:val="24"/>
          <w:szCs w:val="24"/>
          <w:rtl w:val="0"/>
        </w:rPr>
        <w:t xml:space="preserve"> This Agreement is written in English. Each Party acknowledges they have read, understood, and voluntarily agreed to all terms herein.</w:t>
      </w:r>
    </w:p>
    <w:p w:rsidR="00000000" w:rsidDel="00000000" w:rsidP="00000000" w:rsidRDefault="00000000" w:rsidRPr="00000000" w14:paraId="0000007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9.2 </w:t>
      </w:r>
      <w:r w:rsidDel="00000000" w:rsidR="00000000" w:rsidRPr="00000000">
        <w:rPr>
          <w:rFonts w:ascii="Roboto" w:cs="Roboto" w:eastAsia="Roboto" w:hAnsi="Roboto"/>
          <w:b w:val="1"/>
          <w:bCs w:val="1"/>
          <w:sz w:val="24"/>
          <w:szCs w:val="24"/>
          <w:rtl w:val="0"/>
        </w:rPr>
        <w:t xml:space="preserve">Non-Native Speaker Protections:</w:t>
      </w:r>
      <w:r w:rsidDel="00000000" w:rsidR="00000000" w:rsidRPr="00000000">
        <w:rPr>
          <w:rFonts w:ascii="Roboto" w:cs="Roboto" w:eastAsia="Roboto" w:hAnsi="Roboto"/>
          <w:sz w:val="24"/>
          <w:szCs w:val="24"/>
          <w:rtl w:val="0"/>
        </w:rPr>
        <w:t xml:space="preserve"> Any Party whose native language is not English represents that they have: (a) Sufficient English proficiency to understand this Agreement's terms and legal consequences; or (b) Consulted with a qualified attorney or certified translator fluent in their native language who explained this Agreement's terms and implications.</w:t>
      </w:r>
    </w:p>
    <w:p w:rsidR="00000000" w:rsidDel="00000000" w:rsidP="00000000" w:rsidRDefault="00000000" w:rsidRPr="00000000" w14:paraId="0000007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9.3 </w:t>
      </w:r>
      <w:r w:rsidDel="00000000" w:rsidR="00000000" w:rsidRPr="00000000">
        <w:rPr>
          <w:rFonts w:ascii="Roboto" w:cs="Roboto" w:eastAsia="Roboto" w:hAnsi="Roboto"/>
          <w:b w:val="1"/>
          <w:bCs w:val="1"/>
          <w:sz w:val="24"/>
          <w:szCs w:val="24"/>
          <w:rtl w:val="0"/>
        </w:rPr>
        <w:t xml:space="preserve">Waiver of Language Claims:</w:t>
      </w:r>
      <w:r w:rsidDel="00000000" w:rsidR="00000000" w:rsidRPr="00000000">
        <w:rPr>
          <w:rFonts w:ascii="Roboto" w:cs="Roboto" w:eastAsia="Roboto" w:hAnsi="Roboto"/>
          <w:sz w:val="24"/>
          <w:szCs w:val="24"/>
          <w:rtl w:val="0"/>
        </w:rPr>
        <w:t xml:space="preserve"> Each Party irrevocably waives any future claim that they: (a) Did not understand this Agreement due to language barriers; (b) Were denied adequate opportunity to obtain translation or native-language legal counsel; (c) Signed this Agreement without full comprehension of its terms or consequences.</w:t>
      </w:r>
    </w:p>
    <w:p w:rsidR="00000000" w:rsidDel="00000000" w:rsidP="00000000" w:rsidRDefault="00000000" w:rsidRPr="00000000" w14:paraId="0000007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9.4 </w:t>
      </w:r>
      <w:r w:rsidDel="00000000" w:rsidR="00000000" w:rsidRPr="00000000">
        <w:rPr>
          <w:rFonts w:ascii="Roboto" w:cs="Roboto" w:eastAsia="Roboto" w:hAnsi="Roboto"/>
          <w:b w:val="1"/>
          <w:bCs w:val="1"/>
          <w:sz w:val="24"/>
          <w:szCs w:val="24"/>
          <w:rtl w:val="0"/>
        </w:rPr>
        <w:t xml:space="preserve">Translation Available</w:t>
      </w:r>
      <w:r w:rsidDel="00000000" w:rsidR="00000000" w:rsidRPr="00000000">
        <w:rPr>
          <w:rFonts w:ascii="Roboto" w:cs="Roboto" w:eastAsia="Roboto" w:hAnsi="Roboto"/>
          <w:sz w:val="24"/>
          <w:szCs w:val="24"/>
          <w:rtl w:val="0"/>
        </w:rPr>
        <w:t xml:space="preserve">: Each Party acknowledges they had the right to request a written translation of this Agreement in their native language prior to execution, and either obtained such translation, declined it, or confirmed sufficient English proficiency to proceed without one. </w:t>
      </w:r>
    </w:p>
    <w:p w:rsidR="00000000" w:rsidDel="00000000" w:rsidP="00000000" w:rsidRDefault="00000000" w:rsidRPr="00000000" w14:paraId="00000073">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4">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10. PRIVACY AND CONFIDENTIALITY</w:t>
      </w:r>
    </w:p>
    <w:p w:rsidR="00000000" w:rsidDel="00000000" w:rsidP="00000000" w:rsidRDefault="00000000" w:rsidRPr="00000000" w14:paraId="0000007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10.1 </w:t>
      </w:r>
      <w:r w:rsidDel="00000000" w:rsidR="00000000" w:rsidRPr="00000000">
        <w:rPr>
          <w:rFonts w:ascii="Roboto" w:cs="Roboto" w:eastAsia="Roboto" w:hAnsi="Roboto"/>
          <w:b w:val="1"/>
          <w:bCs w:val="1"/>
          <w:sz w:val="24"/>
          <w:szCs w:val="24"/>
          <w:rtl w:val="0"/>
        </w:rPr>
        <w:t xml:space="preserve">Confidentiality Obligations:</w:t>
      </w:r>
      <w:r w:rsidDel="00000000" w:rsidR="00000000" w:rsidRPr="00000000">
        <w:rPr>
          <w:rFonts w:ascii="Roboto" w:cs="Roboto" w:eastAsia="Roboto" w:hAnsi="Roboto"/>
          <w:sz w:val="24"/>
          <w:szCs w:val="24"/>
          <w:rtl w:val="0"/>
        </w:rPr>
        <w:t xml:space="preserve"> The Parties agree to maintain strict confidentiality regarding: (a) the existence, terms, and contents of this Agreement; (b) private communications, conversations, and personal matters; (c) financial information; (d) personal photographs, videos, or recordings; (e) medical, mental health, or counseling information; (f) family relationships, personal struggles, or embarrassing incidents; and (g) children's private matters by: limiting online sharing to private family/friend settings not publicly searchable; avoiding embarrassing or exploitative content; prohibiting use of children's images or information for personal gain, business promotion, or social media influence; and prioritizing children's long-term dignity and privacy interests over parental sharing preferences.</w:t>
      </w:r>
    </w:p>
    <w:p w:rsidR="00000000" w:rsidDel="00000000" w:rsidP="00000000" w:rsidRDefault="00000000" w:rsidRPr="00000000" w14:paraId="0000007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10.2 </w:t>
      </w:r>
      <w:r w:rsidDel="00000000" w:rsidR="00000000" w:rsidRPr="00000000">
        <w:rPr>
          <w:rFonts w:ascii="Roboto" w:cs="Roboto" w:eastAsia="Roboto" w:hAnsi="Roboto"/>
          <w:b w:val="1"/>
          <w:bCs w:val="1"/>
          <w:sz w:val="24"/>
          <w:szCs w:val="24"/>
          <w:rtl w:val="0"/>
        </w:rPr>
        <w:t xml:space="preserve">Respectful Communication:</w:t>
      </w:r>
      <w:r w:rsidDel="00000000" w:rsidR="00000000" w:rsidRPr="00000000">
        <w:rPr>
          <w:rFonts w:ascii="Roboto" w:cs="Roboto" w:eastAsia="Roboto" w:hAnsi="Roboto"/>
          <w:sz w:val="24"/>
          <w:szCs w:val="24"/>
          <w:rtl w:val="0"/>
        </w:rPr>
        <w:t xml:space="preserve"> During and after marriage, both Parties shall speak respectfully about each other, refrain from disparaging statements, avoid sharing private marital details publicly or on social media, and maintain dignified communication.</w:t>
      </w:r>
    </w:p>
    <w:p w:rsidR="00000000" w:rsidDel="00000000" w:rsidP="00000000" w:rsidRDefault="00000000" w:rsidRPr="00000000" w14:paraId="0000007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10.3 </w:t>
      </w:r>
      <w:r w:rsidDel="00000000" w:rsidR="00000000" w:rsidRPr="00000000">
        <w:rPr>
          <w:rFonts w:ascii="Roboto" w:cs="Roboto" w:eastAsia="Roboto" w:hAnsi="Roboto"/>
          <w:b w:val="1"/>
          <w:bCs w:val="1"/>
          <w:sz w:val="24"/>
          <w:szCs w:val="24"/>
          <w:rtl w:val="0"/>
        </w:rPr>
        <w:t xml:space="preserve">Commercial Exploitation Prohibition:</w:t>
      </w:r>
      <w:r w:rsidDel="00000000" w:rsidR="00000000" w:rsidRPr="00000000">
        <w:rPr>
          <w:rFonts w:ascii="Roboto" w:cs="Roboto" w:eastAsia="Roboto" w:hAnsi="Roboto"/>
          <w:sz w:val="24"/>
          <w:szCs w:val="24"/>
          <w:rtl w:val="0"/>
        </w:rPr>
        <w:t xml:space="preserve"> Neither Party may commercially exploit the other's name, image, likeness, or reputation through: (a) selling or licensing photographs, videos, or recordings; (b) publishing books, articles, or monetizing interviews about the marriage; (c) participating in tell-all media; or (d) interfering with professional relationships.</w:t>
      </w:r>
    </w:p>
    <w:p w:rsidR="00000000" w:rsidDel="00000000" w:rsidP="00000000" w:rsidRDefault="00000000" w:rsidRPr="00000000" w14:paraId="00000078">
      <w:pPr>
        <w:spacing w:after="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10.4 </w:t>
      </w:r>
      <w:r w:rsidDel="00000000" w:rsidR="00000000" w:rsidRPr="00000000">
        <w:rPr>
          <w:rFonts w:ascii="Roboto" w:cs="Roboto" w:eastAsia="Roboto" w:hAnsi="Roboto"/>
          <w:b w:val="1"/>
          <w:bCs w:val="1"/>
          <w:sz w:val="24"/>
          <w:szCs w:val="24"/>
          <w:rtl w:val="0"/>
        </w:rPr>
        <w:t xml:space="preserve">Enforcement and Remedies:</w:t>
      </w:r>
      <w:r w:rsidDel="00000000" w:rsidR="00000000" w:rsidRPr="00000000">
        <w:rPr>
          <w:rFonts w:ascii="Roboto" w:cs="Roboto" w:eastAsia="Roboto" w:hAnsi="Roboto"/>
          <w:sz w:val="24"/>
          <w:szCs w:val="24"/>
          <w:rtl w:val="0"/>
        </w:rPr>
        <w:t xml:space="preserve"> A violation entitles the non-breaching Party to injunctive relief and to actual damages. Where actual damages are impractical to determine, the Parties agree liquidated damages of $4,000 per violation (general or children-related) are a reasonable estimate, not a penalty; for commercial exploitation or willful breach, the greater of actual damages, disgorgement of profits, or $20,000. The arbitrator or court may adjust any amount it finds punitive, and shall award the prevailing Party reasonable attorney fees. </w:t>
      </w:r>
    </w:p>
    <w:p w:rsidR="00000000" w:rsidDel="00000000" w:rsidP="00000000" w:rsidRDefault="00000000" w:rsidRPr="00000000" w14:paraId="0000007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10.5 </w:t>
      </w:r>
      <w:r w:rsidDel="00000000" w:rsidR="00000000" w:rsidRPr="00000000">
        <w:rPr>
          <w:rFonts w:ascii="Roboto" w:cs="Roboto" w:eastAsia="Roboto" w:hAnsi="Roboto"/>
          <w:b w:val="1"/>
          <w:bCs w:val="1"/>
          <w:sz w:val="24"/>
          <w:szCs w:val="24"/>
          <w:rtl w:val="0"/>
        </w:rPr>
        <w:t xml:space="preserve">Binding Nature:</w:t>
      </w:r>
      <w:r w:rsidDel="00000000" w:rsidR="00000000" w:rsidRPr="00000000">
        <w:rPr>
          <w:rFonts w:ascii="Roboto" w:cs="Roboto" w:eastAsia="Roboto" w:hAnsi="Roboto"/>
          <w:sz w:val="24"/>
          <w:szCs w:val="24"/>
          <w:rtl w:val="0"/>
        </w:rPr>
        <w:t xml:space="preserve"> All obligations survive marriage termination permanently.</w:t>
      </w:r>
    </w:p>
    <w:p w:rsidR="00000000" w:rsidDel="00000000" w:rsidP="00000000" w:rsidRDefault="00000000" w:rsidRPr="00000000" w14:paraId="0000007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10.6 </w:t>
      </w:r>
      <w:r w:rsidDel="00000000" w:rsidR="00000000" w:rsidRPr="00000000">
        <w:rPr>
          <w:rFonts w:ascii="Roboto" w:cs="Roboto" w:eastAsia="Roboto" w:hAnsi="Roboto"/>
          <w:b w:val="1"/>
          <w:bCs w:val="1"/>
          <w:sz w:val="24"/>
          <w:szCs w:val="24"/>
          <w:rtl w:val="0"/>
        </w:rPr>
        <w:t xml:space="preserve">Exceptions:</w:t>
      </w:r>
      <w:r w:rsidDel="00000000" w:rsidR="00000000" w:rsidRPr="00000000">
        <w:rPr>
          <w:rFonts w:ascii="Roboto" w:cs="Roboto" w:eastAsia="Roboto" w:hAnsi="Roboto"/>
          <w:sz w:val="24"/>
          <w:szCs w:val="24"/>
          <w:rtl w:val="0"/>
        </w:rPr>
        <w:t xml:space="preserve"> Disclosure permitted when required by law, court order, necessary to protect children from harm, or required for legitimate legal proceedings.</w:t>
      </w:r>
    </w:p>
    <w:p w:rsidR="00000000" w:rsidDel="00000000" w:rsidP="00000000" w:rsidRDefault="00000000" w:rsidRPr="00000000" w14:paraId="0000007B">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C">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11. FINANCIAL DISCLOSURE AND DISCOVERY WAIVER</w:t>
      </w:r>
    </w:p>
    <w:p w:rsidR="00000000" w:rsidDel="00000000" w:rsidP="00000000" w:rsidRDefault="00000000" w:rsidRPr="00000000" w14:paraId="0000007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11.1 </w:t>
      </w:r>
      <w:r w:rsidDel="00000000" w:rsidR="00000000" w:rsidRPr="00000000">
        <w:rPr>
          <w:rFonts w:ascii="Roboto" w:cs="Roboto" w:eastAsia="Roboto" w:hAnsi="Roboto"/>
          <w:b w:val="1"/>
          <w:bCs w:val="1"/>
          <w:sz w:val="24"/>
          <w:szCs w:val="24"/>
          <w:rtl w:val="0"/>
        </w:rPr>
        <w:t xml:space="preserve">Complete Financial Disclosure:</w:t>
      </w:r>
      <w:r w:rsidDel="00000000" w:rsidR="00000000" w:rsidRPr="00000000">
        <w:rPr>
          <w:rFonts w:ascii="Roboto" w:cs="Roboto" w:eastAsia="Roboto" w:hAnsi="Roboto"/>
          <w:sz w:val="24"/>
          <w:szCs w:val="24"/>
          <w:rtl w:val="0"/>
        </w:rPr>
        <w:t xml:space="preserve"> Each Party has provided complete and accurate financial disclosure through the Asset and Liability Disclosure Schedules attached as Exhibits A and B, which include all material assets, debts, income, and recent financial statements.</w:t>
      </w:r>
    </w:p>
    <w:p w:rsidR="00000000" w:rsidDel="00000000" w:rsidP="00000000" w:rsidRDefault="00000000" w:rsidRPr="00000000" w14:paraId="0000007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11.2 </w:t>
      </w:r>
      <w:r w:rsidDel="00000000" w:rsidR="00000000" w:rsidRPr="00000000">
        <w:rPr>
          <w:rFonts w:ascii="Roboto" w:cs="Roboto" w:eastAsia="Roboto" w:hAnsi="Roboto"/>
          <w:b w:val="1"/>
          <w:bCs w:val="1"/>
          <w:sz w:val="24"/>
          <w:szCs w:val="24"/>
          <w:rtl w:val="0"/>
        </w:rPr>
        <w:t xml:space="preserve">Reliance and Acknowledgment:</w:t>
      </w:r>
      <w:r w:rsidDel="00000000" w:rsidR="00000000" w:rsidRPr="00000000">
        <w:rPr>
          <w:rFonts w:ascii="Roboto" w:cs="Roboto" w:eastAsia="Roboto" w:hAnsi="Roboto"/>
          <w:sz w:val="24"/>
          <w:szCs w:val="24"/>
          <w:rtl w:val="0"/>
        </w:rPr>
        <w:t xml:space="preserve"> Each Party acknowledges they have received, reviewed, and understood the other Party's financial disclosures and are entering this Agreement in reasonable reliance on these disclosures being complete and accurate.</w:t>
      </w:r>
    </w:p>
    <w:p w:rsidR="00000000" w:rsidDel="00000000" w:rsidP="00000000" w:rsidRDefault="00000000" w:rsidRPr="00000000" w14:paraId="0000007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11.3 </w:t>
      </w:r>
      <w:r w:rsidDel="00000000" w:rsidR="00000000" w:rsidRPr="00000000">
        <w:rPr>
          <w:rFonts w:ascii="Roboto" w:cs="Roboto" w:eastAsia="Roboto" w:hAnsi="Roboto"/>
          <w:b w:val="1"/>
          <w:bCs w:val="1"/>
          <w:sz w:val="24"/>
          <w:szCs w:val="24"/>
          <w:rtl w:val="0"/>
        </w:rPr>
        <w:t xml:space="preserve">Discovery Waiver:</w:t>
      </w:r>
      <w:r w:rsidDel="00000000" w:rsidR="00000000" w:rsidRPr="00000000">
        <w:rPr>
          <w:rFonts w:ascii="Roboto" w:cs="Roboto" w:eastAsia="Roboto" w:hAnsi="Roboto"/>
          <w:sz w:val="24"/>
          <w:szCs w:val="24"/>
          <w:rtl w:val="0"/>
        </w:rPr>
        <w:t xml:space="preserve"> Each Party waives all rights to financial discovery beyond Exhibits A and B, having voluntarily relinquished further disclosure under Section 12. This waiver is fully effective in any proceeding to enforce or apply this Agreement. It does not bar discovery a court orders as necessary to adjudicate a challenge to this Agreement's validity under K.S.A. 23-2407(a), and any such discovery shall be confined to the issues of voluntariness and disclosure actually raised. </w:t>
      </w:r>
    </w:p>
    <w:p w:rsidR="00000000" w:rsidDel="00000000" w:rsidP="00000000" w:rsidRDefault="00000000" w:rsidRPr="00000000" w14:paraId="00000080">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1">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12. COMPREHENSIVE FINANCIAL DISCLOSURE WAIVER</w:t>
      </w:r>
    </w:p>
    <w:p w:rsidR="00000000" w:rsidDel="00000000" w:rsidP="00000000" w:rsidRDefault="00000000" w:rsidRPr="00000000" w14:paraId="0000008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12.1 </w:t>
      </w:r>
      <w:r w:rsidDel="00000000" w:rsidR="00000000" w:rsidRPr="00000000">
        <w:rPr>
          <w:rFonts w:ascii="Roboto" w:cs="Roboto" w:eastAsia="Roboto" w:hAnsi="Roboto"/>
          <w:b w:val="1"/>
          <w:bCs w:val="1"/>
          <w:sz w:val="24"/>
          <w:szCs w:val="24"/>
          <w:rtl w:val="0"/>
        </w:rPr>
        <w:t xml:space="preserve">Knowing Waiver:</w:t>
      </w:r>
      <w:r w:rsidDel="00000000" w:rsidR="00000000" w:rsidRPr="00000000">
        <w:rPr>
          <w:rFonts w:ascii="Roboto" w:cs="Roboto" w:eastAsia="Roboto" w:hAnsi="Roboto"/>
          <w:sz w:val="24"/>
          <w:szCs w:val="24"/>
          <w:rtl w:val="0"/>
        </w:rPr>
        <w:t xml:space="preserve"> Each Party, after fair and reasonable disclosure in Exhibits A and B, voluntarily and expressly waives in writing any right to further disclosure of the other's property or financial obligations under K.S.A. 23-2407(a)(2)(B).</w:t>
      </w:r>
    </w:p>
    <w:p w:rsidR="00000000" w:rsidDel="00000000" w:rsidP="00000000" w:rsidRDefault="00000000" w:rsidRPr="00000000" w14:paraId="0000008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12.2 </w:t>
      </w:r>
      <w:r w:rsidDel="00000000" w:rsidR="00000000" w:rsidRPr="00000000">
        <w:rPr>
          <w:rFonts w:ascii="Roboto" w:cs="Roboto" w:eastAsia="Roboto" w:hAnsi="Roboto"/>
          <w:b w:val="1"/>
          <w:bCs w:val="1"/>
          <w:sz w:val="24"/>
          <w:szCs w:val="24"/>
          <w:rtl w:val="0"/>
        </w:rPr>
        <w:t xml:space="preserve">Independent Basis:</w:t>
      </w:r>
      <w:r w:rsidDel="00000000" w:rsidR="00000000" w:rsidRPr="00000000">
        <w:rPr>
          <w:rFonts w:ascii="Roboto" w:cs="Roboto" w:eastAsia="Roboto" w:hAnsi="Roboto"/>
          <w:sz w:val="24"/>
          <w:szCs w:val="24"/>
          <w:rtl w:val="0"/>
        </w:rPr>
        <w:t xml:space="preserve"> This written waiver independently satisfies K.S.A. 23-2407(a)(2)(B) and operates in addition to, not in place of, the disclosures already exchanged.</w:t>
      </w:r>
    </w:p>
    <w:p w:rsidR="00000000" w:rsidDel="00000000" w:rsidP="00000000" w:rsidRDefault="00000000" w:rsidRPr="00000000" w14:paraId="0000008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12.3 </w:t>
      </w:r>
      <w:r w:rsidDel="00000000" w:rsidR="00000000" w:rsidRPr="00000000">
        <w:rPr>
          <w:rFonts w:ascii="Roboto" w:cs="Roboto" w:eastAsia="Roboto" w:hAnsi="Roboto"/>
          <w:b w:val="1"/>
          <w:bCs w:val="1"/>
          <w:sz w:val="24"/>
          <w:szCs w:val="24"/>
          <w:rtl w:val="0"/>
        </w:rPr>
        <w:t xml:space="preserve">Voluntary Relinquishment:</w:t>
      </w:r>
      <w:r w:rsidDel="00000000" w:rsidR="00000000" w:rsidRPr="00000000">
        <w:rPr>
          <w:rFonts w:ascii="Roboto" w:cs="Roboto" w:eastAsia="Roboto" w:hAnsi="Roboto"/>
          <w:sz w:val="24"/>
          <w:szCs w:val="24"/>
          <w:rtl w:val="0"/>
        </w:rPr>
        <w:t xml:space="preserve"> Each Party could have demanded further disclosure and verification but voluntarily chose not to, and had adequate knowledge of the other's finances.</w:t>
      </w:r>
    </w:p>
    <w:p w:rsidR="00000000" w:rsidDel="00000000" w:rsidP="00000000" w:rsidRDefault="00000000" w:rsidRPr="00000000" w14:paraId="0000008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12.4 </w:t>
      </w:r>
      <w:r w:rsidDel="00000000" w:rsidR="00000000" w:rsidRPr="00000000">
        <w:rPr>
          <w:rFonts w:ascii="Roboto" w:cs="Roboto" w:eastAsia="Roboto" w:hAnsi="Roboto"/>
          <w:b w:val="1"/>
          <w:bCs w:val="1"/>
          <w:sz w:val="24"/>
          <w:szCs w:val="24"/>
          <w:rtl w:val="0"/>
        </w:rPr>
        <w:t xml:space="preserve">Future Claims Waiver:</w:t>
      </w:r>
      <w:r w:rsidDel="00000000" w:rsidR="00000000" w:rsidRPr="00000000">
        <w:rPr>
          <w:rFonts w:ascii="Roboto" w:cs="Roboto" w:eastAsia="Roboto" w:hAnsi="Roboto"/>
          <w:sz w:val="24"/>
          <w:szCs w:val="24"/>
          <w:rtl w:val="0"/>
        </w:rPr>
        <w:t xml:space="preserve"> Each Party waives future claims of inadequate disclosure, financial surprise, or insufficient review time, to the extent permitted by K.S.A. 23-2407.</w:t>
      </w:r>
    </w:p>
    <w:p w:rsidR="00000000" w:rsidDel="00000000" w:rsidP="00000000" w:rsidRDefault="00000000" w:rsidRPr="00000000" w14:paraId="00000086">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7">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13. OPTIONAL PRE-MARRIAGE ASSET UPDATE</w:t>
      </w:r>
    </w:p>
    <w:p w:rsidR="00000000" w:rsidDel="00000000" w:rsidP="00000000" w:rsidRDefault="00000000" w:rsidRPr="00000000" w14:paraId="0000008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13.1 </w:t>
      </w:r>
      <w:r w:rsidDel="00000000" w:rsidR="00000000" w:rsidRPr="00000000">
        <w:rPr>
          <w:rFonts w:ascii="Roboto" w:cs="Roboto" w:eastAsia="Roboto" w:hAnsi="Roboto"/>
          <w:b w:val="1"/>
          <w:bCs w:val="1"/>
          <w:sz w:val="24"/>
          <w:szCs w:val="24"/>
          <w:rtl w:val="0"/>
        </w:rPr>
        <w:t xml:space="preserve">Recommended Update</w:t>
      </w:r>
      <w:r w:rsidDel="00000000" w:rsidR="00000000" w:rsidRPr="00000000">
        <w:rPr>
          <w:rFonts w:ascii="Roboto" w:cs="Roboto" w:eastAsia="Roboto" w:hAnsi="Roboto"/>
          <w:sz w:val="24"/>
          <w:szCs w:val="24"/>
          <w:rtl w:val="0"/>
        </w:rPr>
        <w:t xml:space="preserve">: The Parties are encouraged, but not required, to exchange updated asset and liability schedules between thirty (30) and ninety (90) days before the marriage date. Any such updated schedules shall be attached as supplements to Exhibits A and B and identified as such.</w:t>
      </w:r>
    </w:p>
    <w:p w:rsidR="00000000" w:rsidDel="00000000" w:rsidP="00000000" w:rsidRDefault="00000000" w:rsidRPr="00000000" w14:paraId="0000008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13.2 </w:t>
      </w:r>
      <w:r w:rsidDel="00000000" w:rsidR="00000000" w:rsidRPr="00000000">
        <w:rPr>
          <w:rFonts w:ascii="Roboto" w:cs="Roboto" w:eastAsia="Roboto" w:hAnsi="Roboto"/>
          <w:b w:val="1"/>
          <w:bCs w:val="1"/>
          <w:sz w:val="24"/>
          <w:szCs w:val="24"/>
          <w:rtl w:val="0"/>
        </w:rPr>
        <w:t xml:space="preserve">Reaffirmation</w:t>
      </w:r>
      <w:r w:rsidDel="00000000" w:rsidR="00000000" w:rsidRPr="00000000">
        <w:rPr>
          <w:rFonts w:ascii="Roboto" w:cs="Roboto" w:eastAsia="Roboto" w:hAnsi="Roboto"/>
          <w:sz w:val="24"/>
          <w:szCs w:val="24"/>
          <w:rtl w:val="0"/>
        </w:rPr>
        <w:t xml:space="preserve">: If updated schedules are exchanged, the Parties may execute a written acknowledgment confirming this Agreement remains fully effective as modified only by the updated schedules. Such acknowledgment does not modify any substantive term of this Agreement.</w:t>
      </w:r>
    </w:p>
    <w:p w:rsidR="00000000" w:rsidDel="00000000" w:rsidP="00000000" w:rsidRDefault="00000000" w:rsidRPr="00000000" w14:paraId="0000008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13.3 </w:t>
      </w:r>
      <w:r w:rsidDel="00000000" w:rsidR="00000000" w:rsidRPr="00000000">
        <w:rPr>
          <w:rFonts w:ascii="Roboto" w:cs="Roboto" w:eastAsia="Roboto" w:hAnsi="Roboto"/>
          <w:b w:val="1"/>
          <w:bCs w:val="1"/>
          <w:sz w:val="24"/>
          <w:szCs w:val="24"/>
          <w:rtl w:val="0"/>
        </w:rPr>
        <w:t xml:space="preserve">No Effect on Enforceability</w:t>
      </w:r>
      <w:r w:rsidDel="00000000" w:rsidR="00000000" w:rsidRPr="00000000">
        <w:rPr>
          <w:rFonts w:ascii="Roboto" w:cs="Roboto" w:eastAsia="Roboto" w:hAnsi="Roboto"/>
          <w:sz w:val="24"/>
          <w:szCs w:val="24"/>
          <w:rtl w:val="0"/>
        </w:rPr>
        <w:t xml:space="preserve">: The exchange of updated schedules is recommended practice only. Failure to exchange updated schedules, or to execute any reaffirmation, shall not invalidate, modify, or affect the enforceability of this Agreement in any respect. The disclosures in Exhibits A and B as of the execution date of this Agreement remain the operative disclosures for all purposes.</w:t>
      </w:r>
    </w:p>
    <w:p w:rsidR="00000000" w:rsidDel="00000000" w:rsidP="00000000" w:rsidRDefault="00000000" w:rsidRPr="00000000" w14:paraId="0000008B">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C">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14. ASSET CHANGES AND CONTINUED VALIDITY</w:t>
      </w:r>
    </w:p>
    <w:p w:rsidR="00000000" w:rsidDel="00000000" w:rsidP="00000000" w:rsidRDefault="00000000" w:rsidRPr="00000000" w14:paraId="0000008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14.1 </w:t>
      </w:r>
      <w:r w:rsidDel="00000000" w:rsidR="00000000" w:rsidRPr="00000000">
        <w:rPr>
          <w:rFonts w:ascii="Roboto" w:cs="Roboto" w:eastAsia="Roboto" w:hAnsi="Roboto"/>
          <w:b w:val="1"/>
          <w:bCs w:val="1"/>
          <w:sz w:val="24"/>
          <w:szCs w:val="24"/>
          <w:rtl w:val="0"/>
        </w:rPr>
        <w:t xml:space="preserve">Primary Enforceability:</w:t>
      </w:r>
      <w:r w:rsidDel="00000000" w:rsidR="00000000" w:rsidRPr="00000000">
        <w:rPr>
          <w:rFonts w:ascii="Roboto" w:cs="Roboto" w:eastAsia="Roboto" w:hAnsi="Roboto"/>
          <w:sz w:val="24"/>
          <w:szCs w:val="24"/>
          <w:rtl w:val="0"/>
        </w:rPr>
        <w:t xml:space="preserve"> This Agreement remains valid regardless of post-execution changes in assets, income, or net worth, whether disclosed or undisclosed.</w:t>
      </w:r>
    </w:p>
    <w:p w:rsidR="00000000" w:rsidDel="00000000" w:rsidP="00000000" w:rsidRDefault="00000000" w:rsidRPr="00000000" w14:paraId="0000008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14.2 </w:t>
      </w:r>
      <w:r w:rsidDel="00000000" w:rsidR="00000000" w:rsidRPr="00000000">
        <w:rPr>
          <w:rFonts w:ascii="Roboto" w:cs="Roboto" w:eastAsia="Roboto" w:hAnsi="Roboto"/>
          <w:b w:val="1"/>
          <w:bCs w:val="1"/>
          <w:sz w:val="24"/>
          <w:szCs w:val="24"/>
          <w:rtl w:val="0"/>
        </w:rPr>
        <w:t xml:space="preserve">Challenge Waiver:</w:t>
      </w:r>
      <w:r w:rsidDel="00000000" w:rsidR="00000000" w:rsidRPr="00000000">
        <w:rPr>
          <w:rFonts w:ascii="Roboto" w:cs="Roboto" w:eastAsia="Roboto" w:hAnsi="Roboto"/>
          <w:sz w:val="24"/>
          <w:szCs w:val="24"/>
          <w:rtl w:val="0"/>
        </w:rPr>
        <w:t xml:space="preserve"> Each party waives challenges based on post-execution asset changes, market fluctuations, or failure to disclose changes.</w:t>
      </w:r>
    </w:p>
    <w:p w:rsidR="00000000" w:rsidDel="00000000" w:rsidP="00000000" w:rsidRDefault="00000000" w:rsidRPr="00000000" w14:paraId="0000008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14.3 </w:t>
      </w:r>
      <w:r w:rsidDel="00000000" w:rsidR="00000000" w:rsidRPr="00000000">
        <w:rPr>
          <w:rFonts w:ascii="Roboto" w:cs="Roboto" w:eastAsia="Roboto" w:hAnsi="Roboto"/>
          <w:b w:val="1"/>
          <w:bCs w:val="1"/>
          <w:sz w:val="24"/>
          <w:szCs w:val="24"/>
          <w:rtl w:val="0"/>
        </w:rPr>
        <w:t xml:space="preserve">Time-Independent Validity:</w:t>
      </w:r>
      <w:r w:rsidDel="00000000" w:rsidR="00000000" w:rsidRPr="00000000">
        <w:rPr>
          <w:rFonts w:ascii="Roboto" w:cs="Roboto" w:eastAsia="Roboto" w:hAnsi="Roboto"/>
          <w:sz w:val="24"/>
          <w:szCs w:val="24"/>
          <w:rtl w:val="0"/>
        </w:rPr>
        <w:t xml:space="preserve"> Enforceability does not depend on timing between execution and marriage or compliance with update requirements.</w:t>
      </w:r>
    </w:p>
    <w:p w:rsidR="00000000" w:rsidDel="00000000" w:rsidP="00000000" w:rsidRDefault="00000000" w:rsidRPr="00000000" w14:paraId="00000090">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1">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15. INDEPENDENT LEGAL COUNSEL</w:t>
      </w:r>
    </w:p>
    <w:p w:rsidR="00000000" w:rsidDel="00000000" w:rsidP="00000000" w:rsidRDefault="00000000" w:rsidRPr="00000000" w14:paraId="0000009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15.1 </w:t>
      </w:r>
      <w:r w:rsidDel="00000000" w:rsidR="00000000" w:rsidRPr="00000000">
        <w:rPr>
          <w:rFonts w:ascii="Roboto" w:cs="Roboto" w:eastAsia="Roboto" w:hAnsi="Roboto"/>
          <w:b w:val="1"/>
          <w:bCs w:val="1"/>
          <w:sz w:val="24"/>
          <w:szCs w:val="24"/>
          <w:rtl w:val="0"/>
        </w:rPr>
        <w:t xml:space="preserve">Opportunity for Counsel:</w:t>
      </w:r>
      <w:r w:rsidDel="00000000" w:rsidR="00000000" w:rsidRPr="00000000">
        <w:rPr>
          <w:rFonts w:ascii="Roboto" w:cs="Roboto" w:eastAsia="Roboto" w:hAnsi="Roboto"/>
          <w:sz w:val="24"/>
          <w:szCs w:val="24"/>
          <w:rtl w:val="0"/>
        </w:rPr>
        <w:t xml:space="preserve"> Each Party acknowledges they have had the opportunity to consult with independent legal counsel of their choice regarding the terms and effects of this Agreement.</w:t>
      </w:r>
    </w:p>
    <w:p w:rsidR="00000000" w:rsidDel="00000000" w:rsidP="00000000" w:rsidRDefault="00000000" w:rsidRPr="00000000" w14:paraId="0000009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15.2 </w:t>
      </w:r>
      <w:r w:rsidDel="00000000" w:rsidR="00000000" w:rsidRPr="00000000">
        <w:rPr>
          <w:rFonts w:ascii="Roboto" w:cs="Roboto" w:eastAsia="Roboto" w:hAnsi="Roboto"/>
          <w:b w:val="1"/>
          <w:bCs w:val="1"/>
          <w:sz w:val="24"/>
          <w:szCs w:val="24"/>
          <w:rtl w:val="0"/>
        </w:rPr>
        <w:t xml:space="preserve">Voluntary Execution:</w:t>
      </w:r>
      <w:r w:rsidDel="00000000" w:rsidR="00000000" w:rsidRPr="00000000">
        <w:rPr>
          <w:rFonts w:ascii="Roboto" w:cs="Roboto" w:eastAsia="Roboto" w:hAnsi="Roboto"/>
          <w:sz w:val="24"/>
          <w:szCs w:val="24"/>
          <w:rtl w:val="0"/>
        </w:rPr>
        <w:t xml:space="preserve"> Each Party enters into this Agreement voluntarily, without coercion, duress, or undue influence, after adequate time for review and consultation.</w:t>
      </w:r>
    </w:p>
    <w:p w:rsidR="00000000" w:rsidDel="00000000" w:rsidP="00000000" w:rsidRDefault="00000000" w:rsidRPr="00000000" w14:paraId="0000009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15.3 </w:t>
      </w:r>
      <w:r w:rsidDel="00000000" w:rsidR="00000000" w:rsidRPr="00000000">
        <w:rPr>
          <w:rFonts w:ascii="Roboto" w:cs="Roboto" w:eastAsia="Roboto" w:hAnsi="Roboto"/>
          <w:b w:val="1"/>
          <w:bCs w:val="1"/>
          <w:sz w:val="24"/>
          <w:szCs w:val="24"/>
          <w:rtl w:val="0"/>
        </w:rPr>
        <w:t xml:space="preserve">Waiver of Counsel:</w:t>
      </w:r>
      <w:r w:rsidDel="00000000" w:rsidR="00000000" w:rsidRPr="00000000">
        <w:rPr>
          <w:rFonts w:ascii="Roboto" w:cs="Roboto" w:eastAsia="Roboto" w:hAnsi="Roboto"/>
          <w:sz w:val="24"/>
          <w:szCs w:val="24"/>
          <w:rtl w:val="0"/>
        </w:rPr>
        <w:t xml:space="preserve"> If either Party chose not to retain counsel, that Party executed a separate written waiver attached as Exhibit C, acknowledging (a) they were expressly advised to obtain independent counsel; (b) they understand the rights being relinquished; (c) they had adequate time to seek counsel; and (d) they chose not to do so voluntarily. </w:t>
      </w:r>
    </w:p>
    <w:p w:rsidR="00000000" w:rsidDel="00000000" w:rsidP="00000000" w:rsidRDefault="00000000" w:rsidRPr="00000000" w14:paraId="00000095">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16. GOVERNING LAW AND ENFORCEABILITY</w:t>
      </w:r>
    </w:p>
    <w:p w:rsidR="00000000" w:rsidDel="00000000" w:rsidP="00000000" w:rsidRDefault="00000000" w:rsidRPr="00000000" w14:paraId="0000009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16.1 </w:t>
      </w:r>
      <w:r w:rsidDel="00000000" w:rsidR="00000000" w:rsidRPr="00000000">
        <w:rPr>
          <w:rFonts w:ascii="Roboto" w:cs="Roboto" w:eastAsia="Roboto" w:hAnsi="Roboto"/>
          <w:b w:val="1"/>
          <w:bCs w:val="1"/>
          <w:sz w:val="24"/>
          <w:szCs w:val="24"/>
          <w:rtl w:val="0"/>
        </w:rPr>
        <w:t xml:space="preserve">Kansas Law</w:t>
      </w:r>
      <w:r w:rsidDel="00000000" w:rsidR="00000000" w:rsidRPr="00000000">
        <w:rPr>
          <w:rFonts w:ascii="Roboto" w:cs="Roboto" w:eastAsia="Roboto" w:hAnsi="Roboto"/>
          <w:sz w:val="24"/>
          <w:szCs w:val="24"/>
          <w:rtl w:val="0"/>
        </w:rPr>
        <w:t xml:space="preserve">: This Agreement is governed by Kansas law as of execution date, specifically the Kansas Uniform Premarital Agreement Act, K.S.A. 23-2401 et seq., regardless of domicile or asset location. Future law amendments reducing enforceability shall not apply retroactively per K.S.A. 23-2411. </w:t>
      </w:r>
    </w:p>
    <w:p w:rsidR="00000000" w:rsidDel="00000000" w:rsidP="00000000" w:rsidRDefault="00000000" w:rsidRPr="00000000" w14:paraId="0000009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16.2 </w:t>
      </w:r>
      <w:r w:rsidDel="00000000" w:rsidR="00000000" w:rsidRPr="00000000">
        <w:rPr>
          <w:rFonts w:ascii="Roboto" w:cs="Roboto" w:eastAsia="Roboto" w:hAnsi="Roboto"/>
          <w:b w:val="1"/>
          <w:bCs w:val="1"/>
          <w:sz w:val="24"/>
          <w:szCs w:val="24"/>
          <w:rtl w:val="0"/>
        </w:rPr>
        <w:t xml:space="preserve">Jurisdiction</w:t>
      </w:r>
      <w:r w:rsidDel="00000000" w:rsidR="00000000" w:rsidRPr="00000000">
        <w:rPr>
          <w:rFonts w:ascii="Roboto" w:cs="Roboto" w:eastAsia="Roboto" w:hAnsi="Roboto"/>
          <w:sz w:val="24"/>
          <w:szCs w:val="24"/>
          <w:rtl w:val="0"/>
        </w:rPr>
        <w:t xml:space="preserve">: Each Party submits to the jurisdiction of the Kansas district courts for construction and enforcement of this Agreement and waives any forum non conveniens objection to a Kansas forum. </w:t>
      </w:r>
    </w:p>
    <w:p w:rsidR="00000000" w:rsidDel="00000000" w:rsidP="00000000" w:rsidRDefault="00000000" w:rsidRPr="00000000" w14:paraId="0000009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16.3 </w:t>
      </w:r>
      <w:r w:rsidDel="00000000" w:rsidR="00000000" w:rsidRPr="00000000">
        <w:rPr>
          <w:rFonts w:ascii="Roboto" w:cs="Roboto" w:eastAsia="Roboto" w:hAnsi="Roboto"/>
          <w:b w:val="1"/>
          <w:bCs w:val="1"/>
          <w:sz w:val="24"/>
          <w:szCs w:val="24"/>
          <w:rtl w:val="0"/>
        </w:rPr>
        <w:t xml:space="preserve">Choice of Law Clause</w:t>
      </w:r>
      <w:r w:rsidDel="00000000" w:rsidR="00000000" w:rsidRPr="00000000">
        <w:rPr>
          <w:rFonts w:ascii="Roboto" w:cs="Roboto" w:eastAsia="Roboto" w:hAnsi="Roboto"/>
          <w:sz w:val="24"/>
          <w:szCs w:val="24"/>
          <w:rtl w:val="0"/>
        </w:rPr>
        <w:t xml:space="preserve">: Per K.S.A. 23-2404(a)(7), the Parties expressly select Kansas law to govern construction and enforcement of this Agreement. Neither Party may invoke any law — foreign or domestic — to weaken this Agreement's enforcement. </w:t>
      </w:r>
    </w:p>
    <w:p w:rsidR="00000000" w:rsidDel="00000000" w:rsidP="00000000" w:rsidRDefault="00000000" w:rsidRPr="00000000" w14:paraId="0000009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16.4 </w:t>
      </w:r>
      <w:r w:rsidDel="00000000" w:rsidR="00000000" w:rsidRPr="00000000">
        <w:rPr>
          <w:rFonts w:ascii="Roboto" w:cs="Roboto" w:eastAsia="Roboto" w:hAnsi="Roboto"/>
          <w:b w:val="1"/>
          <w:bCs w:val="1"/>
          <w:sz w:val="24"/>
          <w:szCs w:val="24"/>
          <w:rtl w:val="0"/>
        </w:rPr>
        <w:t xml:space="preserve">Validity Presumption</w:t>
      </w:r>
      <w:r w:rsidDel="00000000" w:rsidR="00000000" w:rsidRPr="00000000">
        <w:rPr>
          <w:rFonts w:ascii="Roboto" w:cs="Roboto" w:eastAsia="Roboto" w:hAnsi="Roboto"/>
          <w:sz w:val="24"/>
          <w:szCs w:val="24"/>
          <w:rtl w:val="0"/>
        </w:rPr>
        <w:t xml:space="preserve">: This Agreement is presumed valid, and a challenger bears the burden under K.S.A. 23-2407(a) to prove it unenforceable. </w:t>
      </w:r>
    </w:p>
    <w:p w:rsidR="00000000" w:rsidDel="00000000" w:rsidP="00000000" w:rsidRDefault="00000000" w:rsidRPr="00000000" w14:paraId="0000009B">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C">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17. MODIFICATION AND FINALITY</w:t>
      </w:r>
    </w:p>
    <w:p w:rsidR="00000000" w:rsidDel="00000000" w:rsidP="00000000" w:rsidRDefault="00000000" w:rsidRPr="00000000" w14:paraId="0000009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17.1 </w:t>
      </w:r>
      <w:r w:rsidDel="00000000" w:rsidR="00000000" w:rsidRPr="00000000">
        <w:rPr>
          <w:rFonts w:ascii="Roboto" w:cs="Roboto" w:eastAsia="Roboto" w:hAnsi="Roboto"/>
          <w:b w:val="1"/>
          <w:bCs w:val="1"/>
          <w:sz w:val="24"/>
          <w:szCs w:val="24"/>
          <w:rtl w:val="0"/>
        </w:rPr>
        <w:t xml:space="preserve">Entire Agreement:</w:t>
      </w:r>
      <w:r w:rsidDel="00000000" w:rsidR="00000000" w:rsidRPr="00000000">
        <w:rPr>
          <w:rFonts w:ascii="Roboto" w:cs="Roboto" w:eastAsia="Roboto" w:hAnsi="Roboto"/>
          <w:sz w:val="24"/>
          <w:szCs w:val="24"/>
          <w:rtl w:val="0"/>
        </w:rPr>
        <w:t xml:space="preserve"> This Agreement constitutes the entire understanding between the Parties regarding the subject matter hereof and supersedes all prior agreements, understandings, or representations, whether written or oral.</w:t>
      </w:r>
    </w:p>
    <w:p w:rsidR="00000000" w:rsidDel="00000000" w:rsidP="00000000" w:rsidRDefault="00000000" w:rsidRPr="00000000" w14:paraId="0000009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17.2 </w:t>
      </w:r>
      <w:r w:rsidDel="00000000" w:rsidR="00000000" w:rsidRPr="00000000">
        <w:rPr>
          <w:rFonts w:ascii="Roboto" w:cs="Roboto" w:eastAsia="Roboto" w:hAnsi="Roboto"/>
          <w:b w:val="1"/>
          <w:bCs w:val="1"/>
          <w:sz w:val="24"/>
          <w:szCs w:val="24"/>
          <w:rtl w:val="0"/>
        </w:rPr>
        <w:t xml:space="preserve">Modification Requirements:</w:t>
      </w:r>
      <w:r w:rsidDel="00000000" w:rsidR="00000000" w:rsidRPr="00000000">
        <w:rPr>
          <w:rFonts w:ascii="Roboto" w:cs="Roboto" w:eastAsia="Roboto" w:hAnsi="Roboto"/>
          <w:sz w:val="24"/>
          <w:szCs w:val="24"/>
          <w:rtl w:val="0"/>
        </w:rPr>
        <w:t xml:space="preserve"> This Agreement may only be amended or modified by a written instrument that (a) is presented in final form to the other Party at least thirty (30) days before execution; (b) is signed by both Parties before a notary public; and (c) is accompanied by written acknowledgment from each Party's independent counsel confirming review of the modification and the client's understanding of its terms and legal effect. </w:t>
      </w:r>
    </w:p>
    <w:p w:rsidR="00000000" w:rsidDel="00000000" w:rsidP="00000000" w:rsidRDefault="00000000" w:rsidRPr="00000000" w14:paraId="0000009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17.3 </w:t>
      </w:r>
      <w:r w:rsidDel="00000000" w:rsidR="00000000" w:rsidRPr="00000000">
        <w:rPr>
          <w:rFonts w:ascii="Roboto" w:cs="Roboto" w:eastAsia="Roboto" w:hAnsi="Roboto"/>
          <w:b w:val="1"/>
          <w:bCs w:val="1"/>
          <w:sz w:val="24"/>
          <w:szCs w:val="24"/>
          <w:rtl w:val="0"/>
        </w:rPr>
        <w:t xml:space="preserve">No Oral Modifications:</w:t>
      </w:r>
      <w:r w:rsidDel="00000000" w:rsidR="00000000" w:rsidRPr="00000000">
        <w:rPr>
          <w:rFonts w:ascii="Roboto" w:cs="Roboto" w:eastAsia="Roboto" w:hAnsi="Roboto"/>
          <w:sz w:val="24"/>
          <w:szCs w:val="24"/>
          <w:rtl w:val="0"/>
        </w:rPr>
        <w:t xml:space="preserve"> No oral agreements, representations, or modifications shall be binding.</w:t>
      </w:r>
    </w:p>
    <w:p w:rsidR="00000000" w:rsidDel="00000000" w:rsidP="00000000" w:rsidRDefault="00000000" w:rsidRPr="00000000" w14:paraId="000000A0">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1">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18. SEVERABILITY</w:t>
      </w:r>
    </w:p>
    <w:p w:rsidR="00000000" w:rsidDel="00000000" w:rsidP="00000000" w:rsidRDefault="00000000" w:rsidRPr="00000000" w14:paraId="000000A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18.1 </w:t>
      </w:r>
      <w:r w:rsidDel="00000000" w:rsidR="00000000" w:rsidRPr="00000000">
        <w:rPr>
          <w:rFonts w:ascii="Roboto" w:cs="Roboto" w:eastAsia="Roboto" w:hAnsi="Roboto"/>
          <w:b w:val="1"/>
          <w:bCs w:val="1"/>
          <w:sz w:val="24"/>
          <w:szCs w:val="24"/>
          <w:rtl w:val="0"/>
        </w:rPr>
        <w:t xml:space="preserve">Severance of Invalid Provisions:</w:t>
      </w:r>
      <w:r w:rsidDel="00000000" w:rsidR="00000000" w:rsidRPr="00000000">
        <w:rPr>
          <w:rFonts w:ascii="Roboto" w:cs="Roboto" w:eastAsia="Roboto" w:hAnsi="Roboto"/>
          <w:sz w:val="24"/>
          <w:szCs w:val="24"/>
          <w:rtl w:val="0"/>
        </w:rPr>
        <w:t xml:space="preserve"> If any provision of this Agreement is held invalid, illegal, or unenforceable by a court of competent jurisdiction, that provision shall be automatically severed, and the remainder of this Agreement shall remain in full force and effect.</w:t>
      </w:r>
    </w:p>
    <w:p w:rsidR="00000000" w:rsidDel="00000000" w:rsidP="00000000" w:rsidRDefault="00000000" w:rsidRPr="00000000" w14:paraId="000000A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18.2 </w:t>
      </w:r>
      <w:r w:rsidDel="00000000" w:rsidR="00000000" w:rsidRPr="00000000">
        <w:rPr>
          <w:rFonts w:ascii="Roboto" w:cs="Roboto" w:eastAsia="Roboto" w:hAnsi="Roboto"/>
          <w:b w:val="1"/>
          <w:bCs w:val="1"/>
          <w:sz w:val="24"/>
          <w:szCs w:val="24"/>
          <w:rtl w:val="0"/>
        </w:rPr>
        <w:t xml:space="preserve">Replacement Provision:</w:t>
      </w:r>
      <w:r w:rsidDel="00000000" w:rsidR="00000000" w:rsidRPr="00000000">
        <w:rPr>
          <w:rFonts w:ascii="Roboto" w:cs="Roboto" w:eastAsia="Roboto" w:hAnsi="Roboto"/>
          <w:sz w:val="24"/>
          <w:szCs w:val="24"/>
          <w:rtl w:val="0"/>
        </w:rPr>
        <w:t xml:space="preserve"> Any severed provision shall be reformed to nearest valid equivalent reflecting the original intent of the Parties.</w:t>
      </w:r>
    </w:p>
    <w:p w:rsidR="00000000" w:rsidDel="00000000" w:rsidP="00000000" w:rsidRDefault="00000000" w:rsidRPr="00000000" w14:paraId="000000A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18.3 </w:t>
      </w:r>
      <w:r w:rsidDel="00000000" w:rsidR="00000000" w:rsidRPr="00000000">
        <w:rPr>
          <w:rFonts w:ascii="Roboto" w:cs="Roboto" w:eastAsia="Roboto" w:hAnsi="Roboto"/>
          <w:b w:val="1"/>
          <w:bCs w:val="1"/>
          <w:sz w:val="24"/>
          <w:szCs w:val="24"/>
          <w:rtl w:val="0"/>
        </w:rPr>
        <w:t xml:space="preserve">Intent:</w:t>
      </w:r>
      <w:r w:rsidDel="00000000" w:rsidR="00000000" w:rsidRPr="00000000">
        <w:rPr>
          <w:rFonts w:ascii="Roboto" w:cs="Roboto" w:eastAsia="Roboto" w:hAnsi="Roboto"/>
          <w:sz w:val="24"/>
          <w:szCs w:val="24"/>
          <w:rtl w:val="0"/>
        </w:rPr>
        <w:t xml:space="preserve"> The Parties expressly intend that invalid provisions be severed rather than invalidating the entire Agreement, even if the invalid provision goes to the essence of this Agreement.</w:t>
      </w:r>
    </w:p>
    <w:p w:rsidR="00000000" w:rsidDel="00000000" w:rsidP="00000000" w:rsidRDefault="00000000" w:rsidRPr="00000000" w14:paraId="000000A5">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19. EFFECTIVE DATE AND TIMING</w:t>
      </w:r>
    </w:p>
    <w:p w:rsidR="00000000" w:rsidDel="00000000" w:rsidP="00000000" w:rsidRDefault="00000000" w:rsidRPr="00000000" w14:paraId="000000A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19.1 </w:t>
      </w:r>
      <w:r w:rsidDel="00000000" w:rsidR="00000000" w:rsidRPr="00000000">
        <w:rPr>
          <w:rFonts w:ascii="Roboto" w:cs="Roboto" w:eastAsia="Roboto" w:hAnsi="Roboto"/>
          <w:b w:val="1"/>
          <w:bCs w:val="1"/>
          <w:sz w:val="24"/>
          <w:szCs w:val="24"/>
          <w:rtl w:val="0"/>
        </w:rPr>
        <w:t xml:space="preserve">Effective Date:</w:t>
      </w:r>
      <w:r w:rsidDel="00000000" w:rsidR="00000000" w:rsidRPr="00000000">
        <w:rPr>
          <w:rFonts w:ascii="Roboto" w:cs="Roboto" w:eastAsia="Roboto" w:hAnsi="Roboto"/>
          <w:sz w:val="24"/>
          <w:szCs w:val="24"/>
          <w:rtl w:val="0"/>
        </w:rPr>
        <w:t xml:space="preserve"> This Agreement shall become effective immediately upon the marriage of the Parties.</w:t>
      </w:r>
    </w:p>
    <w:p w:rsidR="00000000" w:rsidDel="00000000" w:rsidP="00000000" w:rsidRDefault="00000000" w:rsidRPr="00000000" w14:paraId="000000A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19.2 </w:t>
      </w:r>
      <w:r w:rsidDel="00000000" w:rsidR="00000000" w:rsidRPr="00000000">
        <w:rPr>
          <w:rFonts w:ascii="Roboto" w:cs="Roboto" w:eastAsia="Roboto" w:hAnsi="Roboto"/>
          <w:b w:val="1"/>
          <w:bCs w:val="1"/>
          <w:sz w:val="24"/>
          <w:szCs w:val="24"/>
          <w:rtl w:val="0"/>
        </w:rPr>
        <w:t xml:space="preserve">Ideal Timeline:</w:t>
      </w:r>
      <w:r w:rsidDel="00000000" w:rsidR="00000000" w:rsidRPr="00000000">
        <w:rPr>
          <w:rFonts w:ascii="Roboto" w:cs="Roboto" w:eastAsia="Roboto" w:hAnsi="Roboto"/>
          <w:sz w:val="24"/>
          <w:szCs w:val="24"/>
          <w:rtl w:val="0"/>
        </w:rPr>
        <w:t xml:space="preserve"> Sign the premarital agreement before proposing, then update disclosures 30-90 days before the wedding. This ensures informed engagement decisions, keeps legal matters separate from wedding planning, and is legally preferred.</w:t>
      </w:r>
    </w:p>
    <w:p w:rsidR="00000000" w:rsidDel="00000000" w:rsidP="00000000" w:rsidRDefault="00000000" w:rsidRPr="00000000" w14:paraId="000000A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19.3 </w:t>
      </w:r>
      <w:r w:rsidDel="00000000" w:rsidR="00000000" w:rsidRPr="00000000">
        <w:rPr>
          <w:rFonts w:ascii="Roboto" w:cs="Roboto" w:eastAsia="Roboto" w:hAnsi="Roboto"/>
          <w:b w:val="1"/>
          <w:bCs w:val="1"/>
          <w:sz w:val="24"/>
          <w:szCs w:val="24"/>
          <w:rtl w:val="0"/>
        </w:rPr>
        <w:t xml:space="preserve">Alternative Timeline:</w:t>
      </w:r>
      <w:r w:rsidDel="00000000" w:rsidR="00000000" w:rsidRPr="00000000">
        <w:rPr>
          <w:rFonts w:ascii="Roboto" w:cs="Roboto" w:eastAsia="Roboto" w:hAnsi="Roboto"/>
          <w:sz w:val="24"/>
          <w:szCs w:val="24"/>
          <w:rtl w:val="0"/>
        </w:rPr>
        <w:t xml:space="preserve"> Execute this Agreement at least 60 days before the wedding date, allowing 2-3 weeks for both parties to review the final version before signing. Reach out to an attorney at least 4-6 months before the wedding to begin the process.</w:t>
      </w:r>
    </w:p>
    <w:p w:rsidR="00000000" w:rsidDel="00000000" w:rsidP="00000000" w:rsidRDefault="00000000" w:rsidRPr="00000000" w14:paraId="000000A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19.4 </w:t>
      </w:r>
      <w:r w:rsidDel="00000000" w:rsidR="00000000" w:rsidRPr="00000000">
        <w:rPr>
          <w:rFonts w:ascii="Roboto" w:cs="Roboto" w:eastAsia="Roboto" w:hAnsi="Roboto"/>
          <w:b w:val="1"/>
          <w:bCs w:val="1"/>
          <w:sz w:val="24"/>
          <w:szCs w:val="24"/>
          <w:rtl w:val="0"/>
        </w:rPr>
        <w:t xml:space="preserve">Advisory Nature:</w:t>
      </w:r>
      <w:r w:rsidDel="00000000" w:rsidR="00000000" w:rsidRPr="00000000">
        <w:rPr>
          <w:rFonts w:ascii="Roboto" w:cs="Roboto" w:eastAsia="Roboto" w:hAnsi="Roboto"/>
          <w:sz w:val="24"/>
          <w:szCs w:val="24"/>
          <w:rtl w:val="0"/>
        </w:rPr>
        <w:t xml:space="preserve"> These recommendations enhance enforceability but are not validity requirements.</w:t>
      </w:r>
    </w:p>
    <w:p w:rsidR="00000000" w:rsidDel="00000000" w:rsidP="00000000" w:rsidRDefault="00000000" w:rsidRPr="00000000" w14:paraId="000000AB">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C">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20. COMPREHENSIVE ACKNOWLEDGMENTS</w:t>
      </w:r>
    </w:p>
    <w:p w:rsidR="00000000" w:rsidDel="00000000" w:rsidP="00000000" w:rsidRDefault="00000000" w:rsidRPr="00000000" w14:paraId="000000A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20.1 </w:t>
      </w:r>
      <w:r w:rsidDel="00000000" w:rsidR="00000000" w:rsidRPr="00000000">
        <w:rPr>
          <w:rFonts w:ascii="Roboto" w:cs="Roboto" w:eastAsia="Roboto" w:hAnsi="Roboto"/>
          <w:b w:val="1"/>
          <w:bCs w:val="1"/>
          <w:sz w:val="24"/>
          <w:szCs w:val="24"/>
          <w:rtl w:val="0"/>
        </w:rPr>
        <w:t xml:space="preserve">Informed Voluntary Agreement:</w:t>
      </w:r>
      <w:r w:rsidDel="00000000" w:rsidR="00000000" w:rsidRPr="00000000">
        <w:rPr>
          <w:rFonts w:ascii="Roboto" w:cs="Roboto" w:eastAsia="Roboto" w:hAnsi="Roboto"/>
          <w:sz w:val="24"/>
          <w:szCs w:val="24"/>
          <w:rtl w:val="0"/>
        </w:rPr>
        <w:t xml:space="preserve"> Each Party enters this Agreement freely and voluntarily, with complete understanding of its terms, legal effects, and binding nature.</w:t>
      </w:r>
    </w:p>
    <w:p w:rsidR="00000000" w:rsidDel="00000000" w:rsidP="00000000" w:rsidRDefault="00000000" w:rsidRPr="00000000" w14:paraId="000000A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20.2 </w:t>
      </w:r>
      <w:r w:rsidDel="00000000" w:rsidR="00000000" w:rsidRPr="00000000">
        <w:rPr>
          <w:rFonts w:ascii="Roboto" w:cs="Roboto" w:eastAsia="Roboto" w:hAnsi="Roboto"/>
          <w:b w:val="1"/>
          <w:bCs w:val="1"/>
          <w:sz w:val="24"/>
          <w:szCs w:val="24"/>
          <w:rtl w:val="0"/>
        </w:rPr>
        <w:t xml:space="preserve">Financial Disclosure Confirmation:</w:t>
      </w:r>
      <w:r w:rsidDel="00000000" w:rsidR="00000000" w:rsidRPr="00000000">
        <w:rPr>
          <w:rFonts w:ascii="Roboto" w:cs="Roboto" w:eastAsia="Roboto" w:hAnsi="Roboto"/>
          <w:sz w:val="24"/>
          <w:szCs w:val="24"/>
          <w:rtl w:val="0"/>
        </w:rPr>
        <w:t xml:space="preserve"> Each Party confirms they either: (a) received full financial disclosure with reasonable opportunity for verification; OR (b) knowingly and voluntarily waived disclosure rights as detailed in Section 12.</w:t>
      </w:r>
    </w:p>
    <w:p w:rsidR="00000000" w:rsidDel="00000000" w:rsidP="00000000" w:rsidRDefault="00000000" w:rsidRPr="00000000" w14:paraId="000000A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20.3 </w:t>
      </w:r>
      <w:r w:rsidDel="00000000" w:rsidR="00000000" w:rsidRPr="00000000">
        <w:rPr>
          <w:rFonts w:ascii="Roboto" w:cs="Roboto" w:eastAsia="Roboto" w:hAnsi="Roboto"/>
          <w:b w:val="1"/>
          <w:bCs w:val="1"/>
          <w:sz w:val="24"/>
          <w:szCs w:val="24"/>
          <w:rtl w:val="0"/>
        </w:rPr>
        <w:t xml:space="preserve">Legal Counsel Confirmation:</w:t>
      </w:r>
      <w:r w:rsidDel="00000000" w:rsidR="00000000" w:rsidRPr="00000000">
        <w:rPr>
          <w:rFonts w:ascii="Roboto" w:cs="Roboto" w:eastAsia="Roboto" w:hAnsi="Roboto"/>
          <w:sz w:val="24"/>
          <w:szCs w:val="24"/>
          <w:rtl w:val="0"/>
        </w:rPr>
        <w:t xml:space="preserve"> Each Party confirms they were advised to obtain independent legal counsel and provided sufficient time for consultation.</w:t>
      </w:r>
    </w:p>
    <w:p w:rsidR="00000000" w:rsidDel="00000000" w:rsidP="00000000" w:rsidRDefault="00000000" w:rsidRPr="00000000" w14:paraId="000000B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20.4 </w:t>
      </w:r>
      <w:r w:rsidDel="00000000" w:rsidR="00000000" w:rsidRPr="00000000">
        <w:rPr>
          <w:rFonts w:ascii="Roboto" w:cs="Roboto" w:eastAsia="Roboto" w:hAnsi="Roboto"/>
          <w:b w:val="1"/>
          <w:bCs w:val="1"/>
          <w:sz w:val="24"/>
          <w:szCs w:val="24"/>
          <w:rtl w:val="0"/>
        </w:rPr>
        <w:t xml:space="preserve">Maximum Statutory Waiver:</w:t>
      </w:r>
      <w:r w:rsidDel="00000000" w:rsidR="00000000" w:rsidRPr="00000000">
        <w:rPr>
          <w:rFonts w:ascii="Roboto" w:cs="Roboto" w:eastAsia="Roboto" w:hAnsi="Roboto"/>
          <w:sz w:val="24"/>
          <w:szCs w:val="24"/>
          <w:rtl w:val="0"/>
        </w:rPr>
        <w:t xml:space="preserve"> Each Party understands they are waiving all rights under Kansas law to property division under K.S.A. 23-2802, spousal maintenance under K.S.A. 23-2902, and inheritance, homestead, and allowance rights under K.S.A. 59-6a201 et seq. and 59-6a213, to the fullest extent permitted under K.S.A. 23-2401 et seq.</w:t>
      </w:r>
    </w:p>
    <w:p w:rsidR="00000000" w:rsidDel="00000000" w:rsidP="00000000" w:rsidRDefault="00000000" w:rsidRPr="00000000" w14:paraId="000000B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20.5 </w:t>
      </w:r>
      <w:r w:rsidDel="00000000" w:rsidR="00000000" w:rsidRPr="00000000">
        <w:rPr>
          <w:rFonts w:ascii="Roboto" w:cs="Roboto" w:eastAsia="Roboto" w:hAnsi="Roboto"/>
          <w:b w:val="1"/>
          <w:bCs w:val="1"/>
          <w:sz w:val="24"/>
          <w:szCs w:val="24"/>
          <w:rtl w:val="0"/>
        </w:rPr>
        <w:t xml:space="preserve">Comprehensive Future Waiver:</w:t>
      </w:r>
      <w:r w:rsidDel="00000000" w:rsidR="00000000" w:rsidRPr="00000000">
        <w:rPr>
          <w:rFonts w:ascii="Roboto" w:cs="Roboto" w:eastAsia="Roboto" w:hAnsi="Roboto"/>
          <w:sz w:val="24"/>
          <w:szCs w:val="24"/>
          <w:rtl w:val="0"/>
        </w:rPr>
        <w:t xml:space="preserve"> Each Party waives, to the extent permitted by K.S.A. 23-2407, future claims of: (a) lack of understanding; (b) inadequate disclosure; (c) duress, coercion, or undue influence; or (d) retention of rights beyond those expressly preserved herein. The Parties acknowledge that unconscionability remains a question of law for the court and is not waived. </w:t>
      </w:r>
    </w:p>
    <w:p w:rsidR="00000000" w:rsidDel="00000000" w:rsidP="00000000" w:rsidRDefault="00000000" w:rsidRPr="00000000" w14:paraId="000000B2">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3">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21. EXECUTION</w:t>
      </w:r>
    </w:p>
    <w:p w:rsidR="00000000" w:rsidDel="00000000" w:rsidP="00000000" w:rsidRDefault="00000000" w:rsidRPr="00000000" w14:paraId="000000B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IN WITNESS WHEREOF, the Parties have executed this Agreement as of the date first written above.</w:t>
      </w:r>
    </w:p>
    <w:p w:rsidR="00000000" w:rsidDel="00000000" w:rsidP="00000000" w:rsidRDefault="00000000" w:rsidRPr="00000000" w14:paraId="000000B5">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B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 Date: ______________ Party A: [Party A Name]</w:t>
      </w:r>
    </w:p>
    <w:p w:rsidR="00000000" w:rsidDel="00000000" w:rsidP="00000000" w:rsidRDefault="00000000" w:rsidRPr="00000000" w14:paraId="000000B7">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B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 Date: ______________ Party B: [Party B Name]</w:t>
      </w:r>
    </w:p>
    <w:p w:rsidR="00000000" w:rsidDel="00000000" w:rsidP="00000000" w:rsidRDefault="00000000" w:rsidRPr="00000000" w14:paraId="000000B9">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BA">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ATTORNEY CERTIFICATION FOR PARTY A</w:t>
      </w:r>
      <w:r w:rsidDel="00000000" w:rsidR="00000000" w:rsidRPr="00000000">
        <w:rPr>
          <w:rFonts w:ascii="Roboto" w:cs="Roboto" w:eastAsia="Roboto" w:hAnsi="Roboto"/>
          <w:sz w:val="24"/>
          <w:szCs w:val="24"/>
          <w:rtl w:val="0"/>
        </w:rPr>
        <w:t xml:space="preserve"> </w:t>
      </w:r>
    </w:p>
    <w:p w:rsidR="00000000" w:rsidDel="00000000" w:rsidP="00000000" w:rsidRDefault="00000000" w:rsidRPr="00000000" w14:paraId="000000B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___________________________________, attorney for Party A, certify that:</w:t>
      </w:r>
    </w:p>
    <w:p w:rsidR="00000000" w:rsidDel="00000000" w:rsidP="00000000" w:rsidRDefault="00000000" w:rsidRPr="00000000" w14:paraId="000000BC">
      <w:pPr>
        <w:numPr>
          <w:ilvl w:val="0"/>
          <w:numId w:val="3"/>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am independent counsel, separately retained by Party A, and do not represent Party B.</w:t>
      </w:r>
    </w:p>
    <w:p w:rsidR="00000000" w:rsidDel="00000000" w:rsidP="00000000" w:rsidRDefault="00000000" w:rsidRPr="00000000" w14:paraId="000000BD">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reviewed this Agreement in full with my client and explained its legal implications and consequences, including the marital, statutory, and common-law rights being waived.</w:t>
      </w:r>
    </w:p>
    <w:p w:rsidR="00000000" w:rsidDel="00000000" w:rsidP="00000000" w:rsidRDefault="00000000" w:rsidRPr="00000000" w14:paraId="000000BE">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answered all of my client's questions.</w:t>
      </w:r>
    </w:p>
    <w:p w:rsidR="00000000" w:rsidDel="00000000" w:rsidP="00000000" w:rsidRDefault="00000000" w:rsidRPr="00000000" w14:paraId="000000BF">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received this Agreement at least seven (7) days before execution and before the wedding date.</w:t>
      </w:r>
    </w:p>
    <w:p w:rsidR="00000000" w:rsidDel="00000000" w:rsidP="00000000" w:rsidRDefault="00000000" w:rsidRPr="00000000" w14:paraId="000000C0">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observed no indication of impaired mental capacity, intoxication, duress, undue influence, or coercion.</w:t>
      </w:r>
    </w:p>
    <w:p w:rsidR="00000000" w:rsidDel="00000000" w:rsidP="00000000" w:rsidRDefault="00000000" w:rsidRPr="00000000" w14:paraId="000000C1">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To the best of my knowledge, my client's execution of this Agreement is knowing, voluntary, and informed.</w:t>
      </w:r>
    </w:p>
    <w:p w:rsidR="00000000" w:rsidDel="00000000" w:rsidP="00000000" w:rsidRDefault="00000000" w:rsidRPr="00000000" w14:paraId="000000C2">
      <w:pPr>
        <w:numPr>
          <w:ilvl w:val="0"/>
          <w:numId w:val="3"/>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signed this Agreement in my presence on the date shown below.</w:t>
      </w:r>
    </w:p>
    <w:p w:rsidR="00000000" w:rsidDel="00000000" w:rsidP="00000000" w:rsidRDefault="00000000" w:rsidRPr="00000000" w14:paraId="000000C3">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C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C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Name, Bar Number                  </w:t>
        <w:tab/>
        <w:tab/>
        <w:t xml:space="preserve">Date</w:t>
      </w:r>
    </w:p>
    <w:p w:rsidR="00000000" w:rsidDel="00000000" w:rsidP="00000000" w:rsidRDefault="00000000" w:rsidRPr="00000000" w14:paraId="000000C6">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C7">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NOTARY ACKNOWLEDGMENT FOR PARTY A</w:t>
      </w:r>
    </w:p>
    <w:p w:rsidR="00000000" w:rsidDel="00000000" w:rsidP="00000000" w:rsidRDefault="00000000" w:rsidRPr="00000000" w14:paraId="000000C8">
      <w:pPr>
        <w:spacing w:after="240" w:before="240" w:line="240" w:lineRule="auto"/>
        <w:rPr>
          <w:rFonts w:ascii="Roboto" w:cs="Roboto" w:eastAsia="Roboto" w:hAnsi="Roboto"/>
          <w:i w:val="1"/>
          <w:iCs w:val="1"/>
          <w:sz w:val="24"/>
          <w:szCs w:val="24"/>
        </w:rPr>
      </w:pPr>
      <w:r w:rsidDel="00000000" w:rsidR="00000000" w:rsidRPr="00000000">
        <w:rPr>
          <w:rFonts w:ascii="Roboto" w:cs="Roboto" w:eastAsia="Roboto" w:hAnsi="Roboto"/>
          <w:i w:val="1"/>
          <w:iCs w:val="1"/>
          <w:sz w:val="24"/>
          <w:szCs w:val="24"/>
          <w:rtl w:val="0"/>
        </w:rPr>
        <w:t xml:space="preserve">The Notary below may be Party A's attorney (if commissioned) or a separate notary public.</w:t>
      </w:r>
    </w:p>
    <w:p w:rsidR="00000000" w:rsidDel="00000000" w:rsidP="00000000" w:rsidRDefault="00000000" w:rsidRPr="00000000" w14:paraId="000000C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State of ___________________ County of ___________________</w:t>
      </w:r>
    </w:p>
    <w:p w:rsidR="00000000" w:rsidDel="00000000" w:rsidP="00000000" w:rsidRDefault="00000000" w:rsidRPr="00000000" w14:paraId="000000C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On this _______ day of __________________</w:t>
      </w:r>
      <w:r w:rsidDel="00000000" w:rsidR="00000000" w:rsidRPr="00000000">
        <w:rPr>
          <w:rFonts w:ascii="Roboto" w:cs="Roboto" w:eastAsia="Roboto" w:hAnsi="Roboto"/>
          <w:b w:val="1"/>
          <w:bCs w:val="1"/>
          <w:i w:val="1"/>
          <w:iCs w:val="1"/>
          <w:sz w:val="24"/>
          <w:szCs w:val="24"/>
          <w:rtl w:val="0"/>
        </w:rPr>
        <w:t xml:space="preserve">, 20______</w:t>
      </w:r>
      <w:r w:rsidDel="00000000" w:rsidR="00000000" w:rsidRPr="00000000">
        <w:rPr>
          <w:rFonts w:ascii="Arial Unicode MS" w:cs="Arial Unicode MS" w:eastAsia="Arial Unicode MS" w:hAnsi="Arial Unicode MS"/>
          <w:sz w:val="24"/>
          <w:szCs w:val="24"/>
          <w:rtl w:val="0"/>
        </w:rPr>
        <w:t xml:space="preserve">, Party A personally appeared before me, ☐ personally known to me or ☐ proved by satisfactory evidence, and acknowledged executing this Agreement for the purposes contained therein. I certify under penalty of perjury that the foregoing is true and correct.</w:t>
      </w:r>
    </w:p>
    <w:p w:rsidR="00000000" w:rsidDel="00000000" w:rsidP="00000000" w:rsidRDefault="00000000" w:rsidRPr="00000000" w14:paraId="000000C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C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Public Signature                   </w:t>
        <w:tab/>
        <w:tab/>
        <w:t xml:space="preserve">Date</w:t>
      </w:r>
    </w:p>
    <w:p w:rsidR="00000000" w:rsidDel="00000000" w:rsidP="00000000" w:rsidRDefault="00000000" w:rsidRPr="00000000" w14:paraId="000000C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Printed Name: _______________________________</w:t>
      </w:r>
    </w:p>
    <w:p w:rsidR="00000000" w:rsidDel="00000000" w:rsidP="00000000" w:rsidRDefault="00000000" w:rsidRPr="00000000" w14:paraId="000000C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Commission No.: ___________________ Expires: ___________________</w:t>
      </w:r>
    </w:p>
    <w:p w:rsidR="00000000" w:rsidDel="00000000" w:rsidP="00000000" w:rsidRDefault="00000000" w:rsidRPr="00000000" w14:paraId="000000C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Seal]</w:t>
      </w:r>
    </w:p>
    <w:p w:rsidR="00000000" w:rsidDel="00000000" w:rsidP="00000000" w:rsidRDefault="00000000" w:rsidRPr="00000000" w14:paraId="000000D0">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D1">
      <w:pPr>
        <w:spacing w:after="240" w:before="24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2">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ATTORNEY CERTIFICATION FOR PARTY B</w:t>
      </w:r>
    </w:p>
    <w:p w:rsidR="00000000" w:rsidDel="00000000" w:rsidP="00000000" w:rsidRDefault="00000000" w:rsidRPr="00000000" w14:paraId="000000D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___________________________________, attorney for Party B, certify that:</w:t>
      </w:r>
    </w:p>
    <w:p w:rsidR="00000000" w:rsidDel="00000000" w:rsidP="00000000" w:rsidRDefault="00000000" w:rsidRPr="00000000" w14:paraId="000000D4">
      <w:pPr>
        <w:numPr>
          <w:ilvl w:val="0"/>
          <w:numId w:val="6"/>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am independent counsel, separately retained by Party B, and do not represent Party A.</w:t>
      </w:r>
    </w:p>
    <w:p w:rsidR="00000000" w:rsidDel="00000000" w:rsidP="00000000" w:rsidRDefault="00000000" w:rsidRPr="00000000" w14:paraId="000000D5">
      <w:pPr>
        <w:numPr>
          <w:ilvl w:val="0"/>
          <w:numId w:val="6"/>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reviewed this Agreement in full with my client and explained its legal implications and consequences, including the marital, statutory, and common-law rights being waived.</w:t>
      </w:r>
    </w:p>
    <w:p w:rsidR="00000000" w:rsidDel="00000000" w:rsidP="00000000" w:rsidRDefault="00000000" w:rsidRPr="00000000" w14:paraId="000000D6">
      <w:pPr>
        <w:numPr>
          <w:ilvl w:val="0"/>
          <w:numId w:val="6"/>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answered all of my client's questions.</w:t>
      </w:r>
    </w:p>
    <w:p w:rsidR="00000000" w:rsidDel="00000000" w:rsidP="00000000" w:rsidRDefault="00000000" w:rsidRPr="00000000" w14:paraId="000000D7">
      <w:pPr>
        <w:numPr>
          <w:ilvl w:val="0"/>
          <w:numId w:val="6"/>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received this Agreement at least seven (7) days before execution and before the wedding date.</w:t>
      </w:r>
    </w:p>
    <w:p w:rsidR="00000000" w:rsidDel="00000000" w:rsidP="00000000" w:rsidRDefault="00000000" w:rsidRPr="00000000" w14:paraId="000000D8">
      <w:pPr>
        <w:numPr>
          <w:ilvl w:val="0"/>
          <w:numId w:val="6"/>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observed no indication of impaired mental capacity, intoxication, duress, undue influence, or coercion.</w:t>
      </w:r>
    </w:p>
    <w:p w:rsidR="00000000" w:rsidDel="00000000" w:rsidP="00000000" w:rsidRDefault="00000000" w:rsidRPr="00000000" w14:paraId="000000D9">
      <w:pPr>
        <w:numPr>
          <w:ilvl w:val="0"/>
          <w:numId w:val="6"/>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To the best of my knowledge, my client's execution of this Agreement is knowing, voluntary, and informed.</w:t>
      </w:r>
    </w:p>
    <w:p w:rsidR="00000000" w:rsidDel="00000000" w:rsidP="00000000" w:rsidRDefault="00000000" w:rsidRPr="00000000" w14:paraId="000000DA">
      <w:pPr>
        <w:numPr>
          <w:ilvl w:val="0"/>
          <w:numId w:val="6"/>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signed this Agreement in my presence on the date shown below.</w:t>
      </w:r>
    </w:p>
    <w:p w:rsidR="00000000" w:rsidDel="00000000" w:rsidP="00000000" w:rsidRDefault="00000000" w:rsidRPr="00000000" w14:paraId="000000DB">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D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D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Name, Bar Number                  </w:t>
        <w:tab/>
        <w:tab/>
        <w:t xml:space="preserve">Date</w:t>
      </w:r>
    </w:p>
    <w:p w:rsidR="00000000" w:rsidDel="00000000" w:rsidP="00000000" w:rsidRDefault="00000000" w:rsidRPr="00000000" w14:paraId="000000DE">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DF">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NOTARY ACKNOWLEDGMENT FOR PARTY B</w:t>
      </w:r>
    </w:p>
    <w:p w:rsidR="00000000" w:rsidDel="00000000" w:rsidP="00000000" w:rsidRDefault="00000000" w:rsidRPr="00000000" w14:paraId="000000E0">
      <w:pPr>
        <w:spacing w:after="240" w:before="240" w:line="240" w:lineRule="auto"/>
        <w:rPr>
          <w:rFonts w:ascii="Roboto" w:cs="Roboto" w:eastAsia="Roboto" w:hAnsi="Roboto"/>
          <w:i w:val="1"/>
          <w:iCs w:val="1"/>
          <w:sz w:val="24"/>
          <w:szCs w:val="24"/>
        </w:rPr>
      </w:pPr>
      <w:r w:rsidDel="00000000" w:rsidR="00000000" w:rsidRPr="00000000">
        <w:rPr>
          <w:rFonts w:ascii="Roboto" w:cs="Roboto" w:eastAsia="Roboto" w:hAnsi="Roboto"/>
          <w:i w:val="1"/>
          <w:iCs w:val="1"/>
          <w:sz w:val="24"/>
          <w:szCs w:val="24"/>
          <w:rtl w:val="0"/>
        </w:rPr>
        <w:t xml:space="preserve">The Notary below may be Party B's attorney (if commissioned) or a separate notary public.</w:t>
      </w:r>
    </w:p>
    <w:p w:rsidR="00000000" w:rsidDel="00000000" w:rsidP="00000000" w:rsidRDefault="00000000" w:rsidRPr="00000000" w14:paraId="000000E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State of ___________________ County of ___________________</w:t>
      </w:r>
    </w:p>
    <w:p w:rsidR="00000000" w:rsidDel="00000000" w:rsidP="00000000" w:rsidRDefault="00000000" w:rsidRPr="00000000" w14:paraId="000000E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On this _______ day of __________________</w:t>
      </w:r>
      <w:r w:rsidDel="00000000" w:rsidR="00000000" w:rsidRPr="00000000">
        <w:rPr>
          <w:rFonts w:ascii="Roboto" w:cs="Roboto" w:eastAsia="Roboto" w:hAnsi="Roboto"/>
          <w:b w:val="1"/>
          <w:bCs w:val="1"/>
          <w:i w:val="1"/>
          <w:iCs w:val="1"/>
          <w:sz w:val="24"/>
          <w:szCs w:val="24"/>
          <w:rtl w:val="0"/>
        </w:rPr>
        <w:t xml:space="preserve">, 20______</w:t>
      </w:r>
      <w:r w:rsidDel="00000000" w:rsidR="00000000" w:rsidRPr="00000000">
        <w:rPr>
          <w:rFonts w:ascii="Arial Unicode MS" w:cs="Arial Unicode MS" w:eastAsia="Arial Unicode MS" w:hAnsi="Arial Unicode MS"/>
          <w:sz w:val="24"/>
          <w:szCs w:val="24"/>
          <w:rtl w:val="0"/>
        </w:rPr>
        <w:t xml:space="preserve">, Party B personally appeared before me, ☐ personally known to me or ☐ proved by satisfactory evidence, and acknowledged executing this Agreement for the purposes contained therein. I certify under penalty of perjury that the foregoing is true and correct.</w:t>
      </w:r>
    </w:p>
    <w:p w:rsidR="00000000" w:rsidDel="00000000" w:rsidP="00000000" w:rsidRDefault="00000000" w:rsidRPr="00000000" w14:paraId="000000E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E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Public Signature                   </w:t>
        <w:tab/>
        <w:tab/>
        <w:t xml:space="preserve">Date</w:t>
      </w:r>
    </w:p>
    <w:p w:rsidR="00000000" w:rsidDel="00000000" w:rsidP="00000000" w:rsidRDefault="00000000" w:rsidRPr="00000000" w14:paraId="000000E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Printed Name: _______________________________</w:t>
      </w:r>
    </w:p>
    <w:p w:rsidR="00000000" w:rsidDel="00000000" w:rsidP="00000000" w:rsidRDefault="00000000" w:rsidRPr="00000000" w14:paraId="000000E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Commission No.: ___________________ Expires: ___________________</w:t>
      </w:r>
    </w:p>
    <w:p w:rsidR="00000000" w:rsidDel="00000000" w:rsidP="00000000" w:rsidRDefault="00000000" w:rsidRPr="00000000" w14:paraId="000000E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Seal]</w:t>
      </w:r>
    </w:p>
    <w:p w:rsidR="00000000" w:rsidDel="00000000" w:rsidP="00000000" w:rsidRDefault="00000000" w:rsidRPr="00000000" w14:paraId="000000E8">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E9">
      <w:pPr>
        <w:spacing w:after="240" w:before="24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A">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*This prenuptial agreement template is provided free for personal, non-commercial use only. We want to help you get married. Commercial use, including but not limited to use by law firms, tech companies, or any for-profit services, is strictly prohibited. You cannot copy this document, or parts of it, and charge people to use it.</w:t>
      </w:r>
    </w:p>
    <w:p w:rsidR="00000000" w:rsidDel="00000000" w:rsidP="00000000" w:rsidRDefault="00000000" w:rsidRPr="00000000" w14:paraId="000000EB">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**This prenuptial agreement was not prepared by attorneys.  It must be reviewed by an attorney before signing.</w:t>
      </w:r>
      <w:r w:rsidDel="00000000" w:rsidR="00000000" w:rsidRPr="00000000">
        <w:rPr>
          <w:rtl w:val="0"/>
        </w:rPr>
      </w:r>
    </w:p>
    <w:p w:rsidR="00000000" w:rsidDel="00000000" w:rsidP="00000000" w:rsidRDefault="00000000" w:rsidRPr="00000000" w14:paraId="000000EC">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ED">
      <w:pPr>
        <w:spacing w:line="240" w:lineRule="auto"/>
        <w:rPr>
          <w:rFonts w:ascii="Roboto" w:cs="Roboto" w:eastAsia="Roboto" w:hAnsi="Roboto"/>
          <w:b w:val="1"/>
          <w:bCs w:val="1"/>
          <w:sz w:val="32"/>
          <w:szCs w:val="32"/>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Unicode MS"/>
  <w:font w:name="Aptos"/>
  <w:font w:name="Play">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Party A initials________</w:t>
      <w:tab/>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ab/>
      <w:t xml:space="preserve">Party B initials________</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t xml:space="preserve">© 2026 PerfectPrenup.io. All rights reserved.</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