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PENNSYLVANIA PREMARITAL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Party A is employed by [Employer] as [Title] and Party B is employed by [Employer] as [Title];</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has made full, fair, and complete disclosure to the other of their respective assets, liabilities, income, and financial circumstances — including compensation, equity, and ownership interests — as set forth in Exhibits A and B attached hereto;</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has had adequate time to review, consider, and negotiate this Agreement prior to execution;</w:t>
      </w:r>
    </w:p>
    <w:p w:rsidR="00000000" w:rsidDel="00000000" w:rsidP="00000000" w:rsidRDefault="00000000" w:rsidRPr="00000000" w14:paraId="0000000C">
      <w:pPr>
        <w:spacing w:after="240" w:before="240" w:lineRule="auto"/>
        <w:rPr/>
      </w:pPr>
      <w:r w:rsidDel="00000000" w:rsidR="00000000" w:rsidRPr="00000000">
        <w:rPr>
          <w:rtl w:val="0"/>
        </w:rPr>
        <w:t xml:space="preserve">WHEREAS, each Party has been advised of their right to be represented by independent legal counsel, has had sufficient opportunity to consult with counsel of their choosing, and has had the opportunity to ask questions and propose changes;</w:t>
      </w:r>
    </w:p>
    <w:p w:rsidR="00000000" w:rsidDel="00000000" w:rsidP="00000000" w:rsidRDefault="00000000" w:rsidRPr="00000000" w14:paraId="0000000D">
      <w:pPr>
        <w:spacing w:after="240" w:before="240" w:lineRule="auto"/>
        <w:rPr/>
      </w:pPr>
      <w:r w:rsidDel="00000000" w:rsidR="00000000" w:rsidRPr="00000000">
        <w:rPr>
          <w:rtl w:val="0"/>
        </w:rPr>
        <w:t xml:space="preserve">WHEREAS, each Party has carefully read and reviewed this Agreement, understands its terms and legal effect, and enters into this Agreement voluntarily and without coercion, duress, or undue influence;</w:t>
      </w:r>
    </w:p>
    <w:p w:rsidR="00000000" w:rsidDel="00000000" w:rsidP="00000000" w:rsidRDefault="00000000" w:rsidRPr="00000000" w14:paraId="0000000E">
      <w:pPr>
        <w:spacing w:after="240" w:before="240" w:lineRule="auto"/>
        <w:rPr/>
      </w:pPr>
      <w:r w:rsidDel="00000000" w:rsidR="00000000" w:rsidRPr="00000000">
        <w:rPr>
          <w:rtl w:val="0"/>
        </w:rPr>
        <w:t xml:space="preserve">WHEREAS, each Party believes this Agreement is fair and reasonable under the circumstances existing at the time of execution;</w:t>
      </w:r>
    </w:p>
    <w:p w:rsidR="00000000" w:rsidDel="00000000" w:rsidP="00000000" w:rsidRDefault="00000000" w:rsidRPr="00000000" w14:paraId="0000000F">
      <w:pPr>
        <w:spacing w:after="240" w:before="240" w:lineRule="auto"/>
        <w:rPr/>
      </w:pPr>
      <w:r w:rsidDel="00000000" w:rsidR="00000000" w:rsidRPr="00000000">
        <w:rPr>
          <w:rtl w:val="0"/>
        </w:rPr>
        <w:t xml:space="preserve">WHEREAS, the Parties desire that this Agreement be governed by the laws of Pennsylvania and intend for it to be legally binding and enforceable;</w:t>
      </w:r>
    </w:p>
    <w:p w:rsidR="00000000" w:rsidDel="00000000" w:rsidP="00000000" w:rsidRDefault="00000000" w:rsidRPr="00000000" w14:paraId="00000010">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13">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increased earning power (professional degrees, licenses, certifications, and earning capacity derived therefrom), gifts, inheritances, digital assets (cryptocurrency, NFTs, digital wallets, online accounts), intellectual property (patents, copyrights, source code, websites whether active or dormant), and all appreciation, growth, income, returns, and future development or commercialization thereof. </w:t>
      </w:r>
    </w:p>
    <w:p w:rsidR="00000000" w:rsidDel="00000000" w:rsidP="00000000" w:rsidRDefault="00000000" w:rsidRPr="00000000" w14:paraId="00000014">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5">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6">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7">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A">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B">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C">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D">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E">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F">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does not become joint property unless both Parties execute a written agreement specifically identifying the property and their intent to convert it. No deed, title change, account registration, or beneficiary designation — including adding a spouse to title — effects a transmutation without such written agreement. </w:t>
      </w:r>
    </w:p>
    <w:p w:rsidR="00000000" w:rsidDel="00000000" w:rsidP="00000000" w:rsidRDefault="00000000" w:rsidRPr="00000000" w14:paraId="00000020">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No marital claim arises from business operations, growth, or increased value. Exception: if the non-owner spouse made direct capital contributions pursuant to a written agreement signed by both Parties that expressly grants a marital interest, only those documented contributions create a marital claim. </w:t>
      </w:r>
    </w:p>
    <w:p w:rsidR="00000000" w:rsidDel="00000000" w:rsidP="00000000" w:rsidRDefault="00000000" w:rsidRPr="00000000" w14:paraId="00000021">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The non-settlor spouse waives all rights to distributions, principal, remainder interests, beneficiary designations, and any claim that trust assets constitute marital or community property — including assets held in discretionary, generation-skipping, and offshore asset protection trusts, whether domestic or foreign. Each Party's irrevocable trusts are not subject to division under this Agreement. </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4">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5">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6">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7">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8">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9">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A">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B">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C">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D">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E">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F">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32">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waive all rights to alimony, spousal support, or maintenance, whether rehabilitative or permanent, except as provided in this Section 4. The Section 4 formulas apply uniformly to temporary, pendente lite, and permanent support. Any temporary support awarded in excess of Section 4.5 shall be credited dollar-for-dollar against future support or refunded to payor within 90 days of this Agreement being upheld. </w:t>
      </w:r>
    </w:p>
    <w:p w:rsidR="00000000" w:rsidDel="00000000" w:rsidP="00000000" w:rsidRDefault="00000000" w:rsidRPr="00000000" w14:paraId="00000033">
      <w:pPr>
        <w:spacing w:after="240" w:before="240" w:lineRule="auto"/>
        <w:rPr/>
      </w:pPr>
      <w:r w:rsidDel="00000000" w:rsidR="00000000" w:rsidRPr="00000000">
        <w:rPr>
          <w:rtl w:val="0"/>
        </w:rPr>
        <w:t xml:space="preserve">4.2 </w:t>
      </w:r>
      <w:r w:rsidDel="00000000" w:rsidR="00000000" w:rsidRPr="00000000">
        <w:rPr>
          <w:b w:val="1"/>
          <w:bCs w:val="1"/>
          <w:rtl w:val="0"/>
        </w:rPr>
        <w:t xml:space="preserve">Children of the Marriage</w:t>
      </w:r>
      <w:r w:rsidDel="00000000" w:rsidR="00000000" w:rsidRPr="00000000">
        <w:rPr>
          <w:rtl w:val="0"/>
        </w:rPr>
        <w:t xml:space="preserve">: Biological children of both Parties (including IVF) and children legally adopted by both Parties. Either Party may request genetic testing at any time at the requesting Party's cost. A child who does not meet this definition is excluded from the Section 4.5 calculation, and any excess payments are credited against future support or refunded. </w:t>
      </w: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rtl w:val="0"/>
        </w:rPr>
        <w:t xml:space="preserve">4.3 </w:t>
      </w:r>
      <w:r w:rsidDel="00000000" w:rsidR="00000000" w:rsidRPr="00000000">
        <w:rPr>
          <w:b w:val="1"/>
          <w:bCs w:val="1"/>
          <w:rtl w:val="0"/>
        </w:rPr>
        <w:t xml:space="preserve">Employment Reduction</w:t>
      </w:r>
      <w:r w:rsidDel="00000000" w:rsidR="00000000" w:rsidRPr="00000000">
        <w:rPr>
          <w:rtl w:val="0"/>
        </w:rPr>
        <w:t xml:space="preserve">: Support reduces by 50% if the recipient has not obtained employment within 24 months of divorce. "Employment" means gross annual income of at least $30,000, verified by tax returns or W-2s. Payor may request annual verification. </w:t>
      </w:r>
    </w:p>
    <w:p w:rsidR="00000000" w:rsidDel="00000000" w:rsidP="00000000" w:rsidRDefault="00000000" w:rsidRPr="00000000" w14:paraId="00000035">
      <w:pPr>
        <w:spacing w:after="240" w:before="240" w:lineRule="auto"/>
        <w:rPr/>
      </w:pPr>
      <w:r w:rsidDel="00000000" w:rsidR="00000000" w:rsidRPr="00000000">
        <w:rPr>
          <w:rtl w:val="0"/>
        </w:rPr>
        <w:t xml:space="preserve">4.4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6">
      <w:pPr>
        <w:spacing w:after="240" w:before="240" w:lineRule="auto"/>
        <w:rPr/>
      </w:pPr>
      <w:r w:rsidDel="00000000" w:rsidR="00000000" w:rsidRPr="00000000">
        <w:rPr>
          <w:rtl w:val="0"/>
        </w:rPr>
        <w:t xml:space="preserve">4.5 </w:t>
      </w:r>
      <w:r w:rsidDel="00000000" w:rsidR="00000000" w:rsidRPr="00000000">
        <w:rPr>
          <w:b w:val="1"/>
          <w:bCs w:val="1"/>
          <w:rtl w:val="0"/>
        </w:rPr>
        <w:t xml:space="preserve">Support Calculation</w:t>
      </w:r>
      <w:r w:rsidDel="00000000" w:rsidR="00000000" w:rsidRPr="00000000">
        <w:rPr>
          <w:rtl w:val="0"/>
        </w:rPr>
        <w:t xml:space="preserve">: Monthly support equals the following percentage of payor's net income, minus 30% of recipient's net income, based on the number of Children of the Marriage:</w:t>
      </w:r>
    </w:p>
    <w:p w:rsidR="00000000" w:rsidDel="00000000" w:rsidP="00000000" w:rsidRDefault="00000000" w:rsidRPr="00000000" w14:paraId="00000037">
      <w:pPr>
        <w:numPr>
          <w:ilvl w:val="0"/>
          <w:numId w:val="2"/>
        </w:numPr>
        <w:spacing w:after="0" w:afterAutospacing="0" w:before="240" w:lineRule="auto"/>
        <w:ind w:left="720" w:hanging="360"/>
      </w:pPr>
      <w:r w:rsidDel="00000000" w:rsidR="00000000" w:rsidRPr="00000000">
        <w:rPr>
          <w:rtl w:val="0"/>
        </w:rPr>
        <w:t xml:space="preserve">0 Children: 0% of payor's net income (no support)</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rtl w:val="0"/>
        </w:rPr>
        <w:t xml:space="preserve">1 Child: 2% of payor's net income</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rtl w:val="0"/>
        </w:rPr>
        <w:t xml:space="preserve">2 Children: 4% of payor's net income</w:t>
      </w:r>
    </w:p>
    <w:p w:rsidR="00000000" w:rsidDel="00000000" w:rsidP="00000000" w:rsidRDefault="00000000" w:rsidRPr="00000000" w14:paraId="0000003A">
      <w:pPr>
        <w:numPr>
          <w:ilvl w:val="0"/>
          <w:numId w:val="2"/>
        </w:numPr>
        <w:spacing w:after="0" w:afterAutospacing="0" w:before="0" w:beforeAutospacing="0" w:lineRule="auto"/>
        <w:ind w:left="720" w:hanging="360"/>
      </w:pPr>
      <w:r w:rsidDel="00000000" w:rsidR="00000000" w:rsidRPr="00000000">
        <w:rPr>
          <w:rtl w:val="0"/>
        </w:rPr>
        <w:t xml:space="preserve">3 Children: 6% of payor's net income</w:t>
      </w:r>
    </w:p>
    <w:p w:rsidR="00000000" w:rsidDel="00000000" w:rsidP="00000000" w:rsidRDefault="00000000" w:rsidRPr="00000000" w14:paraId="0000003B">
      <w:pPr>
        <w:numPr>
          <w:ilvl w:val="0"/>
          <w:numId w:val="2"/>
        </w:numPr>
        <w:spacing w:after="0" w:afterAutospacing="0" w:before="0" w:beforeAutospacing="0" w:lineRule="auto"/>
        <w:ind w:left="720" w:hanging="360"/>
      </w:pPr>
      <w:r w:rsidDel="00000000" w:rsidR="00000000" w:rsidRPr="00000000">
        <w:rPr>
          <w:rtl w:val="0"/>
        </w:rPr>
        <w:t xml:space="preserve">4 Children: 8% of payor's net income</w:t>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rtl w:val="0"/>
        </w:rPr>
        <w:t xml:space="preserve">5 Children: 10% of payor's net income</w:t>
      </w:r>
    </w:p>
    <w:p w:rsidR="00000000" w:rsidDel="00000000" w:rsidP="00000000" w:rsidRDefault="00000000" w:rsidRPr="00000000" w14:paraId="0000003D">
      <w:pPr>
        <w:numPr>
          <w:ilvl w:val="0"/>
          <w:numId w:val="2"/>
        </w:numPr>
        <w:spacing w:after="240" w:before="0" w:beforeAutospacing="0" w:lineRule="auto"/>
        <w:ind w:left="720" w:hanging="360"/>
      </w:pPr>
      <w:r w:rsidDel="00000000" w:rsidR="00000000" w:rsidRPr="00000000">
        <w:rPr>
          <w:rtl w:val="0"/>
        </w:rPr>
        <w:t xml:space="preserve">6+ Children: 12% of payor's net income</w:t>
      </w:r>
    </w:p>
    <w:p w:rsidR="00000000" w:rsidDel="00000000" w:rsidP="00000000" w:rsidRDefault="00000000" w:rsidRPr="00000000" w14:paraId="0000003E">
      <w:pPr>
        <w:spacing w:after="240" w:before="240" w:line="276" w:lineRule="auto"/>
        <w:ind w:right="600"/>
        <w:rPr/>
      </w:pPr>
      <w:r w:rsidDel="00000000" w:rsidR="00000000" w:rsidRPr="00000000">
        <w:rPr>
          <w:b w:val="1"/>
          <w:bCs w:val="1"/>
          <w:rtl w:val="0"/>
        </w:rPr>
        <w:t xml:space="preserve">Maximum:</w:t>
      </w:r>
      <w:r w:rsidDel="00000000" w:rsidR="00000000" w:rsidRPr="00000000">
        <w:rPr>
          <w:rtl w:val="0"/>
        </w:rPr>
        <w:t xml:space="preserve"> $3,000 per month, adjusted annually by CPI-U from the date of marriage through the earlier of separation or dissolution filing.</w:t>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Public Assistance Floor</w:t>
      </w:r>
      <w:r w:rsidDel="00000000" w:rsidR="00000000" w:rsidRPr="00000000">
        <w:rPr>
          <w:rtl w:val="0"/>
        </w:rPr>
        <w:t xml:space="preserve">: As a voluntary undertaking consistent with public policy, if enforcement of the spousal support waiver in this Section would make recipient eligible for means-tested public assistance (including TANF, SNAP, Medicaid, housing assistance, or utility assistance) at the time of separation or dissolution, payor shall provide support only to the minimum extent necessary to avoid that eligibility, not to exceed that minimum amount. </w:t>
      </w:r>
    </w:p>
    <w:p w:rsidR="00000000" w:rsidDel="00000000" w:rsidP="00000000" w:rsidRDefault="00000000" w:rsidRPr="00000000" w14:paraId="00000040">
      <w:pPr>
        <w:spacing w:after="240" w:before="240" w:lineRule="auto"/>
        <w:rPr/>
      </w:pPr>
      <w:r w:rsidDel="00000000" w:rsidR="00000000" w:rsidRPr="00000000">
        <w:rPr>
          <w:b w:val="1"/>
          <w:bCs w:val="1"/>
          <w:rtl w:val="0"/>
        </w:rPr>
        <w:t xml:space="preserve">Child Support Separate</w:t>
      </w:r>
      <w:r w:rsidDel="00000000" w:rsidR="00000000" w:rsidRPr="00000000">
        <w:rPr>
          <w:rtl w:val="0"/>
        </w:rPr>
        <w:t xml:space="preserve">: This provision governs spousal support only. Child support is determined separately under Pennsylvania law (23 Pa.C.S. §§ 4321-4327) and cannot be limited by this Agreement, as child support rights belong to the child, not the parents.</w:t>
      </w:r>
    </w:p>
    <w:p w:rsidR="00000000" w:rsidDel="00000000" w:rsidP="00000000" w:rsidRDefault="00000000" w:rsidRPr="00000000" w14:paraId="00000041">
      <w:pPr>
        <w:spacing w:after="240" w:before="240" w:lineRule="auto"/>
        <w:rPr/>
      </w:pPr>
      <w:r w:rsidDel="00000000" w:rsidR="00000000" w:rsidRPr="00000000">
        <w:rPr>
          <w:rtl w:val="0"/>
        </w:rPr>
        <w:t xml:space="preserve">4.6 </w:t>
      </w:r>
      <w:r w:rsidDel="00000000" w:rsidR="00000000" w:rsidRPr="00000000">
        <w:rPr>
          <w:b w:val="1"/>
          <w:bCs w:val="1"/>
          <w:rtl w:val="0"/>
        </w:rPr>
        <w:t xml:space="preserve">Duration Limits:</w:t>
      </w:r>
      <w:r w:rsidDel="00000000" w:rsidR="00000000" w:rsidRPr="00000000">
        <w:rPr>
          <w:rtl w:val="0"/>
        </w:rPr>
        <w:t xml:space="preserve"> The support duration shall be calculated as a percentage of marriage length, as defined below:</w:t>
      </w:r>
    </w:p>
    <w:p w:rsidR="00000000" w:rsidDel="00000000" w:rsidP="00000000" w:rsidRDefault="00000000" w:rsidRPr="00000000" w14:paraId="00000042">
      <w:pPr>
        <w:numPr>
          <w:ilvl w:val="0"/>
          <w:numId w:val="4"/>
        </w:numPr>
        <w:spacing w:after="0" w:lineRule="auto"/>
        <w:ind w:left="720" w:hanging="360"/>
      </w:pPr>
      <w:r w:rsidDel="00000000" w:rsidR="00000000" w:rsidRPr="00000000">
        <w:rPr>
          <w:rtl w:val="0"/>
        </w:rPr>
        <w:t xml:space="preserve">Less than 5 years: 0% of marriage length (no support)</w:t>
      </w:r>
    </w:p>
    <w:p w:rsidR="00000000" w:rsidDel="00000000" w:rsidP="00000000" w:rsidRDefault="00000000" w:rsidRPr="00000000" w14:paraId="00000043">
      <w:pPr>
        <w:numPr>
          <w:ilvl w:val="0"/>
          <w:numId w:val="4"/>
        </w:numPr>
        <w:spacing w:after="0" w:lineRule="auto"/>
        <w:ind w:left="720" w:hanging="360"/>
      </w:pPr>
      <w:r w:rsidDel="00000000" w:rsidR="00000000" w:rsidRPr="00000000">
        <w:rPr>
          <w:rtl w:val="0"/>
        </w:rPr>
        <w:t xml:space="preserve">5 to &lt;10 years: 10% of marriage length</w:t>
      </w:r>
    </w:p>
    <w:p w:rsidR="00000000" w:rsidDel="00000000" w:rsidP="00000000" w:rsidRDefault="00000000" w:rsidRPr="00000000" w14:paraId="00000044">
      <w:pPr>
        <w:numPr>
          <w:ilvl w:val="0"/>
          <w:numId w:val="4"/>
        </w:numPr>
        <w:spacing w:after="0" w:lineRule="auto"/>
        <w:ind w:left="720" w:hanging="360"/>
      </w:pPr>
      <w:r w:rsidDel="00000000" w:rsidR="00000000" w:rsidRPr="00000000">
        <w:rPr>
          <w:rtl w:val="0"/>
        </w:rPr>
        <w:t xml:space="preserve">10 to &lt;15 years: 15% of marriage length</w:t>
      </w:r>
    </w:p>
    <w:p w:rsidR="00000000" w:rsidDel="00000000" w:rsidP="00000000" w:rsidRDefault="00000000" w:rsidRPr="00000000" w14:paraId="00000045">
      <w:pPr>
        <w:numPr>
          <w:ilvl w:val="0"/>
          <w:numId w:val="4"/>
        </w:numPr>
        <w:spacing w:after="0" w:lineRule="auto"/>
        <w:ind w:left="720" w:hanging="360"/>
      </w:pPr>
      <w:r w:rsidDel="00000000" w:rsidR="00000000" w:rsidRPr="00000000">
        <w:rPr>
          <w:rtl w:val="0"/>
        </w:rPr>
        <w:t xml:space="preserve">15 to &lt;20 years: 20% of marriage length</w:t>
      </w:r>
    </w:p>
    <w:p w:rsidR="00000000" w:rsidDel="00000000" w:rsidP="00000000" w:rsidRDefault="00000000" w:rsidRPr="00000000" w14:paraId="00000046">
      <w:pPr>
        <w:numPr>
          <w:ilvl w:val="0"/>
          <w:numId w:val="4"/>
        </w:numPr>
        <w:spacing w:after="0" w:lineRule="auto"/>
        <w:ind w:left="720" w:hanging="360"/>
      </w:pPr>
      <w:r w:rsidDel="00000000" w:rsidR="00000000" w:rsidRPr="00000000">
        <w:rPr>
          <w:rtl w:val="0"/>
        </w:rPr>
        <w:t xml:space="preserve">20 to &lt;25 years: 25% of marriage length</w:t>
      </w:r>
    </w:p>
    <w:p w:rsidR="00000000" w:rsidDel="00000000" w:rsidP="00000000" w:rsidRDefault="00000000" w:rsidRPr="00000000" w14:paraId="00000047">
      <w:pPr>
        <w:numPr>
          <w:ilvl w:val="0"/>
          <w:numId w:val="4"/>
        </w:numPr>
        <w:spacing w:after="0" w:lineRule="auto"/>
        <w:ind w:left="720" w:hanging="360"/>
      </w:pPr>
      <w:r w:rsidDel="00000000" w:rsidR="00000000" w:rsidRPr="00000000">
        <w:rPr>
          <w:rtl w:val="0"/>
        </w:rPr>
        <w:t xml:space="preserve">25+ years: 30% of marriage length, capped at 8 years total</w:t>
      </w:r>
    </w:p>
    <w:p w:rsidR="00000000" w:rsidDel="00000000" w:rsidP="00000000" w:rsidRDefault="00000000" w:rsidRPr="00000000" w14:paraId="00000048">
      <w:pPr>
        <w:spacing w:after="240" w:before="240" w:lineRule="auto"/>
        <w:ind w:left="0" w:firstLine="0"/>
        <w:rPr/>
      </w:pPr>
      <w:r w:rsidDel="00000000" w:rsidR="00000000" w:rsidRPr="00000000">
        <w:rPr>
          <w:rtl w:val="0"/>
        </w:rPr>
        <w:t xml:space="preserve">4.7 </w:t>
      </w:r>
      <w:r w:rsidDel="00000000" w:rsidR="00000000" w:rsidRPr="00000000">
        <w:rPr>
          <w:b w:val="1"/>
          <w:bCs w:val="1"/>
          <w:rtl w:val="0"/>
        </w:rPr>
        <w:t xml:space="preserve">Income Floor:</w:t>
      </w:r>
      <w:r w:rsidDel="00000000" w:rsidR="00000000" w:rsidRPr="00000000">
        <w:rPr>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9">
      <w:pPr>
        <w:spacing w:after="240" w:before="240" w:lineRule="auto"/>
        <w:rPr/>
      </w:pPr>
      <w:r w:rsidDel="00000000" w:rsidR="00000000" w:rsidRPr="00000000">
        <w:rPr>
          <w:rtl w:val="0"/>
        </w:rPr>
        <w:t xml:space="preserve">4.8 </w:t>
      </w:r>
      <w:r w:rsidDel="00000000" w:rsidR="00000000" w:rsidRPr="00000000">
        <w:rPr>
          <w:b w:val="1"/>
          <w:bCs w:val="1"/>
          <w:rtl w:val="0"/>
        </w:rPr>
        <w:t xml:space="preserve">Automatic Termination:</w:t>
      </w:r>
      <w:r w:rsidDel="00000000" w:rsidR="00000000" w:rsidRPr="00000000">
        <w:rPr>
          <w:rtl w:val="0"/>
        </w:rPr>
        <w:t xml:space="preserve"> Support immediately ceases upon the earliest of: (a) Recipient's remarriage; (b) Recipient's cohabitation with another person for 60+ consecutive days; (c) Recipient's death; (d) Payor's death; or (e) Expiration of the duration limit under Section 4.6. </w:t>
      </w:r>
    </w:p>
    <w:p w:rsidR="00000000" w:rsidDel="00000000" w:rsidP="00000000" w:rsidRDefault="00000000" w:rsidRPr="00000000" w14:paraId="0000004A">
      <w:pPr>
        <w:spacing w:after="240" w:before="240" w:lineRule="auto"/>
        <w:rPr/>
      </w:pPr>
      <w:r w:rsidDel="00000000" w:rsidR="00000000" w:rsidRPr="00000000">
        <w:rPr>
          <w:rtl w:val="0"/>
        </w:rPr>
        <w:t xml:space="preserve">4.9 </w:t>
      </w:r>
      <w:r w:rsidDel="00000000" w:rsidR="00000000" w:rsidRPr="00000000">
        <w:rPr>
          <w:b w:val="1"/>
          <w:bCs w:val="1"/>
          <w:rtl w:val="0"/>
        </w:rPr>
        <w:t xml:space="preserve">Limited Modification:</w:t>
      </w:r>
      <w:r w:rsidDel="00000000" w:rsidR="00000000" w:rsidRPr="00000000">
        <w:rPr>
          <w:rtl w:val="0"/>
        </w:rPr>
        <w:t xml:space="preserve"> Neither Party may seek modification of this Section 4 except on grounds permitted under 23 Pa.C.S. § 3106(a). Both Parties acknowledge as foreseeable at execution: dissolution, workforce departures, income changes, health conditions, economic conditions, and childcare decisions. </w:t>
      </w:r>
    </w:p>
    <w:p w:rsidR="00000000" w:rsidDel="00000000" w:rsidP="00000000" w:rsidRDefault="00000000" w:rsidRPr="00000000" w14:paraId="0000004B">
      <w:pPr>
        <w:spacing w:after="240" w:before="240" w:lineRule="auto"/>
        <w:rPr/>
      </w:pPr>
      <w:r w:rsidDel="00000000" w:rsidR="00000000" w:rsidRPr="00000000">
        <w:rPr>
          <w:rtl w:val="0"/>
        </w:rPr>
        <w:t xml:space="preserve">4.10 </w:t>
      </w:r>
      <w:r w:rsidDel="00000000" w:rsidR="00000000" w:rsidRPr="00000000">
        <w:rPr>
          <w:b w:val="1"/>
          <w:bCs w:val="1"/>
          <w:rtl w:val="0"/>
        </w:rPr>
        <w:t xml:space="preserve">Support Cap:</w:t>
      </w:r>
      <w:r w:rsidDel="00000000" w:rsidR="00000000" w:rsidRPr="00000000">
        <w:rPr>
          <w:rtl w:val="0"/>
        </w:rPr>
        <w:t xml:space="preserve"> Total lifetime support shall not exceed payor's average annual net income (as defined in </w:t>
      </w:r>
      <w:r w:rsidDel="00000000" w:rsidR="00000000" w:rsidRPr="00000000">
        <w:rPr>
          <w:rtl w:val="0"/>
        </w:rPr>
        <w:t xml:space="preserve">Section 4.4</w:t>
      </w:r>
      <w:r w:rsidDel="00000000" w:rsidR="00000000" w:rsidRPr="00000000">
        <w:rPr>
          <w:rtl w:val="0"/>
        </w:rPr>
        <w:t xml:space="preserve">) during the three years preceding divorce filing, multiplied by: 60% (marriages &lt;10 years), 80% (10-20 years), or 100% (&gt;20 years). </w:t>
      </w:r>
    </w:p>
    <w:p w:rsidR="00000000" w:rsidDel="00000000" w:rsidP="00000000" w:rsidRDefault="00000000" w:rsidRPr="00000000" w14:paraId="0000004C">
      <w:pPr>
        <w:spacing w:after="240" w:before="240" w:lineRule="auto"/>
        <w:rPr>
          <w:b w:val="1"/>
          <w:bCs w:val="1"/>
        </w:rPr>
      </w:pPr>
      <w:r w:rsidDel="00000000" w:rsidR="00000000" w:rsidRPr="00000000">
        <w:rPr>
          <w:rtl w:val="0"/>
        </w:rPr>
        <w:t xml:space="preserve">4.11 </w:t>
      </w:r>
      <w:r w:rsidDel="00000000" w:rsidR="00000000" w:rsidRPr="00000000">
        <w:rPr>
          <w:b w:val="1"/>
          <w:bCs w:val="1"/>
          <w:rtl w:val="0"/>
        </w:rPr>
        <w:t xml:space="preserve">Sufficient Provision</w:t>
      </w:r>
      <w:r w:rsidDel="00000000" w:rsidR="00000000" w:rsidRPr="00000000">
        <w:rPr>
          <w:rtl w:val="0"/>
        </w:rPr>
        <w:t xml:space="preserve">: Each Party acknowledges that the support provisions in this Section 4, combined with the recipient's separate property, employment capacity, and share of any joint residence, are fair and adequate at execution. </w:t>
      </w:r>
      <w:r w:rsidDel="00000000" w:rsidR="00000000" w:rsidRPr="00000000">
        <w:rPr>
          <w:rtl w:val="0"/>
        </w:rPr>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4F">
      <w:pPr>
        <w:spacing w:after="80" w:lineRule="auto"/>
        <w:rPr/>
      </w:pPr>
      <w:r w:rsidDel="00000000" w:rsidR="00000000" w:rsidRPr="00000000">
        <w:rPr>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17. All uses of "aspire," "value," and "hope" in this Section are intentionally non-obligatory. </w:t>
      </w:r>
    </w:p>
    <w:p w:rsidR="00000000" w:rsidDel="00000000" w:rsidP="00000000" w:rsidRDefault="00000000" w:rsidRPr="00000000" w14:paraId="00000050">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intend to build a successful family through equal overall contributions. Family responsibilities typically divide into financial and domestic domains. Each Party may lead in one domain (60–70%) while supporting in the other (30–40%), creating a reciprocal balance and shared benefit. </w:t>
      </w:r>
    </w:p>
    <w:p w:rsidR="00000000" w:rsidDel="00000000" w:rsidP="00000000" w:rsidRDefault="00000000" w:rsidRPr="00000000" w14:paraId="00000051">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2">
      <w:pPr>
        <w:spacing w:after="240" w:before="240" w:lineRule="auto"/>
        <w:rPr/>
      </w:pPr>
      <w:r w:rsidDel="00000000" w:rsidR="00000000" w:rsidRPr="00000000">
        <w:rPr>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3">
      <w:pPr>
        <w:spacing w:after="240" w:before="240" w:lineRule="auto"/>
        <w:rPr/>
      </w:pPr>
      <w:r w:rsidDel="00000000" w:rsidR="00000000" w:rsidRPr="00000000">
        <w:rPr>
          <w:rtl w:val="0"/>
        </w:rPr>
        <w:t xml:space="preserve">5.3 </w:t>
      </w:r>
      <w:r w:rsidDel="00000000" w:rsidR="00000000" w:rsidRPr="00000000">
        <w:rPr>
          <w:b w:val="1"/>
          <w:bCs w:val="1"/>
          <w:rtl w:val="0"/>
        </w:rPr>
        <w:t xml:space="preserve">Conflict Resolution and Family Preservation: </w:t>
      </w:r>
      <w:r w:rsidDel="00000000" w:rsidR="00000000" w:rsidRPr="00000000">
        <w:rPr>
          <w:rtl w:val="0"/>
        </w:rPr>
        <w:t xml:space="preserve">In case of marital difficulties, the Parties aspire to preserve family unity through creative living arrangements if necessary (sharing a home in different rooms, or nearby houses), to speak respectfully about each other publicly and privately, and to prioritize their children's relationships with both parents regardless of marital status. </w:t>
      </w:r>
    </w:p>
    <w:p w:rsidR="00000000" w:rsidDel="00000000" w:rsidP="00000000" w:rsidRDefault="00000000" w:rsidRPr="00000000" w14:paraId="00000054">
      <w:pPr>
        <w:spacing w:after="240" w:before="240" w:lineRule="auto"/>
        <w:rPr/>
      </w:pPr>
      <w:r w:rsidDel="00000000" w:rsidR="00000000" w:rsidRPr="00000000">
        <w:rPr>
          <w:rtl w:val="0"/>
        </w:rPr>
        <w:t xml:space="preserve">5.4 </w:t>
      </w:r>
      <w:r w:rsidDel="00000000" w:rsidR="00000000" w:rsidRPr="00000000">
        <w:rPr>
          <w:b w:val="1"/>
          <w:bCs w:val="1"/>
          <w:rtl w:val="0"/>
        </w:rPr>
        <w:t xml:space="preserve">Fidelity:</w:t>
      </w:r>
      <w:r w:rsidDel="00000000" w:rsidR="00000000" w:rsidRPr="00000000">
        <w:rPr>
          <w:rtl w:val="0"/>
        </w:rPr>
        <w:t xml:space="preserve"> Each Party values the mutual expectation of fidelity and ongoing intimacy as foundational to a happy and long-lived marriage.</w:t>
      </w:r>
      <w:r w:rsidDel="00000000" w:rsidR="00000000" w:rsidRPr="00000000">
        <w:rPr>
          <w:rtl w:val="0"/>
        </w:rPr>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240" w:before="240" w:lineRule="auto"/>
        <w:rPr>
          <w:b w:val="1"/>
          <w:bCs w:val="1"/>
        </w:rPr>
      </w:pPr>
      <w:r w:rsidDel="00000000" w:rsidR="00000000" w:rsidRPr="00000000">
        <w:rPr>
          <w:b w:val="1"/>
          <w:bCs w:val="1"/>
          <w:rtl w:val="0"/>
        </w:rPr>
        <w:t xml:space="preserve">6. FINANCIAL CHANGES AFTER EXECUTION</w:t>
      </w:r>
    </w:p>
    <w:p w:rsidR="00000000" w:rsidDel="00000000" w:rsidP="00000000" w:rsidRDefault="00000000" w:rsidRPr="00000000" w14:paraId="00000057">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This Agreement remains valid regardless of post-execution changes in assets, income, net worth, or financial circumstances, whether foreseeable or unforeseeable, disclosed or undisclosed. </w:t>
      </w:r>
    </w:p>
    <w:p w:rsidR="00000000" w:rsidDel="00000000" w:rsidP="00000000" w:rsidRDefault="00000000" w:rsidRPr="00000000" w14:paraId="00000058">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No change in circumstances shall modify, invalidate, or excuse performance unless modified per Section 16. Each Party waives challenges based on post-execution asset changes, market fluctuations, or failure to disclose changes occurring after execution. </w:t>
      </w:r>
    </w:p>
    <w:p w:rsidR="00000000" w:rsidDel="00000000" w:rsidP="00000000" w:rsidRDefault="00000000" w:rsidRPr="00000000" w14:paraId="00000059">
      <w:pPr>
        <w:spacing w:after="240" w:before="240" w:lineRule="auto"/>
        <w:rPr>
          <w:b w:val="1"/>
          <w:bCs w:val="1"/>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r w:rsidDel="00000000" w:rsidR="00000000" w:rsidRPr="00000000">
        <w:rPr>
          <w:rtl w:val="0"/>
        </w:rPr>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5C">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waives all rights to inherit from the other's estate, including elective share rights under 20 Pa.C.S. § 2203, the family exemption under 20 Pa.C.S. § 3121, and other statutory inheritance rights under Pennsylvania law. </w:t>
      </w:r>
    </w:p>
    <w:p w:rsidR="00000000" w:rsidDel="00000000" w:rsidP="00000000" w:rsidRDefault="00000000" w:rsidRPr="00000000" w14:paraId="0000005D">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E">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5F">
      <w:pPr>
        <w:spacing w:after="240" w:before="240" w:lineRule="auto"/>
        <w:rPr/>
      </w:pPr>
      <w:r w:rsidDel="00000000" w:rsidR="00000000" w:rsidRPr="00000000">
        <w:rPr>
          <w:rtl w:val="0"/>
        </w:rPr>
        <w:t xml:space="preserve">7.4 </w:t>
      </w:r>
      <w:r w:rsidDel="00000000" w:rsidR="00000000" w:rsidRPr="00000000">
        <w:rPr>
          <w:b w:val="1"/>
          <w:bCs w:val="1"/>
          <w:rtl w:val="0"/>
        </w:rPr>
        <w:t xml:space="preserve">ERISA Retirement Rights</w:t>
      </w:r>
      <w:r w:rsidDel="00000000" w:rsidR="00000000" w:rsidRPr="00000000">
        <w:rPr>
          <w:rtl w:val="0"/>
        </w:rPr>
        <w:t xml:space="preserve">: ERISA spousal rights cannot be waived before marriage. Each Party shall execute any required spousal consent or beneficiary waiver within 30 days of written request after marriage, and agrees not to seek a Qualified Domestic Relations Order or similar order against the other Party's retirement or deferred compensation plans, which remain separate property under Section 1.1. Failure to execute is a material breach entitling the requesting Party to specific performance, $25,000 liquidated damages, and reasonable attorney fees. </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2">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3">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4">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under common-law arbitration rules (not the Uniform Arbitration Act) by a single arbitrator selected from AAA's family law panel, in the county where the marital residence was established. The arbitrator's award is final and non-appealable except for fraud, misconduct, or clear abuse of authority. The arbitrator shall strictly apply this Agreement's terms without equitable modification. </w:t>
      </w:r>
    </w:p>
    <w:p w:rsidR="00000000" w:rsidDel="00000000" w:rsidP="00000000" w:rsidRDefault="00000000" w:rsidRPr="00000000" w14:paraId="00000065">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6">
      <w:pPr>
        <w:spacing w:after="240" w:before="240" w:lineRule="auto"/>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7">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8">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incurred in defending the Agreement. </w:t>
      </w:r>
    </w:p>
    <w:p w:rsidR="00000000" w:rsidDel="00000000" w:rsidP="00000000" w:rsidRDefault="00000000" w:rsidRPr="00000000" w14:paraId="00000069">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A">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6B">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C">
      <w:pPr>
        <w:spacing w:after="240" w:before="240" w:lineRule="auto"/>
        <w:ind w:right="600"/>
        <w:rPr/>
      </w:pPr>
      <w:r w:rsidDel="00000000" w:rsidR="00000000" w:rsidRPr="00000000">
        <w:rPr>
          <w:rtl w:val="0"/>
        </w:rPr>
        <w:t xml:space="preserve">8.11 </w:t>
      </w:r>
      <w:r w:rsidDel="00000000" w:rsidR="00000000" w:rsidRPr="00000000">
        <w:rPr>
          <w:b w:val="1"/>
          <w:bCs w:val="1"/>
          <w:rtl w:val="0"/>
        </w:rPr>
        <w:t xml:space="preserve">Confidentiality of Proceedings</w:t>
      </w:r>
      <w:r w:rsidDel="00000000" w:rsidR="00000000" w:rsidRPr="00000000">
        <w:rPr>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6F">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0">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1">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2">
      <w:pPr>
        <w:spacing w:after="240" w:before="240" w:lineRule="auto"/>
        <w:rPr/>
      </w:pPr>
      <w:r w:rsidDel="00000000" w:rsidR="00000000" w:rsidRPr="00000000">
        <w:rPr>
          <w:rtl w:val="0"/>
        </w:rPr>
        <w:t xml:space="preserve">9.4 </w:t>
      </w:r>
      <w:r w:rsidDel="00000000" w:rsidR="00000000" w:rsidRPr="00000000">
        <w:rPr>
          <w:b w:val="1"/>
          <w:bCs w:val="1"/>
          <w:rtl w:val="0"/>
        </w:rPr>
        <w:t xml:space="preserve">Translation Available</w:t>
      </w:r>
      <w:r w:rsidDel="00000000" w:rsidR="00000000" w:rsidRPr="00000000">
        <w:rPr>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5">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6">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7">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8">
      <w:pPr>
        <w:spacing w:after="0" w:lineRule="auto"/>
        <w:rPr/>
      </w:pPr>
      <w:r w:rsidDel="00000000" w:rsidR="00000000" w:rsidRPr="00000000">
        <w:rPr>
          <w:rtl w:val="0"/>
        </w:rPr>
        <w:t xml:space="preserve">10.4 </w:t>
      </w:r>
      <w:r w:rsidDel="00000000" w:rsidR="00000000" w:rsidRPr="00000000">
        <w:rPr>
          <w:b w:val="1"/>
          <w:bCs w:val="1"/>
          <w:rtl w:val="0"/>
        </w:rPr>
        <w:t xml:space="preserve">Enforcement and Remedies:</w:t>
      </w:r>
      <w:r w:rsidDel="00000000" w:rsidR="00000000" w:rsidRPr="00000000">
        <w:rPr>
          <w:rtl w:val="0"/>
        </w:rPr>
        <w:t xml:space="preserve"> Violations entitle the non-breaching Party to injunctive relief, actual damages, and reasonable attorney fees. Where actual damages are impractical to determine: (a) general violations — the greater of $4,000 or 2% of combined gross annual income; (b) commercial exploitation or willful breach — the greater of actual damages, disgorgement, $10,000, or 5% of combined gross annual income. These amounts are liquidated damages, not penalties. The arbitrator or court may adjust any amount it finds disproportionate. </w:t>
      </w:r>
    </w:p>
    <w:p w:rsidR="00000000" w:rsidDel="00000000" w:rsidP="00000000" w:rsidRDefault="00000000" w:rsidRPr="00000000" w14:paraId="00000079">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7A">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7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7D">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Financial Disclosure:</w:t>
      </w:r>
      <w:r w:rsidDel="00000000" w:rsidR="00000000" w:rsidRPr="00000000">
        <w:rPr>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7E">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7F">
      <w:pPr>
        <w:spacing w:after="240" w:before="240" w:lineRule="auto"/>
        <w:rPr/>
      </w:pPr>
      <w:r w:rsidDel="00000000" w:rsidR="00000000" w:rsidRPr="00000000">
        <w:rPr>
          <w:rtl w:val="0"/>
        </w:rPr>
        <w:t xml:space="preserve">11.3 </w:t>
      </w:r>
      <w:r w:rsidDel="00000000" w:rsidR="00000000" w:rsidRPr="00000000">
        <w:rPr>
          <w:b w:val="1"/>
          <w:bCs w:val="1"/>
          <w:rtl w:val="0"/>
        </w:rPr>
        <w:t xml:space="preserve">Discovery Waiver:</w:t>
      </w:r>
      <w:r w:rsidDel="00000000" w:rsidR="00000000" w:rsidRPr="00000000">
        <w:rPr>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spacing w:after="240" w:before="240" w:lineRule="auto"/>
        <w:rPr>
          <w:b w:val="1"/>
          <w:bCs w:val="1"/>
        </w:rPr>
      </w:pPr>
      <w:r w:rsidDel="00000000" w:rsidR="00000000" w:rsidRPr="00000000">
        <w:rPr>
          <w:b w:val="1"/>
          <w:bCs w:val="1"/>
          <w:rtl w:val="0"/>
        </w:rPr>
        <w:t xml:space="preserve">12. COMPREHENSIVE FINANCIAL DISCLOSURE WAIVER</w:t>
      </w:r>
    </w:p>
    <w:p w:rsidR="00000000" w:rsidDel="00000000" w:rsidP="00000000" w:rsidRDefault="00000000" w:rsidRPr="00000000" w14:paraId="00000082">
      <w:pPr>
        <w:spacing w:after="240" w:before="240" w:lineRule="auto"/>
        <w:rPr/>
      </w:pPr>
      <w:r w:rsidDel="00000000" w:rsidR="00000000" w:rsidRPr="00000000">
        <w:rPr>
          <w:rtl w:val="0"/>
        </w:rPr>
        <w:t xml:space="preserve">12.1 </w:t>
      </w:r>
      <w:r w:rsidDel="00000000" w:rsidR="00000000" w:rsidRPr="00000000">
        <w:rPr>
          <w:b w:val="1"/>
          <w:bCs w:val="1"/>
          <w:rtl w:val="0"/>
        </w:rPr>
        <w:t xml:space="preserve">Knowing and Voluntary Waiver</w:t>
      </w:r>
      <w:r w:rsidDel="00000000" w:rsidR="00000000" w:rsidRPr="00000000">
        <w:rPr>
          <w:rtl w:val="0"/>
        </w:rPr>
        <w:t xml:space="preserve">: Each Party expressly, knowingly, and voluntarily waives all disclosure rights under Pennsylvania law (23 Pa.C.S. § 3106), and any other legal principle to the fullest extent permitted. </w:t>
      </w:r>
    </w:p>
    <w:p w:rsidR="00000000" w:rsidDel="00000000" w:rsidP="00000000" w:rsidRDefault="00000000" w:rsidRPr="00000000" w14:paraId="00000083">
      <w:pPr>
        <w:spacing w:after="240" w:before="240" w:lineRule="auto"/>
        <w:rPr/>
      </w:pPr>
      <w:r w:rsidDel="00000000" w:rsidR="00000000" w:rsidRPr="00000000">
        <w:rPr>
          <w:rtl w:val="0"/>
        </w:rPr>
        <w:t xml:space="preserve">12.2 </w:t>
      </w:r>
      <w:r w:rsidDel="00000000" w:rsidR="00000000" w:rsidRPr="00000000">
        <w:rPr>
          <w:b w:val="1"/>
          <w:bCs w:val="1"/>
          <w:rtl w:val="0"/>
        </w:rPr>
        <w:t xml:space="preserve">Independent Enforceability</w:t>
      </w:r>
      <w:r w:rsidDel="00000000" w:rsidR="00000000" w:rsidRPr="00000000">
        <w:rPr>
          <w:rtl w:val="0"/>
        </w:rPr>
        <w:t xml:space="preserve">: This waiver operates as a separate and independent basis for enforceability, ensuring this Agreement remains fully binding even if Section 11 disclosures are deemed inadequate. </w:t>
      </w:r>
    </w:p>
    <w:p w:rsidR="00000000" w:rsidDel="00000000" w:rsidP="00000000" w:rsidRDefault="00000000" w:rsidRPr="00000000" w14:paraId="00000084">
      <w:pPr>
        <w:spacing w:after="240" w:before="240" w:lineRule="auto"/>
        <w:rPr/>
      </w:pPr>
      <w:r w:rsidDel="00000000" w:rsidR="00000000" w:rsidRPr="00000000">
        <w:rPr>
          <w:rtl w:val="0"/>
        </w:rPr>
        <w:t xml:space="preserve">12.3 </w:t>
      </w:r>
      <w:r w:rsidDel="00000000" w:rsidR="00000000" w:rsidRPr="00000000">
        <w:rPr>
          <w:b w:val="1"/>
          <w:bCs w:val="1"/>
          <w:rtl w:val="0"/>
        </w:rPr>
        <w:t xml:space="preserve">Specific Statutory Waiver</w:t>
      </w:r>
      <w:r w:rsidDel="00000000" w:rsidR="00000000" w:rsidRPr="00000000">
        <w:rPr>
          <w:rtl w:val="0"/>
        </w:rPr>
        <w:t xml:space="preserve">: Each Party voluntarily and expressly waives, in writing, any right to disclosure of the property or financial obligations of the other party beyond the disclosure provided in Exhibits A and B, as permitted under 23 Pa.C.S. § 3106(a)(2). </w:t>
      </w:r>
    </w:p>
    <w:p w:rsidR="00000000" w:rsidDel="00000000" w:rsidP="00000000" w:rsidRDefault="00000000" w:rsidRPr="00000000" w14:paraId="00000085">
      <w:pPr>
        <w:spacing w:after="240" w:before="240" w:lineRule="auto"/>
        <w:rPr/>
      </w:pPr>
      <w:r w:rsidDel="00000000" w:rsidR="00000000" w:rsidRPr="00000000">
        <w:rPr>
          <w:rtl w:val="0"/>
        </w:rPr>
        <w:t xml:space="preserve">12.4 </w:t>
      </w:r>
      <w:r w:rsidDel="00000000" w:rsidR="00000000" w:rsidRPr="00000000">
        <w:rPr>
          <w:b w:val="1"/>
          <w:bCs w:val="1"/>
          <w:rtl w:val="0"/>
        </w:rPr>
        <w:t xml:space="preserve">Voluntary Relinquishment</w:t>
      </w:r>
      <w:r w:rsidDel="00000000" w:rsidR="00000000" w:rsidRPr="00000000">
        <w:rPr>
          <w:rtl w:val="0"/>
        </w:rPr>
        <w:t xml:space="preserve">: Each Party acknowledges they could have demanded complete disclosure and verification but voluntarily chose not to exercise these rights and relinquish any right to claim inadequate disclosure. </w:t>
      </w:r>
    </w:p>
    <w:p w:rsidR="00000000" w:rsidDel="00000000" w:rsidP="00000000" w:rsidRDefault="00000000" w:rsidRPr="00000000" w14:paraId="00000086">
      <w:pPr>
        <w:spacing w:after="240" w:before="240" w:lineRule="auto"/>
        <w:rPr/>
      </w:pPr>
      <w:r w:rsidDel="00000000" w:rsidR="00000000" w:rsidRPr="00000000">
        <w:rPr>
          <w:rtl w:val="0"/>
        </w:rPr>
        <w:t xml:space="preserve">12.5 </w:t>
      </w:r>
      <w:r w:rsidDel="00000000" w:rsidR="00000000" w:rsidRPr="00000000">
        <w:rPr>
          <w:b w:val="1"/>
          <w:bCs w:val="1"/>
          <w:rtl w:val="0"/>
        </w:rPr>
        <w:t xml:space="preserve">Irrevocable Future Claims Waiver</w:t>
      </w:r>
      <w:r w:rsidDel="00000000" w:rsidR="00000000" w:rsidRPr="00000000">
        <w:rPr>
          <w:rtl w:val="0"/>
        </w:rPr>
        <w:t xml:space="preserve">: Both Parties irrevocably waive claims of: (a) Inadequate disclosure; (b) Unconscionability based on financial surprise; (c) Lack of investigation opportunity; (d) Insufficient review time. </w:t>
      </w:r>
    </w:p>
    <w:p w:rsidR="00000000" w:rsidDel="00000000" w:rsidP="00000000" w:rsidRDefault="00000000" w:rsidRPr="00000000" w14:paraId="00000087">
      <w:pPr>
        <w:spacing w:after="240" w:before="240" w:lineRule="auto"/>
        <w:rPr/>
      </w:pPr>
      <w:r w:rsidDel="00000000" w:rsidR="00000000" w:rsidRPr="00000000">
        <w:rPr>
          <w:rtl w:val="0"/>
        </w:rPr>
        <w:t xml:space="preserve">12.6 </w:t>
      </w:r>
      <w:r w:rsidDel="00000000" w:rsidR="00000000" w:rsidRPr="00000000">
        <w:rPr>
          <w:b w:val="1"/>
          <w:bCs w:val="1"/>
          <w:rtl w:val="0"/>
        </w:rPr>
        <w:t xml:space="preserve">Counsel Acknowledgment</w:t>
      </w:r>
      <w:r w:rsidDel="00000000" w:rsidR="00000000" w:rsidRPr="00000000">
        <w:rPr>
          <w:rtl w:val="0"/>
        </w:rPr>
        <w:t xml:space="preserve">: Each Party acknowledges independent counsel advisement regarding this waiver's significance.</w:t>
      </w:r>
      <w:r w:rsidDel="00000000" w:rsidR="00000000" w:rsidRPr="00000000">
        <w:rPr>
          <w:rtl w:val="0"/>
        </w:rPr>
      </w:r>
    </w:p>
    <w:p w:rsidR="00000000" w:rsidDel="00000000" w:rsidP="00000000" w:rsidRDefault="00000000" w:rsidRPr="00000000" w14:paraId="000000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spacing w:after="240" w:before="240" w:lineRule="auto"/>
        <w:rPr>
          <w:b w:val="1"/>
          <w:bCs w:val="1"/>
        </w:rPr>
      </w:pPr>
      <w:r w:rsidDel="00000000" w:rsidR="00000000" w:rsidRPr="00000000">
        <w:rPr>
          <w:b w:val="1"/>
          <w:bCs w:val="1"/>
          <w:rtl w:val="0"/>
        </w:rPr>
        <w:t xml:space="preserve">13. OPTIONAL PRE-MARRIAGE ASSET UPDATE</w:t>
      </w:r>
    </w:p>
    <w:p w:rsidR="00000000" w:rsidDel="00000000" w:rsidP="00000000" w:rsidRDefault="00000000" w:rsidRPr="00000000" w14:paraId="0000008A">
      <w:pPr>
        <w:spacing w:after="240" w:before="240" w:lineRule="auto"/>
        <w:rPr/>
      </w:pPr>
      <w:r w:rsidDel="00000000" w:rsidR="00000000" w:rsidRPr="00000000">
        <w:rPr>
          <w:rtl w:val="0"/>
        </w:rPr>
        <w:t xml:space="preserve">13.1 </w:t>
      </w:r>
      <w:r w:rsidDel="00000000" w:rsidR="00000000" w:rsidRPr="00000000">
        <w:rPr>
          <w:b w:val="1"/>
          <w:bCs w:val="1"/>
          <w:rtl w:val="0"/>
        </w:rPr>
        <w:t xml:space="preserve">Recommended Update:</w:t>
      </w:r>
      <w:r w:rsidDel="00000000" w:rsidR="00000000" w:rsidRPr="00000000">
        <w:rPr>
          <w:rtl w:val="0"/>
        </w:rPr>
        <w:t xml:space="preserve"> The Parties are encouraged, but not required, to exchange updated asset and liability schedules between 30 and 90 days before the marriage date. Any updates shall supplement Exhibits A and B.</w:t>
      </w:r>
    </w:p>
    <w:p w:rsidR="00000000" w:rsidDel="00000000" w:rsidP="00000000" w:rsidRDefault="00000000" w:rsidRPr="00000000" w14:paraId="0000008B">
      <w:pPr>
        <w:spacing w:after="240" w:before="240" w:lineRule="auto"/>
        <w:rPr/>
      </w:pPr>
      <w:r w:rsidDel="00000000" w:rsidR="00000000" w:rsidRPr="00000000">
        <w:rPr>
          <w:rtl w:val="0"/>
        </w:rPr>
        <w:t xml:space="preserve">13.2 </w:t>
      </w:r>
      <w:r w:rsidDel="00000000" w:rsidR="00000000" w:rsidRPr="00000000">
        <w:rPr>
          <w:b w:val="1"/>
          <w:bCs w:val="1"/>
          <w:rtl w:val="0"/>
        </w:rPr>
        <w:t xml:space="preserve">Reaffirmation:</w:t>
      </w:r>
      <w:r w:rsidDel="00000000" w:rsidR="00000000" w:rsidRPr="00000000">
        <w:rPr>
          <w:rtl w:val="0"/>
        </w:rPr>
        <w:t xml:space="preserve"> If updated schedules are exchanged, the Parties may execute a written reaffirmation confirming this Agreement remains fully effective. Such reaffirmation does not modify any substantive term.</w:t>
      </w:r>
    </w:p>
    <w:p w:rsidR="00000000" w:rsidDel="00000000" w:rsidP="00000000" w:rsidRDefault="00000000" w:rsidRPr="00000000" w14:paraId="0000008C">
      <w:pPr>
        <w:spacing w:after="240" w:before="240" w:lineRule="auto"/>
        <w:rPr>
          <w:b w:val="1"/>
          <w:bCs w:val="1"/>
        </w:rPr>
      </w:pPr>
      <w:r w:rsidDel="00000000" w:rsidR="00000000" w:rsidRPr="00000000">
        <w:rPr>
          <w:rtl w:val="0"/>
        </w:rPr>
        <w:t xml:space="preserve">13.3 </w:t>
      </w:r>
      <w:r w:rsidDel="00000000" w:rsidR="00000000" w:rsidRPr="00000000">
        <w:rPr>
          <w:b w:val="1"/>
          <w:bCs w:val="1"/>
          <w:rtl w:val="0"/>
        </w:rPr>
        <w:t xml:space="preserve">No Effect on Enforceability:</w:t>
      </w:r>
      <w:r w:rsidDel="00000000" w:rsidR="00000000" w:rsidRPr="00000000">
        <w:rPr>
          <w:rtl w:val="0"/>
        </w:rPr>
        <w:t xml:space="preserve"> Failure to exchange updates or execute any reaffirmation shall not invalidate or affect the enforceability of this Agreement. The disclosures in Exhibits A and B as of the execution date remain operative for all purposes.</w:t>
      </w:r>
      <w:r w:rsidDel="00000000" w:rsidR="00000000" w:rsidRPr="00000000">
        <w:rPr>
          <w:rtl w:val="0"/>
        </w:rPr>
      </w:r>
    </w:p>
    <w:p w:rsidR="00000000" w:rsidDel="00000000" w:rsidP="00000000" w:rsidRDefault="00000000" w:rsidRPr="00000000" w14:paraId="000000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spacing w:after="240" w:before="240" w:lineRule="auto"/>
        <w:rPr>
          <w:b w:val="1"/>
          <w:bCs w:val="1"/>
        </w:rPr>
      </w:pPr>
      <w:r w:rsidDel="00000000" w:rsidR="00000000" w:rsidRPr="00000000">
        <w:rPr>
          <w:b w:val="1"/>
          <w:bCs w:val="1"/>
          <w:rtl w:val="0"/>
        </w:rPr>
        <w:t xml:space="preserve">14. INDEPENDENT LEGAL COUNSEL</w:t>
      </w:r>
    </w:p>
    <w:p w:rsidR="00000000" w:rsidDel="00000000" w:rsidP="00000000" w:rsidRDefault="00000000" w:rsidRPr="00000000" w14:paraId="0000008F">
      <w:pPr>
        <w:spacing w:after="240" w:before="240" w:lineRule="auto"/>
        <w:rPr/>
      </w:pPr>
      <w:r w:rsidDel="00000000" w:rsidR="00000000" w:rsidRPr="00000000">
        <w:rPr>
          <w:rtl w:val="0"/>
        </w:rPr>
        <w:t xml:space="preserve">14.1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0">
      <w:pPr>
        <w:spacing w:after="240" w:before="240" w:lineRule="auto"/>
        <w:rPr/>
      </w:pPr>
      <w:r w:rsidDel="00000000" w:rsidR="00000000" w:rsidRPr="00000000">
        <w:rPr>
          <w:rtl w:val="0"/>
        </w:rPr>
        <w:t xml:space="preserve">14.2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1">
      <w:pPr>
        <w:spacing w:after="240" w:before="240" w:lineRule="auto"/>
        <w:rPr/>
      </w:pPr>
      <w:r w:rsidDel="00000000" w:rsidR="00000000" w:rsidRPr="00000000">
        <w:rPr>
          <w:rtl w:val="0"/>
        </w:rPr>
        <w:t xml:space="preserve">14.3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spacing w:after="240" w:before="240" w:lineRule="auto"/>
        <w:rPr>
          <w:b w:val="1"/>
          <w:bCs w:val="1"/>
        </w:rPr>
      </w:pPr>
      <w:r w:rsidDel="00000000" w:rsidR="00000000" w:rsidRPr="00000000">
        <w:rPr>
          <w:b w:val="1"/>
          <w:bCs w:val="1"/>
          <w:rtl w:val="0"/>
        </w:rPr>
        <w:t xml:space="preserve">15. GOVERNING LAW AND ENFORCEABILITY</w:t>
      </w:r>
    </w:p>
    <w:p w:rsidR="00000000" w:rsidDel="00000000" w:rsidP="00000000" w:rsidRDefault="00000000" w:rsidRPr="00000000" w14:paraId="00000094">
      <w:pPr>
        <w:spacing w:after="240" w:before="240" w:lineRule="auto"/>
        <w:rPr/>
      </w:pPr>
      <w:r w:rsidDel="00000000" w:rsidR="00000000" w:rsidRPr="00000000">
        <w:rPr>
          <w:rtl w:val="0"/>
        </w:rPr>
        <w:t xml:space="preserve">15.1 </w:t>
      </w:r>
      <w:r w:rsidDel="00000000" w:rsidR="00000000" w:rsidRPr="00000000">
        <w:rPr>
          <w:b w:val="1"/>
          <w:bCs w:val="1"/>
          <w:rtl w:val="0"/>
        </w:rPr>
        <w:t xml:space="preserve">Pennsylvania Law</w:t>
      </w:r>
      <w:r w:rsidDel="00000000" w:rsidR="00000000" w:rsidRPr="00000000">
        <w:rPr>
          <w:rtl w:val="0"/>
        </w:rPr>
        <w:t xml:space="preserve">: This Agreement is governed by Pennsylvania law as of the date of execution, including 23 Pa.C.S. § 3106. To the extent any subsequent amendment to Pennsylvania law would reduce the enforceability of premarital agreements, the Parties intend that the law in effect at execution shall govern this Agreement's validity and interpretation. </w:t>
      </w:r>
    </w:p>
    <w:p w:rsidR="00000000" w:rsidDel="00000000" w:rsidP="00000000" w:rsidRDefault="00000000" w:rsidRPr="00000000" w14:paraId="00000095">
      <w:pPr>
        <w:spacing w:after="240" w:before="240" w:lineRule="auto"/>
        <w:rPr/>
      </w:pPr>
      <w:r w:rsidDel="00000000" w:rsidR="00000000" w:rsidRPr="00000000">
        <w:rPr>
          <w:rtl w:val="0"/>
        </w:rPr>
        <w:t xml:space="preserve">15.2 </w:t>
      </w:r>
      <w:r w:rsidDel="00000000" w:rsidR="00000000" w:rsidRPr="00000000">
        <w:rPr>
          <w:b w:val="1"/>
          <w:bCs w:val="1"/>
          <w:rtl w:val="0"/>
        </w:rPr>
        <w:t xml:space="preserve">Jurisdiction</w:t>
      </w:r>
      <w:r w:rsidDel="00000000" w:rsidR="00000000" w:rsidRPr="00000000">
        <w:rPr>
          <w:rtl w:val="0"/>
        </w:rPr>
        <w:t xml:space="preserve">: Each Party submits to Pennsylvania jurisdiction and waives forum non conveniens defenses. Either Party may alternatively enforce this Agreement in any jurisdiction providing equal or stronger prenuptial protections than Pennsylvania. </w:t>
      </w:r>
    </w:p>
    <w:p w:rsidR="00000000" w:rsidDel="00000000" w:rsidP="00000000" w:rsidRDefault="00000000" w:rsidRPr="00000000" w14:paraId="00000096">
      <w:pPr>
        <w:spacing w:after="240" w:before="240" w:lineRule="auto"/>
        <w:rPr/>
      </w:pPr>
      <w:r w:rsidDel="00000000" w:rsidR="00000000" w:rsidRPr="00000000">
        <w:rPr>
          <w:rtl w:val="0"/>
        </w:rPr>
        <w:t xml:space="preserve">15.3 </w:t>
      </w:r>
      <w:r w:rsidDel="00000000" w:rsidR="00000000" w:rsidRPr="00000000">
        <w:rPr>
          <w:b w:val="1"/>
          <w:bCs w:val="1"/>
          <w:rtl w:val="0"/>
        </w:rPr>
        <w:t xml:space="preserve">Law Selection</w:t>
      </w:r>
      <w:r w:rsidDel="00000000" w:rsidR="00000000" w:rsidRPr="00000000">
        <w:rPr>
          <w:rtl w:val="0"/>
        </w:rPr>
        <w:t xml:space="preserve">: The Parties agree that Pennsylvania law provides the appropriate framework for this Agreement. To the extent any other jurisdiction's law might apply, the Parties intend that such law be applied in a manner consistent with Pennsylvania's enforcement of premarital agreements under 23 Pa.C.S. § 3106, and neither Party shall forum shop to jurisdictions with weaker prenuptial protections.</w:t>
      </w:r>
    </w:p>
    <w:p w:rsidR="00000000" w:rsidDel="00000000" w:rsidP="00000000" w:rsidRDefault="00000000" w:rsidRPr="00000000" w14:paraId="00000097">
      <w:pPr>
        <w:spacing w:after="240" w:before="240" w:lineRule="auto"/>
        <w:rPr/>
      </w:pPr>
      <w:r w:rsidDel="00000000" w:rsidR="00000000" w:rsidRPr="00000000">
        <w:rPr>
          <w:rtl w:val="0"/>
        </w:rPr>
        <w:t xml:space="preserve">15.4 </w:t>
      </w:r>
      <w:r w:rsidDel="00000000" w:rsidR="00000000" w:rsidRPr="00000000">
        <w:rPr>
          <w:b w:val="1"/>
          <w:bCs w:val="1"/>
          <w:rtl w:val="0"/>
        </w:rPr>
        <w:t xml:space="preserve">Validity</w:t>
      </w:r>
      <w:r w:rsidDel="00000000" w:rsidR="00000000" w:rsidRPr="00000000">
        <w:rPr>
          <w:rtl w:val="0"/>
        </w:rPr>
        <w:t xml:space="preserve">: This Agreement is presumed valid absent proof that: (1) the party did not execute voluntarily; OR (2) before execution of the agreement, the party (a) was not provided a fair and reasonable disclosure of the property or financial obligations of the other party, (b) did not voluntarily and expressly waive, in writing, any right to disclosure of the property or financial obligations of the other party beyond the disclosure provided, and (c) did not have adequate knowledge of the property or financial obligations of the other party. </w:t>
      </w:r>
      <w:r w:rsidDel="00000000" w:rsidR="00000000" w:rsidRPr="00000000">
        <w:rPr>
          <w:rtl w:val="0"/>
        </w:rPr>
      </w:r>
    </w:p>
    <w:p w:rsidR="00000000" w:rsidDel="00000000" w:rsidP="00000000" w:rsidRDefault="00000000" w:rsidRPr="00000000" w14:paraId="000000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40" w:before="240" w:lineRule="auto"/>
        <w:rPr>
          <w:b w:val="1"/>
          <w:bCs w:val="1"/>
        </w:rPr>
      </w:pPr>
      <w:r w:rsidDel="00000000" w:rsidR="00000000" w:rsidRPr="00000000">
        <w:rPr>
          <w:b w:val="1"/>
          <w:bCs w:val="1"/>
          <w:rtl w:val="0"/>
        </w:rPr>
        <w:t xml:space="preserve">16. MODIFICATION AND FINALITY</w:t>
      </w:r>
    </w:p>
    <w:p w:rsidR="00000000" w:rsidDel="00000000" w:rsidP="00000000" w:rsidRDefault="00000000" w:rsidRPr="00000000" w14:paraId="0000009A">
      <w:pPr>
        <w:spacing w:after="240" w:before="240" w:lineRule="auto"/>
        <w:rPr/>
      </w:pPr>
      <w:r w:rsidDel="00000000" w:rsidR="00000000" w:rsidRPr="00000000">
        <w:rPr>
          <w:rtl w:val="0"/>
        </w:rPr>
        <w:t xml:space="preserve">16.1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9B">
      <w:pPr>
        <w:spacing w:after="240" w:before="240" w:lineRule="auto"/>
        <w:rPr/>
      </w:pPr>
      <w:r w:rsidDel="00000000" w:rsidR="00000000" w:rsidRPr="00000000">
        <w:rPr>
          <w:rtl w:val="0"/>
        </w:rPr>
        <w:t xml:space="preserve">16.2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9C">
      <w:pPr>
        <w:spacing w:after="240" w:before="240" w:lineRule="auto"/>
        <w:rPr/>
      </w:pPr>
      <w:r w:rsidDel="00000000" w:rsidR="00000000" w:rsidRPr="00000000">
        <w:rPr>
          <w:rtl w:val="0"/>
        </w:rPr>
        <w:t xml:space="preserve">16.3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spacing w:after="240" w:before="240" w:lineRule="auto"/>
        <w:rPr>
          <w:b w:val="1"/>
          <w:bCs w:val="1"/>
        </w:rPr>
      </w:pPr>
      <w:r w:rsidDel="00000000" w:rsidR="00000000" w:rsidRPr="00000000">
        <w:rPr>
          <w:b w:val="1"/>
          <w:bCs w:val="1"/>
          <w:rtl w:val="0"/>
        </w:rPr>
        <w:t xml:space="preserve">17. SEVERABILITY</w:t>
      </w:r>
    </w:p>
    <w:p w:rsidR="00000000" w:rsidDel="00000000" w:rsidP="00000000" w:rsidRDefault="00000000" w:rsidRPr="00000000" w14:paraId="0000009F">
      <w:pPr>
        <w:spacing w:after="240" w:before="240" w:lineRule="auto"/>
        <w:rPr/>
      </w:pPr>
      <w:r w:rsidDel="00000000" w:rsidR="00000000" w:rsidRPr="00000000">
        <w:rPr>
          <w:rtl w:val="0"/>
        </w:rPr>
        <w:t xml:space="preserve">17.1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0">
      <w:pPr>
        <w:spacing w:after="240" w:before="240" w:lineRule="auto"/>
        <w:rPr/>
      </w:pPr>
      <w:r w:rsidDel="00000000" w:rsidR="00000000" w:rsidRPr="00000000">
        <w:rPr>
          <w:rtl w:val="0"/>
        </w:rPr>
        <w:t xml:space="preserve">17.2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1">
      <w:pPr>
        <w:spacing w:after="240" w:before="240" w:lineRule="auto"/>
        <w:rPr/>
      </w:pPr>
      <w:r w:rsidDel="00000000" w:rsidR="00000000" w:rsidRPr="00000000">
        <w:rPr>
          <w:rtl w:val="0"/>
        </w:rPr>
        <w:t xml:space="preserve">17.3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spacing w:after="240" w:before="240" w:lineRule="auto"/>
        <w:rPr>
          <w:b w:val="1"/>
          <w:bCs w:val="1"/>
        </w:rPr>
      </w:pPr>
      <w:r w:rsidDel="00000000" w:rsidR="00000000" w:rsidRPr="00000000">
        <w:rPr>
          <w:b w:val="1"/>
          <w:bCs w:val="1"/>
          <w:rtl w:val="0"/>
        </w:rPr>
        <w:t xml:space="preserve">18. EFFECTIVE DATE AND TIMING</w:t>
      </w:r>
    </w:p>
    <w:p w:rsidR="00000000" w:rsidDel="00000000" w:rsidP="00000000" w:rsidRDefault="00000000" w:rsidRPr="00000000" w14:paraId="000000A4">
      <w:pPr>
        <w:spacing w:after="240" w:before="240" w:lineRule="auto"/>
        <w:rPr/>
      </w:pPr>
      <w:r w:rsidDel="00000000" w:rsidR="00000000" w:rsidRPr="00000000">
        <w:rPr>
          <w:rtl w:val="0"/>
        </w:rPr>
        <w:t xml:space="preserve">18.1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A5">
      <w:pPr>
        <w:spacing w:after="240" w:before="240" w:lineRule="auto"/>
        <w:ind w:right="600"/>
        <w:rPr/>
      </w:pPr>
      <w:r w:rsidDel="00000000" w:rsidR="00000000" w:rsidRPr="00000000">
        <w:rPr>
          <w:rtl w:val="0"/>
        </w:rPr>
        <w:t xml:space="preserve">18.2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and optionally update disclosures 30-90 days before the wedding. This ensures informed engagement decisions and keeps legal matters separate from wedding planning.</w:t>
      </w:r>
    </w:p>
    <w:p w:rsidR="00000000" w:rsidDel="00000000" w:rsidP="00000000" w:rsidRDefault="00000000" w:rsidRPr="00000000" w14:paraId="000000A6">
      <w:pPr>
        <w:spacing w:after="240" w:before="240" w:lineRule="auto"/>
        <w:rPr/>
      </w:pPr>
      <w:r w:rsidDel="00000000" w:rsidR="00000000" w:rsidRPr="00000000">
        <w:rPr>
          <w:rtl w:val="0"/>
        </w:rPr>
        <w:t xml:space="preserve">18.3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  </w:t>
      </w:r>
    </w:p>
    <w:p w:rsidR="00000000" w:rsidDel="00000000" w:rsidP="00000000" w:rsidRDefault="00000000" w:rsidRPr="00000000" w14:paraId="000000A7">
      <w:pPr>
        <w:spacing w:after="240" w:before="240" w:lineRule="auto"/>
        <w:rPr/>
      </w:pPr>
      <w:r w:rsidDel="00000000" w:rsidR="00000000" w:rsidRPr="00000000">
        <w:rPr>
          <w:rtl w:val="0"/>
        </w:rPr>
        <w:t xml:space="preserve">18.4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A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after="240" w:before="240" w:lineRule="auto"/>
        <w:rPr>
          <w:b w:val="1"/>
          <w:bCs w:val="1"/>
        </w:rPr>
      </w:pPr>
      <w:r w:rsidDel="00000000" w:rsidR="00000000" w:rsidRPr="00000000">
        <w:rPr>
          <w:b w:val="1"/>
          <w:bCs w:val="1"/>
          <w:rtl w:val="0"/>
        </w:rPr>
        <w:t xml:space="preserve">19. COMPREHENSIVE ACKNOWLEDGMENTS</w:t>
      </w:r>
    </w:p>
    <w:p w:rsidR="00000000" w:rsidDel="00000000" w:rsidP="00000000" w:rsidRDefault="00000000" w:rsidRPr="00000000" w14:paraId="000000AA">
      <w:pPr>
        <w:spacing w:after="240" w:before="240" w:lineRule="auto"/>
        <w:rPr/>
      </w:pPr>
      <w:r w:rsidDel="00000000" w:rsidR="00000000" w:rsidRPr="00000000">
        <w:rPr>
          <w:rtl w:val="0"/>
        </w:rPr>
        <w:t xml:space="preserve">19</w:t>
      </w:r>
      <w:r w:rsidDel="00000000" w:rsidR="00000000" w:rsidRPr="00000000">
        <w:rPr>
          <w:rtl w:val="0"/>
        </w:rPr>
        <w:t xml:space="preserve">.1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AB">
      <w:pPr>
        <w:spacing w:after="240" w:before="240" w:lineRule="auto"/>
        <w:rPr/>
      </w:pPr>
      <w:r w:rsidDel="00000000" w:rsidR="00000000" w:rsidRPr="00000000">
        <w:rPr>
          <w:rtl w:val="0"/>
        </w:rPr>
        <w:t xml:space="preserve">19.2 </w:t>
      </w:r>
      <w:r w:rsidDel="00000000" w:rsidR="00000000" w:rsidRPr="00000000">
        <w:rPr>
          <w:b w:val="1"/>
          <w:bCs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AC">
      <w:pPr>
        <w:spacing w:after="240" w:before="240" w:lineRule="auto"/>
        <w:rPr/>
      </w:pPr>
      <w:r w:rsidDel="00000000" w:rsidR="00000000" w:rsidRPr="00000000">
        <w:rPr>
          <w:rtl w:val="0"/>
        </w:rPr>
        <w:t xml:space="preserve">19.3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AD">
      <w:pPr>
        <w:spacing w:after="240" w:before="240" w:lineRule="auto"/>
        <w:rPr/>
      </w:pPr>
      <w:r w:rsidDel="00000000" w:rsidR="00000000" w:rsidRPr="00000000">
        <w:rPr>
          <w:rtl w:val="0"/>
        </w:rPr>
        <w:t xml:space="preserve">19.4 </w:t>
      </w:r>
      <w:r w:rsidDel="00000000" w:rsidR="00000000" w:rsidRPr="00000000">
        <w:rPr>
          <w:b w:val="1"/>
          <w:bCs w:val="1"/>
          <w:rtl w:val="0"/>
        </w:rPr>
        <w:t xml:space="preserve">Maximum Statutory Waiver:</w:t>
      </w:r>
      <w:r w:rsidDel="00000000" w:rsidR="00000000" w:rsidRPr="00000000">
        <w:rPr>
          <w:rtl w:val="0"/>
        </w:rPr>
        <w:t xml:space="preserve"> Each Party understands they are waiving all statutory rights to property division, spousal support, inheritance claims, and any other marital rights to the fullest extent permitted under Pennsylvania law (23 Pa.C.S. §§ 3106, 3323, and 20 Pa.C.S. § 2203).</w:t>
      </w:r>
    </w:p>
    <w:p w:rsidR="00000000" w:rsidDel="00000000" w:rsidP="00000000" w:rsidRDefault="00000000" w:rsidRPr="00000000" w14:paraId="000000AE">
      <w:pPr>
        <w:spacing w:after="240" w:before="240" w:lineRule="auto"/>
        <w:rPr/>
      </w:pPr>
      <w:r w:rsidDel="00000000" w:rsidR="00000000" w:rsidRPr="00000000">
        <w:rPr>
          <w:rtl w:val="0"/>
        </w:rPr>
        <w:t xml:space="preserve">19.5 </w:t>
      </w:r>
      <w:r w:rsidDel="00000000" w:rsidR="00000000" w:rsidRPr="00000000">
        <w:rPr>
          <w:b w:val="1"/>
          <w:bCs w:val="1"/>
          <w:rtl w:val="0"/>
        </w:rPr>
        <w:t xml:space="preserve">Comprehensive Acknowledgments:</w:t>
      </w:r>
      <w:r w:rsidDel="00000000" w:rsidR="00000000" w:rsidRPr="00000000">
        <w:rPr>
          <w:rtl w:val="0"/>
        </w:rPr>
        <w:t xml:space="preserve"> Each Party acknowledges they have had full opportunity to understand this Agreement, review financial disclosures, obtain counsel, and execute voluntarily. Each Party confirms no duress, coercion, undue influence, fraud, or overreaching exists and affirms this Agreement is fair and reasonable under circumstances existing at execution. Under Pennsylvania law (</w:t>
      </w:r>
      <w:r w:rsidDel="00000000" w:rsidR="00000000" w:rsidRPr="00000000">
        <w:rPr>
          <w:i w:val="1"/>
          <w:iCs w:val="1"/>
          <w:rtl w:val="0"/>
        </w:rPr>
        <w:t xml:space="preserve">Simeone v. Simeone</w:t>
      </w:r>
      <w:r w:rsidDel="00000000" w:rsidR="00000000" w:rsidRPr="00000000">
        <w:rPr>
          <w:rtl w:val="0"/>
        </w:rPr>
        <w:t xml:space="preserve">, 525 Pa. 392, 581 A.2d 162 (1990)) and 23 Pa.C.S. § 3106, validity is determined at execution, not enforcement, and courts apply no independent fairness review. </w:t>
      </w:r>
    </w:p>
    <w:p w:rsidR="00000000" w:rsidDel="00000000" w:rsidP="00000000" w:rsidRDefault="00000000" w:rsidRPr="00000000" w14:paraId="000000A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after="240" w:before="240" w:lineRule="auto"/>
        <w:rPr>
          <w:b w:val="1"/>
          <w:bCs w:val="1"/>
        </w:rPr>
      </w:pPr>
      <w:r w:rsidDel="00000000" w:rsidR="00000000" w:rsidRPr="00000000">
        <w:rPr>
          <w:b w:val="1"/>
          <w:bCs w:val="1"/>
          <w:rtl w:val="0"/>
        </w:rPr>
        <w:t xml:space="preserve">20. EXECUTION</w:t>
      </w:r>
    </w:p>
    <w:p w:rsidR="00000000" w:rsidDel="00000000" w:rsidP="00000000" w:rsidRDefault="00000000" w:rsidRPr="00000000" w14:paraId="000000B1">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B2">
      <w:pPr>
        <w:spacing w:after="240" w:before="240" w:lineRule="auto"/>
        <w:rPr/>
      </w:pPr>
      <w:r w:rsidDel="00000000" w:rsidR="00000000" w:rsidRPr="00000000">
        <w:rPr>
          <w:rtl w:val="0"/>
        </w:rPr>
      </w:r>
    </w:p>
    <w:p w:rsidR="00000000" w:rsidDel="00000000" w:rsidP="00000000" w:rsidRDefault="00000000" w:rsidRPr="00000000" w14:paraId="000000B3">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B4">
      <w:pPr>
        <w:spacing w:after="240" w:before="240" w:lineRule="auto"/>
        <w:rPr/>
      </w:pPr>
      <w:r w:rsidDel="00000000" w:rsidR="00000000" w:rsidRPr="00000000">
        <w:rPr>
          <w:rtl w:val="0"/>
        </w:rPr>
      </w:r>
    </w:p>
    <w:p w:rsidR="00000000" w:rsidDel="00000000" w:rsidP="00000000" w:rsidRDefault="00000000" w:rsidRPr="00000000" w14:paraId="000000B5">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B6">
      <w:pPr>
        <w:spacing w:after="240" w:before="240" w:lineRule="auto"/>
        <w:rPr>
          <w:b w:val="1"/>
          <w:bCs w:val="1"/>
        </w:rPr>
      </w:pPr>
      <w:r w:rsidDel="00000000" w:rsidR="00000000" w:rsidRPr="00000000">
        <w:rPr>
          <w:rtl w:val="0"/>
        </w:rPr>
      </w:r>
    </w:p>
    <w:p w:rsidR="00000000" w:rsidDel="00000000" w:rsidP="00000000" w:rsidRDefault="00000000" w:rsidRPr="00000000" w14:paraId="000000B7">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B8">
      <w:pPr>
        <w:spacing w:after="240" w:before="240" w:lineRule="auto"/>
        <w:rPr/>
      </w:pPr>
      <w:r w:rsidDel="00000000" w:rsidR="00000000" w:rsidRPr="00000000">
        <w:rPr>
          <w:rtl w:val="0"/>
        </w:rPr>
        <w:t xml:space="preserve">I, ___________________________________, attorney for Party A, certify that:</w:t>
      </w:r>
    </w:p>
    <w:p w:rsidR="00000000" w:rsidDel="00000000" w:rsidP="00000000" w:rsidRDefault="00000000" w:rsidRPr="00000000" w14:paraId="000000B9">
      <w:pPr>
        <w:numPr>
          <w:ilvl w:val="0"/>
          <w:numId w:val="1"/>
        </w:numPr>
        <w:spacing w:after="0" w:afterAutospacing="0" w:before="240" w:lineRule="auto"/>
        <w:ind w:left="720" w:hanging="360"/>
      </w:pPr>
      <w:r w:rsidDel="00000000" w:rsidR="00000000" w:rsidRPr="00000000">
        <w:rPr>
          <w:rtl w:val="0"/>
        </w:rPr>
        <w:t xml:space="preserve">I am independent counsel, separately retained by Party A, and do not represent Party B.</w:t>
      </w:r>
    </w:p>
    <w:p w:rsidR="00000000" w:rsidDel="00000000" w:rsidP="00000000" w:rsidRDefault="00000000" w:rsidRPr="00000000" w14:paraId="000000BA">
      <w:pPr>
        <w:numPr>
          <w:ilvl w:val="0"/>
          <w:numId w:val="1"/>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BB">
      <w:pPr>
        <w:numPr>
          <w:ilvl w:val="0"/>
          <w:numId w:val="1"/>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BC">
      <w:pPr>
        <w:numPr>
          <w:ilvl w:val="0"/>
          <w:numId w:val="1"/>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BD">
      <w:pPr>
        <w:numPr>
          <w:ilvl w:val="0"/>
          <w:numId w:val="1"/>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BE">
      <w:pPr>
        <w:numPr>
          <w:ilvl w:val="0"/>
          <w:numId w:val="1"/>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BF">
      <w:pPr>
        <w:numPr>
          <w:ilvl w:val="0"/>
          <w:numId w:val="1"/>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C0">
      <w:pPr>
        <w:spacing w:after="240" w:before="240" w:lineRule="auto"/>
        <w:rPr/>
      </w:pPr>
      <w:r w:rsidDel="00000000" w:rsidR="00000000" w:rsidRPr="00000000">
        <w:rPr>
          <w:rtl w:val="0"/>
        </w:rPr>
      </w:r>
    </w:p>
    <w:p w:rsidR="00000000" w:rsidDel="00000000" w:rsidP="00000000" w:rsidRDefault="00000000" w:rsidRPr="00000000" w14:paraId="000000C1">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2">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3">
      <w:pPr>
        <w:spacing w:after="240" w:before="240" w:lineRule="auto"/>
        <w:rPr>
          <w:b w:val="1"/>
          <w:bCs w:val="1"/>
        </w:rPr>
      </w:pPr>
      <w:r w:rsidDel="00000000" w:rsidR="00000000" w:rsidRPr="00000000">
        <w:rPr>
          <w:rtl w:val="0"/>
        </w:rPr>
      </w:r>
    </w:p>
    <w:p w:rsidR="00000000" w:rsidDel="00000000" w:rsidP="00000000" w:rsidRDefault="00000000" w:rsidRPr="00000000" w14:paraId="000000C4">
      <w:pPr>
        <w:spacing w:after="240" w:before="240" w:lineRule="auto"/>
        <w:rPr>
          <w:b w:val="1"/>
          <w:bCs w:val="1"/>
        </w:rPr>
      </w:pPr>
      <w:r w:rsidDel="00000000" w:rsidR="00000000" w:rsidRPr="00000000">
        <w:rPr>
          <w:b w:val="1"/>
          <w:bCs w:val="1"/>
          <w:rtl w:val="0"/>
        </w:rPr>
        <w:t xml:space="preserve">NOTARY ACKNOWLEDGMENT FOR PARTY A</w:t>
      </w:r>
    </w:p>
    <w:p w:rsidR="00000000" w:rsidDel="00000000" w:rsidP="00000000" w:rsidRDefault="00000000" w:rsidRPr="00000000" w14:paraId="000000C5">
      <w:pPr>
        <w:spacing w:after="240" w:before="240" w:lineRule="auto"/>
        <w:rPr>
          <w:i w:val="1"/>
          <w:iCs w:val="1"/>
        </w:rPr>
      </w:pPr>
      <w:r w:rsidDel="00000000" w:rsidR="00000000" w:rsidRPr="00000000">
        <w:rPr>
          <w:i w:val="1"/>
          <w:iCs w:val="1"/>
          <w:rtl w:val="0"/>
        </w:rPr>
        <w:t xml:space="preserve">The Notary below may be Party A's attorney (if commissioned) or a separate notary public.</w:t>
      </w:r>
    </w:p>
    <w:p w:rsidR="00000000" w:rsidDel="00000000" w:rsidP="00000000" w:rsidRDefault="00000000" w:rsidRPr="00000000" w14:paraId="000000C6">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C7">
      <w:pPr>
        <w:spacing w:after="240" w:before="240" w:lineRule="auto"/>
        <w:rPr/>
      </w:pPr>
      <w:r w:rsidDel="00000000" w:rsidR="00000000" w:rsidRPr="00000000">
        <w:rPr>
          <w:rFonts w:ascii="Arial Unicode MS" w:cs="Arial Unicode MS" w:eastAsia="Arial Unicode MS" w:hAnsi="Arial Unicode MS"/>
          <w:rtl w:val="0"/>
        </w:rPr>
        <w:t xml:space="preserve">On this _______ day of __________________, 20______, before me, the undersigned, personally appeared Party A,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C8">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9">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CA">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CB">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CC">
      <w:pPr>
        <w:spacing w:after="240" w:before="240" w:lineRule="auto"/>
        <w:rPr/>
      </w:pPr>
      <w:r w:rsidDel="00000000" w:rsidR="00000000" w:rsidRPr="00000000">
        <w:rPr>
          <w:rtl w:val="0"/>
        </w:rPr>
        <w:t xml:space="preserve">[Notary Seal]</w:t>
      </w:r>
    </w:p>
    <w:p w:rsidR="00000000" w:rsidDel="00000000" w:rsidP="00000000" w:rsidRDefault="00000000" w:rsidRPr="00000000" w14:paraId="000000CD">
      <w:pPr>
        <w:spacing w:after="240" w:before="240" w:lineRule="auto"/>
        <w:rPr/>
      </w:pPr>
      <w:r w:rsidDel="00000000" w:rsidR="00000000" w:rsidRPr="00000000">
        <w:rPr>
          <w:rtl w:val="0"/>
        </w:rPr>
      </w:r>
    </w:p>
    <w:p w:rsidR="00000000" w:rsidDel="00000000" w:rsidP="00000000" w:rsidRDefault="00000000" w:rsidRPr="00000000" w14:paraId="000000C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spacing w:after="240" w:before="240" w:lineRule="auto"/>
        <w:rPr>
          <w:b w:val="1"/>
          <w:bCs w:val="1"/>
        </w:rPr>
      </w:pPr>
      <w:r w:rsidDel="00000000" w:rsidR="00000000" w:rsidRPr="00000000">
        <w:rPr>
          <w:b w:val="1"/>
          <w:bCs w:val="1"/>
          <w:rtl w:val="0"/>
        </w:rPr>
        <w:t xml:space="preserve">ATTORNEY CERTIFICATION FOR PARTY B</w:t>
      </w:r>
    </w:p>
    <w:p w:rsidR="00000000" w:rsidDel="00000000" w:rsidP="00000000" w:rsidRDefault="00000000" w:rsidRPr="00000000" w14:paraId="000000D0">
      <w:pPr>
        <w:spacing w:after="240" w:before="240" w:lineRule="auto"/>
        <w:rPr/>
      </w:pPr>
      <w:r w:rsidDel="00000000" w:rsidR="00000000" w:rsidRPr="00000000">
        <w:rPr>
          <w:rtl w:val="0"/>
        </w:rPr>
        <w:t xml:space="preserve">I, ___________________________________, attorney for Party B, certify that:</w:t>
      </w:r>
    </w:p>
    <w:p w:rsidR="00000000" w:rsidDel="00000000" w:rsidP="00000000" w:rsidRDefault="00000000" w:rsidRPr="00000000" w14:paraId="000000D1">
      <w:pPr>
        <w:numPr>
          <w:ilvl w:val="0"/>
          <w:numId w:val="3"/>
        </w:numPr>
        <w:spacing w:after="0" w:afterAutospacing="0" w:before="240" w:lineRule="auto"/>
        <w:ind w:left="720" w:hanging="360"/>
      </w:pPr>
      <w:r w:rsidDel="00000000" w:rsidR="00000000" w:rsidRPr="00000000">
        <w:rPr>
          <w:rtl w:val="0"/>
        </w:rPr>
        <w:t xml:space="preserve">I am independent counsel, separately retained by Party B, and do not represent Party A.</w:t>
      </w:r>
    </w:p>
    <w:p w:rsidR="00000000" w:rsidDel="00000000" w:rsidP="00000000" w:rsidRDefault="00000000" w:rsidRPr="00000000" w14:paraId="000000D2">
      <w:pPr>
        <w:numPr>
          <w:ilvl w:val="0"/>
          <w:numId w:val="3"/>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3">
      <w:pPr>
        <w:numPr>
          <w:ilvl w:val="0"/>
          <w:numId w:val="3"/>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4">
      <w:pPr>
        <w:numPr>
          <w:ilvl w:val="0"/>
          <w:numId w:val="3"/>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D5">
      <w:pPr>
        <w:numPr>
          <w:ilvl w:val="0"/>
          <w:numId w:val="3"/>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D6">
      <w:pPr>
        <w:numPr>
          <w:ilvl w:val="0"/>
          <w:numId w:val="3"/>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D7">
      <w:pPr>
        <w:numPr>
          <w:ilvl w:val="0"/>
          <w:numId w:val="3"/>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D8">
      <w:pPr>
        <w:spacing w:after="240" w:before="240" w:lineRule="auto"/>
        <w:rPr/>
      </w:pPr>
      <w:r w:rsidDel="00000000" w:rsidR="00000000" w:rsidRPr="00000000">
        <w:rPr>
          <w:rtl w:val="0"/>
        </w:rPr>
      </w:r>
    </w:p>
    <w:p w:rsidR="00000000" w:rsidDel="00000000" w:rsidP="00000000" w:rsidRDefault="00000000" w:rsidRPr="00000000" w14:paraId="000000D9">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A">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B">
      <w:pPr>
        <w:spacing w:after="240" w:before="240" w:lineRule="auto"/>
        <w:rPr>
          <w:b w:val="1"/>
          <w:bCs w:val="1"/>
        </w:rPr>
      </w:pPr>
      <w:r w:rsidDel="00000000" w:rsidR="00000000" w:rsidRPr="00000000">
        <w:rPr>
          <w:rtl w:val="0"/>
        </w:rPr>
      </w:r>
    </w:p>
    <w:p w:rsidR="00000000" w:rsidDel="00000000" w:rsidP="00000000" w:rsidRDefault="00000000" w:rsidRPr="00000000" w14:paraId="000000DC">
      <w:pPr>
        <w:spacing w:after="240" w:before="240" w:lineRule="auto"/>
        <w:rPr>
          <w:b w:val="1"/>
          <w:bCs w:val="1"/>
        </w:rPr>
      </w:pPr>
      <w:r w:rsidDel="00000000" w:rsidR="00000000" w:rsidRPr="00000000">
        <w:rPr>
          <w:b w:val="1"/>
          <w:bCs w:val="1"/>
          <w:rtl w:val="0"/>
        </w:rPr>
        <w:t xml:space="preserve">NOTARY ACKNOWLEDGMENT FOR PARTY B</w:t>
      </w:r>
    </w:p>
    <w:p w:rsidR="00000000" w:rsidDel="00000000" w:rsidP="00000000" w:rsidRDefault="00000000" w:rsidRPr="00000000" w14:paraId="000000DD">
      <w:pPr>
        <w:spacing w:after="240" w:before="240" w:lineRule="auto"/>
        <w:rPr>
          <w:i w:val="1"/>
          <w:iCs w:val="1"/>
        </w:rPr>
      </w:pPr>
      <w:r w:rsidDel="00000000" w:rsidR="00000000" w:rsidRPr="00000000">
        <w:rPr>
          <w:i w:val="1"/>
          <w:iCs w:val="1"/>
          <w:rtl w:val="0"/>
        </w:rPr>
        <w:t xml:space="preserve">The Notary below may be Party B's attorney (if commissioned) or a separate notary public.</w:t>
      </w:r>
    </w:p>
    <w:p w:rsidR="00000000" w:rsidDel="00000000" w:rsidP="00000000" w:rsidRDefault="00000000" w:rsidRPr="00000000" w14:paraId="000000DE">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DF">
      <w:pPr>
        <w:spacing w:after="240" w:before="240" w:lineRule="auto"/>
        <w:rPr/>
      </w:pPr>
      <w:r w:rsidDel="00000000" w:rsidR="00000000" w:rsidRPr="00000000">
        <w:rPr>
          <w:rFonts w:ascii="Arial Unicode MS" w:cs="Arial Unicode MS" w:eastAsia="Arial Unicode MS" w:hAnsi="Arial Unicode MS"/>
          <w:rtl w:val="0"/>
        </w:rPr>
        <w:t xml:space="preserve">On this _______ day of __________________, 20______, before me, the undersigned, personally appeared Party B,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E0">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1">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E2">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E3">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E4">
      <w:pPr>
        <w:spacing w:after="240" w:before="240" w:lineRule="auto"/>
        <w:rPr/>
      </w:pPr>
      <w:r w:rsidDel="00000000" w:rsidR="00000000" w:rsidRPr="00000000">
        <w:rPr>
          <w:rtl w:val="0"/>
        </w:rPr>
        <w:t xml:space="preserve">[Notary Seal]</w:t>
      </w:r>
    </w:p>
    <w:p w:rsidR="00000000" w:rsidDel="00000000" w:rsidP="00000000" w:rsidRDefault="00000000" w:rsidRPr="00000000" w14:paraId="000000E5">
      <w:pPr>
        <w:spacing w:after="240" w:before="240" w:lineRule="auto"/>
        <w:rPr/>
      </w:pPr>
      <w:r w:rsidDel="00000000" w:rsidR="00000000" w:rsidRPr="00000000">
        <w:rPr>
          <w:rtl w:val="0"/>
        </w:rPr>
      </w:r>
    </w:p>
    <w:p w:rsidR="00000000" w:rsidDel="00000000" w:rsidP="00000000" w:rsidRDefault="00000000" w:rsidRPr="00000000" w14:paraId="000000E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7">
      <w:pPr>
        <w:spacing w:after="240" w:before="240" w:lineRule="auto"/>
        <w:rPr>
          <w:b w:val="1"/>
          <w:bCs w:val="1"/>
        </w:rPr>
      </w:pPr>
      <w:r w:rsidDel="00000000" w:rsidR="00000000" w:rsidRPr="00000000">
        <w:rPr>
          <w:rtl w:val="0"/>
        </w:rPr>
      </w:r>
    </w:p>
    <w:p w:rsidR="00000000" w:rsidDel="00000000" w:rsidP="00000000" w:rsidRDefault="00000000" w:rsidRPr="00000000" w14:paraId="000000E8">
      <w:pPr>
        <w:rPr>
          <w:b w:val="1"/>
          <w:bCs w:val="1"/>
          <w:sz w:val="32"/>
          <w:szCs w:val="32"/>
        </w:rPr>
      </w:pPr>
      <w:r w:rsidDel="00000000" w:rsidR="00000000" w:rsidRPr="00000000">
        <w:rPr>
          <w:rtl w:val="0"/>
        </w:rPr>
      </w:r>
    </w:p>
    <w:p w:rsidR="00000000" w:rsidDel="00000000" w:rsidP="00000000" w:rsidRDefault="00000000" w:rsidRPr="00000000" w14:paraId="000000E9">
      <w:pPr>
        <w:spacing w:after="240" w:before="240" w:lineRule="auto"/>
        <w:rPr>
          <w:b w:val="1"/>
          <w:bCs w:val="1"/>
        </w:rPr>
      </w:pPr>
      <w:r w:rsidDel="00000000" w:rsidR="00000000" w:rsidRPr="00000000">
        <w:rPr>
          <w:rtl w:val="0"/>
        </w:rPr>
      </w:r>
    </w:p>
    <w:p w:rsidR="00000000" w:rsidDel="00000000" w:rsidP="00000000" w:rsidRDefault="00000000" w:rsidRPr="00000000" w14:paraId="000000EA">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2026 PerfectPrenup.io. All rights reserved.</w:t>
    </w:r>
  </w:p>
  <w:p w:rsidR="00000000" w:rsidDel="00000000" w:rsidP="00000000" w:rsidRDefault="00000000" w:rsidRPr="00000000" w14:paraId="000000E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