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987D0" w14:textId="77777777" w:rsidR="00E01B6A" w:rsidRPr="00E01B6A" w:rsidRDefault="00E01B6A" w:rsidP="00E01B6A">
      <w:pPr>
        <w:jc w:val="center"/>
        <w:rPr>
          <w:b/>
          <w:bCs/>
          <w:sz w:val="28"/>
          <w:szCs w:val="28"/>
        </w:rPr>
      </w:pPr>
      <w:r w:rsidRPr="00E01B6A">
        <w:rPr>
          <w:b/>
          <w:bCs/>
          <w:sz w:val="28"/>
          <w:szCs w:val="28"/>
        </w:rPr>
        <w:t>STAKEHOLDER ENGAGMENT AND GRIEVANCE POLICY</w:t>
      </w:r>
    </w:p>
    <w:p w14:paraId="52CBF43A" w14:textId="77777777" w:rsidR="00E01B6A" w:rsidRPr="00E0582A" w:rsidRDefault="00E01B6A" w:rsidP="00E01B6A">
      <w:pPr>
        <w:jc w:val="both"/>
        <w:rPr>
          <w:b/>
          <w:bCs/>
        </w:rPr>
      </w:pPr>
    </w:p>
    <w:p w14:paraId="756541B7" w14:textId="77777777" w:rsidR="00E01B6A" w:rsidRPr="008C0BE9" w:rsidRDefault="00E01B6A" w:rsidP="00E01B6A">
      <w:pPr>
        <w:spacing w:after="120"/>
        <w:jc w:val="both"/>
        <w:rPr>
          <w:b/>
          <w:bCs/>
        </w:rPr>
      </w:pPr>
      <w:r w:rsidRPr="008C0BE9">
        <w:rPr>
          <w:b/>
          <w:bCs/>
        </w:rPr>
        <w:t>1. Purpose</w:t>
      </w:r>
    </w:p>
    <w:p w14:paraId="4896F1DB" w14:textId="77777777" w:rsidR="00E01B6A" w:rsidRDefault="00E01B6A" w:rsidP="00E01B6A">
      <w:pPr>
        <w:jc w:val="both"/>
      </w:pPr>
      <w:r w:rsidRPr="00EC7B8A">
        <w:t xml:space="preserve">This Policy defines </w:t>
      </w:r>
      <w:proofErr w:type="spellStart"/>
      <w:r w:rsidRPr="00EC7B8A">
        <w:t>Edulution’s</w:t>
      </w:r>
      <w:proofErr w:type="spellEnd"/>
      <w:r w:rsidRPr="00EC7B8A">
        <w:t xml:space="preserve"> approach to stakeholder engagement and grievance management. It ensures transparent, inclusive, and ethical engagement, and establishes clear mechanisms for raising and resolving concerns. </w:t>
      </w:r>
      <w:r>
        <w:t xml:space="preserve">Working in partnership with all stakeholders is crucial to delivering on our purpose and we incorporate feedback on specific areas of our business into planning, </w:t>
      </w:r>
      <w:proofErr w:type="spellStart"/>
      <w:r>
        <w:t>programmes</w:t>
      </w:r>
      <w:proofErr w:type="spellEnd"/>
      <w:r>
        <w:t xml:space="preserve">, and disclosures. </w:t>
      </w:r>
      <w:r w:rsidRPr="00EC7B8A">
        <w:t>Stakeholders are provided with accessible channels to raise concerns, and all grievances are addressed fairly, promptly, and consistently to build trust and accountability.</w:t>
      </w:r>
    </w:p>
    <w:p w14:paraId="61C93972" w14:textId="77777777" w:rsidR="00E01B6A" w:rsidRDefault="00E01B6A" w:rsidP="00E01B6A">
      <w:pPr>
        <w:jc w:val="both"/>
      </w:pPr>
    </w:p>
    <w:p w14:paraId="7FADB0EA" w14:textId="77777777" w:rsidR="00E01B6A" w:rsidRDefault="00E01B6A" w:rsidP="00E01B6A">
      <w:pPr>
        <w:jc w:val="both"/>
      </w:pPr>
      <w:r>
        <w:t xml:space="preserve">This Policy affirms the Company’s Code of Conduct, and </w:t>
      </w:r>
      <w:r w:rsidRPr="00EC7B8A">
        <w:t>supports the Board’s responsibility to manage stakeholder relationships responsibly.</w:t>
      </w:r>
      <w:r>
        <w:t xml:space="preserve">  It should be read in conjunction with the Whistleblower Policy.</w:t>
      </w:r>
    </w:p>
    <w:p w14:paraId="4568ED6E" w14:textId="77777777" w:rsidR="00E01B6A" w:rsidRDefault="00E01B6A" w:rsidP="00E01B6A">
      <w:pPr>
        <w:jc w:val="both"/>
      </w:pPr>
    </w:p>
    <w:p w14:paraId="65696881" w14:textId="77777777" w:rsidR="00E01B6A" w:rsidRPr="00EC7B8A" w:rsidRDefault="00E01B6A" w:rsidP="00E01B6A">
      <w:pPr>
        <w:spacing w:after="120"/>
        <w:jc w:val="both"/>
        <w:rPr>
          <w:b/>
          <w:bCs/>
        </w:rPr>
      </w:pPr>
      <w:r w:rsidRPr="00EC7B8A">
        <w:rPr>
          <w:b/>
          <w:bCs/>
        </w:rPr>
        <w:t>2. Scope</w:t>
      </w:r>
    </w:p>
    <w:p w14:paraId="17DB0B03" w14:textId="77777777" w:rsidR="00E01B6A" w:rsidRDefault="00E01B6A" w:rsidP="00E01B6A">
      <w:pPr>
        <w:jc w:val="both"/>
      </w:pPr>
      <w:r w:rsidRPr="00EC7B8A">
        <w:t>This Policy applies to all Board members, employees, management, contractors, partners, and all stakeholders interacting with Edulution.</w:t>
      </w:r>
    </w:p>
    <w:p w14:paraId="49422604" w14:textId="77777777" w:rsidR="00E01B6A" w:rsidRDefault="00E01B6A" w:rsidP="00E01B6A">
      <w:pPr>
        <w:jc w:val="both"/>
      </w:pPr>
    </w:p>
    <w:p w14:paraId="09B93C93" w14:textId="77777777" w:rsidR="00E01B6A" w:rsidRPr="00734AFD" w:rsidRDefault="00E01B6A" w:rsidP="00E01B6A">
      <w:pPr>
        <w:spacing w:after="120"/>
        <w:jc w:val="both"/>
        <w:rPr>
          <w:b/>
          <w:bCs/>
        </w:rPr>
      </w:pPr>
      <w:r>
        <w:rPr>
          <w:b/>
          <w:bCs/>
        </w:rPr>
        <w:t>3</w:t>
      </w:r>
      <w:r w:rsidRPr="00734AFD">
        <w:rPr>
          <w:b/>
          <w:bCs/>
        </w:rPr>
        <w:t>. Definitions</w:t>
      </w:r>
    </w:p>
    <w:p w14:paraId="22559411" w14:textId="77777777" w:rsidR="00E01B6A" w:rsidRDefault="00E01B6A" w:rsidP="00E01B6A">
      <w:pPr>
        <w:jc w:val="both"/>
      </w:pPr>
      <w:r>
        <w:t xml:space="preserve">Stakeholders include individuals, groups, and </w:t>
      </w:r>
      <w:proofErr w:type="spellStart"/>
      <w:r>
        <w:t>organisations</w:t>
      </w:r>
      <w:proofErr w:type="spellEnd"/>
      <w:r>
        <w:t xml:space="preserve"> that are affected by or can influence our activities.  Edulution identifies multiple groups of stakeholders, both internal and external, such as:</w:t>
      </w:r>
    </w:p>
    <w:p w14:paraId="481E20A6" w14:textId="77777777" w:rsidR="00E01B6A" w:rsidRPr="00EC7B8A" w:rsidRDefault="00E01B6A" w:rsidP="00E01B6A">
      <w:pPr>
        <w:pStyle w:val="ListParagraph"/>
        <w:numPr>
          <w:ilvl w:val="0"/>
          <w:numId w:val="17"/>
        </w:numPr>
        <w:jc w:val="both"/>
      </w:pPr>
      <w:r w:rsidRPr="00EC7B8A">
        <w:t>Learners and their families</w:t>
      </w:r>
    </w:p>
    <w:p w14:paraId="46D75D4A" w14:textId="77777777" w:rsidR="00E01B6A" w:rsidRPr="00EC7B8A" w:rsidRDefault="00E01B6A" w:rsidP="00E01B6A">
      <w:pPr>
        <w:pStyle w:val="ListParagraph"/>
        <w:numPr>
          <w:ilvl w:val="0"/>
          <w:numId w:val="17"/>
        </w:numPr>
        <w:jc w:val="both"/>
      </w:pPr>
      <w:r w:rsidRPr="00EC7B8A">
        <w:t xml:space="preserve">Educators and </w:t>
      </w:r>
      <w:proofErr w:type="spellStart"/>
      <w:r w:rsidRPr="00EC7B8A">
        <w:t>programme</w:t>
      </w:r>
      <w:proofErr w:type="spellEnd"/>
      <w:r w:rsidRPr="00EC7B8A">
        <w:t xml:space="preserve"> facilitators</w:t>
      </w:r>
    </w:p>
    <w:p w14:paraId="4F22C9AE" w14:textId="77777777" w:rsidR="00E01B6A" w:rsidRDefault="00E01B6A" w:rsidP="00E01B6A">
      <w:pPr>
        <w:pStyle w:val="ListParagraph"/>
        <w:numPr>
          <w:ilvl w:val="0"/>
          <w:numId w:val="17"/>
        </w:numPr>
        <w:jc w:val="both"/>
      </w:pPr>
      <w:r>
        <w:t>E</w:t>
      </w:r>
      <w:r w:rsidRPr="00734AFD">
        <w:t xml:space="preserve">mployees, contractors, consultants, </w:t>
      </w:r>
    </w:p>
    <w:p w14:paraId="04A00456" w14:textId="77777777" w:rsidR="00E01B6A" w:rsidRDefault="00E01B6A" w:rsidP="00E01B6A">
      <w:pPr>
        <w:pStyle w:val="ListParagraph"/>
        <w:numPr>
          <w:ilvl w:val="0"/>
          <w:numId w:val="17"/>
        </w:numPr>
        <w:jc w:val="both"/>
      </w:pPr>
      <w:r>
        <w:t>B</w:t>
      </w:r>
      <w:r w:rsidRPr="00734AFD">
        <w:t xml:space="preserve">usiness partners, </w:t>
      </w:r>
    </w:p>
    <w:p w14:paraId="09D30ED8" w14:textId="77777777" w:rsidR="00E01B6A" w:rsidRDefault="00E01B6A" w:rsidP="00E01B6A">
      <w:pPr>
        <w:pStyle w:val="ListParagraph"/>
        <w:numPr>
          <w:ilvl w:val="0"/>
          <w:numId w:val="17"/>
        </w:numPr>
        <w:jc w:val="both"/>
      </w:pPr>
      <w:r>
        <w:t>I</w:t>
      </w:r>
      <w:r w:rsidRPr="00734AFD">
        <w:t>nvestors,</w:t>
      </w:r>
      <w:r>
        <w:t xml:space="preserve"> funders and donors</w:t>
      </w:r>
    </w:p>
    <w:p w14:paraId="00ED1F68" w14:textId="77777777" w:rsidR="00E01B6A" w:rsidRDefault="00E01B6A" w:rsidP="00E01B6A">
      <w:pPr>
        <w:pStyle w:val="ListParagraph"/>
        <w:numPr>
          <w:ilvl w:val="0"/>
          <w:numId w:val="17"/>
        </w:numPr>
        <w:jc w:val="both"/>
      </w:pPr>
      <w:r>
        <w:t>S</w:t>
      </w:r>
      <w:r w:rsidRPr="00734AFD">
        <w:t>uppliers</w:t>
      </w:r>
      <w:r>
        <w:t xml:space="preserve"> and service providers</w:t>
      </w:r>
    </w:p>
    <w:p w14:paraId="23DA8F55" w14:textId="77777777" w:rsidR="00E01B6A" w:rsidRDefault="00E01B6A" w:rsidP="00E01B6A">
      <w:pPr>
        <w:pStyle w:val="ListParagraph"/>
        <w:numPr>
          <w:ilvl w:val="0"/>
          <w:numId w:val="17"/>
        </w:numPr>
        <w:jc w:val="both"/>
      </w:pPr>
      <w:r>
        <w:t>G</w:t>
      </w:r>
      <w:r w:rsidRPr="00734AFD">
        <w:t>overnment</w:t>
      </w:r>
      <w:r>
        <w:t xml:space="preserve"> and regulators</w:t>
      </w:r>
    </w:p>
    <w:p w14:paraId="12B96C5A" w14:textId="77777777" w:rsidR="00E01B6A" w:rsidRPr="00EC7B8A" w:rsidRDefault="00E01B6A" w:rsidP="00E01B6A">
      <w:pPr>
        <w:pStyle w:val="ListParagraph"/>
        <w:numPr>
          <w:ilvl w:val="0"/>
          <w:numId w:val="17"/>
        </w:numPr>
        <w:jc w:val="both"/>
      </w:pPr>
      <w:r>
        <w:t>NGOs</w:t>
      </w:r>
    </w:p>
    <w:p w14:paraId="6E7E67B6" w14:textId="77777777" w:rsidR="00E01B6A" w:rsidRDefault="00E01B6A" w:rsidP="00E01B6A">
      <w:pPr>
        <w:pStyle w:val="ListParagraph"/>
        <w:numPr>
          <w:ilvl w:val="0"/>
          <w:numId w:val="17"/>
        </w:numPr>
        <w:jc w:val="both"/>
      </w:pPr>
      <w:r>
        <w:t xml:space="preserve">the </w:t>
      </w:r>
      <w:r w:rsidRPr="00734AFD">
        <w:t xml:space="preserve">communities in which we operate.  </w:t>
      </w:r>
    </w:p>
    <w:p w14:paraId="025D9D5B" w14:textId="77777777" w:rsidR="00E01B6A" w:rsidRPr="00C91021" w:rsidRDefault="00E01B6A" w:rsidP="00E01B6A">
      <w:pPr>
        <w:pStyle w:val="ListParagraph"/>
        <w:jc w:val="both"/>
      </w:pPr>
    </w:p>
    <w:p w14:paraId="5C6A5B0A" w14:textId="77777777" w:rsidR="00E01B6A" w:rsidRDefault="00E01B6A" w:rsidP="00E01B6A">
      <w:pPr>
        <w:jc w:val="both"/>
      </w:pPr>
      <w:r w:rsidRPr="00EC7B8A">
        <w:t>Stakeholders will be periodically reviewed and mapped based on influence, impact, dependency, and risk exposure.</w:t>
      </w:r>
    </w:p>
    <w:p w14:paraId="77336433" w14:textId="77777777" w:rsidR="00E01B6A" w:rsidRDefault="00E01B6A" w:rsidP="00E01B6A">
      <w:pPr>
        <w:jc w:val="both"/>
      </w:pPr>
    </w:p>
    <w:p w14:paraId="0997FA02" w14:textId="77777777" w:rsidR="00E01B6A" w:rsidRPr="00734AFD" w:rsidRDefault="00E01B6A" w:rsidP="00E01B6A">
      <w:pPr>
        <w:spacing w:after="120"/>
        <w:jc w:val="both"/>
        <w:rPr>
          <w:b/>
          <w:bCs/>
        </w:rPr>
      </w:pPr>
      <w:r>
        <w:rPr>
          <w:b/>
          <w:bCs/>
        </w:rPr>
        <w:t>4</w:t>
      </w:r>
      <w:r w:rsidRPr="00734AFD">
        <w:rPr>
          <w:b/>
          <w:bCs/>
        </w:rPr>
        <w:t>. Core principles</w:t>
      </w:r>
    </w:p>
    <w:p w14:paraId="265ECD69" w14:textId="77777777" w:rsidR="00E01B6A" w:rsidRDefault="00E01B6A" w:rsidP="00E01B6A">
      <w:pPr>
        <w:jc w:val="both"/>
      </w:pPr>
      <w:r>
        <w:t>This policy is based on the Guiding Principles as outlined in Section 2.1.1 of the Code of Conduct, in particular:</w:t>
      </w:r>
    </w:p>
    <w:p w14:paraId="1DFAEED7" w14:textId="77777777" w:rsidR="00E01B6A" w:rsidRDefault="00E01B6A" w:rsidP="00E01B6A">
      <w:pPr>
        <w:pStyle w:val="ListParagraph"/>
        <w:numPr>
          <w:ilvl w:val="0"/>
          <w:numId w:val="18"/>
        </w:numPr>
        <w:jc w:val="both"/>
      </w:pPr>
      <w:r>
        <w:t>R</w:t>
      </w:r>
      <w:r w:rsidRPr="008601AC">
        <w:t>espect</w:t>
      </w:r>
      <w:r>
        <w:t xml:space="preserve">: </w:t>
      </w:r>
      <w:r w:rsidRPr="00EC7B8A">
        <w:t>fair and dignified treatment of all stakeholders</w:t>
      </w:r>
      <w:r>
        <w:t xml:space="preserve"> and contractual and legal obligations</w:t>
      </w:r>
    </w:p>
    <w:p w14:paraId="3EA982B3" w14:textId="77777777" w:rsidR="00E01B6A" w:rsidRPr="00AC3FE7" w:rsidRDefault="00E01B6A" w:rsidP="00E01B6A">
      <w:pPr>
        <w:pStyle w:val="ListParagraph"/>
        <w:numPr>
          <w:ilvl w:val="0"/>
          <w:numId w:val="18"/>
        </w:numPr>
        <w:jc w:val="both"/>
      </w:pPr>
      <w:r w:rsidRPr="00EC7B8A">
        <w:t xml:space="preserve">Inclusivity: </w:t>
      </w:r>
      <w:proofErr w:type="spellStart"/>
      <w:r w:rsidRPr="00EC7B8A">
        <w:t>recognising</w:t>
      </w:r>
      <w:proofErr w:type="spellEnd"/>
      <w:r w:rsidRPr="00EC7B8A">
        <w:t xml:space="preserve"> diverse stakeholder needs</w:t>
      </w:r>
    </w:p>
    <w:p w14:paraId="0807E9A4" w14:textId="77777777" w:rsidR="00E01B6A" w:rsidRDefault="00E01B6A" w:rsidP="00E01B6A">
      <w:pPr>
        <w:pStyle w:val="ListParagraph"/>
        <w:numPr>
          <w:ilvl w:val="0"/>
          <w:numId w:val="18"/>
        </w:numPr>
        <w:jc w:val="both"/>
      </w:pPr>
      <w:r>
        <w:t>T</w:t>
      </w:r>
      <w:r w:rsidRPr="008601AC">
        <w:t>ransparency</w:t>
      </w:r>
      <w:r>
        <w:t xml:space="preserve">: </w:t>
      </w:r>
      <w:r w:rsidRPr="00EC7B8A">
        <w:t>clear, accurate, and timely communication</w:t>
      </w:r>
    </w:p>
    <w:p w14:paraId="329AFF89" w14:textId="77777777" w:rsidR="00E01B6A" w:rsidRDefault="00E01B6A" w:rsidP="00E01B6A">
      <w:pPr>
        <w:pStyle w:val="ListParagraph"/>
        <w:numPr>
          <w:ilvl w:val="0"/>
          <w:numId w:val="18"/>
        </w:numPr>
        <w:jc w:val="both"/>
      </w:pPr>
      <w:r>
        <w:lastRenderedPageBreak/>
        <w:t>C</w:t>
      </w:r>
      <w:r w:rsidRPr="008601AC">
        <w:t>onfidentiality</w:t>
      </w:r>
      <w:r>
        <w:t>:</w:t>
      </w:r>
      <w:r w:rsidRPr="00AC3FE7">
        <w:t xml:space="preserve"> protecting sensitive information and building trust </w:t>
      </w:r>
    </w:p>
    <w:p w14:paraId="7F4A0521" w14:textId="77777777" w:rsidR="00E01B6A" w:rsidRDefault="00E01B6A" w:rsidP="00E01B6A">
      <w:pPr>
        <w:pStyle w:val="ListParagraph"/>
        <w:numPr>
          <w:ilvl w:val="0"/>
          <w:numId w:val="18"/>
        </w:numPr>
        <w:jc w:val="both"/>
      </w:pPr>
      <w:r>
        <w:t>P</w:t>
      </w:r>
      <w:r w:rsidRPr="008601AC">
        <w:t>artnership-based cooperation</w:t>
      </w:r>
    </w:p>
    <w:p w14:paraId="55B3C570" w14:textId="77777777" w:rsidR="00E01B6A" w:rsidRPr="00AC3FE7" w:rsidRDefault="00E01B6A" w:rsidP="00E01B6A">
      <w:pPr>
        <w:ind w:left="360"/>
        <w:jc w:val="both"/>
      </w:pPr>
    </w:p>
    <w:p w14:paraId="6CAA3CAA" w14:textId="77777777" w:rsidR="00E01B6A" w:rsidRPr="00EA5197" w:rsidRDefault="00E01B6A" w:rsidP="00E01B6A">
      <w:pPr>
        <w:jc w:val="both"/>
        <w:rPr>
          <w:b/>
          <w:bCs/>
        </w:rPr>
      </w:pPr>
      <w:r w:rsidRPr="00EA5197">
        <w:rPr>
          <w:b/>
          <w:bCs/>
        </w:rPr>
        <w:t>Methods of engagement</w:t>
      </w:r>
    </w:p>
    <w:p w14:paraId="59E643F0" w14:textId="77777777" w:rsidR="00E01B6A" w:rsidRDefault="00E01B6A" w:rsidP="00E01B6A">
      <w:pPr>
        <w:jc w:val="both"/>
      </w:pPr>
      <w:r w:rsidRPr="00C91021">
        <w:t>Engagement include</w:t>
      </w:r>
      <w:r>
        <w:t>s</w:t>
      </w:r>
      <w:r w:rsidRPr="00C91021">
        <w:t>:</w:t>
      </w:r>
    </w:p>
    <w:p w14:paraId="71C92387" w14:textId="77777777" w:rsidR="00E01B6A" w:rsidRDefault="00E01B6A" w:rsidP="00E01B6A">
      <w:pPr>
        <w:pStyle w:val="ListParagraph"/>
        <w:numPr>
          <w:ilvl w:val="0"/>
          <w:numId w:val="19"/>
        </w:numPr>
        <w:jc w:val="both"/>
      </w:pPr>
      <w:r w:rsidRPr="00C91021">
        <w:t>Regular financial, operational, and impact reporting</w:t>
      </w:r>
    </w:p>
    <w:p w14:paraId="4C64EDF9" w14:textId="77777777" w:rsidR="00E01B6A" w:rsidRDefault="00E01B6A" w:rsidP="00E01B6A">
      <w:pPr>
        <w:pStyle w:val="ListParagraph"/>
        <w:numPr>
          <w:ilvl w:val="0"/>
          <w:numId w:val="19"/>
        </w:numPr>
        <w:jc w:val="both"/>
      </w:pPr>
      <w:r w:rsidRPr="00C91021">
        <w:t>Community meetings and consultations</w:t>
      </w:r>
    </w:p>
    <w:p w14:paraId="570A5414" w14:textId="77777777" w:rsidR="00E01B6A" w:rsidRDefault="00E01B6A" w:rsidP="00E01B6A">
      <w:pPr>
        <w:pStyle w:val="ListParagraph"/>
        <w:numPr>
          <w:ilvl w:val="0"/>
          <w:numId w:val="19"/>
        </w:numPr>
        <w:jc w:val="both"/>
      </w:pPr>
      <w:r w:rsidRPr="00C91021">
        <w:t>Surveys and feedback mechanisms</w:t>
      </w:r>
    </w:p>
    <w:p w14:paraId="42486F50" w14:textId="77777777" w:rsidR="00E01B6A" w:rsidRDefault="00E01B6A" w:rsidP="00E01B6A">
      <w:pPr>
        <w:pStyle w:val="ListParagraph"/>
        <w:numPr>
          <w:ilvl w:val="0"/>
          <w:numId w:val="19"/>
        </w:numPr>
        <w:jc w:val="both"/>
      </w:pPr>
      <w:r w:rsidRPr="00C91021">
        <w:t>Direct communication channels (email, phone, digital platforms, Community notice boards</w:t>
      </w:r>
      <w:r>
        <w:t>)</w:t>
      </w:r>
    </w:p>
    <w:p w14:paraId="6FE3270D" w14:textId="77777777" w:rsidR="00E01B6A" w:rsidRPr="00C91021" w:rsidRDefault="00E01B6A" w:rsidP="00E01B6A">
      <w:pPr>
        <w:pStyle w:val="ListParagraph"/>
        <w:numPr>
          <w:ilvl w:val="0"/>
          <w:numId w:val="19"/>
        </w:numPr>
        <w:jc w:val="both"/>
      </w:pPr>
      <w:proofErr w:type="spellStart"/>
      <w:r w:rsidRPr="00C91021">
        <w:t>Programme</w:t>
      </w:r>
      <w:proofErr w:type="spellEnd"/>
      <w:r w:rsidRPr="00C91021">
        <w:t xml:space="preserve"> level engagement with learners and educators</w:t>
      </w:r>
    </w:p>
    <w:p w14:paraId="785E1980" w14:textId="77777777" w:rsidR="00E01B6A" w:rsidRDefault="00E01B6A" w:rsidP="00E01B6A">
      <w:pPr>
        <w:jc w:val="both"/>
      </w:pPr>
    </w:p>
    <w:p w14:paraId="4D054666" w14:textId="77777777" w:rsidR="00E01B6A" w:rsidRPr="006B4AD6" w:rsidRDefault="00E01B6A" w:rsidP="00E01B6A">
      <w:pPr>
        <w:spacing w:after="120"/>
        <w:jc w:val="both"/>
        <w:rPr>
          <w:b/>
          <w:bCs/>
        </w:rPr>
      </w:pPr>
      <w:r w:rsidRPr="006B4AD6">
        <w:rPr>
          <w:b/>
          <w:bCs/>
        </w:rPr>
        <w:t>5. Grievance Mechanism</w:t>
      </w:r>
    </w:p>
    <w:p w14:paraId="5E6A9D7B" w14:textId="77777777" w:rsidR="00E01B6A" w:rsidRPr="00C91021" w:rsidRDefault="00E01B6A" w:rsidP="00E01B6A">
      <w:pPr>
        <w:jc w:val="both"/>
      </w:pPr>
      <w:r w:rsidRPr="00C91021">
        <w:t>Effective stakeholder engagement policy and practice include mechanisms for stakeholders to provide feedback and express concerns.  This can help the company adapt their strategies and improve operations based on stakeholder input</w:t>
      </w:r>
      <w:r>
        <w:t>.</w:t>
      </w:r>
    </w:p>
    <w:p w14:paraId="3B285D23" w14:textId="77777777" w:rsidR="00E01B6A" w:rsidRPr="00C91021" w:rsidRDefault="00E01B6A" w:rsidP="00E01B6A">
      <w:pPr>
        <w:jc w:val="both"/>
        <w:rPr>
          <w:u w:val="single"/>
        </w:rPr>
      </w:pPr>
      <w:r>
        <w:rPr>
          <w:u w:val="single"/>
        </w:rPr>
        <w:t>5</w:t>
      </w:r>
      <w:r w:rsidRPr="00C91021">
        <w:rPr>
          <w:u w:val="single"/>
        </w:rPr>
        <w:t>.1 Right to Raise Concerns</w:t>
      </w:r>
    </w:p>
    <w:p w14:paraId="1689DF4F" w14:textId="77777777" w:rsidR="00E01B6A" w:rsidRPr="00C91021" w:rsidRDefault="00E01B6A" w:rsidP="00E01B6A">
      <w:pPr>
        <w:ind w:firstLine="720"/>
        <w:jc w:val="both"/>
      </w:pPr>
      <w:r w:rsidRPr="00C91021">
        <w:t>All stakeholders have the right to raise concerns or grievances without fear of retaliation.</w:t>
      </w:r>
    </w:p>
    <w:p w14:paraId="42489A23" w14:textId="77777777" w:rsidR="00E01B6A" w:rsidRPr="00C91021" w:rsidRDefault="00E01B6A" w:rsidP="00E01B6A">
      <w:pPr>
        <w:jc w:val="both"/>
        <w:rPr>
          <w:u w:val="single"/>
        </w:rPr>
      </w:pPr>
      <w:r>
        <w:rPr>
          <w:u w:val="single"/>
        </w:rPr>
        <w:t>5</w:t>
      </w:r>
      <w:r w:rsidRPr="00C91021">
        <w:rPr>
          <w:u w:val="single"/>
        </w:rPr>
        <w:t>.2 Types of Grievances</w:t>
      </w:r>
    </w:p>
    <w:p w14:paraId="764E12A5" w14:textId="77777777" w:rsidR="00E01B6A" w:rsidRPr="00C91021" w:rsidRDefault="00E01B6A" w:rsidP="00E01B6A">
      <w:pPr>
        <w:ind w:firstLine="720"/>
        <w:jc w:val="both"/>
      </w:pPr>
      <w:r w:rsidRPr="00C91021">
        <w:t>Grievances may relate to:</w:t>
      </w:r>
    </w:p>
    <w:p w14:paraId="2C2E2D4B" w14:textId="77777777" w:rsidR="00E01B6A" w:rsidRDefault="00E01B6A" w:rsidP="00E01B6A">
      <w:pPr>
        <w:pStyle w:val="ListParagraph"/>
        <w:numPr>
          <w:ilvl w:val="0"/>
          <w:numId w:val="20"/>
        </w:numPr>
        <w:jc w:val="both"/>
      </w:pPr>
      <w:proofErr w:type="spellStart"/>
      <w:r w:rsidRPr="00C91021">
        <w:t>Programme</w:t>
      </w:r>
      <w:proofErr w:type="spellEnd"/>
      <w:r w:rsidRPr="00C91021">
        <w:t xml:space="preserve"> delivery</w:t>
      </w:r>
    </w:p>
    <w:p w14:paraId="028C58B6" w14:textId="77777777" w:rsidR="00E01B6A" w:rsidRDefault="00E01B6A" w:rsidP="00E01B6A">
      <w:pPr>
        <w:pStyle w:val="ListParagraph"/>
        <w:numPr>
          <w:ilvl w:val="0"/>
          <w:numId w:val="20"/>
        </w:numPr>
        <w:jc w:val="both"/>
      </w:pPr>
      <w:r w:rsidRPr="00C91021">
        <w:t>Ethical misconduct or corruption</w:t>
      </w:r>
    </w:p>
    <w:p w14:paraId="5D33F603" w14:textId="77777777" w:rsidR="00E01B6A" w:rsidRDefault="00E01B6A" w:rsidP="00E01B6A">
      <w:pPr>
        <w:pStyle w:val="ListParagraph"/>
        <w:numPr>
          <w:ilvl w:val="0"/>
          <w:numId w:val="20"/>
        </w:numPr>
        <w:jc w:val="both"/>
      </w:pPr>
      <w:r w:rsidRPr="00C91021">
        <w:t>Discrimination or unfair treatment</w:t>
      </w:r>
    </w:p>
    <w:p w14:paraId="2D71BE44" w14:textId="77777777" w:rsidR="00E01B6A" w:rsidRDefault="00E01B6A" w:rsidP="00E01B6A">
      <w:pPr>
        <w:pStyle w:val="ListParagraph"/>
        <w:numPr>
          <w:ilvl w:val="0"/>
          <w:numId w:val="20"/>
        </w:numPr>
        <w:jc w:val="both"/>
      </w:pPr>
      <w:r w:rsidRPr="00C91021">
        <w:t>Operational or service issues</w:t>
      </w:r>
    </w:p>
    <w:p w14:paraId="7F9CF3C4" w14:textId="77777777" w:rsidR="00E01B6A" w:rsidRDefault="00E01B6A" w:rsidP="00E01B6A">
      <w:pPr>
        <w:pStyle w:val="ListParagraph"/>
        <w:numPr>
          <w:ilvl w:val="0"/>
          <w:numId w:val="20"/>
        </w:numPr>
        <w:jc w:val="both"/>
      </w:pPr>
      <w:r w:rsidRPr="00C91021">
        <w:t>Health, safety, or safeguarding matters</w:t>
      </w:r>
    </w:p>
    <w:p w14:paraId="4340A7D4" w14:textId="77777777" w:rsidR="00E01B6A" w:rsidRPr="00C91021" w:rsidRDefault="00E01B6A" w:rsidP="00E01B6A">
      <w:pPr>
        <w:pStyle w:val="ListParagraph"/>
        <w:jc w:val="both"/>
      </w:pPr>
    </w:p>
    <w:p w14:paraId="22735326" w14:textId="77777777" w:rsidR="00E01B6A" w:rsidRPr="00C91021" w:rsidRDefault="00E01B6A" w:rsidP="00E01B6A">
      <w:pPr>
        <w:spacing w:after="120"/>
        <w:jc w:val="both"/>
        <w:rPr>
          <w:b/>
          <w:bCs/>
        </w:rPr>
      </w:pPr>
      <w:r>
        <w:rPr>
          <w:b/>
          <w:bCs/>
        </w:rPr>
        <w:t>6</w:t>
      </w:r>
      <w:r w:rsidRPr="00C91021">
        <w:rPr>
          <w:b/>
          <w:bCs/>
        </w:rPr>
        <w:t>. Grievance Procedure</w:t>
      </w:r>
    </w:p>
    <w:p w14:paraId="3D499832" w14:textId="77777777" w:rsidR="00E01B6A" w:rsidRPr="00372662" w:rsidRDefault="00E01B6A" w:rsidP="00E01B6A">
      <w:pPr>
        <w:pStyle w:val="ListParagraph"/>
        <w:numPr>
          <w:ilvl w:val="0"/>
          <w:numId w:val="21"/>
        </w:numPr>
        <w:jc w:val="both"/>
      </w:pPr>
      <w:r w:rsidRPr="00372662">
        <w:rPr>
          <w:u w:val="single"/>
        </w:rPr>
        <w:t>Submission</w:t>
      </w:r>
      <w:r>
        <w:t xml:space="preserve"> - </w:t>
      </w:r>
      <w:r w:rsidRPr="00372662">
        <w:t>Grievances may be submitted via email, written or online forms, direct reporting to staff or management, or through anonymous channels where available.</w:t>
      </w:r>
    </w:p>
    <w:p w14:paraId="4B608344" w14:textId="77777777" w:rsidR="00E01B6A" w:rsidRPr="00372662" w:rsidRDefault="00E01B6A" w:rsidP="00E01B6A">
      <w:pPr>
        <w:pStyle w:val="ListParagraph"/>
        <w:numPr>
          <w:ilvl w:val="0"/>
          <w:numId w:val="21"/>
        </w:numPr>
        <w:jc w:val="both"/>
      </w:pPr>
      <w:r w:rsidRPr="00372662">
        <w:rPr>
          <w:u w:val="single"/>
        </w:rPr>
        <w:t>Acknowledgement</w:t>
      </w:r>
      <w:r>
        <w:t xml:space="preserve"> - </w:t>
      </w:r>
      <w:r w:rsidRPr="00372662">
        <w:t>Receipt of grievances will be acknowledged within five working days.</w:t>
      </w:r>
    </w:p>
    <w:p w14:paraId="50989E05" w14:textId="77777777" w:rsidR="00E01B6A" w:rsidRPr="00372662" w:rsidRDefault="00E01B6A" w:rsidP="00E01B6A">
      <w:pPr>
        <w:pStyle w:val="ListParagraph"/>
        <w:numPr>
          <w:ilvl w:val="0"/>
          <w:numId w:val="21"/>
        </w:numPr>
        <w:jc w:val="both"/>
      </w:pPr>
      <w:r w:rsidRPr="00372662">
        <w:rPr>
          <w:u w:val="single"/>
        </w:rPr>
        <w:t>Assessment</w:t>
      </w:r>
      <w:r>
        <w:t xml:space="preserve"> - </w:t>
      </w:r>
      <w:r w:rsidRPr="00372662">
        <w:t>Grievances will be reviewed, classified, and assessed to determine severity and appropriate response.</w:t>
      </w:r>
    </w:p>
    <w:p w14:paraId="09F30940" w14:textId="77777777" w:rsidR="00E01B6A" w:rsidRPr="00372662" w:rsidRDefault="00E01B6A" w:rsidP="00E01B6A">
      <w:pPr>
        <w:pStyle w:val="ListParagraph"/>
        <w:numPr>
          <w:ilvl w:val="0"/>
          <w:numId w:val="21"/>
        </w:numPr>
        <w:jc w:val="both"/>
      </w:pPr>
      <w:r w:rsidRPr="00372662">
        <w:rPr>
          <w:u w:val="single"/>
        </w:rPr>
        <w:t>Investigation</w:t>
      </w:r>
      <w:r>
        <w:t xml:space="preserve"> - </w:t>
      </w:r>
      <w:r w:rsidRPr="00372662">
        <w:t>Investigations will be conducted fairly, impartially, and confidentially, with engagement of relevant parties where necessary.</w:t>
      </w:r>
    </w:p>
    <w:p w14:paraId="4BB69126" w14:textId="77777777" w:rsidR="00E01B6A" w:rsidRPr="00372662" w:rsidRDefault="00E01B6A" w:rsidP="00E01B6A">
      <w:pPr>
        <w:pStyle w:val="ListParagraph"/>
        <w:numPr>
          <w:ilvl w:val="0"/>
          <w:numId w:val="21"/>
        </w:numPr>
        <w:jc w:val="both"/>
      </w:pPr>
      <w:r w:rsidRPr="00372662">
        <w:rPr>
          <w:u w:val="single"/>
        </w:rPr>
        <w:t>Resolution</w:t>
      </w:r>
      <w:r>
        <w:t xml:space="preserve"> - </w:t>
      </w:r>
      <w:r w:rsidRPr="00372662">
        <w:t>Appropriate corrective action will be taken, and outcomes communicated to the complainant where possible.</w:t>
      </w:r>
    </w:p>
    <w:p w14:paraId="35EB41C9" w14:textId="77777777" w:rsidR="00E01B6A" w:rsidRPr="00372662" w:rsidRDefault="00E01B6A" w:rsidP="00E01B6A">
      <w:pPr>
        <w:pStyle w:val="ListParagraph"/>
        <w:numPr>
          <w:ilvl w:val="0"/>
          <w:numId w:val="21"/>
        </w:numPr>
        <w:jc w:val="both"/>
      </w:pPr>
      <w:r w:rsidRPr="00372662">
        <w:rPr>
          <w:u w:val="single"/>
        </w:rPr>
        <w:t>Escalation</w:t>
      </w:r>
      <w:r>
        <w:t xml:space="preserve"> - </w:t>
      </w:r>
      <w:r w:rsidRPr="00372662">
        <w:t>Serious or unresolved matters will be escalated to senior management or the Board</w:t>
      </w:r>
    </w:p>
    <w:p w14:paraId="1D4793D7" w14:textId="77777777" w:rsidR="00E01B6A" w:rsidRDefault="00E01B6A" w:rsidP="00E01B6A">
      <w:pPr>
        <w:pStyle w:val="ListParagraph"/>
        <w:spacing w:after="120"/>
        <w:ind w:left="1080"/>
        <w:jc w:val="both"/>
      </w:pPr>
    </w:p>
    <w:p w14:paraId="5DFF4E16" w14:textId="77777777" w:rsidR="00E01B6A" w:rsidRPr="00CA306F" w:rsidRDefault="00E01B6A" w:rsidP="00E01B6A">
      <w:pPr>
        <w:jc w:val="both"/>
        <w:rPr>
          <w:u w:val="single"/>
        </w:rPr>
      </w:pPr>
      <w:r>
        <w:rPr>
          <w:u w:val="single"/>
        </w:rPr>
        <w:t xml:space="preserve">6.1 </w:t>
      </w:r>
      <w:r w:rsidRPr="00CA306F">
        <w:rPr>
          <w:u w:val="single"/>
        </w:rPr>
        <w:t>Closure and Record Keeping</w:t>
      </w:r>
    </w:p>
    <w:p w14:paraId="26637790" w14:textId="77777777" w:rsidR="00E01B6A" w:rsidRPr="00C75F50" w:rsidRDefault="00E01B6A" w:rsidP="00E01B6A">
      <w:pPr>
        <w:ind w:firstLine="360"/>
        <w:jc w:val="both"/>
      </w:pPr>
      <w:r w:rsidRPr="00C75F50">
        <w:t>All grievances will be documented and securely recorded.</w:t>
      </w:r>
    </w:p>
    <w:p w14:paraId="50EE936C" w14:textId="77777777" w:rsidR="00E01B6A" w:rsidRPr="00CA306F" w:rsidRDefault="00E01B6A" w:rsidP="00E01B6A">
      <w:pPr>
        <w:pStyle w:val="ListParagraph"/>
        <w:numPr>
          <w:ilvl w:val="1"/>
          <w:numId w:val="22"/>
        </w:numPr>
        <w:jc w:val="both"/>
        <w:rPr>
          <w:u w:val="single"/>
        </w:rPr>
      </w:pPr>
      <w:r w:rsidRPr="00CA306F">
        <w:rPr>
          <w:u w:val="single"/>
        </w:rPr>
        <w:t>Confidentiality and Protection</w:t>
      </w:r>
    </w:p>
    <w:p w14:paraId="6B9A7458" w14:textId="77777777" w:rsidR="00E01B6A" w:rsidRPr="00C75F50" w:rsidRDefault="00E01B6A" w:rsidP="00E01B6A">
      <w:pPr>
        <w:ind w:left="360"/>
        <w:jc w:val="both"/>
      </w:pPr>
      <w:r w:rsidRPr="00C75F50">
        <w:lastRenderedPageBreak/>
        <w:t>All grievances are handled confidentially. Whistleblowers and complainants are protected from retaliation, and anonymous complaints will be accepted and assessed.</w:t>
      </w:r>
    </w:p>
    <w:p w14:paraId="1F6E3334" w14:textId="77777777" w:rsidR="00E01B6A" w:rsidRPr="00CA306F" w:rsidRDefault="00E01B6A" w:rsidP="00E01B6A">
      <w:pPr>
        <w:pStyle w:val="ListParagraph"/>
        <w:numPr>
          <w:ilvl w:val="1"/>
          <w:numId w:val="22"/>
        </w:numPr>
        <w:jc w:val="both"/>
        <w:rPr>
          <w:u w:val="single"/>
        </w:rPr>
      </w:pPr>
      <w:r w:rsidRPr="00CA306F">
        <w:rPr>
          <w:u w:val="single"/>
        </w:rPr>
        <w:t>Monitoring and Reporting</w:t>
      </w:r>
    </w:p>
    <w:p w14:paraId="61AF26A2" w14:textId="77777777" w:rsidR="00E01B6A" w:rsidRPr="00C75F50" w:rsidRDefault="00E01B6A" w:rsidP="00E01B6A">
      <w:pPr>
        <w:ind w:left="360"/>
        <w:jc w:val="both"/>
      </w:pPr>
      <w:r w:rsidRPr="00C75F50">
        <w:t xml:space="preserve">Management will maintain a grievance register, </w:t>
      </w:r>
      <w:proofErr w:type="spellStart"/>
      <w:r w:rsidRPr="00C75F50">
        <w:t>analyse</w:t>
      </w:r>
      <w:proofErr w:type="spellEnd"/>
      <w:r w:rsidRPr="00C75F50">
        <w:t xml:space="preserve"> trends, and report material or recurring issues to the Board. The Board will oversee grievance trends and ensure that corrective actions are implemented.</w:t>
      </w:r>
    </w:p>
    <w:p w14:paraId="1769FF67" w14:textId="77777777" w:rsidR="00E01B6A" w:rsidRPr="00372662" w:rsidRDefault="00E01B6A" w:rsidP="00E01B6A">
      <w:pPr>
        <w:pStyle w:val="ListParagraph"/>
        <w:numPr>
          <w:ilvl w:val="1"/>
          <w:numId w:val="22"/>
        </w:numPr>
        <w:jc w:val="both"/>
        <w:rPr>
          <w:u w:val="single"/>
        </w:rPr>
      </w:pPr>
      <w:r w:rsidRPr="00372662">
        <w:rPr>
          <w:u w:val="single"/>
        </w:rPr>
        <w:t>Training and Awareness</w:t>
      </w:r>
    </w:p>
    <w:p w14:paraId="5877D122" w14:textId="77777777" w:rsidR="00E01B6A" w:rsidRPr="00C75F50" w:rsidRDefault="00E01B6A" w:rsidP="00E01B6A">
      <w:pPr>
        <w:ind w:left="360"/>
        <w:jc w:val="both"/>
      </w:pPr>
      <w:r w:rsidRPr="00C75F50">
        <w:t>Staff and relevant stakeholders will be informed of grievance procedures, and appropriate training will be provided on stakeholder engagement and complaint handling.</w:t>
      </w:r>
    </w:p>
    <w:p w14:paraId="079EE078" w14:textId="77777777" w:rsidR="00E01B6A" w:rsidRDefault="00E01B6A" w:rsidP="00E01B6A">
      <w:pPr>
        <w:spacing w:after="120"/>
        <w:jc w:val="both"/>
      </w:pPr>
    </w:p>
    <w:p w14:paraId="75160A45" w14:textId="77777777" w:rsidR="00E01B6A" w:rsidRPr="00F177A5" w:rsidRDefault="00E01B6A" w:rsidP="00E01B6A">
      <w:pPr>
        <w:spacing w:after="120"/>
        <w:jc w:val="both"/>
        <w:rPr>
          <w:b/>
          <w:bCs/>
        </w:rPr>
      </w:pPr>
      <w:r>
        <w:rPr>
          <w:b/>
          <w:bCs/>
        </w:rPr>
        <w:t xml:space="preserve">7. </w:t>
      </w:r>
      <w:r w:rsidRPr="00F177A5">
        <w:rPr>
          <w:b/>
          <w:bCs/>
        </w:rPr>
        <w:t>Review</w:t>
      </w:r>
    </w:p>
    <w:p w14:paraId="6994FF7C" w14:textId="77777777" w:rsidR="00E01B6A" w:rsidRDefault="00E01B6A" w:rsidP="00E01B6A">
      <w:r w:rsidRPr="00C91021">
        <w:t xml:space="preserve">This Policy will be reviewed </w:t>
      </w:r>
      <w:r>
        <w:t>periodically to</w:t>
      </w:r>
      <w:r w:rsidRPr="00C91021">
        <w:t xml:space="preserve"> reflect best practice or regulatory changes.</w:t>
      </w:r>
      <w:r>
        <w:t xml:space="preserve"> </w:t>
      </w:r>
      <w:r w:rsidRPr="00B66A3E">
        <w:t>This ensures that the engagement process remains relevant and responsive to stakeholder needs.</w:t>
      </w:r>
    </w:p>
    <w:p w14:paraId="141A3328" w14:textId="77777777" w:rsidR="00E01B6A" w:rsidRDefault="00E01B6A" w:rsidP="00E01B6A"/>
    <w:p w14:paraId="363B1E25" w14:textId="77777777" w:rsidR="00325576" w:rsidRDefault="00325576" w:rsidP="00633F44"/>
    <w:p w14:paraId="48025048" w14:textId="77777777" w:rsidR="0026495B" w:rsidRPr="00633F44" w:rsidRDefault="0026495B" w:rsidP="00633F44"/>
    <w:sectPr w:rsidR="0026495B" w:rsidRPr="00633F44">
      <w:headerReference w:type="default" r:id="rId8"/>
      <w:footerReference w:type="default" r:id="rId9"/>
      <w:pgSz w:w="11906" w:h="16838"/>
      <w:pgMar w:top="2028" w:right="144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2ED88" w14:textId="77777777" w:rsidR="00F85675" w:rsidRDefault="00F85675">
      <w:r>
        <w:separator/>
      </w:r>
    </w:p>
  </w:endnote>
  <w:endnote w:type="continuationSeparator" w:id="0">
    <w:p w14:paraId="5D60E06C" w14:textId="77777777" w:rsidR="00F85675" w:rsidRDefault="00F8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D999F52-817C-459F-8919-6C8CCDFB920C}"/>
    <w:embedBold r:id="rId2" w:fontKey="{6428F607-0B11-48DB-B51C-8B4A88C0F34B}"/>
    <w:embedItalic r:id="rId3" w:fontKey="{72321A6F-DEE6-403D-B93A-A1BB27805852}"/>
  </w:font>
  <w:font w:name="Playfair Display">
    <w:charset w:val="00"/>
    <w:family w:val="auto"/>
    <w:pitch w:val="variable"/>
    <w:sig w:usb0="20000207" w:usb1="00000000" w:usb2="00000000" w:usb3="00000000" w:csb0="00000197" w:csb1="00000000"/>
    <w:embedRegular r:id="rId4" w:fontKey="{41286864-3D20-4FDA-AA21-2123EC5043BF}"/>
    <w:embedBold r:id="rId5" w:fontKey="{1BF49234-F4A6-4C01-B198-443A9511C47E}"/>
  </w:font>
  <w:font w:name="Calibri Light">
    <w:panose1 w:val="020F0302020204030204"/>
    <w:charset w:val="00"/>
    <w:family w:val="swiss"/>
    <w:pitch w:val="variable"/>
    <w:sig w:usb0="E4002EFF" w:usb1="C200247B" w:usb2="00000009" w:usb3="00000000" w:csb0="000001FF" w:csb1="00000000"/>
    <w:embedRegular r:id="rId6" w:fontKey="{5C8B1C37-1A54-4506-963D-A0E8CDECB457}"/>
  </w:font>
  <w:font w:name="Open Sans">
    <w:charset w:val="00"/>
    <w:family w:val="swiss"/>
    <w:pitch w:val="variable"/>
    <w:sig w:usb0="E00002EF" w:usb1="4000205B" w:usb2="00000028" w:usb3="00000000" w:csb0="0000019F" w:csb1="00000000"/>
    <w:embedRegular r:id="rId7" w:fontKey="{9ED2C728-65B2-4E2A-AC64-D00A55797EAF}"/>
  </w:font>
  <w:font w:name="Poppins">
    <w:charset w:val="00"/>
    <w:family w:val="auto"/>
    <w:pitch w:val="variable"/>
    <w:sig w:usb0="00008007" w:usb1="00000000" w:usb2="00000000" w:usb3="00000000" w:csb0="00000093" w:csb1="00000000"/>
    <w:embedRegular r:id="rId8" w:fontKey="{74AE202E-D154-40FD-AF9E-35AED972B4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0156" w14:textId="77777777" w:rsidR="00B04A51" w:rsidRDefault="001F00F1">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60288" behindDoc="1" locked="0" layoutInCell="1" hidden="0" allowOverlap="1" wp14:anchorId="7C25015D" wp14:editId="7C25015E">
          <wp:simplePos x="0" y="0"/>
          <wp:positionH relativeFrom="column">
            <wp:posOffset>-1365488</wp:posOffset>
          </wp:positionH>
          <wp:positionV relativeFrom="paragraph">
            <wp:posOffset>-201927</wp:posOffset>
          </wp:positionV>
          <wp:extent cx="1487921" cy="1487921"/>
          <wp:effectExtent l="0" t="0" r="0" b="0"/>
          <wp:wrapNone/>
          <wp:docPr id="2038862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87921" cy="1487921"/>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7C25015F" wp14:editId="7C250160">
              <wp:simplePos x="0" y="0"/>
              <wp:positionH relativeFrom="column">
                <wp:posOffset>685598</wp:posOffset>
              </wp:positionH>
              <wp:positionV relativeFrom="paragraph">
                <wp:posOffset>-62863</wp:posOffset>
              </wp:positionV>
              <wp:extent cx="1691640" cy="233350"/>
              <wp:effectExtent l="0" t="0" r="0" b="0"/>
              <wp:wrapNone/>
              <wp:docPr id="2038862096" name="Group 2038862096"/>
              <wp:cNvGraphicFramePr/>
              <a:graphic xmlns:a="http://schemas.openxmlformats.org/drawingml/2006/main">
                <a:graphicData uri="http://schemas.microsoft.com/office/word/2010/wordprocessingGroup">
                  <wpg:wgp>
                    <wpg:cNvGrpSpPr/>
                    <wpg:grpSpPr>
                      <a:xfrm>
                        <a:off x="0" y="0"/>
                        <a:ext cx="1691640" cy="233350"/>
                        <a:chOff x="4500175" y="3663325"/>
                        <a:chExt cx="1691650" cy="233350"/>
                      </a:xfrm>
                    </wpg:grpSpPr>
                    <wpg:grpSp>
                      <wpg:cNvPr id="2020366332" name="Group 2020366332"/>
                      <wpg:cNvGrpSpPr/>
                      <wpg:grpSpPr>
                        <a:xfrm>
                          <a:off x="4500180" y="3663325"/>
                          <a:ext cx="1691640" cy="233350"/>
                          <a:chOff x="4500175" y="3663325"/>
                          <a:chExt cx="1691650" cy="233350"/>
                        </a:xfrm>
                      </wpg:grpSpPr>
                      <wps:wsp>
                        <wps:cNvPr id="82246657" name="Rectangle 82246657"/>
                        <wps:cNvSpPr/>
                        <wps:spPr>
                          <a:xfrm>
                            <a:off x="4500175" y="3663325"/>
                            <a:ext cx="1691650" cy="233350"/>
                          </a:xfrm>
                          <a:prstGeom prst="rect">
                            <a:avLst/>
                          </a:prstGeom>
                          <a:noFill/>
                          <a:ln>
                            <a:noFill/>
                          </a:ln>
                        </wps:spPr>
                        <wps:txbx>
                          <w:txbxContent>
                            <w:p w14:paraId="7C250165" w14:textId="77777777" w:rsidR="00B04A51" w:rsidRDefault="00B04A51">
                              <w:pPr>
                                <w:textDirection w:val="btLr"/>
                              </w:pPr>
                            </w:p>
                          </w:txbxContent>
                        </wps:txbx>
                        <wps:bodyPr spcFirstLastPara="1" wrap="square" lIns="91425" tIns="91425" rIns="91425" bIns="91425" anchor="ctr" anchorCtr="0">
                          <a:noAutofit/>
                        </wps:bodyPr>
                      </wps:wsp>
                      <wpg:grpSp>
                        <wpg:cNvPr id="570899370" name="Group 570899370"/>
                        <wpg:cNvGrpSpPr/>
                        <wpg:grpSpPr>
                          <a:xfrm>
                            <a:off x="4500180" y="3663325"/>
                            <a:ext cx="1691640" cy="233350"/>
                            <a:chOff x="0" y="50566"/>
                            <a:chExt cx="1692136" cy="233680"/>
                          </a:xfrm>
                        </wpg:grpSpPr>
                        <wps:wsp>
                          <wps:cNvPr id="404120593" name="Rectangle 404120593"/>
                          <wps:cNvSpPr/>
                          <wps:spPr>
                            <a:xfrm>
                              <a:off x="0" y="50566"/>
                              <a:ext cx="1692125" cy="233675"/>
                            </a:xfrm>
                            <a:prstGeom prst="rect">
                              <a:avLst/>
                            </a:prstGeom>
                            <a:noFill/>
                            <a:ln>
                              <a:noFill/>
                            </a:ln>
                          </wps:spPr>
                          <wps:txbx>
                            <w:txbxContent>
                              <w:p w14:paraId="7C250166" w14:textId="77777777" w:rsidR="00B04A51" w:rsidRDefault="00B04A51">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2">
                              <a:alphaModFix/>
                            </a:blip>
                            <a:srcRect/>
                            <a:stretch/>
                          </pic:blipFill>
                          <pic:spPr>
                            <a:xfrm flipH="1">
                              <a:off x="0" y="50566"/>
                              <a:ext cx="233680" cy="233680"/>
                            </a:xfrm>
                            <a:prstGeom prst="rect">
                              <a:avLst/>
                            </a:prstGeom>
                            <a:noFill/>
                            <a:ln>
                              <a:noFill/>
                            </a:ln>
                          </pic:spPr>
                        </pic:pic>
                        <wps:wsp>
                          <wps:cNvPr id="1905114217" name="Rectangle 1905114217"/>
                          <wps:cNvSpPr/>
                          <wps:spPr>
                            <a:xfrm>
                              <a:off x="324346" y="56410"/>
                              <a:ext cx="1367790" cy="197027"/>
                            </a:xfrm>
                            <a:prstGeom prst="rect">
                              <a:avLst/>
                            </a:prstGeom>
                            <a:noFill/>
                            <a:ln>
                              <a:noFill/>
                            </a:ln>
                          </wps:spPr>
                          <wps:txbx>
                            <w:txbxContent>
                              <w:p w14:paraId="7C250167" w14:textId="77777777" w:rsidR="00B04A51" w:rsidRDefault="001F00F1">
                                <w:pPr>
                                  <w:textDirection w:val="btLr"/>
                                </w:pPr>
                                <w:r>
                                  <w:rPr>
                                    <w:rFonts w:ascii="Poppins" w:eastAsia="Poppins" w:hAnsi="Poppins" w:cs="Poppins"/>
                                    <w:color w:val="0A3365"/>
                                    <w:sz w:val="20"/>
                                  </w:rPr>
                                  <w:t>edulution.org</w:t>
                                </w:r>
                              </w:p>
                            </w:txbxContent>
                          </wps:txbx>
                          <wps:bodyPr spcFirstLastPara="1" wrap="square" lIns="0" tIns="0" rIns="0" bIns="0" anchor="t" anchorCtr="0">
                            <a:noAutofit/>
                          </wps:bodyPr>
                        </wps:wsp>
                      </wpg:grpSp>
                    </wpg:grpSp>
                  </wpg:wgp>
                </a:graphicData>
              </a:graphic>
            </wp:anchor>
          </w:drawing>
        </mc:Choice>
        <mc:Fallback>
          <w:pict>
            <v:group w14:anchorId="7C25015F" id="Group 2038862096" o:spid="_x0000_s1026" style="position:absolute;margin-left:54pt;margin-top:-4.95pt;width:133.2pt;height:18.35pt;z-index:251661312" coordorigin="45001,36633" coordsize="16916,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">
              <v:group id="Group 2020366332" o:spid="_x0000_s1027" style="position:absolute;left:45001;top:36633;width:16917;height:2333" coordorigin="45001,36633" coordsize="1691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">
                <v:rect id="Rectangle 82246657" o:spid="_x0000_s1028" style="position:absolute;left:45001;top:36633;width:16917;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" filled="f" stroked="f">
                  <v:textbox inset="2.53958mm,2.53958mm,2.53958mm,2.53958mm">
                    <w:txbxContent>
                      <w:p w14:paraId="7C250165" w14:textId="77777777" w:rsidR="00B04A51" w:rsidRDefault="00B04A51">
                        <w:pPr>
                          <w:textDirection w:val="btLr"/>
                        </w:pPr>
                      </w:p>
                    </w:txbxContent>
                  </v:textbox>
                </v:rect>
                <v:group id="Group 570899370" o:spid="_x0000_s1029" style="position:absolute;left:45001;top:36633;width:16917;height:2333" coordorigin=",505" coordsize="1692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">
                  <v:rect id="Rectangle 404120593" o:spid="_x0000_s1030" style="position:absolute;top:505;width:16921;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" filled="f" stroked="f">
                    <v:textbox inset="2.53958mm,2.53958mm,2.53958mm,2.53958mm">
                      <w:txbxContent>
                        <w:p w14:paraId="7C250166" w14:textId="77777777" w:rsidR="00B04A51" w:rsidRDefault="00B04A5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1" type="#_x0000_t75" style="position:absolute;top:505;width:2336;height:2337;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">
                    <v:imagedata r:id="rId3" o:title=""/>
                  </v:shape>
                  <v:rect id="Rectangle 1905114217" o:spid="_x0000_s1032" style="position:absolute;left:3243;top:564;width:1367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" filled="f" stroked="f">
                    <v:textbox inset="0,0,0,0">
                      <w:txbxContent>
                        <w:p w14:paraId="7C250167" w14:textId="77777777" w:rsidR="00B04A51" w:rsidRDefault="001F00F1">
                          <w:pPr>
                            <w:textDirection w:val="btLr"/>
                          </w:pPr>
                          <w:r>
                            <w:rPr>
                              <w:rFonts w:ascii="Poppins" w:eastAsia="Poppins" w:hAnsi="Poppins" w:cs="Poppins"/>
                              <w:color w:val="0A3365"/>
                              <w:sz w:val="20"/>
                            </w:rPr>
                            <w:t>edulution.org</w:t>
                          </w:r>
                        </w:p>
                      </w:txbxContent>
                    </v:textbox>
                  </v:rect>
                </v:group>
              </v:group>
            </v:group>
          </w:pict>
        </mc:Fallback>
      </mc:AlternateContent>
    </w:r>
    <w:r>
      <w:rPr>
        <w:noProof/>
      </w:rPr>
      <mc:AlternateContent>
        <mc:Choice Requires="wpg">
          <w:drawing>
            <wp:anchor distT="0" distB="0" distL="114300" distR="114300" simplePos="0" relativeHeight="251662336" behindDoc="0" locked="0" layoutInCell="1" hidden="0" allowOverlap="1" wp14:anchorId="7C250161" wp14:editId="7C250162">
              <wp:simplePos x="0" y="0"/>
              <wp:positionH relativeFrom="column">
                <wp:posOffset>2399229</wp:posOffset>
              </wp:positionH>
              <wp:positionV relativeFrom="paragraph">
                <wp:posOffset>-56513</wp:posOffset>
              </wp:positionV>
              <wp:extent cx="1691640" cy="233350"/>
              <wp:effectExtent l="0" t="0" r="0" b="0"/>
              <wp:wrapNone/>
              <wp:docPr id="2038862095" name="Group 2038862095"/>
              <wp:cNvGraphicFramePr/>
              <a:graphic xmlns:a="http://schemas.openxmlformats.org/drawingml/2006/main">
                <a:graphicData uri="http://schemas.microsoft.com/office/word/2010/wordprocessingGroup">
                  <wpg:wgp>
                    <wpg:cNvGrpSpPr/>
                    <wpg:grpSpPr>
                      <a:xfrm>
                        <a:off x="0" y="0"/>
                        <a:ext cx="1691640" cy="233350"/>
                        <a:chOff x="4500175" y="3663325"/>
                        <a:chExt cx="1691650" cy="233350"/>
                      </a:xfrm>
                    </wpg:grpSpPr>
                    <wpg:grpSp>
                      <wpg:cNvPr id="1059647098" name="Group 1059647098"/>
                      <wpg:cNvGrpSpPr/>
                      <wpg:grpSpPr>
                        <a:xfrm>
                          <a:off x="4500180" y="3663325"/>
                          <a:ext cx="1691640" cy="233350"/>
                          <a:chOff x="4500175" y="3663325"/>
                          <a:chExt cx="1691650" cy="233350"/>
                        </a:xfrm>
                      </wpg:grpSpPr>
                      <wps:wsp>
                        <wps:cNvPr id="1958768764" name="Rectangle 1958768764"/>
                        <wps:cNvSpPr/>
                        <wps:spPr>
                          <a:xfrm>
                            <a:off x="4500175" y="3663325"/>
                            <a:ext cx="1691650" cy="233350"/>
                          </a:xfrm>
                          <a:prstGeom prst="rect">
                            <a:avLst/>
                          </a:prstGeom>
                          <a:noFill/>
                          <a:ln>
                            <a:noFill/>
                          </a:ln>
                        </wps:spPr>
                        <wps:txbx>
                          <w:txbxContent>
                            <w:p w14:paraId="7C250168" w14:textId="77777777" w:rsidR="00B04A51" w:rsidRDefault="00B04A51">
                              <w:pPr>
                                <w:textDirection w:val="btLr"/>
                              </w:pPr>
                            </w:p>
                          </w:txbxContent>
                        </wps:txbx>
                        <wps:bodyPr spcFirstLastPara="1" wrap="square" lIns="91425" tIns="91425" rIns="91425" bIns="91425" anchor="ctr" anchorCtr="0">
                          <a:noAutofit/>
                        </wps:bodyPr>
                      </wps:wsp>
                      <wpg:grpSp>
                        <wpg:cNvPr id="749898820" name="Group 749898820"/>
                        <wpg:cNvGrpSpPr/>
                        <wpg:grpSpPr>
                          <a:xfrm>
                            <a:off x="4500180" y="3663325"/>
                            <a:ext cx="1691640" cy="233350"/>
                            <a:chOff x="131" y="50566"/>
                            <a:chExt cx="1692005" cy="233680"/>
                          </a:xfrm>
                        </wpg:grpSpPr>
                        <wps:wsp>
                          <wps:cNvPr id="220556167" name="Rectangle 220556167"/>
                          <wps:cNvSpPr/>
                          <wps:spPr>
                            <a:xfrm>
                              <a:off x="131" y="50566"/>
                              <a:ext cx="1692000" cy="233675"/>
                            </a:xfrm>
                            <a:prstGeom prst="rect">
                              <a:avLst/>
                            </a:prstGeom>
                            <a:noFill/>
                            <a:ln>
                              <a:noFill/>
                            </a:ln>
                          </wps:spPr>
                          <wps:txbx>
                            <w:txbxContent>
                              <w:p w14:paraId="7C250169" w14:textId="77777777" w:rsidR="00B04A51" w:rsidRDefault="00B04A51">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4">
                              <a:alphaModFix/>
                            </a:blip>
                            <a:srcRect/>
                            <a:stretch/>
                          </pic:blipFill>
                          <pic:spPr>
                            <a:xfrm flipH="1">
                              <a:off x="131" y="50566"/>
                              <a:ext cx="233418" cy="233680"/>
                            </a:xfrm>
                            <a:prstGeom prst="rect">
                              <a:avLst/>
                            </a:prstGeom>
                            <a:noFill/>
                            <a:ln>
                              <a:noFill/>
                            </a:ln>
                          </pic:spPr>
                        </pic:pic>
                        <wps:wsp>
                          <wps:cNvPr id="1599900531" name="Rectangle 1599900531"/>
                          <wps:cNvSpPr/>
                          <wps:spPr>
                            <a:xfrm>
                              <a:off x="324346" y="56410"/>
                              <a:ext cx="1367790" cy="197027"/>
                            </a:xfrm>
                            <a:prstGeom prst="rect">
                              <a:avLst/>
                            </a:prstGeom>
                            <a:noFill/>
                            <a:ln>
                              <a:noFill/>
                            </a:ln>
                          </wps:spPr>
                          <wps:txbx>
                            <w:txbxContent>
                              <w:p w14:paraId="7C25016A" w14:textId="77777777" w:rsidR="00B04A51" w:rsidRDefault="001F00F1">
                                <w:pPr>
                                  <w:textDirection w:val="btLr"/>
                                </w:pPr>
                                <w:r>
                                  <w:rPr>
                                    <w:rFonts w:ascii="Poppins" w:eastAsia="Poppins" w:hAnsi="Poppins" w:cs="Poppins"/>
                                    <w:color w:val="0A3365"/>
                                    <w:sz w:val="20"/>
                                  </w:rPr>
                                  <w:t>info@edulution.org</w:t>
                                </w:r>
                              </w:p>
                            </w:txbxContent>
                          </wps:txbx>
                          <wps:bodyPr spcFirstLastPara="1" wrap="square" lIns="0" tIns="0" rIns="0" bIns="0" anchor="t" anchorCtr="0">
                            <a:noAutofit/>
                          </wps:bodyPr>
                        </wps:wsp>
                      </wpg:grpSp>
                    </wpg:grpSp>
                  </wpg:wgp>
                </a:graphicData>
              </a:graphic>
            </wp:anchor>
          </w:drawing>
        </mc:Choice>
        <mc:Fallback>
          <w:pict>
            <v:group w14:anchorId="7C250161" id="Group 2038862095" o:spid="_x0000_s1033" style="position:absolute;margin-left:188.9pt;margin-top:-4.45pt;width:133.2pt;height:18.35pt;z-index:251662336" coordorigin="45001,36633" coordsize="16916,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">
              <v:group id="Group 1059647098" o:spid="_x0000_s1034" style="position:absolute;left:45001;top:36633;width:16917;height:2333" coordorigin="45001,36633" coordsize="1691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">
                <v:rect id="Rectangle 1958768764" o:spid="_x0000_s1035" style="position:absolute;left:45001;top:36633;width:16917;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" filled="f" stroked="f">
                  <v:textbox inset="2.53958mm,2.53958mm,2.53958mm,2.53958mm">
                    <w:txbxContent>
                      <w:p w14:paraId="7C250168" w14:textId="77777777" w:rsidR="00B04A51" w:rsidRDefault="00B04A51">
                        <w:pPr>
                          <w:textDirection w:val="btLr"/>
                        </w:pPr>
                      </w:p>
                    </w:txbxContent>
                  </v:textbox>
                </v:rect>
                <v:group id="Group 749898820" o:spid="_x0000_s1036" style="position:absolute;left:45001;top:36633;width:16917;height:2333" coordorigin="1,505" coordsize="1692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">
                  <v:rect id="Rectangle 220556167" o:spid="_x0000_s1037" style="position:absolute;left:1;top:505;width:1692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" filled="f" stroked="f">
                    <v:textbox inset="2.53958mm,2.53958mm,2.53958mm,2.53958mm">
                      <w:txbxContent>
                        <w:p w14:paraId="7C250169" w14:textId="77777777" w:rsidR="00B04A51" w:rsidRDefault="00B04A51">
                          <w:pPr>
                            <w:textDirection w:val="btLr"/>
                          </w:pPr>
                        </w:p>
                      </w:txbxContent>
                    </v:textbox>
                  </v:rect>
                  <v:shape id="Shape 11" o:spid="_x0000_s1038" type="#_x0000_t75" style="position:absolute;left:1;top:505;width:2334;height:2337;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">
                    <v:imagedata r:id="rId5" o:title=""/>
                  </v:shape>
                  <v:rect id="Rectangle 1599900531" o:spid="_x0000_s1039" style="position:absolute;left:3243;top:564;width:1367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" filled="f" stroked="f">
                    <v:textbox inset="0,0,0,0">
                      <w:txbxContent>
                        <w:p w14:paraId="7C25016A" w14:textId="77777777" w:rsidR="00B04A51" w:rsidRDefault="001F00F1">
                          <w:pPr>
                            <w:textDirection w:val="btLr"/>
                          </w:pPr>
                          <w:r>
                            <w:rPr>
                              <w:rFonts w:ascii="Poppins" w:eastAsia="Poppins" w:hAnsi="Poppins" w:cs="Poppins"/>
                              <w:color w:val="0A3365"/>
                              <w:sz w:val="20"/>
                            </w:rPr>
                            <w:t>info@edulution.org</w:t>
                          </w:r>
                        </w:p>
                      </w:txbxContent>
                    </v:textbox>
                  </v:rect>
                </v:group>
              </v:group>
            </v:group>
          </w:pict>
        </mc:Fallback>
      </mc:AlternateContent>
    </w:r>
    <w:r>
      <w:rPr>
        <w:noProof/>
      </w:rPr>
      <mc:AlternateContent>
        <mc:Choice Requires="wpg">
          <w:drawing>
            <wp:anchor distT="0" distB="0" distL="114300" distR="114300" simplePos="0" relativeHeight="251663360" behindDoc="0" locked="0" layoutInCell="1" hidden="0" allowOverlap="1" wp14:anchorId="7C250163" wp14:editId="7C250164">
              <wp:simplePos x="0" y="0"/>
              <wp:positionH relativeFrom="column">
                <wp:posOffset>4394054</wp:posOffset>
              </wp:positionH>
              <wp:positionV relativeFrom="paragraph">
                <wp:posOffset>-50162</wp:posOffset>
              </wp:positionV>
              <wp:extent cx="1691640" cy="233350"/>
              <wp:effectExtent l="0" t="0" r="0" b="0"/>
              <wp:wrapNone/>
              <wp:docPr id="2038862094" name="Group 2038862094"/>
              <wp:cNvGraphicFramePr/>
              <a:graphic xmlns:a="http://schemas.openxmlformats.org/drawingml/2006/main">
                <a:graphicData uri="http://schemas.microsoft.com/office/word/2010/wordprocessingGroup">
                  <wpg:wgp>
                    <wpg:cNvGrpSpPr/>
                    <wpg:grpSpPr>
                      <a:xfrm>
                        <a:off x="0" y="0"/>
                        <a:ext cx="1691640" cy="233350"/>
                        <a:chOff x="4500175" y="3663325"/>
                        <a:chExt cx="1691650" cy="233350"/>
                      </a:xfrm>
                    </wpg:grpSpPr>
                    <wpg:grpSp>
                      <wpg:cNvPr id="1297918705" name="Group 1297918705"/>
                      <wpg:cNvGrpSpPr/>
                      <wpg:grpSpPr>
                        <a:xfrm>
                          <a:off x="4500180" y="3663325"/>
                          <a:ext cx="1691640" cy="233350"/>
                          <a:chOff x="4500225" y="3663325"/>
                          <a:chExt cx="1691550" cy="233350"/>
                        </a:xfrm>
                      </wpg:grpSpPr>
                      <wps:wsp>
                        <wps:cNvPr id="389165076" name="Rectangle 389165076"/>
                        <wps:cNvSpPr/>
                        <wps:spPr>
                          <a:xfrm>
                            <a:off x="4500225" y="3663325"/>
                            <a:ext cx="1691550" cy="233350"/>
                          </a:xfrm>
                          <a:prstGeom prst="rect">
                            <a:avLst/>
                          </a:prstGeom>
                          <a:noFill/>
                          <a:ln>
                            <a:noFill/>
                          </a:ln>
                        </wps:spPr>
                        <wps:txbx>
                          <w:txbxContent>
                            <w:p w14:paraId="7C25016B" w14:textId="77777777" w:rsidR="00B04A51" w:rsidRDefault="00B04A51">
                              <w:pPr>
                                <w:textDirection w:val="btLr"/>
                              </w:pPr>
                            </w:p>
                          </w:txbxContent>
                        </wps:txbx>
                        <wps:bodyPr spcFirstLastPara="1" wrap="square" lIns="91425" tIns="91425" rIns="91425" bIns="91425" anchor="ctr" anchorCtr="0">
                          <a:noAutofit/>
                        </wps:bodyPr>
                      </wps:wsp>
                      <wpg:grpSp>
                        <wpg:cNvPr id="326116906" name="Group 326116906"/>
                        <wpg:cNvGrpSpPr/>
                        <wpg:grpSpPr>
                          <a:xfrm>
                            <a:off x="4500246" y="3663325"/>
                            <a:ext cx="1691509" cy="233350"/>
                            <a:chOff x="131" y="50566"/>
                            <a:chExt cx="1692005" cy="233680"/>
                          </a:xfrm>
                        </wpg:grpSpPr>
                        <wps:wsp>
                          <wps:cNvPr id="1376598487" name="Rectangle 1376598487"/>
                          <wps:cNvSpPr/>
                          <wps:spPr>
                            <a:xfrm>
                              <a:off x="131" y="50566"/>
                              <a:ext cx="1692000" cy="233675"/>
                            </a:xfrm>
                            <a:prstGeom prst="rect">
                              <a:avLst/>
                            </a:prstGeom>
                            <a:noFill/>
                            <a:ln>
                              <a:noFill/>
                            </a:ln>
                          </wps:spPr>
                          <wps:txbx>
                            <w:txbxContent>
                              <w:p w14:paraId="7C25016C" w14:textId="77777777" w:rsidR="00B04A51" w:rsidRDefault="00B04A51">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6">
                              <a:alphaModFix/>
                            </a:blip>
                            <a:srcRect/>
                            <a:stretch/>
                          </pic:blipFill>
                          <pic:spPr>
                            <a:xfrm flipH="1">
                              <a:off x="131" y="50566"/>
                              <a:ext cx="233418" cy="233680"/>
                            </a:xfrm>
                            <a:prstGeom prst="rect">
                              <a:avLst/>
                            </a:prstGeom>
                            <a:noFill/>
                            <a:ln>
                              <a:noFill/>
                            </a:ln>
                          </pic:spPr>
                        </pic:pic>
                        <wps:wsp>
                          <wps:cNvPr id="2145245004" name="Rectangle 2145245004"/>
                          <wps:cNvSpPr/>
                          <wps:spPr>
                            <a:xfrm>
                              <a:off x="324346" y="56410"/>
                              <a:ext cx="1367790" cy="197027"/>
                            </a:xfrm>
                            <a:prstGeom prst="rect">
                              <a:avLst/>
                            </a:prstGeom>
                            <a:noFill/>
                            <a:ln>
                              <a:noFill/>
                            </a:ln>
                          </wps:spPr>
                          <wps:txbx>
                            <w:txbxContent>
                              <w:p w14:paraId="7C25016D" w14:textId="77777777" w:rsidR="00B04A51" w:rsidRDefault="001F00F1">
                                <w:pPr>
                                  <w:textDirection w:val="btLr"/>
                                </w:pPr>
                                <w:proofErr w:type="spellStart"/>
                                <w:r>
                                  <w:rPr>
                                    <w:rFonts w:ascii="Poppins" w:eastAsia="Poppins" w:hAnsi="Poppins" w:cs="Poppins"/>
                                    <w:color w:val="0A3365"/>
                                    <w:sz w:val="20"/>
                                  </w:rPr>
                                  <w:t>edulutionafrica</w:t>
                                </w:r>
                                <w:proofErr w:type="spellEnd"/>
                              </w:p>
                            </w:txbxContent>
                          </wps:txbx>
                          <wps:bodyPr spcFirstLastPara="1" wrap="square" lIns="0" tIns="0" rIns="0" bIns="0" anchor="t" anchorCtr="0">
                            <a:noAutofit/>
                          </wps:bodyPr>
                        </wps:wsp>
                      </wpg:grpSp>
                    </wpg:grpSp>
                  </wpg:wgp>
                </a:graphicData>
              </a:graphic>
            </wp:anchor>
          </w:drawing>
        </mc:Choice>
        <mc:Fallback>
          <w:pict>
            <v:group w14:anchorId="7C250163" id="Group 2038862094" o:spid="_x0000_s1040" style="position:absolute;margin-left:346pt;margin-top:-3.95pt;width:133.2pt;height:18.35pt;z-index:251663360" coordorigin="45001,36633" coordsize="16916,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">
              <v:group id="Group 1297918705" o:spid="_x0000_s1041" style="position:absolute;left:45001;top:36633;width:16917;height:2333" coordorigin="45002,36633" coordsize="16915,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">
                <v:rect id="Rectangle 389165076" o:spid="_x0000_s1042" style="position:absolute;left:45002;top:36633;width:16915;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" filled="f" stroked="f">
                  <v:textbox inset="2.53958mm,2.53958mm,2.53958mm,2.53958mm">
                    <w:txbxContent>
                      <w:p w14:paraId="7C25016B" w14:textId="77777777" w:rsidR="00B04A51" w:rsidRDefault="00B04A51">
                        <w:pPr>
                          <w:textDirection w:val="btLr"/>
                        </w:pPr>
                      </w:p>
                    </w:txbxContent>
                  </v:textbox>
                </v:rect>
                <v:group id="Group 326116906" o:spid="_x0000_s1043" style="position:absolute;left:45002;top:36633;width:16915;height:2333" coordorigin="1,505" coordsize="1692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">
                  <v:rect id="Rectangle 1376598487" o:spid="_x0000_s1044" style="position:absolute;left:1;top:505;width:1692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" filled="f" stroked="f">
                    <v:textbox inset="2.53958mm,2.53958mm,2.53958mm,2.53958mm">
                      <w:txbxContent>
                        <w:p w14:paraId="7C25016C" w14:textId="77777777" w:rsidR="00B04A51" w:rsidRDefault="00B04A51">
                          <w:pPr>
                            <w:textDirection w:val="btLr"/>
                          </w:pPr>
                        </w:p>
                      </w:txbxContent>
                    </v:textbox>
                  </v:rect>
                  <v:shape id="Shape 6" o:spid="_x0000_s1045" type="#_x0000_t75" style="position:absolute;left:1;top:505;width:2334;height:2337;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">
                    <v:imagedata r:id="rId7" o:title=""/>
                  </v:shape>
                  <v:rect id="Rectangle 2145245004" o:spid="_x0000_s1046" style="position:absolute;left:3243;top:564;width:1367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" filled="f" stroked="f">
                    <v:textbox inset="0,0,0,0">
                      <w:txbxContent>
                        <w:p w14:paraId="7C25016D" w14:textId="77777777" w:rsidR="00B04A51" w:rsidRDefault="001F00F1">
                          <w:pPr>
                            <w:textDirection w:val="btLr"/>
                          </w:pPr>
                          <w:proofErr w:type="spellStart"/>
                          <w:r>
                            <w:rPr>
                              <w:rFonts w:ascii="Poppins" w:eastAsia="Poppins" w:hAnsi="Poppins" w:cs="Poppins"/>
                              <w:color w:val="0A3365"/>
                              <w:sz w:val="20"/>
                            </w:rPr>
                            <w:t>edulutionafrica</w:t>
                          </w:r>
                          <w:proofErr w:type="spellEnd"/>
                        </w:p>
                      </w:txbxContent>
                    </v:textbox>
                  </v:rect>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5A73B" w14:textId="77777777" w:rsidR="00F85675" w:rsidRDefault="00F85675">
      <w:r>
        <w:separator/>
      </w:r>
    </w:p>
  </w:footnote>
  <w:footnote w:type="continuationSeparator" w:id="0">
    <w:p w14:paraId="1206B1A0" w14:textId="77777777" w:rsidR="00F85675" w:rsidRDefault="00F85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0155" w14:textId="77777777" w:rsidR="00B04A51" w:rsidRDefault="001F00F1">
    <w:pPr>
      <w:pBdr>
        <w:top w:val="nil"/>
        <w:left w:val="nil"/>
        <w:bottom w:val="nil"/>
        <w:right w:val="nil"/>
        <w:between w:val="nil"/>
      </w:pBdr>
      <w:tabs>
        <w:tab w:val="center" w:pos="4513"/>
        <w:tab w:val="right" w:pos="9026"/>
      </w:tabs>
      <w:rPr>
        <w:color w:val="000000"/>
      </w:rPr>
    </w:pPr>
    <w:r>
      <w:rPr>
        <w:noProof/>
      </w:rPr>
      <w:drawing>
        <wp:inline distT="114300" distB="114300" distL="114300" distR="114300" wp14:anchorId="7C250157" wp14:editId="7C250158">
          <wp:extent cx="3138488" cy="408954"/>
          <wp:effectExtent l="0" t="0" r="0" b="0"/>
          <wp:docPr id="20388620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38488" cy="408954"/>
                  </a:xfrm>
                  <a:prstGeom prst="rect">
                    <a:avLst/>
                  </a:prstGeom>
                  <a:ln/>
                </pic:spPr>
              </pic:pic>
            </a:graphicData>
          </a:graphic>
        </wp:inline>
      </w:drawing>
    </w:r>
    <w:r>
      <w:rPr>
        <w:noProof/>
      </w:rPr>
      <w:drawing>
        <wp:anchor distT="0" distB="0" distL="0" distR="0" simplePos="0" relativeHeight="251658240" behindDoc="1" locked="0" layoutInCell="1" hidden="0" allowOverlap="1" wp14:anchorId="7C250159" wp14:editId="7C25015A">
          <wp:simplePos x="0" y="0"/>
          <wp:positionH relativeFrom="column">
            <wp:posOffset>6173083</wp:posOffset>
          </wp:positionH>
          <wp:positionV relativeFrom="paragraph">
            <wp:posOffset>-821053</wp:posOffset>
          </wp:positionV>
          <wp:extent cx="1137285" cy="1137285"/>
          <wp:effectExtent l="0" t="0" r="0" b="0"/>
          <wp:wrapNone/>
          <wp:docPr id="20388620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37285" cy="1137285"/>
                  </a:xfrm>
                  <a:prstGeom prst="rect">
                    <a:avLst/>
                  </a:prstGeom>
                  <a:ln/>
                </pic:spPr>
              </pic:pic>
            </a:graphicData>
          </a:graphic>
        </wp:anchor>
      </w:drawing>
    </w:r>
    <w:r>
      <w:rPr>
        <w:noProof/>
      </w:rPr>
      <w:drawing>
        <wp:anchor distT="0" distB="0" distL="0" distR="0" simplePos="0" relativeHeight="251659264" behindDoc="1" locked="0" layoutInCell="1" hidden="0" allowOverlap="1" wp14:anchorId="7C25015B" wp14:editId="7C25015C">
          <wp:simplePos x="0" y="0"/>
          <wp:positionH relativeFrom="column">
            <wp:posOffset>5602467</wp:posOffset>
          </wp:positionH>
          <wp:positionV relativeFrom="paragraph">
            <wp:posOffset>-1053463</wp:posOffset>
          </wp:positionV>
          <wp:extent cx="1143110" cy="1143110"/>
          <wp:effectExtent l="0" t="0" r="0" b="0"/>
          <wp:wrapNone/>
          <wp:docPr id="20388620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143110" cy="11431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3D98"/>
    <w:multiLevelType w:val="multilevel"/>
    <w:tmpl w:val="8130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046D2"/>
    <w:multiLevelType w:val="multilevel"/>
    <w:tmpl w:val="4FF6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374C6"/>
    <w:multiLevelType w:val="multilevel"/>
    <w:tmpl w:val="4F50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16251"/>
    <w:multiLevelType w:val="hybridMultilevel"/>
    <w:tmpl w:val="44FA79C2"/>
    <w:lvl w:ilvl="0" w:tplc="3794719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CD5F18"/>
    <w:multiLevelType w:val="hybridMultilevel"/>
    <w:tmpl w:val="D720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443F8"/>
    <w:multiLevelType w:val="hybridMultilevel"/>
    <w:tmpl w:val="64EAB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873B1"/>
    <w:multiLevelType w:val="hybridMultilevel"/>
    <w:tmpl w:val="35BE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57606"/>
    <w:multiLevelType w:val="multilevel"/>
    <w:tmpl w:val="12C2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2C49BE"/>
    <w:multiLevelType w:val="multilevel"/>
    <w:tmpl w:val="73B4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600F9"/>
    <w:multiLevelType w:val="hybridMultilevel"/>
    <w:tmpl w:val="1BDA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017C4"/>
    <w:multiLevelType w:val="hybridMultilevel"/>
    <w:tmpl w:val="C14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736AB7"/>
    <w:multiLevelType w:val="hybridMultilevel"/>
    <w:tmpl w:val="7FAAF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E903F4A"/>
    <w:multiLevelType w:val="hybridMultilevel"/>
    <w:tmpl w:val="60866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743DC5"/>
    <w:multiLevelType w:val="hybridMultilevel"/>
    <w:tmpl w:val="8AF2E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4B5886"/>
    <w:multiLevelType w:val="hybridMultilevel"/>
    <w:tmpl w:val="8B32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866FBD"/>
    <w:multiLevelType w:val="multilevel"/>
    <w:tmpl w:val="08BA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612757"/>
    <w:multiLevelType w:val="hybridMultilevel"/>
    <w:tmpl w:val="C71E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8926E2"/>
    <w:multiLevelType w:val="hybridMultilevel"/>
    <w:tmpl w:val="DDD26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1279B2"/>
    <w:multiLevelType w:val="hybridMultilevel"/>
    <w:tmpl w:val="D8E2F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D61F84"/>
    <w:multiLevelType w:val="hybridMultilevel"/>
    <w:tmpl w:val="554C946E"/>
    <w:lvl w:ilvl="0" w:tplc="08090001">
      <w:start w:val="1"/>
      <w:numFmt w:val="bullet"/>
      <w:lvlText w:val=""/>
      <w:lvlJc w:val="left"/>
      <w:pPr>
        <w:ind w:left="720" w:hanging="360"/>
      </w:pPr>
      <w:rPr>
        <w:rFonts w:ascii="Symbol" w:hAnsi="Symbol" w:hint="default"/>
      </w:rPr>
    </w:lvl>
    <w:lvl w:ilvl="1" w:tplc="BD9C8E8A">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4A7E67"/>
    <w:multiLevelType w:val="multilevel"/>
    <w:tmpl w:val="118694D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C911273"/>
    <w:multiLevelType w:val="hybridMultilevel"/>
    <w:tmpl w:val="40BC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327749">
    <w:abstractNumId w:val="7"/>
  </w:num>
  <w:num w:numId="2" w16cid:durableId="1928270876">
    <w:abstractNumId w:val="15"/>
  </w:num>
  <w:num w:numId="3" w16cid:durableId="554312669">
    <w:abstractNumId w:val="4"/>
  </w:num>
  <w:num w:numId="4" w16cid:durableId="536701478">
    <w:abstractNumId w:val="21"/>
  </w:num>
  <w:num w:numId="5" w16cid:durableId="878009815">
    <w:abstractNumId w:val="2"/>
  </w:num>
  <w:num w:numId="6" w16cid:durableId="1061946340">
    <w:abstractNumId w:val="1"/>
  </w:num>
  <w:num w:numId="7" w16cid:durableId="1783960565">
    <w:abstractNumId w:val="14"/>
  </w:num>
  <w:num w:numId="8" w16cid:durableId="1262183357">
    <w:abstractNumId w:val="5"/>
  </w:num>
  <w:num w:numId="9" w16cid:durableId="1365136865">
    <w:abstractNumId w:val="18"/>
  </w:num>
  <w:num w:numId="10" w16cid:durableId="176115440">
    <w:abstractNumId w:val="6"/>
  </w:num>
  <w:num w:numId="11" w16cid:durableId="1093933753">
    <w:abstractNumId w:val="13"/>
  </w:num>
  <w:num w:numId="12" w16cid:durableId="1836798688">
    <w:abstractNumId w:val="0"/>
  </w:num>
  <w:num w:numId="13" w16cid:durableId="1318414743">
    <w:abstractNumId w:val="8"/>
  </w:num>
  <w:num w:numId="14" w16cid:durableId="1703508858">
    <w:abstractNumId w:val="9"/>
  </w:num>
  <w:num w:numId="15" w16cid:durableId="1977181423">
    <w:abstractNumId w:val="17"/>
  </w:num>
  <w:num w:numId="16" w16cid:durableId="1708600114">
    <w:abstractNumId w:val="12"/>
  </w:num>
  <w:num w:numId="17" w16cid:durableId="120075585">
    <w:abstractNumId w:val="10"/>
  </w:num>
  <w:num w:numId="18" w16cid:durableId="829367387">
    <w:abstractNumId w:val="19"/>
  </w:num>
  <w:num w:numId="19" w16cid:durableId="289091569">
    <w:abstractNumId w:val="16"/>
  </w:num>
  <w:num w:numId="20" w16cid:durableId="1394545696">
    <w:abstractNumId w:val="11"/>
  </w:num>
  <w:num w:numId="21" w16cid:durableId="219709112">
    <w:abstractNumId w:val="3"/>
  </w:num>
  <w:num w:numId="22" w16cid:durableId="29491776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A51"/>
    <w:rsid w:val="00016191"/>
    <w:rsid w:val="000C53B3"/>
    <w:rsid w:val="001757CC"/>
    <w:rsid w:val="00195BE6"/>
    <w:rsid w:val="001D1790"/>
    <w:rsid w:val="001F00F1"/>
    <w:rsid w:val="0026495B"/>
    <w:rsid w:val="002B6D83"/>
    <w:rsid w:val="002C6CCA"/>
    <w:rsid w:val="002D5B4C"/>
    <w:rsid w:val="002F50E1"/>
    <w:rsid w:val="002F6F13"/>
    <w:rsid w:val="00325576"/>
    <w:rsid w:val="00385FF1"/>
    <w:rsid w:val="003C0462"/>
    <w:rsid w:val="004634AA"/>
    <w:rsid w:val="005157A7"/>
    <w:rsid w:val="005E5991"/>
    <w:rsid w:val="00633F44"/>
    <w:rsid w:val="006532C7"/>
    <w:rsid w:val="0065447E"/>
    <w:rsid w:val="00673565"/>
    <w:rsid w:val="006F092C"/>
    <w:rsid w:val="007246D5"/>
    <w:rsid w:val="00754582"/>
    <w:rsid w:val="008F3AE6"/>
    <w:rsid w:val="00927C70"/>
    <w:rsid w:val="009D3429"/>
    <w:rsid w:val="00A044F4"/>
    <w:rsid w:val="00AE32B0"/>
    <w:rsid w:val="00B04A51"/>
    <w:rsid w:val="00BA38DA"/>
    <w:rsid w:val="00C03259"/>
    <w:rsid w:val="00D7299F"/>
    <w:rsid w:val="00E01B6A"/>
    <w:rsid w:val="00EC070D"/>
    <w:rsid w:val="00EE0D7A"/>
    <w:rsid w:val="00F05444"/>
    <w:rsid w:val="00F85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50154"/>
  <w15:docId w15:val="{3D625C47-29F8-45F8-9C3C-30D656BF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DFA400"/>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DFA400"/>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DFA400"/>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DFA400"/>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DFA400"/>
    </w:rPr>
  </w:style>
  <w:style w:type="paragraph" w:styleId="Heading6">
    <w:name w:val="heading 6"/>
    <w:basedOn w:val="Normal"/>
    <w:next w:val="Normal"/>
    <w:link w:val="Heading6Char"/>
    <w:uiPriority w:val="9"/>
    <w:semiHidden/>
    <w:unhideWhenUsed/>
    <w:qFormat/>
    <w:pPr>
      <w:keepNext/>
      <w:keepLines/>
      <w:spacing w:before="40"/>
      <w:outlineLvl w:val="5"/>
    </w:pPr>
    <w:rPr>
      <w:i/>
      <w:iCs/>
      <w:color w:val="1672E3"/>
    </w:rPr>
  </w:style>
  <w:style w:type="paragraph" w:styleId="Heading7">
    <w:name w:val="heading 7"/>
    <w:basedOn w:val="Normal"/>
    <w:next w:val="Normal"/>
    <w:link w:val="Heading7Char"/>
    <w:uiPriority w:val="9"/>
    <w:semiHidden/>
    <w:unhideWhenUsed/>
    <w:qFormat/>
    <w:rsid w:val="00BC493F"/>
    <w:pPr>
      <w:keepNext/>
      <w:keepLines/>
      <w:spacing w:before="40"/>
      <w:outlineLvl w:val="6"/>
    </w:pPr>
    <w:rPr>
      <w:rFonts w:eastAsiaTheme="majorEastAsia" w:cstheme="majorBidi"/>
      <w:color w:val="1672E3" w:themeColor="text1" w:themeTint="A6"/>
    </w:rPr>
  </w:style>
  <w:style w:type="paragraph" w:styleId="Heading8">
    <w:name w:val="heading 8"/>
    <w:basedOn w:val="Normal"/>
    <w:next w:val="Normal"/>
    <w:link w:val="Heading8Char"/>
    <w:uiPriority w:val="9"/>
    <w:semiHidden/>
    <w:unhideWhenUsed/>
    <w:qFormat/>
    <w:rsid w:val="00BC493F"/>
    <w:pPr>
      <w:keepNext/>
      <w:keepLines/>
      <w:outlineLvl w:val="7"/>
    </w:pPr>
    <w:rPr>
      <w:rFonts w:eastAsiaTheme="majorEastAsia" w:cstheme="majorBidi"/>
      <w:i/>
      <w:iCs/>
      <w:color w:val="0F4E9C" w:themeColor="text1" w:themeTint="D8"/>
    </w:rPr>
  </w:style>
  <w:style w:type="paragraph" w:styleId="Heading9">
    <w:name w:val="heading 9"/>
    <w:basedOn w:val="Normal"/>
    <w:next w:val="Normal"/>
    <w:link w:val="Heading9Char"/>
    <w:uiPriority w:val="9"/>
    <w:semiHidden/>
    <w:unhideWhenUsed/>
    <w:qFormat/>
    <w:rsid w:val="00BC493F"/>
    <w:pPr>
      <w:keepNext/>
      <w:keepLines/>
      <w:outlineLvl w:val="8"/>
    </w:pPr>
    <w:rPr>
      <w:rFonts w:eastAsiaTheme="majorEastAsia" w:cstheme="majorBidi"/>
      <w:color w:val="0F4E9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sz w:val="56"/>
      <w:szCs w:val="56"/>
    </w:rPr>
  </w:style>
  <w:style w:type="table" w:customStyle="1" w:styleId="TableNormal1">
    <w:name w:val="TableNormal"/>
    <w:tblPr>
      <w:tblCellMar>
        <w:top w:w="100" w:type="dxa"/>
        <w:left w:w="100" w:type="dxa"/>
        <w:bottom w:w="100" w:type="dxa"/>
        <w:right w:w="100" w:type="dxa"/>
      </w:tblCellMar>
    </w:tblPr>
  </w:style>
  <w:style w:type="table" w:styleId="GridTable4">
    <w:name w:val="Grid Table 4"/>
    <w:basedOn w:val="TableNormal"/>
    <w:uiPriority w:val="49"/>
    <w:rsid w:val="00212763"/>
    <w:rPr>
      <w:rFonts w:ascii="Playfair Display" w:hAnsi="Playfair Display"/>
      <w:sz w:val="22"/>
      <w:szCs w:val="22"/>
    </w:rPr>
    <w:tblPr>
      <w:tblStyleRowBandSize w:val="1"/>
      <w:tblStyleColBandSize w:val="1"/>
      <w:tblBorders>
        <w:top w:val="single" w:sz="4" w:space="0" w:color="247CE9" w:themeColor="text1" w:themeTint="99"/>
        <w:left w:val="single" w:sz="4" w:space="0" w:color="247CE9" w:themeColor="text1" w:themeTint="99"/>
        <w:bottom w:val="single" w:sz="4" w:space="0" w:color="247CE9" w:themeColor="text1" w:themeTint="99"/>
        <w:right w:val="single" w:sz="4" w:space="0" w:color="247CE9" w:themeColor="text1" w:themeTint="99"/>
        <w:insideH w:val="single" w:sz="4" w:space="0" w:color="247CE9" w:themeColor="text1" w:themeTint="99"/>
        <w:insideV w:val="single" w:sz="4" w:space="0" w:color="247CE9" w:themeColor="text1" w:themeTint="99"/>
      </w:tblBorders>
    </w:tblPr>
    <w:tblStylePr w:type="firstRow">
      <w:rPr>
        <w:b/>
        <w:bCs/>
        <w:color w:val="F1EDE2" w:themeColor="background1"/>
      </w:rPr>
      <w:tblPr/>
      <w:tcPr>
        <w:tcBorders>
          <w:top w:val="single" w:sz="4" w:space="0" w:color="0A3365" w:themeColor="text1"/>
          <w:left w:val="single" w:sz="4" w:space="0" w:color="0A3365" w:themeColor="text1"/>
          <w:bottom w:val="single" w:sz="4" w:space="0" w:color="0A3365" w:themeColor="text1"/>
          <w:right w:val="single" w:sz="4" w:space="0" w:color="0A3365" w:themeColor="text1"/>
          <w:insideH w:val="nil"/>
          <w:insideV w:val="nil"/>
        </w:tcBorders>
        <w:shd w:val="clear" w:color="auto" w:fill="0A3365" w:themeFill="text1"/>
      </w:tcPr>
    </w:tblStylePr>
    <w:tblStylePr w:type="lastRow">
      <w:rPr>
        <w:b/>
        <w:bCs/>
      </w:rPr>
      <w:tblPr/>
      <w:tcPr>
        <w:tcBorders>
          <w:top w:val="double" w:sz="4" w:space="0" w:color="0A3365" w:themeColor="text1"/>
        </w:tcBorders>
      </w:tcPr>
    </w:tblStylePr>
    <w:tblStylePr w:type="firstCol">
      <w:rPr>
        <w:b/>
        <w:bCs/>
      </w:rPr>
    </w:tblStylePr>
    <w:tblStylePr w:type="lastCol">
      <w:rPr>
        <w:b/>
        <w:bCs/>
      </w:rPr>
    </w:tblStylePr>
    <w:tblStylePr w:type="band1Vert">
      <w:tblPr/>
      <w:tcPr>
        <w:shd w:val="clear" w:color="auto" w:fill="B6D3F7" w:themeFill="text1" w:themeFillTint="33"/>
      </w:tcPr>
    </w:tblStylePr>
    <w:tblStylePr w:type="band1Horz">
      <w:tblPr/>
      <w:tcPr>
        <w:shd w:val="clear" w:color="auto" w:fill="B6D3F7" w:themeFill="text1" w:themeFillTint="33"/>
      </w:tcPr>
    </w:tblStylePr>
  </w:style>
  <w:style w:type="character" w:customStyle="1" w:styleId="Heading1Char">
    <w:name w:val="Heading 1 Char"/>
    <w:basedOn w:val="DefaultParagraphFont"/>
    <w:link w:val="Heading1"/>
    <w:uiPriority w:val="9"/>
    <w:rsid w:val="00BC493F"/>
    <w:rPr>
      <w:rFonts w:asciiTheme="majorHAnsi" w:eastAsiaTheme="majorEastAsia" w:hAnsiTheme="majorHAnsi" w:cstheme="majorBidi"/>
      <w:color w:val="DFA400" w:themeColor="accent1" w:themeShade="BF"/>
      <w:sz w:val="40"/>
      <w:szCs w:val="40"/>
    </w:rPr>
  </w:style>
  <w:style w:type="character" w:customStyle="1" w:styleId="Heading2Char">
    <w:name w:val="Heading 2 Char"/>
    <w:basedOn w:val="DefaultParagraphFont"/>
    <w:link w:val="Heading2"/>
    <w:uiPriority w:val="9"/>
    <w:semiHidden/>
    <w:rsid w:val="00BC493F"/>
    <w:rPr>
      <w:rFonts w:asciiTheme="majorHAnsi" w:eastAsiaTheme="majorEastAsia" w:hAnsiTheme="majorHAnsi" w:cstheme="majorBidi"/>
      <w:color w:val="DFA400" w:themeColor="accent1" w:themeShade="BF"/>
      <w:sz w:val="32"/>
      <w:szCs w:val="32"/>
    </w:rPr>
  </w:style>
  <w:style w:type="character" w:customStyle="1" w:styleId="Heading3Char">
    <w:name w:val="Heading 3 Char"/>
    <w:basedOn w:val="DefaultParagraphFont"/>
    <w:link w:val="Heading3"/>
    <w:uiPriority w:val="9"/>
    <w:semiHidden/>
    <w:rsid w:val="00BC493F"/>
    <w:rPr>
      <w:rFonts w:eastAsiaTheme="majorEastAsia" w:cstheme="majorBidi"/>
      <w:color w:val="DFA400" w:themeColor="accent1" w:themeShade="BF"/>
      <w:sz w:val="28"/>
      <w:szCs w:val="28"/>
    </w:rPr>
  </w:style>
  <w:style w:type="character" w:customStyle="1" w:styleId="Heading4Char">
    <w:name w:val="Heading 4 Char"/>
    <w:basedOn w:val="DefaultParagraphFont"/>
    <w:link w:val="Heading4"/>
    <w:uiPriority w:val="9"/>
    <w:semiHidden/>
    <w:rsid w:val="00BC493F"/>
    <w:rPr>
      <w:rFonts w:eastAsiaTheme="majorEastAsia" w:cstheme="majorBidi"/>
      <w:i/>
      <w:iCs/>
      <w:color w:val="DFA400" w:themeColor="accent1" w:themeShade="BF"/>
    </w:rPr>
  </w:style>
  <w:style w:type="character" w:customStyle="1" w:styleId="Heading5Char">
    <w:name w:val="Heading 5 Char"/>
    <w:basedOn w:val="DefaultParagraphFont"/>
    <w:link w:val="Heading5"/>
    <w:uiPriority w:val="9"/>
    <w:semiHidden/>
    <w:rsid w:val="00BC493F"/>
    <w:rPr>
      <w:rFonts w:eastAsiaTheme="majorEastAsia" w:cstheme="majorBidi"/>
      <w:color w:val="DFA400" w:themeColor="accent1" w:themeShade="BF"/>
    </w:rPr>
  </w:style>
  <w:style w:type="character" w:customStyle="1" w:styleId="Heading6Char">
    <w:name w:val="Heading 6 Char"/>
    <w:basedOn w:val="DefaultParagraphFont"/>
    <w:link w:val="Heading6"/>
    <w:uiPriority w:val="9"/>
    <w:semiHidden/>
    <w:rsid w:val="00BC493F"/>
    <w:rPr>
      <w:rFonts w:eastAsiaTheme="majorEastAsia" w:cstheme="majorBidi"/>
      <w:i/>
      <w:iCs/>
      <w:color w:val="1672E3" w:themeColor="text1" w:themeTint="A6"/>
    </w:rPr>
  </w:style>
  <w:style w:type="character" w:customStyle="1" w:styleId="Heading7Char">
    <w:name w:val="Heading 7 Char"/>
    <w:basedOn w:val="DefaultParagraphFont"/>
    <w:link w:val="Heading7"/>
    <w:uiPriority w:val="9"/>
    <w:semiHidden/>
    <w:rsid w:val="00BC493F"/>
    <w:rPr>
      <w:rFonts w:eastAsiaTheme="majorEastAsia" w:cstheme="majorBidi"/>
      <w:color w:val="1672E3" w:themeColor="text1" w:themeTint="A6"/>
    </w:rPr>
  </w:style>
  <w:style w:type="character" w:customStyle="1" w:styleId="Heading8Char">
    <w:name w:val="Heading 8 Char"/>
    <w:basedOn w:val="DefaultParagraphFont"/>
    <w:link w:val="Heading8"/>
    <w:uiPriority w:val="9"/>
    <w:semiHidden/>
    <w:rsid w:val="00BC493F"/>
    <w:rPr>
      <w:rFonts w:eastAsiaTheme="majorEastAsia" w:cstheme="majorBidi"/>
      <w:i/>
      <w:iCs/>
      <w:color w:val="0F4E9C" w:themeColor="text1" w:themeTint="D8"/>
    </w:rPr>
  </w:style>
  <w:style w:type="character" w:customStyle="1" w:styleId="Heading9Char">
    <w:name w:val="Heading 9 Char"/>
    <w:basedOn w:val="DefaultParagraphFont"/>
    <w:link w:val="Heading9"/>
    <w:uiPriority w:val="9"/>
    <w:semiHidden/>
    <w:rsid w:val="00BC493F"/>
    <w:rPr>
      <w:rFonts w:eastAsiaTheme="majorEastAsia" w:cstheme="majorBidi"/>
      <w:color w:val="0F4E9C" w:themeColor="text1" w:themeTint="D8"/>
    </w:rPr>
  </w:style>
  <w:style w:type="character" w:customStyle="1" w:styleId="TitleChar">
    <w:name w:val="Title Char"/>
    <w:basedOn w:val="DefaultParagraphFont"/>
    <w:link w:val="Title"/>
    <w:uiPriority w:val="10"/>
    <w:rsid w:val="00BC493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C493F"/>
    <w:rPr>
      <w:rFonts w:eastAsiaTheme="majorEastAsia" w:cstheme="majorBidi"/>
      <w:color w:val="1672E3" w:themeColor="text1" w:themeTint="A6"/>
      <w:spacing w:val="15"/>
      <w:sz w:val="28"/>
      <w:szCs w:val="28"/>
    </w:rPr>
  </w:style>
  <w:style w:type="paragraph" w:styleId="Quote">
    <w:name w:val="Quote"/>
    <w:basedOn w:val="Normal"/>
    <w:next w:val="Normal"/>
    <w:link w:val="QuoteChar"/>
    <w:uiPriority w:val="29"/>
    <w:qFormat/>
    <w:rsid w:val="00BC493F"/>
    <w:pPr>
      <w:spacing w:before="160" w:after="160"/>
      <w:jc w:val="center"/>
    </w:pPr>
    <w:rPr>
      <w:i/>
      <w:iCs/>
      <w:color w:val="1360BF" w:themeColor="text1" w:themeTint="BF"/>
    </w:rPr>
  </w:style>
  <w:style w:type="character" w:customStyle="1" w:styleId="QuoteChar">
    <w:name w:val="Quote Char"/>
    <w:basedOn w:val="DefaultParagraphFont"/>
    <w:link w:val="Quote"/>
    <w:uiPriority w:val="29"/>
    <w:rsid w:val="00BC493F"/>
    <w:rPr>
      <w:i/>
      <w:iCs/>
      <w:color w:val="1360BF" w:themeColor="text1" w:themeTint="BF"/>
    </w:rPr>
  </w:style>
  <w:style w:type="paragraph" w:styleId="ListParagraph">
    <w:name w:val="List Paragraph"/>
    <w:basedOn w:val="Normal"/>
    <w:uiPriority w:val="34"/>
    <w:qFormat/>
    <w:rsid w:val="00BC493F"/>
    <w:pPr>
      <w:ind w:left="720"/>
      <w:contextualSpacing/>
    </w:pPr>
  </w:style>
  <w:style w:type="character" w:styleId="IntenseEmphasis">
    <w:name w:val="Intense Emphasis"/>
    <w:basedOn w:val="DefaultParagraphFont"/>
    <w:uiPriority w:val="21"/>
    <w:qFormat/>
    <w:rsid w:val="00BC493F"/>
    <w:rPr>
      <w:i/>
      <w:iCs/>
      <w:color w:val="DFA400" w:themeColor="accent1" w:themeShade="BF"/>
    </w:rPr>
  </w:style>
  <w:style w:type="paragraph" w:styleId="IntenseQuote">
    <w:name w:val="Intense Quote"/>
    <w:basedOn w:val="Normal"/>
    <w:next w:val="Normal"/>
    <w:link w:val="IntenseQuoteChar"/>
    <w:uiPriority w:val="30"/>
    <w:qFormat/>
    <w:rsid w:val="00BC493F"/>
    <w:pPr>
      <w:pBdr>
        <w:top w:val="single" w:sz="4" w:space="10" w:color="DFA400" w:themeColor="accent1" w:themeShade="BF"/>
        <w:bottom w:val="single" w:sz="4" w:space="10" w:color="DFA400" w:themeColor="accent1" w:themeShade="BF"/>
      </w:pBdr>
      <w:spacing w:before="360" w:after="360"/>
      <w:ind w:left="864" w:right="864"/>
      <w:jc w:val="center"/>
    </w:pPr>
    <w:rPr>
      <w:i/>
      <w:iCs/>
      <w:color w:val="DFA400" w:themeColor="accent1" w:themeShade="BF"/>
    </w:rPr>
  </w:style>
  <w:style w:type="character" w:customStyle="1" w:styleId="IntenseQuoteChar">
    <w:name w:val="Intense Quote Char"/>
    <w:basedOn w:val="DefaultParagraphFont"/>
    <w:link w:val="IntenseQuote"/>
    <w:uiPriority w:val="30"/>
    <w:rsid w:val="00BC493F"/>
    <w:rPr>
      <w:i/>
      <w:iCs/>
      <w:color w:val="DFA400" w:themeColor="accent1" w:themeShade="BF"/>
    </w:rPr>
  </w:style>
  <w:style w:type="character" w:styleId="IntenseReference">
    <w:name w:val="Intense Reference"/>
    <w:basedOn w:val="DefaultParagraphFont"/>
    <w:uiPriority w:val="32"/>
    <w:qFormat/>
    <w:rsid w:val="00BC493F"/>
    <w:rPr>
      <w:b/>
      <w:bCs/>
      <w:smallCaps/>
      <w:color w:val="DFA400" w:themeColor="accent1" w:themeShade="BF"/>
      <w:spacing w:val="5"/>
    </w:rPr>
  </w:style>
  <w:style w:type="paragraph" w:styleId="Header">
    <w:name w:val="header"/>
    <w:basedOn w:val="Normal"/>
    <w:link w:val="HeaderChar"/>
    <w:uiPriority w:val="99"/>
    <w:unhideWhenUsed/>
    <w:rsid w:val="00BC493F"/>
    <w:pPr>
      <w:tabs>
        <w:tab w:val="center" w:pos="4513"/>
        <w:tab w:val="right" w:pos="9026"/>
      </w:tabs>
    </w:pPr>
  </w:style>
  <w:style w:type="character" w:customStyle="1" w:styleId="HeaderChar">
    <w:name w:val="Header Char"/>
    <w:basedOn w:val="DefaultParagraphFont"/>
    <w:link w:val="Header"/>
    <w:uiPriority w:val="99"/>
    <w:rsid w:val="00BC493F"/>
  </w:style>
  <w:style w:type="paragraph" w:styleId="Footer">
    <w:name w:val="footer"/>
    <w:basedOn w:val="Normal"/>
    <w:link w:val="FooterChar"/>
    <w:uiPriority w:val="99"/>
    <w:unhideWhenUsed/>
    <w:rsid w:val="00BC493F"/>
    <w:pPr>
      <w:tabs>
        <w:tab w:val="center" w:pos="4513"/>
        <w:tab w:val="right" w:pos="9026"/>
      </w:tabs>
    </w:pPr>
  </w:style>
  <w:style w:type="character" w:customStyle="1" w:styleId="FooterChar">
    <w:name w:val="Footer Char"/>
    <w:basedOn w:val="DefaultParagraphFont"/>
    <w:link w:val="Footer"/>
    <w:uiPriority w:val="99"/>
    <w:rsid w:val="00BC493F"/>
  </w:style>
  <w:style w:type="paragraph" w:styleId="NormalWeb">
    <w:name w:val="Normal (Web)"/>
    <w:basedOn w:val="Normal"/>
    <w:uiPriority w:val="99"/>
    <w:unhideWhenUsed/>
    <w:rsid w:val="004C551C"/>
    <w:pPr>
      <w:spacing w:before="100" w:beforeAutospacing="1" w:after="100" w:afterAutospacing="1"/>
    </w:pPr>
    <w:rPr>
      <w:rFonts w:ascii="Open Sans" w:eastAsia="Times New Roman" w:hAnsi="Open Sans" w:cs="Times New Roman"/>
      <w:sz w:val="22"/>
      <w:lang w:val="en-GB"/>
    </w:rPr>
  </w:style>
  <w:style w:type="table" w:styleId="TableGrid">
    <w:name w:val="Table Grid"/>
    <w:basedOn w:val="TableNormal"/>
    <w:uiPriority w:val="59"/>
    <w:rsid w:val="004C551C"/>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160"/>
    </w:pPr>
    <w:rPr>
      <w:color w:val="1672E3"/>
      <w:sz w:val="28"/>
      <w:szCs w:val="28"/>
    </w:rPr>
  </w:style>
  <w:style w:type="character" w:styleId="Strong">
    <w:name w:val="Strong"/>
    <w:basedOn w:val="DefaultParagraphFont"/>
    <w:uiPriority w:val="22"/>
    <w:qFormat/>
    <w:rsid w:val="000C53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dulution">
      <a:dk1>
        <a:srgbClr val="0A3365"/>
      </a:dk1>
      <a:lt1>
        <a:srgbClr val="F1EDE2"/>
      </a:lt1>
      <a:dk2>
        <a:srgbClr val="035DB8"/>
      </a:dk2>
      <a:lt2>
        <a:srgbClr val="E1D9C2"/>
      </a:lt2>
      <a:accent1>
        <a:srgbClr val="FFC72C"/>
      </a:accent1>
      <a:accent2>
        <a:srgbClr val="7474C1"/>
      </a:accent2>
      <a:accent3>
        <a:srgbClr val="7FBEF7"/>
      </a:accent3>
      <a:accent4>
        <a:srgbClr val="FF9E1B"/>
      </a:accent4>
      <a:accent5>
        <a:srgbClr val="83BD00"/>
      </a:accent5>
      <a:accent6>
        <a:srgbClr val="0A3365"/>
      </a:accent6>
      <a:hlink>
        <a:srgbClr val="F1EDE2"/>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2JvgJ9SjbXzGE/MDRUEcWP68yQ==">CgMxLjA4AHIhMXdyVmVJREhDSHhvdFFMcFNEX3dVdTRXRkNLb3ViZGZl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3961</Characters>
  <Application>Microsoft Office Word</Application>
  <DocSecurity>0</DocSecurity>
  <Lines>94</Lines>
  <Paragraphs>68</Paragraphs>
  <ScaleCrop>false</ScaleCrop>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King</dc:creator>
  <cp:lastModifiedBy>Natasha Gibson</cp:lastModifiedBy>
  <cp:revision>3</cp:revision>
  <dcterms:created xsi:type="dcterms:W3CDTF">2026-05-06T14:54:00Z</dcterms:created>
  <dcterms:modified xsi:type="dcterms:W3CDTF">2026-05-06T14:54:00Z</dcterms:modified>
</cp:coreProperties>
</file>