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65CBD" w14:textId="77777777" w:rsidR="00B03D03" w:rsidRPr="00B03D03" w:rsidRDefault="00B03D03" w:rsidP="00B03D03">
      <w:pPr>
        <w:jc w:val="center"/>
        <w:rPr>
          <w:b/>
          <w:bCs/>
          <w:sz w:val="28"/>
          <w:szCs w:val="28"/>
        </w:rPr>
      </w:pPr>
      <w:r w:rsidRPr="00B03D03">
        <w:rPr>
          <w:b/>
          <w:bCs/>
          <w:sz w:val="28"/>
          <w:szCs w:val="28"/>
        </w:rPr>
        <w:t>FINANCIAL MANAGEMENT POLICY</w:t>
      </w:r>
    </w:p>
    <w:p w14:paraId="7E40C05C" w14:textId="77777777" w:rsidR="00B03D03" w:rsidRPr="00500033" w:rsidRDefault="00B03D03" w:rsidP="00B03D03">
      <w:pPr>
        <w:jc w:val="center"/>
        <w:rPr>
          <w:b/>
          <w:bCs/>
        </w:rPr>
      </w:pPr>
    </w:p>
    <w:p w14:paraId="15207373" w14:textId="77777777" w:rsidR="00B03D03" w:rsidRPr="00500033" w:rsidRDefault="00B03D03" w:rsidP="00B03D03">
      <w:pPr>
        <w:spacing w:after="120"/>
        <w:jc w:val="both"/>
        <w:rPr>
          <w:b/>
          <w:bCs/>
        </w:rPr>
      </w:pPr>
      <w:r w:rsidRPr="00500033">
        <w:rPr>
          <w:b/>
          <w:bCs/>
        </w:rPr>
        <w:t>1. Purpose</w:t>
      </w:r>
    </w:p>
    <w:p w14:paraId="18F9B728" w14:textId="77777777" w:rsidR="00B03D03" w:rsidRPr="00500033" w:rsidRDefault="00B03D03" w:rsidP="00B03D03">
      <w:pPr>
        <w:spacing w:after="120"/>
        <w:jc w:val="both"/>
      </w:pPr>
      <w:r w:rsidRPr="00500033">
        <w:t>Edulution is committed to the responsible, transparent, and effective management of its financial resources. The Company will manage its funds responsibly and in accordance with approved purposes, maintaining accurate, auditable records and applying appropriate financial controls at all times.</w:t>
      </w:r>
    </w:p>
    <w:p w14:paraId="3EF42BBC" w14:textId="77777777" w:rsidR="00B03D03" w:rsidRDefault="00B03D03" w:rsidP="00B03D03">
      <w:pPr>
        <w:jc w:val="both"/>
      </w:pPr>
      <w:r w:rsidRPr="00500033">
        <w:t>This Policy defines the framework for financial governance, budgeting, expenditure, and expense reimbursement, supporting the Board’s responsibility to ensure financial integrity, sustainability, and accountability.</w:t>
      </w:r>
      <w:r>
        <w:t xml:space="preserve">  It </w:t>
      </w:r>
      <w:r w:rsidRPr="00500033">
        <w:t>should be read in conjunction with the Board Charter, Risk Management Policy, Anti-Bribery and Corruption Policy, Fundraising Policy, and Code of Conduct.</w:t>
      </w:r>
    </w:p>
    <w:p w14:paraId="383E9999" w14:textId="77777777" w:rsidR="00B03D03" w:rsidRPr="00500033" w:rsidRDefault="00B03D03" w:rsidP="00B03D03">
      <w:pPr>
        <w:jc w:val="both"/>
      </w:pPr>
    </w:p>
    <w:p w14:paraId="5497554D" w14:textId="77777777" w:rsidR="00B03D03" w:rsidRPr="00500033" w:rsidRDefault="00B03D03" w:rsidP="00B03D03">
      <w:pPr>
        <w:spacing w:after="120"/>
        <w:jc w:val="both"/>
        <w:rPr>
          <w:b/>
          <w:bCs/>
        </w:rPr>
      </w:pPr>
      <w:r w:rsidRPr="00500033">
        <w:rPr>
          <w:b/>
          <w:bCs/>
        </w:rPr>
        <w:t>2. Scope</w:t>
      </w:r>
    </w:p>
    <w:p w14:paraId="4CB05931" w14:textId="77777777" w:rsidR="00B03D03" w:rsidRDefault="00B03D03" w:rsidP="00B03D03">
      <w:pPr>
        <w:jc w:val="both"/>
      </w:pPr>
      <w:r w:rsidRPr="00500033">
        <w:t>This Policy applies to all Board members, employees, consultants, contractors, and partners involved in financial transactions on behalf of Edulution. It covers all use of organisational funds, including expenditure, reimbursements, and financial record-keeping.</w:t>
      </w:r>
    </w:p>
    <w:p w14:paraId="245A8E0F" w14:textId="77777777" w:rsidR="00B03D03" w:rsidRPr="00500033" w:rsidRDefault="00B03D03" w:rsidP="00B03D03">
      <w:pPr>
        <w:jc w:val="both"/>
      </w:pPr>
    </w:p>
    <w:p w14:paraId="4108A672" w14:textId="77777777" w:rsidR="00B03D03" w:rsidRPr="00500033" w:rsidRDefault="00B03D03" w:rsidP="00B03D03">
      <w:pPr>
        <w:spacing w:after="120"/>
        <w:jc w:val="both"/>
        <w:rPr>
          <w:b/>
          <w:bCs/>
        </w:rPr>
      </w:pPr>
      <w:r w:rsidRPr="00500033">
        <w:rPr>
          <w:b/>
          <w:bCs/>
        </w:rPr>
        <w:t>3. Financial Governance Principles</w:t>
      </w:r>
    </w:p>
    <w:p w14:paraId="03E64AD2" w14:textId="77777777" w:rsidR="00B03D03" w:rsidRPr="00500033" w:rsidRDefault="00B03D03" w:rsidP="00B03D03">
      <w:pPr>
        <w:jc w:val="both"/>
      </w:pPr>
      <w:r w:rsidRPr="00500033">
        <w:t>Financial management at Edulution is guided by the following principles:</w:t>
      </w:r>
    </w:p>
    <w:p w14:paraId="34D100E1" w14:textId="77777777" w:rsidR="00B03D03" w:rsidRPr="00500033" w:rsidRDefault="00B03D03" w:rsidP="00B03D03">
      <w:pPr>
        <w:numPr>
          <w:ilvl w:val="0"/>
          <w:numId w:val="4"/>
        </w:numPr>
        <w:jc w:val="both"/>
      </w:pPr>
      <w:r w:rsidRPr="00500033">
        <w:rPr>
          <w:b/>
          <w:bCs/>
        </w:rPr>
        <w:t>Accountability:</w:t>
      </w:r>
      <w:r w:rsidRPr="00500033">
        <w:t xml:space="preserve"> Clear ownership of financial decisions</w:t>
      </w:r>
    </w:p>
    <w:p w14:paraId="511B801E" w14:textId="77777777" w:rsidR="00B03D03" w:rsidRPr="00500033" w:rsidRDefault="00B03D03" w:rsidP="00B03D03">
      <w:pPr>
        <w:numPr>
          <w:ilvl w:val="0"/>
          <w:numId w:val="4"/>
        </w:numPr>
        <w:jc w:val="both"/>
      </w:pPr>
      <w:r w:rsidRPr="00500033">
        <w:rPr>
          <w:b/>
          <w:bCs/>
        </w:rPr>
        <w:t>Transparency:</w:t>
      </w:r>
      <w:r w:rsidRPr="00500033">
        <w:t xml:space="preserve"> Timely and accurate financial reporting</w:t>
      </w:r>
    </w:p>
    <w:p w14:paraId="270EEA92" w14:textId="77777777" w:rsidR="00B03D03" w:rsidRPr="00500033" w:rsidRDefault="00B03D03" w:rsidP="00B03D03">
      <w:pPr>
        <w:numPr>
          <w:ilvl w:val="0"/>
          <w:numId w:val="4"/>
        </w:numPr>
        <w:jc w:val="both"/>
      </w:pPr>
      <w:r w:rsidRPr="00500033">
        <w:rPr>
          <w:b/>
          <w:bCs/>
        </w:rPr>
        <w:t>Integrity:</w:t>
      </w:r>
      <w:r w:rsidRPr="00500033">
        <w:t xml:space="preserve"> Ethical and honest financial practices</w:t>
      </w:r>
    </w:p>
    <w:p w14:paraId="0249BD8E" w14:textId="77777777" w:rsidR="00B03D03" w:rsidRPr="00500033" w:rsidRDefault="00B03D03" w:rsidP="00B03D03">
      <w:pPr>
        <w:numPr>
          <w:ilvl w:val="0"/>
          <w:numId w:val="4"/>
        </w:numPr>
        <w:jc w:val="both"/>
      </w:pPr>
      <w:r w:rsidRPr="00500033">
        <w:rPr>
          <w:b/>
          <w:bCs/>
        </w:rPr>
        <w:t>Control:</w:t>
      </w:r>
      <w:r w:rsidRPr="00500033">
        <w:t xml:space="preserve"> Effective internal controls and oversight</w:t>
      </w:r>
    </w:p>
    <w:p w14:paraId="61F9B43F" w14:textId="77777777" w:rsidR="00B03D03" w:rsidRDefault="00B03D03" w:rsidP="00B03D03">
      <w:pPr>
        <w:numPr>
          <w:ilvl w:val="0"/>
          <w:numId w:val="4"/>
        </w:numPr>
        <w:jc w:val="both"/>
      </w:pPr>
      <w:r w:rsidRPr="00500033">
        <w:rPr>
          <w:b/>
          <w:bCs/>
        </w:rPr>
        <w:t>Compliance:</w:t>
      </w:r>
      <w:r w:rsidRPr="00500033">
        <w:t xml:space="preserve"> Adherence to legal, regulatory, and donor requirements</w:t>
      </w:r>
    </w:p>
    <w:p w14:paraId="4384AF8D" w14:textId="77777777" w:rsidR="00B03D03" w:rsidRPr="00500033" w:rsidRDefault="00B03D03" w:rsidP="00B03D03">
      <w:pPr>
        <w:ind w:left="720"/>
        <w:jc w:val="both"/>
      </w:pPr>
    </w:p>
    <w:p w14:paraId="544F9CD2" w14:textId="77777777" w:rsidR="00B03D03" w:rsidRPr="00500033" w:rsidRDefault="00B03D03" w:rsidP="00B03D03">
      <w:pPr>
        <w:spacing w:after="120"/>
        <w:jc w:val="both"/>
        <w:rPr>
          <w:b/>
          <w:bCs/>
        </w:rPr>
      </w:pPr>
      <w:r w:rsidRPr="00500033">
        <w:rPr>
          <w:b/>
          <w:bCs/>
        </w:rPr>
        <w:t>4. Budgeting and Financial Planning</w:t>
      </w:r>
    </w:p>
    <w:p w14:paraId="0D401403" w14:textId="77777777" w:rsidR="00B03D03" w:rsidRDefault="00B03D03" w:rsidP="00B03D03">
      <w:pPr>
        <w:jc w:val="both"/>
      </w:pPr>
      <w:r w:rsidRPr="00500033">
        <w:t>Edulution will prepare an annual budget aligned to its strategic objectives, monitor performance against budget, and approve material variances as required.</w:t>
      </w:r>
    </w:p>
    <w:p w14:paraId="6E4C63E5" w14:textId="77777777" w:rsidR="00B03D03" w:rsidRPr="00500033" w:rsidRDefault="00B03D03" w:rsidP="00B03D03">
      <w:pPr>
        <w:jc w:val="both"/>
      </w:pPr>
    </w:p>
    <w:p w14:paraId="03A139DD" w14:textId="77777777" w:rsidR="00B03D03" w:rsidRPr="00500033" w:rsidRDefault="00B03D03" w:rsidP="00B03D03">
      <w:pPr>
        <w:spacing w:after="120"/>
        <w:jc w:val="both"/>
        <w:rPr>
          <w:b/>
          <w:bCs/>
        </w:rPr>
      </w:pPr>
      <w:r w:rsidRPr="00500033">
        <w:rPr>
          <w:b/>
          <w:bCs/>
        </w:rPr>
        <w:t>5. Expenditure Management</w:t>
      </w:r>
    </w:p>
    <w:p w14:paraId="5B357587" w14:textId="77777777" w:rsidR="00B03D03" w:rsidRDefault="00B03D03" w:rsidP="00B03D03">
      <w:pPr>
        <w:jc w:val="both"/>
      </w:pPr>
      <w:r w:rsidRPr="00500033">
        <w:t>All expenditure must be necessary, within approved budgets, and authorised in line with delegated authority levels.</w:t>
      </w:r>
      <w:r>
        <w:t xml:space="preserve">  </w:t>
      </w:r>
      <w:r w:rsidRPr="00500033">
        <w:t>Delegated authority thresholds are defined operationally and may include the Programme/line manager, Senior management, and the CEO or Board</w:t>
      </w:r>
      <w:r>
        <w:t>.</w:t>
      </w:r>
    </w:p>
    <w:p w14:paraId="2CEA9642" w14:textId="77777777" w:rsidR="00B03D03" w:rsidRPr="00500033" w:rsidRDefault="00B03D03" w:rsidP="00B03D03">
      <w:pPr>
        <w:jc w:val="both"/>
      </w:pPr>
    </w:p>
    <w:p w14:paraId="3E933021" w14:textId="77777777" w:rsidR="00B03D03" w:rsidRPr="00500033" w:rsidRDefault="00B03D03" w:rsidP="00B03D03">
      <w:pPr>
        <w:spacing w:after="120"/>
        <w:jc w:val="both"/>
        <w:rPr>
          <w:b/>
          <w:bCs/>
        </w:rPr>
      </w:pPr>
      <w:r w:rsidRPr="00500033">
        <w:rPr>
          <w:b/>
          <w:bCs/>
        </w:rPr>
        <w:t>6. Allowable Expenses</w:t>
      </w:r>
    </w:p>
    <w:p w14:paraId="2FAA26C6" w14:textId="77777777" w:rsidR="00B03D03" w:rsidRDefault="00B03D03" w:rsidP="00B03D03">
      <w:pPr>
        <w:jc w:val="both"/>
      </w:pPr>
      <w:r w:rsidRPr="00500033">
        <w:t>Expenses must be reasonable, directly related to Edulution activities, and supported by appropriate documentation. Examples include travel, programme delivery costs, and operational expenses.</w:t>
      </w:r>
    </w:p>
    <w:p w14:paraId="2D9E4A08" w14:textId="77777777" w:rsidR="00B03D03" w:rsidRPr="00500033" w:rsidRDefault="00B03D03" w:rsidP="00B03D03">
      <w:pPr>
        <w:jc w:val="both"/>
      </w:pPr>
    </w:p>
    <w:p w14:paraId="2C8ACF0D" w14:textId="77777777" w:rsidR="00B03D03" w:rsidRPr="00500033" w:rsidRDefault="00B03D03" w:rsidP="00B03D03">
      <w:pPr>
        <w:spacing w:after="120"/>
        <w:jc w:val="both"/>
        <w:rPr>
          <w:b/>
          <w:bCs/>
        </w:rPr>
      </w:pPr>
      <w:r w:rsidRPr="00500033">
        <w:rPr>
          <w:b/>
          <w:bCs/>
        </w:rPr>
        <w:t>7. Expense and Reimbursement Procedures</w:t>
      </w:r>
    </w:p>
    <w:p w14:paraId="6435FDC3" w14:textId="77777777" w:rsidR="00B03D03" w:rsidRPr="00500033" w:rsidRDefault="00B03D03" w:rsidP="00B03D03">
      <w:pPr>
        <w:jc w:val="both"/>
      </w:pPr>
      <w:r w:rsidRPr="00500033">
        <w:t>Reimbursement is subject to prior approval (where applicable), valid supporting documentation, and timely submission.</w:t>
      </w:r>
    </w:p>
    <w:p w14:paraId="06550C18" w14:textId="77777777" w:rsidR="00B03D03" w:rsidRPr="00500033" w:rsidRDefault="00B03D03" w:rsidP="00B03D03">
      <w:pPr>
        <w:jc w:val="both"/>
      </w:pPr>
      <w:r w:rsidRPr="00500033">
        <w:lastRenderedPageBreak/>
        <w:t>Expense claims must:</w:t>
      </w:r>
    </w:p>
    <w:p w14:paraId="07BD9790" w14:textId="77777777" w:rsidR="00B03D03" w:rsidRPr="00500033" w:rsidRDefault="00B03D03" w:rsidP="00B03D03">
      <w:pPr>
        <w:numPr>
          <w:ilvl w:val="0"/>
          <w:numId w:val="5"/>
        </w:numPr>
        <w:jc w:val="both"/>
      </w:pPr>
      <w:r w:rsidRPr="00500033">
        <w:t>Be submitted within 30 days of the expense</w:t>
      </w:r>
    </w:p>
    <w:p w14:paraId="0F6C348D" w14:textId="77777777" w:rsidR="00B03D03" w:rsidRPr="00500033" w:rsidRDefault="00B03D03" w:rsidP="00B03D03">
      <w:pPr>
        <w:numPr>
          <w:ilvl w:val="0"/>
          <w:numId w:val="5"/>
        </w:numPr>
        <w:jc w:val="both"/>
      </w:pPr>
      <w:r w:rsidRPr="00500033">
        <w:t>Be reviewed and approved by an authorised person</w:t>
      </w:r>
    </w:p>
    <w:p w14:paraId="4528B268" w14:textId="77777777" w:rsidR="00B03D03" w:rsidRPr="00500033" w:rsidRDefault="00B03D03" w:rsidP="00B03D03">
      <w:pPr>
        <w:numPr>
          <w:ilvl w:val="0"/>
          <w:numId w:val="5"/>
        </w:numPr>
        <w:spacing w:after="120"/>
        <w:ind w:left="714" w:hanging="357"/>
        <w:jc w:val="both"/>
      </w:pPr>
      <w:r w:rsidRPr="00500033">
        <w:t>Be processed through approved payment channels</w:t>
      </w:r>
    </w:p>
    <w:p w14:paraId="45510790" w14:textId="77777777" w:rsidR="00B03D03" w:rsidRDefault="00B03D03" w:rsidP="00B03D03">
      <w:pPr>
        <w:jc w:val="both"/>
      </w:pPr>
      <w:r w:rsidRPr="00500033">
        <w:t>Personal expenses, unauthorised costs, and fines or penalties are not reimbursable.</w:t>
      </w:r>
    </w:p>
    <w:p w14:paraId="0AC35E11" w14:textId="77777777" w:rsidR="00B03D03" w:rsidRPr="00500033" w:rsidRDefault="00B03D03" w:rsidP="00B03D03">
      <w:pPr>
        <w:jc w:val="both"/>
      </w:pPr>
    </w:p>
    <w:p w14:paraId="03FC72D8" w14:textId="77777777" w:rsidR="00B03D03" w:rsidRPr="00500033" w:rsidRDefault="00B03D03" w:rsidP="00B03D03">
      <w:pPr>
        <w:spacing w:after="120"/>
        <w:jc w:val="both"/>
        <w:rPr>
          <w:b/>
          <w:bCs/>
        </w:rPr>
      </w:pPr>
      <w:r w:rsidRPr="00500033">
        <w:rPr>
          <w:b/>
          <w:bCs/>
        </w:rPr>
        <w:t>8. Cash Handling</w:t>
      </w:r>
    </w:p>
    <w:p w14:paraId="06CE7295" w14:textId="77777777" w:rsidR="00B03D03" w:rsidRDefault="00B03D03" w:rsidP="00B03D03">
      <w:pPr>
        <w:jc w:val="both"/>
      </w:pPr>
      <w:r w:rsidRPr="00500033">
        <w:t>The use of cash will be minimised. Where unavoidable, cash handling must be authorised, securely controlled, and fully documented.</w:t>
      </w:r>
    </w:p>
    <w:p w14:paraId="390E74C1" w14:textId="77777777" w:rsidR="00B03D03" w:rsidRPr="00500033" w:rsidRDefault="00B03D03" w:rsidP="00B03D03">
      <w:pPr>
        <w:jc w:val="both"/>
      </w:pPr>
    </w:p>
    <w:p w14:paraId="7AA1D38C" w14:textId="77777777" w:rsidR="00B03D03" w:rsidRPr="00500033" w:rsidRDefault="00B03D03" w:rsidP="00B03D03">
      <w:pPr>
        <w:spacing w:after="120"/>
        <w:jc w:val="both"/>
        <w:rPr>
          <w:b/>
          <w:bCs/>
        </w:rPr>
      </w:pPr>
      <w:r w:rsidRPr="00500033">
        <w:rPr>
          <w:b/>
          <w:bCs/>
        </w:rPr>
        <w:t>9. Procurement and Payments</w:t>
      </w:r>
    </w:p>
    <w:p w14:paraId="2D3D8DFB" w14:textId="77777777" w:rsidR="00B03D03" w:rsidRDefault="00B03D03" w:rsidP="00B03D03">
      <w:pPr>
        <w:jc w:val="both"/>
      </w:pPr>
      <w:r w:rsidRPr="00500033">
        <w:t>Edulution will follow fair and transparent procurement practices, obtain quotations where appropriate, and manage conflicts of interest. All payments must be properly authorised, documented, and made through secure channels.</w:t>
      </w:r>
    </w:p>
    <w:p w14:paraId="2D7CB438" w14:textId="77777777" w:rsidR="00B03D03" w:rsidRPr="00500033" w:rsidRDefault="00B03D03" w:rsidP="00B03D03">
      <w:pPr>
        <w:jc w:val="both"/>
      </w:pPr>
    </w:p>
    <w:p w14:paraId="241AA09C" w14:textId="77777777" w:rsidR="00B03D03" w:rsidRPr="00500033" w:rsidRDefault="00B03D03" w:rsidP="00B03D03">
      <w:pPr>
        <w:spacing w:after="120"/>
        <w:jc w:val="both"/>
        <w:rPr>
          <w:b/>
          <w:bCs/>
        </w:rPr>
      </w:pPr>
      <w:r w:rsidRPr="00500033">
        <w:rPr>
          <w:b/>
          <w:bCs/>
        </w:rPr>
        <w:t>10. Financial Records</w:t>
      </w:r>
    </w:p>
    <w:p w14:paraId="2C905977" w14:textId="77777777" w:rsidR="00B03D03" w:rsidRDefault="00B03D03" w:rsidP="00B03D03">
      <w:pPr>
        <w:jc w:val="both"/>
      </w:pPr>
      <w:r w:rsidRPr="00500033">
        <w:t>Accurate and complete financial records will be maintained to ensure auditability and compliance with legal and regulatory requirements.</w:t>
      </w:r>
    </w:p>
    <w:p w14:paraId="38C4E713" w14:textId="77777777" w:rsidR="00B03D03" w:rsidRPr="00500033" w:rsidRDefault="00B03D03" w:rsidP="00B03D03">
      <w:pPr>
        <w:jc w:val="both"/>
      </w:pPr>
    </w:p>
    <w:p w14:paraId="74E18A42" w14:textId="77777777" w:rsidR="00B03D03" w:rsidRPr="00500033" w:rsidRDefault="00B03D03" w:rsidP="00B03D03">
      <w:pPr>
        <w:spacing w:after="120"/>
        <w:jc w:val="both"/>
        <w:rPr>
          <w:b/>
          <w:bCs/>
        </w:rPr>
      </w:pPr>
      <w:r w:rsidRPr="00500033">
        <w:rPr>
          <w:b/>
          <w:bCs/>
        </w:rPr>
        <w:t>11. Donor Funds</w:t>
      </w:r>
    </w:p>
    <w:p w14:paraId="0B81F553" w14:textId="77777777" w:rsidR="00B03D03" w:rsidRDefault="00B03D03" w:rsidP="00B03D03">
      <w:pPr>
        <w:jc w:val="both"/>
      </w:pPr>
      <w:r w:rsidRPr="00500033">
        <w:t xml:space="preserve">Donor funds will be used strictly in accordance with </w:t>
      </w:r>
      <w:r>
        <w:t xml:space="preserve">the Fundraising Policy and </w:t>
      </w:r>
      <w:r w:rsidRPr="00500033">
        <w:t>donor agreements</w:t>
      </w:r>
      <w:r>
        <w:t xml:space="preserve">. </w:t>
      </w:r>
      <w:r w:rsidRPr="00500033">
        <w:t>Restricted and unrestricted funds will be tracked separately, with reporting provided as required.</w:t>
      </w:r>
    </w:p>
    <w:p w14:paraId="13AD21A2" w14:textId="77777777" w:rsidR="00B03D03" w:rsidRPr="00500033" w:rsidRDefault="00B03D03" w:rsidP="00B03D03">
      <w:pPr>
        <w:jc w:val="both"/>
      </w:pPr>
    </w:p>
    <w:p w14:paraId="73F00B55" w14:textId="77777777" w:rsidR="00B03D03" w:rsidRPr="00500033" w:rsidRDefault="00B03D03" w:rsidP="00B03D03">
      <w:pPr>
        <w:spacing w:after="120"/>
        <w:jc w:val="both"/>
        <w:rPr>
          <w:b/>
          <w:bCs/>
        </w:rPr>
      </w:pPr>
      <w:r w:rsidRPr="00500033">
        <w:rPr>
          <w:b/>
          <w:bCs/>
        </w:rPr>
        <w:t>12. Fraud Prevention</w:t>
      </w:r>
    </w:p>
    <w:p w14:paraId="5AEFA0A8" w14:textId="77777777" w:rsidR="00B03D03" w:rsidRDefault="00B03D03" w:rsidP="00B03D03">
      <w:pPr>
        <w:jc w:val="both"/>
      </w:pPr>
      <w:r w:rsidRPr="00500033">
        <w:t>Edulution maintains controls to prevent fraud and misuse of funds. Suspected irregularities must be reported and will be investigated in line with the Anti-Bribery and Corruption Policy.</w:t>
      </w:r>
    </w:p>
    <w:p w14:paraId="35F332B6" w14:textId="77777777" w:rsidR="00B03D03" w:rsidRPr="00500033" w:rsidRDefault="00B03D03" w:rsidP="00B03D03">
      <w:pPr>
        <w:jc w:val="both"/>
      </w:pPr>
    </w:p>
    <w:p w14:paraId="4DED3640" w14:textId="77777777" w:rsidR="00B03D03" w:rsidRPr="00500033" w:rsidRDefault="00B03D03" w:rsidP="00B03D03">
      <w:pPr>
        <w:spacing w:after="120"/>
        <w:jc w:val="both"/>
        <w:rPr>
          <w:b/>
          <w:bCs/>
        </w:rPr>
      </w:pPr>
      <w:r w:rsidRPr="00500033">
        <w:rPr>
          <w:b/>
          <w:bCs/>
        </w:rPr>
        <w:t>13. Conflicts of Interest</w:t>
      </w:r>
    </w:p>
    <w:p w14:paraId="20470FB1" w14:textId="77777777" w:rsidR="00B03D03" w:rsidRDefault="00B03D03" w:rsidP="00B03D03">
      <w:pPr>
        <w:jc w:val="both"/>
      </w:pPr>
      <w:r w:rsidRPr="00500033">
        <w:t>All financial decisions must be free from personal benefit. Actual or perceived conflicts must be disclosed and managed transparently.</w:t>
      </w:r>
    </w:p>
    <w:p w14:paraId="6131B5FE" w14:textId="77777777" w:rsidR="00B03D03" w:rsidRPr="00500033" w:rsidRDefault="00B03D03" w:rsidP="00B03D03">
      <w:pPr>
        <w:jc w:val="both"/>
      </w:pPr>
    </w:p>
    <w:p w14:paraId="4B1FB00F" w14:textId="77777777" w:rsidR="00B03D03" w:rsidRPr="00500033" w:rsidRDefault="00B03D03" w:rsidP="00B03D03">
      <w:pPr>
        <w:spacing w:after="120"/>
        <w:jc w:val="both"/>
        <w:rPr>
          <w:b/>
          <w:bCs/>
        </w:rPr>
      </w:pPr>
      <w:r w:rsidRPr="00500033">
        <w:rPr>
          <w:b/>
          <w:bCs/>
        </w:rPr>
        <w:t>14. Monitoring and Reporting</w:t>
      </w:r>
    </w:p>
    <w:p w14:paraId="19B200AD" w14:textId="77777777" w:rsidR="00B03D03" w:rsidRDefault="00B03D03" w:rsidP="00B03D03">
      <w:pPr>
        <w:jc w:val="both"/>
      </w:pPr>
      <w:r w:rsidRPr="00500033">
        <w:t>Management will monitor financial performance and report regularly to the Board. The Board will review financial reports and oversee financial sustainability.</w:t>
      </w:r>
    </w:p>
    <w:p w14:paraId="5CD09C6D" w14:textId="77777777" w:rsidR="00B03D03" w:rsidRPr="00500033" w:rsidRDefault="00B03D03" w:rsidP="00B03D03">
      <w:pPr>
        <w:jc w:val="both"/>
      </w:pPr>
    </w:p>
    <w:p w14:paraId="4A0DE88D" w14:textId="77777777" w:rsidR="00B03D03" w:rsidRPr="00500033" w:rsidRDefault="00B03D03" w:rsidP="00B03D03">
      <w:pPr>
        <w:spacing w:after="120"/>
        <w:jc w:val="both"/>
        <w:rPr>
          <w:b/>
          <w:bCs/>
        </w:rPr>
      </w:pPr>
      <w:r w:rsidRPr="00500033">
        <w:rPr>
          <w:b/>
          <w:bCs/>
        </w:rPr>
        <w:t>15. Audit and Assurance</w:t>
      </w:r>
    </w:p>
    <w:p w14:paraId="129F32BB" w14:textId="77777777" w:rsidR="00B03D03" w:rsidRDefault="00B03D03" w:rsidP="00B03D03">
      <w:pPr>
        <w:jc w:val="both"/>
      </w:pPr>
      <w:r w:rsidRPr="00500033">
        <w:t>Edulution will facilitate external audits, address findings promptly, and use audit outcomes to strengthen financial controls.</w:t>
      </w:r>
    </w:p>
    <w:p w14:paraId="0069EAAE" w14:textId="77777777" w:rsidR="00B03D03" w:rsidRDefault="00B03D03" w:rsidP="00B03D03">
      <w:pPr>
        <w:jc w:val="both"/>
      </w:pPr>
    </w:p>
    <w:p w14:paraId="46768DA4" w14:textId="77777777" w:rsidR="00B03D03" w:rsidRDefault="00B03D03" w:rsidP="00B03D03">
      <w:pPr>
        <w:jc w:val="both"/>
      </w:pPr>
    </w:p>
    <w:p w14:paraId="111FB369" w14:textId="77777777" w:rsidR="00B03D03" w:rsidRPr="00500033" w:rsidRDefault="00B03D03" w:rsidP="00B03D03">
      <w:pPr>
        <w:jc w:val="both"/>
      </w:pPr>
    </w:p>
    <w:p w14:paraId="7A5CD845" w14:textId="77777777" w:rsidR="00B03D03" w:rsidRPr="00500033" w:rsidRDefault="00B03D03" w:rsidP="00B03D03">
      <w:pPr>
        <w:spacing w:after="120"/>
        <w:jc w:val="both"/>
        <w:rPr>
          <w:b/>
          <w:bCs/>
        </w:rPr>
      </w:pPr>
      <w:r w:rsidRPr="00500033">
        <w:rPr>
          <w:b/>
          <w:bCs/>
        </w:rPr>
        <w:lastRenderedPageBreak/>
        <w:t>16. Training and Awareness</w:t>
      </w:r>
    </w:p>
    <w:p w14:paraId="56E1BEB6" w14:textId="77777777" w:rsidR="00B03D03" w:rsidRDefault="00B03D03" w:rsidP="00B03D03">
      <w:pPr>
        <w:jc w:val="both"/>
      </w:pPr>
      <w:r w:rsidRPr="00500033">
        <w:t>Relevant individuals will receive appropriate guidance and training on financial responsibilities, procedures, and controls.</w:t>
      </w:r>
    </w:p>
    <w:p w14:paraId="2D5E26B5" w14:textId="77777777" w:rsidR="00B03D03" w:rsidRPr="00500033" w:rsidRDefault="00B03D03" w:rsidP="00B03D03">
      <w:pPr>
        <w:jc w:val="both"/>
      </w:pPr>
    </w:p>
    <w:p w14:paraId="0FFFB863" w14:textId="77777777" w:rsidR="00B03D03" w:rsidRPr="00500033" w:rsidRDefault="00B03D03" w:rsidP="00B03D03">
      <w:pPr>
        <w:spacing w:after="120"/>
        <w:jc w:val="both"/>
        <w:rPr>
          <w:b/>
          <w:bCs/>
        </w:rPr>
      </w:pPr>
      <w:r w:rsidRPr="00500033">
        <w:rPr>
          <w:b/>
          <w:bCs/>
        </w:rPr>
        <w:t>17. Breaches</w:t>
      </w:r>
    </w:p>
    <w:p w14:paraId="60515E24" w14:textId="77777777" w:rsidR="00B03D03" w:rsidRDefault="00B03D03" w:rsidP="00B03D03">
      <w:pPr>
        <w:jc w:val="both"/>
      </w:pPr>
      <w:r w:rsidRPr="00500033">
        <w:t>Non-compliance with this Policy may result in disciplinary action, recovery of funds, or legal consequences.</w:t>
      </w:r>
    </w:p>
    <w:p w14:paraId="2C95836A" w14:textId="77777777" w:rsidR="00B03D03" w:rsidRPr="00500033" w:rsidRDefault="00B03D03" w:rsidP="00B03D03">
      <w:pPr>
        <w:jc w:val="both"/>
      </w:pPr>
    </w:p>
    <w:p w14:paraId="7EDF4867" w14:textId="77777777" w:rsidR="00B03D03" w:rsidRPr="00500033" w:rsidRDefault="00B03D03" w:rsidP="00B03D03">
      <w:pPr>
        <w:jc w:val="both"/>
        <w:rPr>
          <w:b/>
          <w:bCs/>
        </w:rPr>
      </w:pPr>
      <w:r w:rsidRPr="00500033">
        <w:rPr>
          <w:b/>
          <w:bCs/>
        </w:rPr>
        <w:t>1</w:t>
      </w:r>
      <w:r>
        <w:rPr>
          <w:b/>
          <w:bCs/>
        </w:rPr>
        <w:t>8</w:t>
      </w:r>
      <w:r w:rsidRPr="00500033">
        <w:rPr>
          <w:b/>
          <w:bCs/>
        </w:rPr>
        <w:t>. Review</w:t>
      </w:r>
    </w:p>
    <w:p w14:paraId="56E9A1E2" w14:textId="77777777" w:rsidR="00B03D03" w:rsidRPr="00500033" w:rsidRDefault="00B03D03" w:rsidP="00B03D03">
      <w:pPr>
        <w:jc w:val="both"/>
      </w:pPr>
      <w:r w:rsidRPr="00500033">
        <w:t>This Policy will be reviewed periodically and updated as required.</w:t>
      </w:r>
    </w:p>
    <w:p w14:paraId="4BB0EB3B" w14:textId="77777777" w:rsidR="0017479A" w:rsidRPr="005516BE" w:rsidRDefault="0017479A" w:rsidP="00FE7B0E">
      <w:pPr>
        <w:jc w:val="both"/>
      </w:pPr>
    </w:p>
    <w:p w14:paraId="173B0FB7" w14:textId="77777777" w:rsidR="00FE7B0E" w:rsidRDefault="00FE7B0E" w:rsidP="00FE7B0E">
      <w:pPr>
        <w:jc w:val="both"/>
      </w:pPr>
    </w:p>
    <w:p w14:paraId="00C32203" w14:textId="77777777" w:rsidR="005349DB" w:rsidRPr="005516BE" w:rsidRDefault="005349DB" w:rsidP="00FE7B0E">
      <w:pPr>
        <w:jc w:val="both"/>
      </w:pPr>
    </w:p>
    <w:p w14:paraId="4FD6AEAE" w14:textId="77777777" w:rsidR="00FE7B0E" w:rsidRPr="005516BE" w:rsidRDefault="00FE7B0E" w:rsidP="00FE7B0E">
      <w:pPr>
        <w:jc w:val="both"/>
      </w:pPr>
    </w:p>
    <w:p w14:paraId="28415E97" w14:textId="77777777" w:rsidR="00D5378C" w:rsidRDefault="00D5378C"/>
    <w:sectPr w:rsidR="00D5378C">
      <w:headerReference w:type="default" r:id="rId8"/>
      <w:footerReference w:type="default" r:id="rId9"/>
      <w:pgSz w:w="11906" w:h="16838"/>
      <w:pgMar w:top="2028" w:right="144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F2049" w14:textId="77777777" w:rsidR="009E05EF" w:rsidRDefault="009E05EF">
      <w:r>
        <w:separator/>
      </w:r>
    </w:p>
  </w:endnote>
  <w:endnote w:type="continuationSeparator" w:id="0">
    <w:p w14:paraId="2CB112C0" w14:textId="77777777" w:rsidR="009E05EF" w:rsidRDefault="009E0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C3F379-9881-430F-8255-15C4FCD9D482}"/>
    <w:embedBold r:id="rId2" w:fontKey="{8388937C-8C02-4D4B-83A5-C83D995D59DC}"/>
    <w:embedItalic r:id="rId3" w:fontKey="{956E2B27-1AD8-44E1-8B77-DE2666F37F59}"/>
  </w:font>
  <w:font w:name="Playfair Display">
    <w:charset w:val="00"/>
    <w:family w:val="auto"/>
    <w:pitch w:val="variable"/>
    <w:sig w:usb0="20000207" w:usb1="00000000" w:usb2="00000000" w:usb3="00000000" w:csb0="00000197" w:csb1="00000000"/>
    <w:embedRegular r:id="rId4" w:fontKey="{EE4962A7-395E-4EE6-9A15-EAF7C088F17D}"/>
    <w:embedBold r:id="rId5" w:fontKey="{6D8BBF8A-DE8B-41E9-AB87-96E8167152AF}"/>
  </w:font>
  <w:font w:name="Calibri Light">
    <w:panose1 w:val="020F0302020204030204"/>
    <w:charset w:val="00"/>
    <w:family w:val="swiss"/>
    <w:pitch w:val="variable"/>
    <w:sig w:usb0="E4002EFF" w:usb1="C200247B" w:usb2="00000009" w:usb3="00000000" w:csb0="000001FF" w:csb1="00000000"/>
    <w:embedRegular r:id="rId6" w:fontKey="{335E1FB0-504C-4A77-9BF0-F60AD7971F17}"/>
  </w:font>
  <w:font w:name="Open Sans">
    <w:charset w:val="00"/>
    <w:family w:val="swiss"/>
    <w:pitch w:val="variable"/>
    <w:sig w:usb0="E00002EF" w:usb1="4000205B" w:usb2="00000028" w:usb3="00000000" w:csb0="0000019F" w:csb1="00000000"/>
    <w:embedRegular r:id="rId7" w:fontKey="{0B44ECDC-66B9-46D3-8C68-A927FE6A5CF3}"/>
  </w:font>
  <w:font w:name="Poppins">
    <w:charset w:val="00"/>
    <w:family w:val="auto"/>
    <w:pitch w:val="variable"/>
    <w:sig w:usb0="00008007" w:usb1="00000000" w:usb2="00000000" w:usb3="00000000" w:csb0="00000093" w:csb1="00000000"/>
    <w:embedRegular r:id="rId8" w:fontKey="{50753E87-99CC-4862-ABED-3E8BB2F3B7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15E99" w14:textId="77777777" w:rsidR="00D5378C" w:rsidRDefault="0088483A">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60288" behindDoc="1" locked="0" layoutInCell="1" hidden="0" allowOverlap="1" wp14:anchorId="28415EA0" wp14:editId="28415EA1">
          <wp:simplePos x="0" y="0"/>
          <wp:positionH relativeFrom="column">
            <wp:posOffset>-1365488</wp:posOffset>
          </wp:positionH>
          <wp:positionV relativeFrom="paragraph">
            <wp:posOffset>-201927</wp:posOffset>
          </wp:positionV>
          <wp:extent cx="1487921" cy="1487921"/>
          <wp:effectExtent l="0" t="0" r="0" b="0"/>
          <wp:wrapNone/>
          <wp:docPr id="2038862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87921" cy="1487921"/>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28415EA2" wp14:editId="28415EA3">
              <wp:simplePos x="0" y="0"/>
              <wp:positionH relativeFrom="column">
                <wp:posOffset>685598</wp:posOffset>
              </wp:positionH>
              <wp:positionV relativeFrom="paragraph">
                <wp:posOffset>-62863</wp:posOffset>
              </wp:positionV>
              <wp:extent cx="1691640" cy="233350"/>
              <wp:effectExtent l="0" t="0" r="0" b="0"/>
              <wp:wrapNone/>
              <wp:docPr id="2038862096" name="Group 2038862096"/>
              <wp:cNvGraphicFramePr/>
              <a:graphic xmlns:a="http://schemas.openxmlformats.org/drawingml/2006/main">
                <a:graphicData uri="http://schemas.microsoft.com/office/word/2010/wordprocessingGroup">
                  <wpg:wgp>
                    <wpg:cNvGrpSpPr/>
                    <wpg:grpSpPr>
                      <a:xfrm>
                        <a:off x="0" y="0"/>
                        <a:ext cx="1691640" cy="233350"/>
                        <a:chOff x="4500175" y="3663325"/>
                        <a:chExt cx="1691650" cy="233350"/>
                      </a:xfrm>
                    </wpg:grpSpPr>
                    <wpg:grpSp>
                      <wpg:cNvPr id="426100398" name="Group 426100398"/>
                      <wpg:cNvGrpSpPr/>
                      <wpg:grpSpPr>
                        <a:xfrm>
                          <a:off x="4500180" y="3663325"/>
                          <a:ext cx="1691640" cy="233350"/>
                          <a:chOff x="4500175" y="3663325"/>
                          <a:chExt cx="1691650" cy="233350"/>
                        </a:xfrm>
                      </wpg:grpSpPr>
                      <wps:wsp>
                        <wps:cNvPr id="2105262420" name="Rectangle 2105262420"/>
                        <wps:cNvSpPr/>
                        <wps:spPr>
                          <a:xfrm>
                            <a:off x="4500175" y="3663325"/>
                            <a:ext cx="1691650" cy="233350"/>
                          </a:xfrm>
                          <a:prstGeom prst="rect">
                            <a:avLst/>
                          </a:prstGeom>
                          <a:noFill/>
                          <a:ln>
                            <a:noFill/>
                          </a:ln>
                        </wps:spPr>
                        <wps:txbx>
                          <w:txbxContent>
                            <w:p w14:paraId="28415EA8" w14:textId="77777777" w:rsidR="00D5378C" w:rsidRDefault="00D5378C">
                              <w:pPr>
                                <w:textDirection w:val="btLr"/>
                              </w:pPr>
                            </w:p>
                          </w:txbxContent>
                        </wps:txbx>
                        <wps:bodyPr spcFirstLastPara="1" wrap="square" lIns="91425" tIns="91425" rIns="91425" bIns="91425" anchor="ctr" anchorCtr="0">
                          <a:noAutofit/>
                        </wps:bodyPr>
                      </wps:wsp>
                      <wpg:grpSp>
                        <wpg:cNvPr id="1115072132" name="Group 1115072132"/>
                        <wpg:cNvGrpSpPr/>
                        <wpg:grpSpPr>
                          <a:xfrm>
                            <a:off x="4500180" y="3663325"/>
                            <a:ext cx="1691640" cy="233350"/>
                            <a:chOff x="0" y="50566"/>
                            <a:chExt cx="1692136" cy="233680"/>
                          </a:xfrm>
                        </wpg:grpSpPr>
                        <wps:wsp>
                          <wps:cNvPr id="517475019" name="Rectangle 517475019"/>
                          <wps:cNvSpPr/>
                          <wps:spPr>
                            <a:xfrm>
                              <a:off x="0" y="50566"/>
                              <a:ext cx="1692125" cy="233675"/>
                            </a:xfrm>
                            <a:prstGeom prst="rect">
                              <a:avLst/>
                            </a:prstGeom>
                            <a:noFill/>
                            <a:ln>
                              <a:noFill/>
                            </a:ln>
                          </wps:spPr>
                          <wps:txbx>
                            <w:txbxContent>
                              <w:p w14:paraId="28415EA9" w14:textId="77777777" w:rsidR="00D5378C" w:rsidRDefault="00D5378C">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2">
                              <a:alphaModFix/>
                            </a:blip>
                            <a:srcRect/>
                            <a:stretch/>
                          </pic:blipFill>
                          <pic:spPr>
                            <a:xfrm flipH="1">
                              <a:off x="0" y="50566"/>
                              <a:ext cx="233680" cy="233680"/>
                            </a:xfrm>
                            <a:prstGeom prst="rect">
                              <a:avLst/>
                            </a:prstGeom>
                            <a:noFill/>
                            <a:ln>
                              <a:noFill/>
                            </a:ln>
                          </pic:spPr>
                        </pic:pic>
                        <wps:wsp>
                          <wps:cNvPr id="851959306" name="Rectangle 851959306"/>
                          <wps:cNvSpPr/>
                          <wps:spPr>
                            <a:xfrm>
                              <a:off x="324346" y="56410"/>
                              <a:ext cx="1367790" cy="197027"/>
                            </a:xfrm>
                            <a:prstGeom prst="rect">
                              <a:avLst/>
                            </a:prstGeom>
                            <a:noFill/>
                            <a:ln>
                              <a:noFill/>
                            </a:ln>
                          </wps:spPr>
                          <wps:txbx>
                            <w:txbxContent>
                              <w:p w14:paraId="28415EAA" w14:textId="77777777" w:rsidR="00D5378C" w:rsidRDefault="0088483A">
                                <w:pPr>
                                  <w:textDirection w:val="btLr"/>
                                </w:pPr>
                                <w:r>
                                  <w:rPr>
                                    <w:rFonts w:ascii="Poppins" w:eastAsia="Poppins" w:hAnsi="Poppins" w:cs="Poppins"/>
                                    <w:color w:val="0A3365"/>
                                    <w:sz w:val="20"/>
                                  </w:rPr>
                                  <w:t>edulution.org</w:t>
                                </w:r>
                              </w:p>
                            </w:txbxContent>
                          </wps:txbx>
                          <wps:bodyPr spcFirstLastPara="1" wrap="square" lIns="0" tIns="0" rIns="0" bIns="0" anchor="t" anchorCtr="0">
                            <a:noAutofit/>
                          </wps:bodyPr>
                        </wps:wsp>
                      </wpg:grpSp>
                    </wpg:grpSp>
                  </wpg:wgp>
                </a:graphicData>
              </a:graphic>
            </wp:anchor>
          </w:drawing>
        </mc:Choice>
        <mc:Fallback>
          <w:pict>
            <v:group w14:anchorId="28415EA2" id="Group 2038862096" o:spid="_x0000_s1026" style="position:absolute;margin-left:54pt;margin-top:-4.95pt;width:133.2pt;height:18.35pt;z-index:251661312" coordorigin="45001,36633" coordsize="16916,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">
              <v:group id="Group 426100398" o:spid="_x0000_s1027" style="position:absolute;left:45001;top:36633;width:16917;height:2333" coordorigin="45001,36633" coordsize="1691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">
                <v:rect id="Rectangle 2105262420" o:spid="_x0000_s1028" style="position:absolute;left:45001;top:36633;width:16917;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" filled="f" stroked="f">
                  <v:textbox inset="2.53958mm,2.53958mm,2.53958mm,2.53958mm">
                    <w:txbxContent>
                      <w:p w14:paraId="28415EA8" w14:textId="77777777" w:rsidR="00D5378C" w:rsidRDefault="00D5378C">
                        <w:pPr>
                          <w:textDirection w:val="btLr"/>
                        </w:pPr>
                      </w:p>
                    </w:txbxContent>
                  </v:textbox>
                </v:rect>
                <v:group id="Group 1115072132" o:spid="_x0000_s1029" style="position:absolute;left:45001;top:36633;width:16917;height:2333" coordorigin=",505" coordsize="1692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">
                  <v:rect id="Rectangle 517475019" o:spid="_x0000_s1030" style="position:absolute;top:505;width:16921;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" filled="f" stroked="f">
                    <v:textbox inset="2.53958mm,2.53958mm,2.53958mm,2.53958mm">
                      <w:txbxContent>
                        <w:p w14:paraId="28415EA9" w14:textId="77777777" w:rsidR="00D5378C" w:rsidRDefault="00D5378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1" type="#_x0000_t75" style="position:absolute;top:505;width:2336;height:2337;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">
                    <v:imagedata r:id="rId3" o:title=""/>
                  </v:shape>
                  <v:rect id="Rectangle 851959306" o:spid="_x0000_s1032" style="position:absolute;left:3243;top:564;width:1367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" filled="f" stroked="f">
                    <v:textbox inset="0,0,0,0">
                      <w:txbxContent>
                        <w:p w14:paraId="28415EAA" w14:textId="77777777" w:rsidR="00D5378C" w:rsidRDefault="0088483A">
                          <w:pPr>
                            <w:textDirection w:val="btLr"/>
                          </w:pPr>
                          <w:r>
                            <w:rPr>
                              <w:rFonts w:ascii="Poppins" w:eastAsia="Poppins" w:hAnsi="Poppins" w:cs="Poppins"/>
                              <w:color w:val="0A3365"/>
                              <w:sz w:val="20"/>
                            </w:rPr>
                            <w:t>edulution.org</w:t>
                          </w:r>
                        </w:p>
                      </w:txbxContent>
                    </v:textbox>
                  </v:rect>
                </v:group>
              </v:group>
            </v:group>
          </w:pict>
        </mc:Fallback>
      </mc:AlternateContent>
    </w:r>
    <w:r>
      <w:rPr>
        <w:noProof/>
      </w:rPr>
      <mc:AlternateContent>
        <mc:Choice Requires="wpg">
          <w:drawing>
            <wp:anchor distT="0" distB="0" distL="114300" distR="114300" simplePos="0" relativeHeight="251662336" behindDoc="0" locked="0" layoutInCell="1" hidden="0" allowOverlap="1" wp14:anchorId="28415EA4" wp14:editId="28415EA5">
              <wp:simplePos x="0" y="0"/>
              <wp:positionH relativeFrom="column">
                <wp:posOffset>2399229</wp:posOffset>
              </wp:positionH>
              <wp:positionV relativeFrom="paragraph">
                <wp:posOffset>-56513</wp:posOffset>
              </wp:positionV>
              <wp:extent cx="1691640" cy="233350"/>
              <wp:effectExtent l="0" t="0" r="0" b="0"/>
              <wp:wrapNone/>
              <wp:docPr id="2038862095" name="Group 2038862095"/>
              <wp:cNvGraphicFramePr/>
              <a:graphic xmlns:a="http://schemas.openxmlformats.org/drawingml/2006/main">
                <a:graphicData uri="http://schemas.microsoft.com/office/word/2010/wordprocessingGroup">
                  <wpg:wgp>
                    <wpg:cNvGrpSpPr/>
                    <wpg:grpSpPr>
                      <a:xfrm>
                        <a:off x="0" y="0"/>
                        <a:ext cx="1691640" cy="233350"/>
                        <a:chOff x="4500175" y="3663325"/>
                        <a:chExt cx="1691650" cy="233350"/>
                      </a:xfrm>
                    </wpg:grpSpPr>
                    <wpg:grpSp>
                      <wpg:cNvPr id="1742662268" name="Group 1742662268"/>
                      <wpg:cNvGrpSpPr/>
                      <wpg:grpSpPr>
                        <a:xfrm>
                          <a:off x="4500180" y="3663325"/>
                          <a:ext cx="1691640" cy="233350"/>
                          <a:chOff x="4500175" y="3663325"/>
                          <a:chExt cx="1691650" cy="233350"/>
                        </a:xfrm>
                      </wpg:grpSpPr>
                      <wps:wsp>
                        <wps:cNvPr id="152001741" name="Rectangle 152001741"/>
                        <wps:cNvSpPr/>
                        <wps:spPr>
                          <a:xfrm>
                            <a:off x="4500175" y="3663325"/>
                            <a:ext cx="1691650" cy="233350"/>
                          </a:xfrm>
                          <a:prstGeom prst="rect">
                            <a:avLst/>
                          </a:prstGeom>
                          <a:noFill/>
                          <a:ln>
                            <a:noFill/>
                          </a:ln>
                        </wps:spPr>
                        <wps:txbx>
                          <w:txbxContent>
                            <w:p w14:paraId="28415EAB" w14:textId="77777777" w:rsidR="00D5378C" w:rsidRDefault="00D5378C">
                              <w:pPr>
                                <w:textDirection w:val="btLr"/>
                              </w:pPr>
                            </w:p>
                          </w:txbxContent>
                        </wps:txbx>
                        <wps:bodyPr spcFirstLastPara="1" wrap="square" lIns="91425" tIns="91425" rIns="91425" bIns="91425" anchor="ctr" anchorCtr="0">
                          <a:noAutofit/>
                        </wps:bodyPr>
                      </wps:wsp>
                      <wpg:grpSp>
                        <wpg:cNvPr id="987688929" name="Group 987688929"/>
                        <wpg:cNvGrpSpPr/>
                        <wpg:grpSpPr>
                          <a:xfrm>
                            <a:off x="4500180" y="3663325"/>
                            <a:ext cx="1691640" cy="233350"/>
                            <a:chOff x="131" y="50566"/>
                            <a:chExt cx="1692005" cy="233680"/>
                          </a:xfrm>
                        </wpg:grpSpPr>
                        <wps:wsp>
                          <wps:cNvPr id="1611220640" name="Rectangle 1611220640"/>
                          <wps:cNvSpPr/>
                          <wps:spPr>
                            <a:xfrm>
                              <a:off x="131" y="50566"/>
                              <a:ext cx="1692000" cy="233675"/>
                            </a:xfrm>
                            <a:prstGeom prst="rect">
                              <a:avLst/>
                            </a:prstGeom>
                            <a:noFill/>
                            <a:ln>
                              <a:noFill/>
                            </a:ln>
                          </wps:spPr>
                          <wps:txbx>
                            <w:txbxContent>
                              <w:p w14:paraId="28415EAC" w14:textId="77777777" w:rsidR="00D5378C" w:rsidRDefault="00D5378C">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4">
                              <a:alphaModFix/>
                            </a:blip>
                            <a:srcRect/>
                            <a:stretch/>
                          </pic:blipFill>
                          <pic:spPr>
                            <a:xfrm flipH="1">
                              <a:off x="131" y="50566"/>
                              <a:ext cx="233418" cy="233680"/>
                            </a:xfrm>
                            <a:prstGeom prst="rect">
                              <a:avLst/>
                            </a:prstGeom>
                            <a:noFill/>
                            <a:ln>
                              <a:noFill/>
                            </a:ln>
                          </pic:spPr>
                        </pic:pic>
                        <wps:wsp>
                          <wps:cNvPr id="1112787543" name="Rectangle 1112787543"/>
                          <wps:cNvSpPr/>
                          <wps:spPr>
                            <a:xfrm>
                              <a:off x="324346" y="56410"/>
                              <a:ext cx="1367790" cy="197027"/>
                            </a:xfrm>
                            <a:prstGeom prst="rect">
                              <a:avLst/>
                            </a:prstGeom>
                            <a:noFill/>
                            <a:ln>
                              <a:noFill/>
                            </a:ln>
                          </wps:spPr>
                          <wps:txbx>
                            <w:txbxContent>
                              <w:p w14:paraId="28415EAD" w14:textId="77777777" w:rsidR="00D5378C" w:rsidRDefault="0088483A">
                                <w:pPr>
                                  <w:textDirection w:val="btLr"/>
                                </w:pPr>
                                <w:r>
                                  <w:rPr>
                                    <w:rFonts w:ascii="Poppins" w:eastAsia="Poppins" w:hAnsi="Poppins" w:cs="Poppins"/>
                                    <w:color w:val="0A3365"/>
                                    <w:sz w:val="20"/>
                                  </w:rPr>
                                  <w:t>info@edulution.org</w:t>
                                </w:r>
                              </w:p>
                            </w:txbxContent>
                          </wps:txbx>
                          <wps:bodyPr spcFirstLastPara="1" wrap="square" lIns="0" tIns="0" rIns="0" bIns="0" anchor="t" anchorCtr="0">
                            <a:noAutofit/>
                          </wps:bodyPr>
                        </wps:wsp>
                      </wpg:grpSp>
                    </wpg:grpSp>
                  </wpg:wgp>
                </a:graphicData>
              </a:graphic>
            </wp:anchor>
          </w:drawing>
        </mc:Choice>
        <mc:Fallback>
          <w:pict>
            <v:group w14:anchorId="28415EA4" id="Group 2038862095" o:spid="_x0000_s1033" style="position:absolute;margin-left:188.9pt;margin-top:-4.45pt;width:133.2pt;height:18.35pt;z-index:251662336" coordorigin="45001,36633" coordsize="16916,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&#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">
              <v:group id="Group 1742662268" o:spid="_x0000_s1034" style="position:absolute;left:45001;top:36633;width:16917;height:2333" coordorigin="45001,36633" coordsize="1691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">
                <v:rect id="Rectangle 152001741" o:spid="_x0000_s1035" style="position:absolute;left:45001;top:36633;width:16917;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" filled="f" stroked="f">
                  <v:textbox inset="2.53958mm,2.53958mm,2.53958mm,2.53958mm">
                    <w:txbxContent>
                      <w:p w14:paraId="28415EAB" w14:textId="77777777" w:rsidR="00D5378C" w:rsidRDefault="00D5378C">
                        <w:pPr>
                          <w:textDirection w:val="btLr"/>
                        </w:pPr>
                      </w:p>
                    </w:txbxContent>
                  </v:textbox>
                </v:rect>
                <v:group id="Group 987688929" o:spid="_x0000_s1036" style="position:absolute;left:45001;top:36633;width:16917;height:2333" coordorigin="1,505" coordsize="1692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">
                  <v:rect id="Rectangle 1611220640" o:spid="_x0000_s1037" style="position:absolute;left:1;top:505;width:1692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" filled="f" stroked="f">
                    <v:textbox inset="2.53958mm,2.53958mm,2.53958mm,2.53958mm">
                      <w:txbxContent>
                        <w:p w14:paraId="28415EAC" w14:textId="77777777" w:rsidR="00D5378C" w:rsidRDefault="00D5378C">
                          <w:pPr>
                            <w:textDirection w:val="btLr"/>
                          </w:pPr>
                        </w:p>
                      </w:txbxContent>
                    </v:textbox>
                  </v:rect>
                  <v:shape id="Shape 11" o:spid="_x0000_s1038" type="#_x0000_t75" style="position:absolute;left:1;top:505;width:2334;height:2337;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">
                    <v:imagedata r:id="rId5" o:title=""/>
                  </v:shape>
                  <v:rect id="Rectangle 1112787543" o:spid="_x0000_s1039" style="position:absolute;left:3243;top:564;width:1367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" filled="f" stroked="f">
                    <v:textbox inset="0,0,0,0">
                      <w:txbxContent>
                        <w:p w14:paraId="28415EAD" w14:textId="77777777" w:rsidR="00D5378C" w:rsidRDefault="0088483A">
                          <w:pPr>
                            <w:textDirection w:val="btLr"/>
                          </w:pPr>
                          <w:r>
                            <w:rPr>
                              <w:rFonts w:ascii="Poppins" w:eastAsia="Poppins" w:hAnsi="Poppins" w:cs="Poppins"/>
                              <w:color w:val="0A3365"/>
                              <w:sz w:val="20"/>
                            </w:rPr>
                            <w:t>info@edulution.org</w:t>
                          </w:r>
                        </w:p>
                      </w:txbxContent>
                    </v:textbox>
                  </v:rect>
                </v:group>
              </v:group>
            </v:group>
          </w:pict>
        </mc:Fallback>
      </mc:AlternateContent>
    </w:r>
    <w:r>
      <w:rPr>
        <w:noProof/>
      </w:rPr>
      <mc:AlternateContent>
        <mc:Choice Requires="wpg">
          <w:drawing>
            <wp:anchor distT="0" distB="0" distL="114300" distR="114300" simplePos="0" relativeHeight="251663360" behindDoc="0" locked="0" layoutInCell="1" hidden="0" allowOverlap="1" wp14:anchorId="28415EA6" wp14:editId="28415EA7">
              <wp:simplePos x="0" y="0"/>
              <wp:positionH relativeFrom="column">
                <wp:posOffset>4394054</wp:posOffset>
              </wp:positionH>
              <wp:positionV relativeFrom="paragraph">
                <wp:posOffset>-50162</wp:posOffset>
              </wp:positionV>
              <wp:extent cx="1691640" cy="233350"/>
              <wp:effectExtent l="0" t="0" r="0" b="0"/>
              <wp:wrapNone/>
              <wp:docPr id="2038862094" name="Group 2038862094"/>
              <wp:cNvGraphicFramePr/>
              <a:graphic xmlns:a="http://schemas.openxmlformats.org/drawingml/2006/main">
                <a:graphicData uri="http://schemas.microsoft.com/office/word/2010/wordprocessingGroup">
                  <wpg:wgp>
                    <wpg:cNvGrpSpPr/>
                    <wpg:grpSpPr>
                      <a:xfrm>
                        <a:off x="0" y="0"/>
                        <a:ext cx="1691640" cy="233350"/>
                        <a:chOff x="4500175" y="3663325"/>
                        <a:chExt cx="1691650" cy="233350"/>
                      </a:xfrm>
                    </wpg:grpSpPr>
                    <wpg:grpSp>
                      <wpg:cNvPr id="721727078" name="Group 721727078"/>
                      <wpg:cNvGrpSpPr/>
                      <wpg:grpSpPr>
                        <a:xfrm>
                          <a:off x="4500180" y="3663325"/>
                          <a:ext cx="1691640" cy="233350"/>
                          <a:chOff x="4500225" y="3663325"/>
                          <a:chExt cx="1691550" cy="233350"/>
                        </a:xfrm>
                      </wpg:grpSpPr>
                      <wps:wsp>
                        <wps:cNvPr id="1200820975" name="Rectangle 1200820975"/>
                        <wps:cNvSpPr/>
                        <wps:spPr>
                          <a:xfrm>
                            <a:off x="4500225" y="3663325"/>
                            <a:ext cx="1691550" cy="233350"/>
                          </a:xfrm>
                          <a:prstGeom prst="rect">
                            <a:avLst/>
                          </a:prstGeom>
                          <a:noFill/>
                          <a:ln>
                            <a:noFill/>
                          </a:ln>
                        </wps:spPr>
                        <wps:txbx>
                          <w:txbxContent>
                            <w:p w14:paraId="28415EAE" w14:textId="77777777" w:rsidR="00D5378C" w:rsidRDefault="00D5378C">
                              <w:pPr>
                                <w:textDirection w:val="btLr"/>
                              </w:pPr>
                            </w:p>
                          </w:txbxContent>
                        </wps:txbx>
                        <wps:bodyPr spcFirstLastPara="1" wrap="square" lIns="91425" tIns="91425" rIns="91425" bIns="91425" anchor="ctr" anchorCtr="0">
                          <a:noAutofit/>
                        </wps:bodyPr>
                      </wps:wsp>
                      <wpg:grpSp>
                        <wpg:cNvPr id="626991200" name="Group 626991200"/>
                        <wpg:cNvGrpSpPr/>
                        <wpg:grpSpPr>
                          <a:xfrm>
                            <a:off x="4500246" y="3663325"/>
                            <a:ext cx="1691509" cy="233350"/>
                            <a:chOff x="131" y="50566"/>
                            <a:chExt cx="1692005" cy="233680"/>
                          </a:xfrm>
                        </wpg:grpSpPr>
                        <wps:wsp>
                          <wps:cNvPr id="1736801698" name="Rectangle 1736801698"/>
                          <wps:cNvSpPr/>
                          <wps:spPr>
                            <a:xfrm>
                              <a:off x="131" y="50566"/>
                              <a:ext cx="1692000" cy="233675"/>
                            </a:xfrm>
                            <a:prstGeom prst="rect">
                              <a:avLst/>
                            </a:prstGeom>
                            <a:noFill/>
                            <a:ln>
                              <a:noFill/>
                            </a:ln>
                          </wps:spPr>
                          <wps:txbx>
                            <w:txbxContent>
                              <w:p w14:paraId="28415EAF" w14:textId="77777777" w:rsidR="00D5378C" w:rsidRDefault="00D5378C">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6">
                              <a:alphaModFix/>
                            </a:blip>
                            <a:srcRect/>
                            <a:stretch/>
                          </pic:blipFill>
                          <pic:spPr>
                            <a:xfrm flipH="1">
                              <a:off x="131" y="50566"/>
                              <a:ext cx="233418" cy="233680"/>
                            </a:xfrm>
                            <a:prstGeom prst="rect">
                              <a:avLst/>
                            </a:prstGeom>
                            <a:noFill/>
                            <a:ln>
                              <a:noFill/>
                            </a:ln>
                          </pic:spPr>
                        </pic:pic>
                        <wps:wsp>
                          <wps:cNvPr id="982183658" name="Rectangle 982183658"/>
                          <wps:cNvSpPr/>
                          <wps:spPr>
                            <a:xfrm>
                              <a:off x="324346" y="56410"/>
                              <a:ext cx="1367790" cy="197027"/>
                            </a:xfrm>
                            <a:prstGeom prst="rect">
                              <a:avLst/>
                            </a:prstGeom>
                            <a:noFill/>
                            <a:ln>
                              <a:noFill/>
                            </a:ln>
                          </wps:spPr>
                          <wps:txbx>
                            <w:txbxContent>
                              <w:p w14:paraId="28415EB0" w14:textId="77777777" w:rsidR="00D5378C" w:rsidRDefault="0088483A">
                                <w:pPr>
                                  <w:textDirection w:val="btLr"/>
                                </w:pPr>
                                <w:r>
                                  <w:rPr>
                                    <w:rFonts w:ascii="Poppins" w:eastAsia="Poppins" w:hAnsi="Poppins" w:cs="Poppins"/>
                                    <w:color w:val="0A3365"/>
                                    <w:sz w:val="20"/>
                                  </w:rPr>
                                  <w:t>edulutionafrica</w:t>
                                </w:r>
                              </w:p>
                            </w:txbxContent>
                          </wps:txbx>
                          <wps:bodyPr spcFirstLastPara="1" wrap="square" lIns="0" tIns="0" rIns="0" bIns="0" anchor="t" anchorCtr="0">
                            <a:noAutofit/>
                          </wps:bodyPr>
                        </wps:wsp>
                      </wpg:grpSp>
                    </wpg:grpSp>
                  </wpg:wgp>
                </a:graphicData>
              </a:graphic>
            </wp:anchor>
          </w:drawing>
        </mc:Choice>
        <mc:Fallback>
          <w:pict>
            <v:group w14:anchorId="28415EA6" id="Group 2038862094" o:spid="_x0000_s1040" style="position:absolute;margin-left:346pt;margin-top:-3.95pt;width:133.2pt;height:18.35pt;z-index:251663360" coordorigin="45001,36633" coordsize="16916,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">
              <v:group id="Group 721727078" o:spid="_x0000_s1041" style="position:absolute;left:45001;top:36633;width:16917;height:2333" coordorigin="45002,36633" coordsize="16915,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">
                <v:rect id="Rectangle 1200820975" o:spid="_x0000_s1042" style="position:absolute;left:45002;top:36633;width:16915;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" filled="f" stroked="f">
                  <v:textbox inset="2.53958mm,2.53958mm,2.53958mm,2.53958mm">
                    <w:txbxContent>
                      <w:p w14:paraId="28415EAE" w14:textId="77777777" w:rsidR="00D5378C" w:rsidRDefault="00D5378C">
                        <w:pPr>
                          <w:textDirection w:val="btLr"/>
                        </w:pPr>
                      </w:p>
                    </w:txbxContent>
                  </v:textbox>
                </v:rect>
                <v:group id="Group 626991200" o:spid="_x0000_s1043" style="position:absolute;left:45002;top:36633;width:16915;height:2333" coordorigin="1,505" coordsize="1692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">
                  <v:rect id="Rectangle 1736801698" o:spid="_x0000_s1044" style="position:absolute;left:1;top:505;width:1692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" filled="f" stroked="f">
                    <v:textbox inset="2.53958mm,2.53958mm,2.53958mm,2.53958mm">
                      <w:txbxContent>
                        <w:p w14:paraId="28415EAF" w14:textId="77777777" w:rsidR="00D5378C" w:rsidRDefault="00D5378C">
                          <w:pPr>
                            <w:textDirection w:val="btLr"/>
                          </w:pPr>
                        </w:p>
                      </w:txbxContent>
                    </v:textbox>
                  </v:rect>
                  <v:shape id="Shape 6" o:spid="_x0000_s1045" type="#_x0000_t75" style="position:absolute;left:1;top:505;width:2334;height:2337;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">
                    <v:imagedata r:id="rId7" o:title=""/>
                  </v:shape>
                  <v:rect id="Rectangle 982183658" o:spid="_x0000_s1046" style="position:absolute;left:3243;top:564;width:1367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" filled="f" stroked="f">
                    <v:textbox inset="0,0,0,0">
                      <w:txbxContent>
                        <w:p w14:paraId="28415EB0" w14:textId="77777777" w:rsidR="00D5378C" w:rsidRDefault="0088483A">
                          <w:pPr>
                            <w:textDirection w:val="btLr"/>
                          </w:pPr>
                          <w:r>
                            <w:rPr>
                              <w:rFonts w:ascii="Poppins" w:eastAsia="Poppins" w:hAnsi="Poppins" w:cs="Poppins"/>
                              <w:color w:val="0A3365"/>
                              <w:sz w:val="20"/>
                            </w:rPr>
                            <w:t>edulutionafrica</w:t>
                          </w:r>
                        </w:p>
                      </w:txbxContent>
                    </v:textbox>
                  </v:rect>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ACB3C" w14:textId="77777777" w:rsidR="009E05EF" w:rsidRDefault="009E05EF">
      <w:r>
        <w:separator/>
      </w:r>
    </w:p>
  </w:footnote>
  <w:footnote w:type="continuationSeparator" w:id="0">
    <w:p w14:paraId="1631542B" w14:textId="77777777" w:rsidR="009E05EF" w:rsidRDefault="009E0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15E98" w14:textId="77777777" w:rsidR="00D5378C" w:rsidRDefault="0088483A">
    <w:pPr>
      <w:pBdr>
        <w:top w:val="nil"/>
        <w:left w:val="nil"/>
        <w:bottom w:val="nil"/>
        <w:right w:val="nil"/>
        <w:between w:val="nil"/>
      </w:pBdr>
      <w:tabs>
        <w:tab w:val="center" w:pos="4513"/>
        <w:tab w:val="right" w:pos="9026"/>
      </w:tabs>
      <w:rPr>
        <w:color w:val="000000"/>
      </w:rPr>
    </w:pPr>
    <w:r>
      <w:rPr>
        <w:noProof/>
      </w:rPr>
      <w:drawing>
        <wp:inline distT="114300" distB="114300" distL="114300" distR="114300" wp14:anchorId="28415E9A" wp14:editId="28415E9B">
          <wp:extent cx="3138488" cy="408954"/>
          <wp:effectExtent l="0" t="0" r="0" b="0"/>
          <wp:docPr id="20388620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38488" cy="408954"/>
                  </a:xfrm>
                  <a:prstGeom prst="rect">
                    <a:avLst/>
                  </a:prstGeom>
                  <a:ln/>
                </pic:spPr>
              </pic:pic>
            </a:graphicData>
          </a:graphic>
        </wp:inline>
      </w:drawing>
    </w:r>
    <w:r>
      <w:rPr>
        <w:noProof/>
      </w:rPr>
      <w:drawing>
        <wp:anchor distT="0" distB="0" distL="0" distR="0" simplePos="0" relativeHeight="251658240" behindDoc="1" locked="0" layoutInCell="1" hidden="0" allowOverlap="1" wp14:anchorId="28415E9C" wp14:editId="28415E9D">
          <wp:simplePos x="0" y="0"/>
          <wp:positionH relativeFrom="column">
            <wp:posOffset>6173083</wp:posOffset>
          </wp:positionH>
          <wp:positionV relativeFrom="paragraph">
            <wp:posOffset>-821053</wp:posOffset>
          </wp:positionV>
          <wp:extent cx="1137285" cy="1137285"/>
          <wp:effectExtent l="0" t="0" r="0" b="0"/>
          <wp:wrapNone/>
          <wp:docPr id="20388620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37285" cy="1137285"/>
                  </a:xfrm>
                  <a:prstGeom prst="rect">
                    <a:avLst/>
                  </a:prstGeom>
                  <a:ln/>
                </pic:spPr>
              </pic:pic>
            </a:graphicData>
          </a:graphic>
        </wp:anchor>
      </w:drawing>
    </w:r>
    <w:r>
      <w:rPr>
        <w:noProof/>
      </w:rPr>
      <w:drawing>
        <wp:anchor distT="0" distB="0" distL="0" distR="0" simplePos="0" relativeHeight="251659264" behindDoc="1" locked="0" layoutInCell="1" hidden="0" allowOverlap="1" wp14:anchorId="28415E9E" wp14:editId="28415E9F">
          <wp:simplePos x="0" y="0"/>
          <wp:positionH relativeFrom="column">
            <wp:posOffset>5602467</wp:posOffset>
          </wp:positionH>
          <wp:positionV relativeFrom="paragraph">
            <wp:posOffset>-1053463</wp:posOffset>
          </wp:positionV>
          <wp:extent cx="1143110" cy="1143110"/>
          <wp:effectExtent l="0" t="0" r="0" b="0"/>
          <wp:wrapNone/>
          <wp:docPr id="20388620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143110" cy="11431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13693"/>
    <w:multiLevelType w:val="multilevel"/>
    <w:tmpl w:val="E344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386239"/>
    <w:multiLevelType w:val="multilevel"/>
    <w:tmpl w:val="05FE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3F69CF"/>
    <w:multiLevelType w:val="multilevel"/>
    <w:tmpl w:val="CB1C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EE071F"/>
    <w:multiLevelType w:val="multilevel"/>
    <w:tmpl w:val="B73E7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D40AE8"/>
    <w:multiLevelType w:val="hybridMultilevel"/>
    <w:tmpl w:val="400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393764">
    <w:abstractNumId w:val="0"/>
  </w:num>
  <w:num w:numId="2" w16cid:durableId="1860465404">
    <w:abstractNumId w:val="3"/>
  </w:num>
  <w:num w:numId="3" w16cid:durableId="417555625">
    <w:abstractNumId w:val="4"/>
  </w:num>
  <w:num w:numId="4" w16cid:durableId="1134178935">
    <w:abstractNumId w:val="1"/>
  </w:num>
  <w:num w:numId="5" w16cid:durableId="17001575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78C"/>
    <w:rsid w:val="00015719"/>
    <w:rsid w:val="000F2B67"/>
    <w:rsid w:val="0017479A"/>
    <w:rsid w:val="001F120F"/>
    <w:rsid w:val="005349DB"/>
    <w:rsid w:val="0054461E"/>
    <w:rsid w:val="0088483A"/>
    <w:rsid w:val="008C1A9C"/>
    <w:rsid w:val="009C5CA8"/>
    <w:rsid w:val="009E05EF"/>
    <w:rsid w:val="00AD5843"/>
    <w:rsid w:val="00B03D03"/>
    <w:rsid w:val="00D5378C"/>
    <w:rsid w:val="00F66E56"/>
    <w:rsid w:val="00FE7B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15E97"/>
  <w15:docId w15:val="{C778D2D4-0623-423F-9A99-16C08B54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DFA400"/>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DFA400"/>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DFA400"/>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DFA400"/>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DFA400"/>
    </w:rPr>
  </w:style>
  <w:style w:type="paragraph" w:styleId="Heading6">
    <w:name w:val="heading 6"/>
    <w:basedOn w:val="Normal"/>
    <w:next w:val="Normal"/>
    <w:link w:val="Heading6Char"/>
    <w:uiPriority w:val="9"/>
    <w:semiHidden/>
    <w:unhideWhenUsed/>
    <w:qFormat/>
    <w:pPr>
      <w:keepNext/>
      <w:keepLines/>
      <w:spacing w:before="40"/>
      <w:outlineLvl w:val="5"/>
    </w:pPr>
    <w:rPr>
      <w:i/>
      <w:iCs/>
      <w:color w:val="1672E3"/>
    </w:rPr>
  </w:style>
  <w:style w:type="paragraph" w:styleId="Heading7">
    <w:name w:val="heading 7"/>
    <w:basedOn w:val="Normal"/>
    <w:next w:val="Normal"/>
    <w:link w:val="Heading7Char"/>
    <w:uiPriority w:val="9"/>
    <w:semiHidden/>
    <w:unhideWhenUsed/>
    <w:qFormat/>
    <w:rsid w:val="00BC493F"/>
    <w:pPr>
      <w:keepNext/>
      <w:keepLines/>
      <w:spacing w:before="40"/>
      <w:outlineLvl w:val="6"/>
    </w:pPr>
    <w:rPr>
      <w:rFonts w:eastAsiaTheme="majorEastAsia" w:cstheme="majorBidi"/>
      <w:color w:val="1672E3" w:themeColor="text1" w:themeTint="A6"/>
    </w:rPr>
  </w:style>
  <w:style w:type="paragraph" w:styleId="Heading8">
    <w:name w:val="heading 8"/>
    <w:basedOn w:val="Normal"/>
    <w:next w:val="Normal"/>
    <w:link w:val="Heading8Char"/>
    <w:uiPriority w:val="9"/>
    <w:semiHidden/>
    <w:unhideWhenUsed/>
    <w:qFormat/>
    <w:rsid w:val="00BC493F"/>
    <w:pPr>
      <w:keepNext/>
      <w:keepLines/>
      <w:outlineLvl w:val="7"/>
    </w:pPr>
    <w:rPr>
      <w:rFonts w:eastAsiaTheme="majorEastAsia" w:cstheme="majorBidi"/>
      <w:i/>
      <w:iCs/>
      <w:color w:val="0F4E9C" w:themeColor="text1" w:themeTint="D8"/>
    </w:rPr>
  </w:style>
  <w:style w:type="paragraph" w:styleId="Heading9">
    <w:name w:val="heading 9"/>
    <w:basedOn w:val="Normal"/>
    <w:next w:val="Normal"/>
    <w:link w:val="Heading9Char"/>
    <w:uiPriority w:val="9"/>
    <w:semiHidden/>
    <w:unhideWhenUsed/>
    <w:qFormat/>
    <w:rsid w:val="00BC493F"/>
    <w:pPr>
      <w:keepNext/>
      <w:keepLines/>
      <w:outlineLvl w:val="8"/>
    </w:pPr>
    <w:rPr>
      <w:rFonts w:eastAsiaTheme="majorEastAsia" w:cstheme="majorBidi"/>
      <w:color w:val="0F4E9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sz w:val="56"/>
      <w:szCs w:val="56"/>
    </w:rPr>
  </w:style>
  <w:style w:type="table" w:customStyle="1" w:styleId="TableNormal1">
    <w:name w:val="TableNormal"/>
    <w:tblPr>
      <w:tblCellMar>
        <w:top w:w="100" w:type="dxa"/>
        <w:left w:w="100" w:type="dxa"/>
        <w:bottom w:w="100" w:type="dxa"/>
        <w:right w:w="100" w:type="dxa"/>
      </w:tblCellMar>
    </w:tblPr>
  </w:style>
  <w:style w:type="table" w:styleId="GridTable4">
    <w:name w:val="Grid Table 4"/>
    <w:basedOn w:val="TableNormal"/>
    <w:uiPriority w:val="49"/>
    <w:rsid w:val="00212763"/>
    <w:rPr>
      <w:rFonts w:ascii="Playfair Display" w:hAnsi="Playfair Display"/>
      <w:sz w:val="22"/>
      <w:szCs w:val="22"/>
    </w:rPr>
    <w:tblPr>
      <w:tblStyleRowBandSize w:val="1"/>
      <w:tblStyleColBandSize w:val="1"/>
      <w:tblBorders>
        <w:top w:val="single" w:sz="4" w:space="0" w:color="247CE9" w:themeColor="text1" w:themeTint="99"/>
        <w:left w:val="single" w:sz="4" w:space="0" w:color="247CE9" w:themeColor="text1" w:themeTint="99"/>
        <w:bottom w:val="single" w:sz="4" w:space="0" w:color="247CE9" w:themeColor="text1" w:themeTint="99"/>
        <w:right w:val="single" w:sz="4" w:space="0" w:color="247CE9" w:themeColor="text1" w:themeTint="99"/>
        <w:insideH w:val="single" w:sz="4" w:space="0" w:color="247CE9" w:themeColor="text1" w:themeTint="99"/>
        <w:insideV w:val="single" w:sz="4" w:space="0" w:color="247CE9" w:themeColor="text1" w:themeTint="99"/>
      </w:tblBorders>
    </w:tblPr>
    <w:tblStylePr w:type="firstRow">
      <w:rPr>
        <w:b/>
        <w:bCs/>
        <w:color w:val="F1EDE2" w:themeColor="background1"/>
      </w:rPr>
      <w:tblPr/>
      <w:tcPr>
        <w:tcBorders>
          <w:top w:val="single" w:sz="4" w:space="0" w:color="0A3365" w:themeColor="text1"/>
          <w:left w:val="single" w:sz="4" w:space="0" w:color="0A3365" w:themeColor="text1"/>
          <w:bottom w:val="single" w:sz="4" w:space="0" w:color="0A3365" w:themeColor="text1"/>
          <w:right w:val="single" w:sz="4" w:space="0" w:color="0A3365" w:themeColor="text1"/>
          <w:insideH w:val="nil"/>
          <w:insideV w:val="nil"/>
        </w:tcBorders>
        <w:shd w:val="clear" w:color="auto" w:fill="0A3365" w:themeFill="text1"/>
      </w:tcPr>
    </w:tblStylePr>
    <w:tblStylePr w:type="lastRow">
      <w:rPr>
        <w:b/>
        <w:bCs/>
      </w:rPr>
      <w:tblPr/>
      <w:tcPr>
        <w:tcBorders>
          <w:top w:val="double" w:sz="4" w:space="0" w:color="0A3365" w:themeColor="text1"/>
        </w:tcBorders>
      </w:tcPr>
    </w:tblStylePr>
    <w:tblStylePr w:type="firstCol">
      <w:rPr>
        <w:b/>
        <w:bCs/>
      </w:rPr>
    </w:tblStylePr>
    <w:tblStylePr w:type="lastCol">
      <w:rPr>
        <w:b/>
        <w:bCs/>
      </w:rPr>
    </w:tblStylePr>
    <w:tblStylePr w:type="band1Vert">
      <w:tblPr/>
      <w:tcPr>
        <w:shd w:val="clear" w:color="auto" w:fill="B6D3F7" w:themeFill="text1" w:themeFillTint="33"/>
      </w:tcPr>
    </w:tblStylePr>
    <w:tblStylePr w:type="band1Horz">
      <w:tblPr/>
      <w:tcPr>
        <w:shd w:val="clear" w:color="auto" w:fill="B6D3F7" w:themeFill="text1" w:themeFillTint="33"/>
      </w:tcPr>
    </w:tblStylePr>
  </w:style>
  <w:style w:type="character" w:customStyle="1" w:styleId="Heading1Char">
    <w:name w:val="Heading 1 Char"/>
    <w:basedOn w:val="DefaultParagraphFont"/>
    <w:link w:val="Heading1"/>
    <w:uiPriority w:val="9"/>
    <w:rsid w:val="00BC493F"/>
    <w:rPr>
      <w:rFonts w:asciiTheme="majorHAnsi" w:eastAsiaTheme="majorEastAsia" w:hAnsiTheme="majorHAnsi" w:cstheme="majorBidi"/>
      <w:color w:val="DFA400" w:themeColor="accent1" w:themeShade="BF"/>
      <w:sz w:val="40"/>
      <w:szCs w:val="40"/>
    </w:rPr>
  </w:style>
  <w:style w:type="character" w:customStyle="1" w:styleId="Heading2Char">
    <w:name w:val="Heading 2 Char"/>
    <w:basedOn w:val="DefaultParagraphFont"/>
    <w:link w:val="Heading2"/>
    <w:uiPriority w:val="9"/>
    <w:semiHidden/>
    <w:rsid w:val="00BC493F"/>
    <w:rPr>
      <w:rFonts w:asciiTheme="majorHAnsi" w:eastAsiaTheme="majorEastAsia" w:hAnsiTheme="majorHAnsi" w:cstheme="majorBidi"/>
      <w:color w:val="DFA400" w:themeColor="accent1" w:themeShade="BF"/>
      <w:sz w:val="32"/>
      <w:szCs w:val="32"/>
    </w:rPr>
  </w:style>
  <w:style w:type="character" w:customStyle="1" w:styleId="Heading3Char">
    <w:name w:val="Heading 3 Char"/>
    <w:basedOn w:val="DefaultParagraphFont"/>
    <w:link w:val="Heading3"/>
    <w:uiPriority w:val="9"/>
    <w:semiHidden/>
    <w:rsid w:val="00BC493F"/>
    <w:rPr>
      <w:rFonts w:eastAsiaTheme="majorEastAsia" w:cstheme="majorBidi"/>
      <w:color w:val="DFA400" w:themeColor="accent1" w:themeShade="BF"/>
      <w:sz w:val="28"/>
      <w:szCs w:val="28"/>
    </w:rPr>
  </w:style>
  <w:style w:type="character" w:customStyle="1" w:styleId="Heading4Char">
    <w:name w:val="Heading 4 Char"/>
    <w:basedOn w:val="DefaultParagraphFont"/>
    <w:link w:val="Heading4"/>
    <w:uiPriority w:val="9"/>
    <w:semiHidden/>
    <w:rsid w:val="00BC493F"/>
    <w:rPr>
      <w:rFonts w:eastAsiaTheme="majorEastAsia" w:cstheme="majorBidi"/>
      <w:i/>
      <w:iCs/>
      <w:color w:val="DFA400" w:themeColor="accent1" w:themeShade="BF"/>
    </w:rPr>
  </w:style>
  <w:style w:type="character" w:customStyle="1" w:styleId="Heading5Char">
    <w:name w:val="Heading 5 Char"/>
    <w:basedOn w:val="DefaultParagraphFont"/>
    <w:link w:val="Heading5"/>
    <w:uiPriority w:val="9"/>
    <w:semiHidden/>
    <w:rsid w:val="00BC493F"/>
    <w:rPr>
      <w:rFonts w:eastAsiaTheme="majorEastAsia" w:cstheme="majorBidi"/>
      <w:color w:val="DFA400" w:themeColor="accent1" w:themeShade="BF"/>
    </w:rPr>
  </w:style>
  <w:style w:type="character" w:customStyle="1" w:styleId="Heading6Char">
    <w:name w:val="Heading 6 Char"/>
    <w:basedOn w:val="DefaultParagraphFont"/>
    <w:link w:val="Heading6"/>
    <w:uiPriority w:val="9"/>
    <w:semiHidden/>
    <w:rsid w:val="00BC493F"/>
    <w:rPr>
      <w:rFonts w:eastAsiaTheme="majorEastAsia" w:cstheme="majorBidi"/>
      <w:i/>
      <w:iCs/>
      <w:color w:val="1672E3" w:themeColor="text1" w:themeTint="A6"/>
    </w:rPr>
  </w:style>
  <w:style w:type="character" w:customStyle="1" w:styleId="Heading7Char">
    <w:name w:val="Heading 7 Char"/>
    <w:basedOn w:val="DefaultParagraphFont"/>
    <w:link w:val="Heading7"/>
    <w:uiPriority w:val="9"/>
    <w:semiHidden/>
    <w:rsid w:val="00BC493F"/>
    <w:rPr>
      <w:rFonts w:eastAsiaTheme="majorEastAsia" w:cstheme="majorBidi"/>
      <w:color w:val="1672E3" w:themeColor="text1" w:themeTint="A6"/>
    </w:rPr>
  </w:style>
  <w:style w:type="character" w:customStyle="1" w:styleId="Heading8Char">
    <w:name w:val="Heading 8 Char"/>
    <w:basedOn w:val="DefaultParagraphFont"/>
    <w:link w:val="Heading8"/>
    <w:uiPriority w:val="9"/>
    <w:semiHidden/>
    <w:rsid w:val="00BC493F"/>
    <w:rPr>
      <w:rFonts w:eastAsiaTheme="majorEastAsia" w:cstheme="majorBidi"/>
      <w:i/>
      <w:iCs/>
      <w:color w:val="0F4E9C" w:themeColor="text1" w:themeTint="D8"/>
    </w:rPr>
  </w:style>
  <w:style w:type="character" w:customStyle="1" w:styleId="Heading9Char">
    <w:name w:val="Heading 9 Char"/>
    <w:basedOn w:val="DefaultParagraphFont"/>
    <w:link w:val="Heading9"/>
    <w:uiPriority w:val="9"/>
    <w:semiHidden/>
    <w:rsid w:val="00BC493F"/>
    <w:rPr>
      <w:rFonts w:eastAsiaTheme="majorEastAsia" w:cstheme="majorBidi"/>
      <w:color w:val="0F4E9C" w:themeColor="text1" w:themeTint="D8"/>
    </w:rPr>
  </w:style>
  <w:style w:type="character" w:customStyle="1" w:styleId="TitleChar">
    <w:name w:val="Title Char"/>
    <w:basedOn w:val="DefaultParagraphFont"/>
    <w:link w:val="Title"/>
    <w:uiPriority w:val="10"/>
    <w:rsid w:val="00BC493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C493F"/>
    <w:rPr>
      <w:rFonts w:eastAsiaTheme="majorEastAsia" w:cstheme="majorBidi"/>
      <w:color w:val="1672E3" w:themeColor="text1" w:themeTint="A6"/>
      <w:spacing w:val="15"/>
      <w:sz w:val="28"/>
      <w:szCs w:val="28"/>
    </w:rPr>
  </w:style>
  <w:style w:type="paragraph" w:styleId="Quote">
    <w:name w:val="Quote"/>
    <w:basedOn w:val="Normal"/>
    <w:next w:val="Normal"/>
    <w:link w:val="QuoteChar"/>
    <w:uiPriority w:val="29"/>
    <w:qFormat/>
    <w:rsid w:val="00BC493F"/>
    <w:pPr>
      <w:spacing w:before="160" w:after="160"/>
      <w:jc w:val="center"/>
    </w:pPr>
    <w:rPr>
      <w:i/>
      <w:iCs/>
      <w:color w:val="1360BF" w:themeColor="text1" w:themeTint="BF"/>
    </w:rPr>
  </w:style>
  <w:style w:type="character" w:customStyle="1" w:styleId="QuoteChar">
    <w:name w:val="Quote Char"/>
    <w:basedOn w:val="DefaultParagraphFont"/>
    <w:link w:val="Quote"/>
    <w:uiPriority w:val="29"/>
    <w:rsid w:val="00BC493F"/>
    <w:rPr>
      <w:i/>
      <w:iCs/>
      <w:color w:val="1360BF" w:themeColor="text1" w:themeTint="BF"/>
    </w:rPr>
  </w:style>
  <w:style w:type="paragraph" w:styleId="ListParagraph">
    <w:name w:val="List Paragraph"/>
    <w:basedOn w:val="Normal"/>
    <w:uiPriority w:val="34"/>
    <w:qFormat/>
    <w:rsid w:val="00BC493F"/>
    <w:pPr>
      <w:ind w:left="720"/>
      <w:contextualSpacing/>
    </w:pPr>
  </w:style>
  <w:style w:type="character" w:styleId="IntenseEmphasis">
    <w:name w:val="Intense Emphasis"/>
    <w:basedOn w:val="DefaultParagraphFont"/>
    <w:uiPriority w:val="21"/>
    <w:qFormat/>
    <w:rsid w:val="00BC493F"/>
    <w:rPr>
      <w:i/>
      <w:iCs/>
      <w:color w:val="DFA400" w:themeColor="accent1" w:themeShade="BF"/>
    </w:rPr>
  </w:style>
  <w:style w:type="paragraph" w:styleId="IntenseQuote">
    <w:name w:val="Intense Quote"/>
    <w:basedOn w:val="Normal"/>
    <w:next w:val="Normal"/>
    <w:link w:val="IntenseQuoteChar"/>
    <w:uiPriority w:val="30"/>
    <w:qFormat/>
    <w:rsid w:val="00BC493F"/>
    <w:pPr>
      <w:pBdr>
        <w:top w:val="single" w:sz="4" w:space="10" w:color="DFA400" w:themeColor="accent1" w:themeShade="BF"/>
        <w:bottom w:val="single" w:sz="4" w:space="10" w:color="DFA400" w:themeColor="accent1" w:themeShade="BF"/>
      </w:pBdr>
      <w:spacing w:before="360" w:after="360"/>
      <w:ind w:left="864" w:right="864"/>
      <w:jc w:val="center"/>
    </w:pPr>
    <w:rPr>
      <w:i/>
      <w:iCs/>
      <w:color w:val="DFA400" w:themeColor="accent1" w:themeShade="BF"/>
    </w:rPr>
  </w:style>
  <w:style w:type="character" w:customStyle="1" w:styleId="IntenseQuoteChar">
    <w:name w:val="Intense Quote Char"/>
    <w:basedOn w:val="DefaultParagraphFont"/>
    <w:link w:val="IntenseQuote"/>
    <w:uiPriority w:val="30"/>
    <w:rsid w:val="00BC493F"/>
    <w:rPr>
      <w:i/>
      <w:iCs/>
      <w:color w:val="DFA400" w:themeColor="accent1" w:themeShade="BF"/>
    </w:rPr>
  </w:style>
  <w:style w:type="character" w:styleId="IntenseReference">
    <w:name w:val="Intense Reference"/>
    <w:basedOn w:val="DefaultParagraphFont"/>
    <w:uiPriority w:val="32"/>
    <w:qFormat/>
    <w:rsid w:val="00BC493F"/>
    <w:rPr>
      <w:b/>
      <w:bCs/>
      <w:smallCaps/>
      <w:color w:val="DFA400" w:themeColor="accent1" w:themeShade="BF"/>
      <w:spacing w:val="5"/>
    </w:rPr>
  </w:style>
  <w:style w:type="paragraph" w:styleId="Header">
    <w:name w:val="header"/>
    <w:basedOn w:val="Normal"/>
    <w:link w:val="HeaderChar"/>
    <w:uiPriority w:val="99"/>
    <w:unhideWhenUsed/>
    <w:rsid w:val="00BC493F"/>
    <w:pPr>
      <w:tabs>
        <w:tab w:val="center" w:pos="4513"/>
        <w:tab w:val="right" w:pos="9026"/>
      </w:tabs>
    </w:pPr>
  </w:style>
  <w:style w:type="character" w:customStyle="1" w:styleId="HeaderChar">
    <w:name w:val="Header Char"/>
    <w:basedOn w:val="DefaultParagraphFont"/>
    <w:link w:val="Header"/>
    <w:uiPriority w:val="99"/>
    <w:rsid w:val="00BC493F"/>
  </w:style>
  <w:style w:type="paragraph" w:styleId="Footer">
    <w:name w:val="footer"/>
    <w:basedOn w:val="Normal"/>
    <w:link w:val="FooterChar"/>
    <w:uiPriority w:val="99"/>
    <w:unhideWhenUsed/>
    <w:rsid w:val="00BC493F"/>
    <w:pPr>
      <w:tabs>
        <w:tab w:val="center" w:pos="4513"/>
        <w:tab w:val="right" w:pos="9026"/>
      </w:tabs>
    </w:pPr>
  </w:style>
  <w:style w:type="character" w:customStyle="1" w:styleId="FooterChar">
    <w:name w:val="Footer Char"/>
    <w:basedOn w:val="DefaultParagraphFont"/>
    <w:link w:val="Footer"/>
    <w:uiPriority w:val="99"/>
    <w:rsid w:val="00BC493F"/>
  </w:style>
  <w:style w:type="paragraph" w:styleId="NormalWeb">
    <w:name w:val="Normal (Web)"/>
    <w:basedOn w:val="Normal"/>
    <w:uiPriority w:val="99"/>
    <w:unhideWhenUsed/>
    <w:rsid w:val="004C551C"/>
    <w:pPr>
      <w:spacing w:before="100" w:beforeAutospacing="1" w:after="100" w:afterAutospacing="1"/>
    </w:pPr>
    <w:rPr>
      <w:rFonts w:ascii="Open Sans" w:eastAsia="Times New Roman" w:hAnsi="Open Sans" w:cs="Times New Roman"/>
      <w:sz w:val="22"/>
      <w:lang w:val="en-GB"/>
    </w:rPr>
  </w:style>
  <w:style w:type="table" w:styleId="TableGrid">
    <w:name w:val="Table Grid"/>
    <w:basedOn w:val="TableNormal"/>
    <w:uiPriority w:val="59"/>
    <w:rsid w:val="004C551C"/>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160"/>
    </w:pPr>
    <w:rPr>
      <w:color w:val="1672E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dulution">
      <a:dk1>
        <a:srgbClr val="0A3365"/>
      </a:dk1>
      <a:lt1>
        <a:srgbClr val="F1EDE2"/>
      </a:lt1>
      <a:dk2>
        <a:srgbClr val="035DB8"/>
      </a:dk2>
      <a:lt2>
        <a:srgbClr val="E1D9C2"/>
      </a:lt2>
      <a:accent1>
        <a:srgbClr val="FFC72C"/>
      </a:accent1>
      <a:accent2>
        <a:srgbClr val="7474C1"/>
      </a:accent2>
      <a:accent3>
        <a:srgbClr val="7FBEF7"/>
      </a:accent3>
      <a:accent4>
        <a:srgbClr val="FF9E1B"/>
      </a:accent4>
      <a:accent5>
        <a:srgbClr val="83BD00"/>
      </a:accent5>
      <a:accent6>
        <a:srgbClr val="0A3365"/>
      </a:accent6>
      <a:hlink>
        <a:srgbClr val="F1EDE2"/>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2JvgJ9SjbXzGE/MDRUEcWP68yQ==">CgMxLjA4AHIhMXdyVmVJREhDSHhvdFFMcFNEX3dVdTRXRkNLb3ViZGZl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644</Words>
  <Characters>3674</Characters>
  <Application>Microsoft Office Word</Application>
  <DocSecurity>0</DocSecurity>
  <Lines>30</Lines>
  <Paragraphs>8</Paragraphs>
  <ScaleCrop>false</ScaleCrop>
  <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Holly King</dc:creator>
  <cp:lastModifiedBy>Natasha Gibson</cp:lastModifiedBy>
  <cp:revision>7</cp:revision>
  <dcterms:created xsi:type="dcterms:W3CDTF">2026-05-06T13:45:00Z</dcterms:created>
  <dcterms:modified xsi:type="dcterms:W3CDTF">2026-05-07T16:02:00Z</dcterms:modified>
</cp:coreProperties>
</file>