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18CD8A" w14:textId="49FC1606" w:rsidR="00F8559F" w:rsidRDefault="00F8559F" w:rsidP="0093728C">
      <w:r>
        <w:t xml:space="preserve">Transcript – </w:t>
      </w:r>
      <w:r w:rsidR="0031436F">
        <w:t xml:space="preserve">When I Sin After Baptism </w:t>
      </w:r>
      <w:r>
        <w:t xml:space="preserve">| Dan Owen | </w:t>
      </w:r>
      <w:r w:rsidR="002B2FF1">
        <w:t>Jan 3, 1988</w:t>
      </w:r>
    </w:p>
    <w:p w14:paraId="7F1E6586" w14:textId="77777777" w:rsidR="002D1807" w:rsidRDefault="002D1807" w:rsidP="002D1807"/>
    <w:p w14:paraId="4C29D265" w14:textId="77777777" w:rsidR="002D1807" w:rsidRDefault="002D1807" w:rsidP="002D1807">
      <w:r>
        <w:t xml:space="preserve">This evening's lesson is called "When I sin after baptism." You notice the title of the lesson is not "If I sin after baptism" but "When I sin after baptism." In the late 4th </w:t>
      </w:r>
      <w:proofErr w:type="gramStart"/>
      <w:r>
        <w:t>century</w:t>
      </w:r>
      <w:proofErr w:type="gramEnd"/>
      <w:r>
        <w:t xml:space="preserve"> there was a British monk by the name of Pelagius. Pelagius began a heresy to the effect that people could live above sin. That they could live not sinning at all. In </w:t>
      </w:r>
      <w:proofErr w:type="gramStart"/>
      <w:r>
        <w:t>fact</w:t>
      </w:r>
      <w:proofErr w:type="gramEnd"/>
      <w:r>
        <w:t xml:space="preserve"> he said, "When we </w:t>
      </w:r>
      <w:proofErr w:type="gramStart"/>
      <w:r>
        <w:t>pray</w:t>
      </w:r>
      <w:proofErr w:type="gramEnd"/>
      <w:r>
        <w:t xml:space="preserve"> we need not say forgive us if we have no sins to ask forgiveness for."(...) Of course the great theologian Augustine who was also all wet on a number of points counteracted that and said that it's not right that we're going to live above sin. On that </w:t>
      </w:r>
      <w:proofErr w:type="gramStart"/>
      <w:r>
        <w:t>particular point</w:t>
      </w:r>
      <w:proofErr w:type="gramEnd"/>
      <w:r>
        <w:t xml:space="preserve"> he was correct. In 1 John 1 and verse 8 the Bible says, "If we say that we have no sin we deceive ourselves and the truth is not in us." That's written to Christians. In 1 John 1 and 10 if we say we have not sinned we make him, that is make God a liar and his word is not in us. </w:t>
      </w:r>
      <w:proofErr w:type="gramStart"/>
      <w:r>
        <w:t>So</w:t>
      </w:r>
      <w:proofErr w:type="gramEnd"/>
      <w:r>
        <w:t xml:space="preserve"> every one of us sins and every one of us has sinned. Romans 3, 23, "All have sinned and all fall short, past and present tense, of the glory of God." </w:t>
      </w:r>
      <w:proofErr w:type="gramStart"/>
      <w:r>
        <w:t>So</w:t>
      </w:r>
      <w:proofErr w:type="gramEnd"/>
      <w:r>
        <w:t xml:space="preserve"> we do have this </w:t>
      </w:r>
      <w:proofErr w:type="gramStart"/>
      <w:r>
        <w:t>problem.(...)</w:t>
      </w:r>
      <w:proofErr w:type="gramEnd"/>
      <w:r>
        <w:t xml:space="preserve"> So I think the title of the lesson is legitimate. "When I sin(...) after baptism." What's my attitude supposed to be about it? How am I supposed to deal with it? How should I proceed? While we understand that we're going to sin after we become </w:t>
      </w:r>
      <w:proofErr w:type="gramStart"/>
      <w:r>
        <w:t>Christians</w:t>
      </w:r>
      <w:proofErr w:type="gramEnd"/>
      <w:r>
        <w:t xml:space="preserve"> we ought not to plan to do it specifically. We ought not to map out our plans on how we're going to </w:t>
      </w:r>
      <w:proofErr w:type="gramStart"/>
      <w:r>
        <w:t>sin.(...)</w:t>
      </w:r>
      <w:proofErr w:type="gramEnd"/>
      <w:r>
        <w:t xml:space="preserve"> Paul wrote in Romans 6 and verse 1, "Shall we continue in sin that grace may abound may it never be? How shall we who died to sin any longer live in it?" We </w:t>
      </w:r>
      <w:proofErr w:type="gramStart"/>
      <w:r>
        <w:t>made a decision</w:t>
      </w:r>
      <w:proofErr w:type="gramEnd"/>
      <w:r>
        <w:t xml:space="preserve"> when we became Christians that we were not going to live a lifestyle of sin anymore. We're supposed to live differently now. We're supposed to proceed differently than we did before. </w:t>
      </w:r>
      <w:proofErr w:type="gramStart"/>
      <w:r>
        <w:t>So</w:t>
      </w:r>
      <w:proofErr w:type="gramEnd"/>
      <w:r>
        <w:t xml:space="preserve"> while I'm not going to plan to </w:t>
      </w:r>
      <w:proofErr w:type="gramStart"/>
      <w:r>
        <w:t>sin</w:t>
      </w:r>
      <w:proofErr w:type="gramEnd"/>
      <w:r>
        <w:t xml:space="preserve"> I need to realize that I will sin from time to time because of weakness and so forth. So how do I deal with my sin after baptism? </w:t>
      </w:r>
      <w:proofErr w:type="gramStart"/>
      <w:r>
        <w:t>Well</w:t>
      </w:r>
      <w:proofErr w:type="gramEnd"/>
      <w:r>
        <w:t xml:space="preserve"> </w:t>
      </w:r>
      <w:proofErr w:type="gramStart"/>
      <w:r>
        <w:t>a number of</w:t>
      </w:r>
      <w:proofErr w:type="gramEnd"/>
      <w:r>
        <w:t xml:space="preserve"> points from Scripture that might be helpful to us. </w:t>
      </w:r>
      <w:proofErr w:type="gramStart"/>
      <w:r>
        <w:t>First of all</w:t>
      </w:r>
      <w:proofErr w:type="gramEnd"/>
      <w:r>
        <w:t xml:space="preserve">, when I sin after baptism I need to repent and pray to God. Jason read for us from Acts chapter 8. In Acts 8 and verse 13 we read about old Simon, Simon Magus, Simon the sorcerer as he is called, who was a magician </w:t>
      </w:r>
      <w:proofErr w:type="gramStart"/>
      <w:r>
        <w:t>previous to</w:t>
      </w:r>
      <w:proofErr w:type="gramEnd"/>
      <w:r>
        <w:t xml:space="preserve"> his becoming a Christian. And it says Simon himself also believed and being baptized he continued with Philip and beholding the signs and great miracles wrought he was amazed. Now Simon believed and was baptized. In Mark 16, 16 it says, "He that believeth in his baptize shall be saved." And </w:t>
      </w:r>
      <w:proofErr w:type="gramStart"/>
      <w:r>
        <w:t>so</w:t>
      </w:r>
      <w:proofErr w:type="gramEnd"/>
      <w:r>
        <w:t xml:space="preserve"> if I understand what the Scriptures say, Simon Magus was saved. He believed the gospel of Christ, </w:t>
      </w:r>
      <w:proofErr w:type="gramStart"/>
      <w:r>
        <w:t>Acts</w:t>
      </w:r>
      <w:proofErr w:type="gramEnd"/>
      <w:r>
        <w:t xml:space="preserve"> 8 and 12, when Philip was preaching it, and he was baptized, and therefore he was saved. But he committed a sin in the passage that we read </w:t>
      </w:r>
      <w:proofErr w:type="gramStart"/>
      <w:r>
        <w:t>tonight</w:t>
      </w:r>
      <w:proofErr w:type="gramEnd"/>
      <w:r>
        <w:t xml:space="preserve"> and this sin was a grievous sin. In Acts 8, 18, we read about his sin. It was a sin of greed, it was a sin of pride, it was a sin of lusting after power and position, which he had had at one time in the pagan community because he was a sorcerer, a magician. It says, "When Simon saw that by the laying on of the apostles' hands </w:t>
      </w:r>
      <w:r>
        <w:lastRenderedPageBreak/>
        <w:t xml:space="preserve">the Holy Spirit was given, he offered them money saying, "Give me also this power, that on whomsoever I lay my hands he might receive the Holy Spirit." This was a sin, and Peter made it quite clear that his trying to purchase the ability to pass on spiritual gifts was a sin. The apostles and the apostles alone had the power to lay their hands on people and to transmit to other people spiritual gifts, which would enable them to heal or to speak in tongues or to have miraculous knowledge or do any number of miraculous things. In Acts 8, verse 20, Peter rebuked him and said, "Thy silver perish with thee, for thou hast thought that thou could purchase the gift of God with money. Thou hast neither part nor lot in this matter, for thy heart is not right with God. Thy silver </w:t>
      </w:r>
      <w:proofErr w:type="gramStart"/>
      <w:r>
        <w:t>perish</w:t>
      </w:r>
      <w:proofErr w:type="gramEnd"/>
      <w:r>
        <w:t xml:space="preserve"> with thee." Those words in themselves show the position that Simon was in. His attitude was wrong. His spirit was wrong. His motive was wrong. His action was wrong. Peter said, "Thy silver perish with thee." Simon was also going to perish if he continued in that vein. "Thy heart is not right with God." </w:t>
      </w:r>
      <w:proofErr w:type="gramStart"/>
      <w:r>
        <w:t>Certainly</w:t>
      </w:r>
      <w:proofErr w:type="gramEnd"/>
      <w:r>
        <w:t xml:space="preserve"> the man was guilty of a sin after he had been baptized. But what was he to do about it? How was he supposed to proceed? In Acts 8 and 22, Peter said to him simply, "Repent, therefore, of this thy wickedness, and pray God if perhaps the thought of thine heart may </w:t>
      </w:r>
      <w:proofErr w:type="gramStart"/>
      <w:r>
        <w:t>be</w:t>
      </w:r>
      <w:proofErr w:type="gramEnd"/>
      <w:r>
        <w:t xml:space="preserve"> forgiven thee." Two simple things. "Repent, therefore, of this thy wickedness." The most difficult thing to do with our sin in respect to our sin </w:t>
      </w:r>
      <w:proofErr w:type="spellStart"/>
      <w:r>
        <w:t>anytime</w:t>
      </w:r>
      <w:proofErr w:type="spellEnd"/>
      <w:r>
        <w:t xml:space="preserve"> before or after our baptism is repentance. Repentance is that fundamental basic change of mind where we say, "I've done wrong. This is wrong. I'm not going to do this anymore. I'm going to try to do right from now on." It's that change of thinking about what we're doing, that repentance. </w:t>
      </w:r>
      <w:proofErr w:type="gramStart"/>
      <w:r>
        <w:t>So</w:t>
      </w:r>
      <w:proofErr w:type="gramEnd"/>
      <w:r>
        <w:t xml:space="preserve"> when I sin after baptism, first and foremost and fundamentally, I need to repent of the sin, whatever it </w:t>
      </w:r>
      <w:proofErr w:type="gramStart"/>
      <w:r>
        <w:t>is.(...)</w:t>
      </w:r>
      <w:proofErr w:type="gramEnd"/>
      <w:r>
        <w:t xml:space="preserve"> Then he said, "And pray God if perhaps the thought of thine heart may </w:t>
      </w:r>
      <w:proofErr w:type="gramStart"/>
      <w:r>
        <w:t>be</w:t>
      </w:r>
      <w:proofErr w:type="gramEnd"/>
      <w:r>
        <w:t xml:space="preserve"> forgiven thee." Evidently, Peter did not share the feeling of Pelagius in the fourth century when he said, "When we pray, we need not pray forgive us if we have nothing to forgive."(...) Particularly in this case, this man was </w:t>
      </w:r>
      <w:proofErr w:type="gramStart"/>
      <w:r>
        <w:t>definitely guilty</w:t>
      </w:r>
      <w:proofErr w:type="gramEnd"/>
      <w:r>
        <w:t xml:space="preserve"> of sin. </w:t>
      </w:r>
      <w:proofErr w:type="gramStart"/>
      <w:r>
        <w:t>So</w:t>
      </w:r>
      <w:proofErr w:type="gramEnd"/>
      <w:r>
        <w:t xml:space="preserve"> he was to repent and he was to pray. Repentance is a way of life for a Christian because sin creeps in on us from time to time. You read Romans 7, Paul's struggle against sin, and repentance </w:t>
      </w:r>
      <w:proofErr w:type="gramStart"/>
      <w:r>
        <w:t>has to</w:t>
      </w:r>
      <w:proofErr w:type="gramEnd"/>
      <w:r>
        <w:t xml:space="preserve"> be a way of life, a constant thing in our lives. When we do something wrong, we need to face what we've done, face the fact that it's wrong, and </w:t>
      </w:r>
      <w:proofErr w:type="gramStart"/>
      <w:r>
        <w:t>make a decision</w:t>
      </w:r>
      <w:proofErr w:type="gramEnd"/>
      <w:r>
        <w:t xml:space="preserve"> to try not to do it anymore. </w:t>
      </w:r>
      <w:proofErr w:type="gramStart"/>
      <w:r>
        <w:t>Make a decision</w:t>
      </w:r>
      <w:proofErr w:type="gramEnd"/>
      <w:r>
        <w:t xml:space="preserve"> to do right. That's what repentance is about. About this praying part, in 1 John 1 and verse 9, the Bible says, "If we confess our sins, he, God, is faithful and just to forgive us our sins and to cleanse us from all unrighteousness." The confession of sin in 1 John 1.9 and the praying in Acts chapter 8 and verse 22, I think, is the same thing. David put it this way in Psalm 32 and verse 5. He said, "I acknowledged my sin unto thee. My iniquity I did not hide. I said, I will confess my transgressions unto the Lord, and thou forgave us the iniquity of my sin." When we confess our sin to the Lord, we say, "Lord, I have sinned." It's wrong. I'm sorry. I'm not going to try to do this anymore. I'm going to try to change my life. Forgive me of my sins. He's always ready and willing to forgive us of our </w:t>
      </w:r>
      <w:r>
        <w:lastRenderedPageBreak/>
        <w:t xml:space="preserve">sins. As we continue life day after day after day in that mode or in that attitude, we're promised in 1 John 1 and verse 7 that the blood of Jesus Christ continually cleanses us from all sin. Confessing our sins, repenting of our sins, praying for forgiveness, that's part of what's involved in walking in the light. If we walk in the light, as he is in the light, we have fellowship with one another. The blood of Jesus, his son, cleanses us from all sin. Now, the question is, in view of this first point, when I sin after baptism, I need to repent and pray to God. The question </w:t>
      </w:r>
      <w:proofErr w:type="gramStart"/>
      <w:r>
        <w:t>is,(...)</w:t>
      </w:r>
      <w:proofErr w:type="gramEnd"/>
      <w:r>
        <w:t xml:space="preserve"> what sins in our lives are we unwilling to repent of?</w:t>
      </w:r>
    </w:p>
    <w:p w14:paraId="7B794B2C" w14:textId="77777777" w:rsidR="002D1807" w:rsidRDefault="002D1807" w:rsidP="002D1807"/>
    <w:p w14:paraId="7745D90F" w14:textId="77777777" w:rsidR="002D1807" w:rsidRDefault="002D1807" w:rsidP="002D1807">
      <w:r>
        <w:t>(...)</w:t>
      </w:r>
    </w:p>
    <w:p w14:paraId="4DA4FAE0" w14:textId="77777777" w:rsidR="002D1807" w:rsidRDefault="002D1807" w:rsidP="002D1807"/>
    <w:p w14:paraId="4D3948E7" w14:textId="77777777" w:rsidR="002D1807" w:rsidRDefault="002D1807" w:rsidP="002D1807">
      <w:r>
        <w:t xml:space="preserve">What about the language that we--excuse me--the language that we use? Perhaps we're lazy and use bad profanity </w:t>
      </w:r>
      <w:proofErr w:type="gramStart"/>
      <w:r>
        <w:t>language.(...)</w:t>
      </w:r>
      <w:proofErr w:type="gramEnd"/>
      <w:r>
        <w:t xml:space="preserve"> The Bible says, "Let no filthy communication proceed out of your mouth." Are we content to keep the habit? Or have we </w:t>
      </w:r>
      <w:proofErr w:type="gramStart"/>
      <w:r>
        <w:t>made a decision</w:t>
      </w:r>
      <w:proofErr w:type="gramEnd"/>
      <w:r>
        <w:t xml:space="preserve"> that we're going to clean up our mouths and talk like we ought to talk? You see, repent therefore of this thy wickedness. What about our tendency toward gossip and talking people down and running people down and negativism all the time? Are we just satisfied to keep that sin, or are we going to repent of it? You see, what about selfishness? What about the fact that we might be selfish and maybe a little bit selfish with our material possessions and we don't give like we ought to, and we know we don't. Are we willing to repent of that, or do we intend to keep the sin? You know, James 4 and 17 says, "To him that </w:t>
      </w:r>
      <w:proofErr w:type="spellStart"/>
      <w:r>
        <w:t>knoweth</w:t>
      </w:r>
      <w:proofErr w:type="spellEnd"/>
      <w:r>
        <w:t xml:space="preserve"> to do good and does not do it, to him it is sin." There are negative type sins, sins of commission that we commit, but there are also the other kind of sins, sins of omission. Well, I know that the Bible says that I should do </w:t>
      </w:r>
      <w:proofErr w:type="spellStart"/>
      <w:r>
        <w:t>thus</w:t>
      </w:r>
      <w:proofErr w:type="spellEnd"/>
      <w:r>
        <w:t xml:space="preserve"> and so, but, you know, I'm just not ready to do that. I think repentance also involves the making up our mind to grow in areas that we need to grow in, to improve in areas that we need to improve in. </w:t>
      </w:r>
      <w:proofErr w:type="gramStart"/>
      <w:r>
        <w:t>So</w:t>
      </w:r>
      <w:proofErr w:type="gramEnd"/>
      <w:r>
        <w:t xml:space="preserve"> the first thing we need to do is repent and pray to God. Point number </w:t>
      </w:r>
      <w:proofErr w:type="gramStart"/>
      <w:r>
        <w:t>two,(...)</w:t>
      </w:r>
      <w:proofErr w:type="gramEnd"/>
      <w:r>
        <w:t xml:space="preserve"> when I sin after baptism, I need to resolve to avoid repeating the sin. You know, we hear a lot of talk about the fact that we're all sinners, and that's true, that's biblical. We hear a lot of talk about the fact that we all fail in this or that area, but I think sometimes we're in danger of making so many excuses for ourselves(...) that we kid ourselves into taking a light attitude toward the sin in our life as Christians. In Hebrews 12 and verse 1, after talking about the great people of faith and their struggle to live for God, the Bible says, "Therefore let us also, seeing that we are surrounded by so great a cloud of witnesses, lay aside every weight and the sin that thus so easily beset us, and run with endurance the race that is set before us. Lay aside every weight and the sin which thus so easily beset us." We're supposed to lay it aside. We're not supposed to keep it. God expects us to lay these things aside and to be working toward that end. We need to </w:t>
      </w:r>
      <w:r>
        <w:lastRenderedPageBreak/>
        <w:t xml:space="preserve">struggle against sin. You know, we can excuse ourselves to death and tell ourselves that, well, everybody does it, you know, but we need to struggle against it. In Hebrews 12 and 4, he says, "You have not yet resisted unto blood, striving against sin." Two words in that text that tell us what our attitude ought to be toward sin. "You have not yet resisted unto blood, striving against sin." We need to resist sin and temptation. God expects that of us. We need to strive against it. God expects that of us. He knows that we won't always win the victory, but he certainly expects some resisting and striving against on our part. We must refuse to let sin rule over </w:t>
      </w:r>
      <w:proofErr w:type="gramStart"/>
      <w:r>
        <w:t>us.(...)</w:t>
      </w:r>
      <w:proofErr w:type="gramEnd"/>
      <w:r>
        <w:t xml:space="preserve"> James 4 and 7 says, "Resist the devil and he'll flee from you." In Romans 6 and 12, "Do not let sin rule in your mortal bodies, that you should obey its lust." We refuse to let sin rule. If we resist, that implies an obstinacy on our part, a stand on our part against sin, and not just a yielding to sin. Genesis 4 and 7, after old Cain had offered a sacrifice </w:t>
      </w:r>
      <w:proofErr w:type="spellStart"/>
      <w:r>
        <w:t>unscripturally</w:t>
      </w:r>
      <w:proofErr w:type="spellEnd"/>
      <w:r>
        <w:t xml:space="preserve"> to God that God was not pleased </w:t>
      </w:r>
      <w:proofErr w:type="gramStart"/>
      <w:r>
        <w:t>with.(...)</w:t>
      </w:r>
      <w:proofErr w:type="gramEnd"/>
      <w:r>
        <w:t xml:space="preserve"> It was un... I shouldn't really say </w:t>
      </w:r>
      <w:proofErr w:type="spellStart"/>
      <w:r>
        <w:t>unscripturally</w:t>
      </w:r>
      <w:proofErr w:type="spellEnd"/>
      <w:r>
        <w:t xml:space="preserve">, should I, Frank? Because there wasn't any scripture at the time. But it was not offered in faith. Let's put it that way, Hebrews 11 and verse 4, not according to God's will. </w:t>
      </w:r>
      <w:proofErr w:type="gramStart"/>
      <w:r>
        <w:t>So</w:t>
      </w:r>
      <w:proofErr w:type="gramEnd"/>
      <w:r>
        <w:t xml:space="preserve"> Cain was all down in the mouth about the fact that God hadn't accepted his offering. God came to him and said, "Why has your countenance fallen? Why are you so down in the mouth? If you do well, will not your countenance be </w:t>
      </w:r>
      <w:proofErr w:type="gramStart"/>
      <w:r>
        <w:t>lifted up</w:t>
      </w:r>
      <w:proofErr w:type="gramEnd"/>
      <w:r>
        <w:t xml:space="preserve">? And if you do not well, then sin couches at the door, and its desire shall be unto thee, but do thou rule over it?" Now, the part I'm interested in for this sermon is, "Sin's desire shall be unto thee, but do thou rule over it?" There are lots of desires that would prompt us to do things that are not right. But God said to Cain, "You need to rule over your desire, and not let your desire rule over you." That takes a certain amount of tenacity, decisiveness on our part, a certain amount of will on our part to rule over those desires instead of letting them rule over us. We need to look for ways(...) to escape the temptation instead of repeating the same mistakes </w:t>
      </w:r>
      <w:proofErr w:type="gramStart"/>
      <w:r>
        <w:t>over and over again</w:t>
      </w:r>
      <w:proofErr w:type="gramEnd"/>
      <w:r>
        <w:t xml:space="preserve">. "Let everyone that thinketh he </w:t>
      </w:r>
      <w:proofErr w:type="spellStart"/>
      <w:r>
        <w:t>standeth</w:t>
      </w:r>
      <w:proofErr w:type="spellEnd"/>
      <w:r>
        <w:t xml:space="preserve"> take heed lest he fall," said Paul. "No temptation hath taken you, but such is his common demand. But God is faithful, who will not allow you to be tempted beyond that which you are able. But will with the temptation provide the way of escape, that you may be able to bear it." 1 Corinthians 10, 12, and 13. There are ways to escape. And when I sin after baptism, in my resisting, in my struggling against sin, in my resolve not to do it again, I need to be looking at my life and thinking about the ways of escape that I can take next time instead of repeating the same mistakes over and over again. Yes, I believe in grace. You've heard me preach on it if you've been around very long. I believe in the continual cleansing of the blood of Christ. But that continual cleansing and that grace is available to those people who are truly striving against sin. The question we might ask ourselves is a question like this. Along with our periodic defeats, are we really seeing some victories in our life over sin? Are we seeing some improvements in areas? Are we not making some of the same mistakes we made before? Are we overcoming temptation sometimes instead of succumbing to it all the time? </w:t>
      </w:r>
      <w:r>
        <w:lastRenderedPageBreak/>
        <w:t>And those answers to questions like that, I think, will reveal to us whether our attitude is the way it should be in areas like this. Point number three.</w:t>
      </w:r>
    </w:p>
    <w:p w14:paraId="29AEA47B" w14:textId="77777777" w:rsidR="002D1807" w:rsidRDefault="002D1807" w:rsidP="002D1807"/>
    <w:p w14:paraId="2BE8BF01" w14:textId="77777777" w:rsidR="002D1807" w:rsidRDefault="002D1807" w:rsidP="002D1807">
      <w:r>
        <w:t>(...)</w:t>
      </w:r>
    </w:p>
    <w:p w14:paraId="1AF4454F" w14:textId="77777777" w:rsidR="002D1807" w:rsidRDefault="002D1807" w:rsidP="002D1807"/>
    <w:p w14:paraId="2813A72A" w14:textId="77777777" w:rsidR="002D1807" w:rsidRDefault="002D1807" w:rsidP="002D1807">
      <w:r>
        <w:t xml:space="preserve">When I sin after baptism, I need to resolve to draw closer to God. One of the fundamental errors that we as Christians make in trying to struggle against sin is the fact that we stay in the negative mode. Jesus told a story one time about a man out of whom a number of demons were cast and then later on seven demons worse than the first moved back in.(...) If we don't replace the sin in our life with something else, then how do we expect to be victorious over sin? In James 4, 7, I mentioned a moment ago, resist the devil and he will flee from you, but read the next verse. "Draw near to God and he will draw near to you." It's impossible to live a victorious life with only half of that game plan. Resist the devil. Okay, that's well and good, but what do I do in the place of the things that I was doing? Draw near to God(...) and he will draw near to you. What I do to overcome sin in the life is to fill that life with the positive service to the Lord God. This is why for so many who refuse to be involved in the work of the Lord, who refuse to try to grow spiritually, it's so difficult to live a Christian life. Hebrews 3 and verse 12 I think would encourage us. One of the things we can do in drawing closer to God is seek encouragement from our brothers and sisters. Take heed brethren, lest there be in any one of you an evil heart of unbelief in falling away from the living God, but exhort one another or encourage one another day by day, so long as it is called today that no one of you should be hardened by the deceitfulness of sin. We need each other's encouragement and yet how many of us live our lives isolated in our own little world, constantly(...) being around people who are a discouragement to us, constantly around people who are tempting us, and not seeking the encouragement and the fellowship and the upbuilding of brothers and sisters in Christ. If we want to draw near to God, then we need to seek the kind of encouragement that will help us to do that from brothers and sisters in Christ. That's why we need to be at the assemblies. We need to be in Bible class on Sunday morning and on Wednesday night. That's why we need to be having some social activities and fellowship with the other members of the church because we need this encouragement. Another thing we can do positively to draw near to God, we need to enlist the prayers of other people </w:t>
      </w:r>
      <w:proofErr w:type="gramStart"/>
      <w:r>
        <w:t>in regard to</w:t>
      </w:r>
      <w:proofErr w:type="gramEnd"/>
      <w:r>
        <w:t xml:space="preserve"> our sins. A </w:t>
      </w:r>
      <w:proofErr w:type="gramStart"/>
      <w:r>
        <w:t>much misused</w:t>
      </w:r>
      <w:proofErr w:type="gramEnd"/>
      <w:r>
        <w:t xml:space="preserve"> passage is James 5 and verse </w:t>
      </w:r>
      <w:proofErr w:type="gramStart"/>
      <w:r>
        <w:t>16.(...)</w:t>
      </w:r>
      <w:proofErr w:type="gramEnd"/>
      <w:r>
        <w:t xml:space="preserve"> "Confess your faults one to another and pray one for another that ye may be healed. The effectual fervent prayer of a righteous man </w:t>
      </w:r>
      <w:proofErr w:type="spellStart"/>
      <w:r>
        <w:t>availeth</w:t>
      </w:r>
      <w:proofErr w:type="spellEnd"/>
      <w:r>
        <w:t xml:space="preserve"> much." We have relegated that passage oftentimes to a person who comes down to the front bench and asks for the prayers of the church. That passage is talking about something much broader </w:t>
      </w:r>
      <w:r>
        <w:lastRenderedPageBreak/>
        <w:t xml:space="preserve">than that. You'll notice the passage does not say, "Confess your public faults one to another." You </w:t>
      </w:r>
      <w:proofErr w:type="gramStart"/>
      <w:r>
        <w:t>have to</w:t>
      </w:r>
      <w:proofErr w:type="gramEnd"/>
      <w:r>
        <w:t xml:space="preserve"> read that into it. If you put the word "public" in the passage, you need to insert the word "private" in there, too. It simply says, "Confess your faults one to another." The context of the passage, beginning in verse 13, is talking about the power of prayer(...) and how Elijah prayed for three years and it didn't rain upon the earth and how much benefit there is in prayer and how much power there is for life in prayer. Then he gets down to verse 16 and he says, "Confess your faults to one another and pray for one another." That's where the emphasis of the passage is. "</w:t>
      </w:r>
      <w:proofErr w:type="gramStart"/>
      <w:r>
        <w:t>So</w:t>
      </w:r>
      <w:proofErr w:type="gramEnd"/>
      <w:r>
        <w:t xml:space="preserve"> I have a problem in my life, a sin with which I'm struggling, something that gives me problems. I need to go to another brother or sister, maybe a friend that I trust in the Lord, and say, "Look, I'm really struggling with this thing. I want to overcome this thing. Will you pray about that for me? Will you be praying for strength for me that I can overcome that thing? Would you pray that the Lord will bless me in my struggle against that thing? The effectual fervent prayer of a righteous man </w:t>
      </w:r>
      <w:proofErr w:type="spellStart"/>
      <w:r>
        <w:t>availeth</w:t>
      </w:r>
      <w:proofErr w:type="spellEnd"/>
      <w:r>
        <w:t xml:space="preserve"> much." But oftentimes, brothers and sisters, we don't even trust each other, much less tell each other we're having a struggle with something or another, afraid someone might go tell somebody else. We need to build the kind of love and the kind of trust for one another so that we can love each other enough that we can tell each other when we're hurting in a particular area. We can pray one for another and we can help overcome sin by the power of the prayers of our brothers and sisters. Another thing we can do to become closer to God, to draw near to God and overcome our sin, is simply to become more active in our service toward God. In Galatians 6 and 9, "Do not be weary in doing good, for in due season you shall reap if you faint not, as we therefore have opportunity let us do good unto all men, especially to them that are of the household of faith." There are so many opportunities to get involved and to do good things for the Lord in the Lord's church here and in every place. I fear for the church because the church has degenerated oftentimes into two distinct categories of people. There are the "professionals" that I mentioned a moment ago the other night, and these professionals get up in front of the </w:t>
      </w:r>
      <w:proofErr w:type="gramStart"/>
      <w:r>
        <w:t>church</w:t>
      </w:r>
      <w:proofErr w:type="gramEnd"/>
      <w:r>
        <w:t xml:space="preserve"> and they perform on Sundays and Wednesdays and so forth. Then there is the host of "non-professionals" in the vernacular who do nothing but come to church. They are having a hard time living the Christian life. I'm not suggesting that everybody in this church does nothing. I know better than that. But also know that if this church is like every other church I've ever been associated with, there are a whole bunch of people that do precious little and are having a hard time living the Christian life. There are opportunities galore. There are some needs that we have. Some places that if you want to get closer to God and do something for the Lord that you can. There's the visitation that's going on </w:t>
      </w:r>
      <w:proofErr w:type="spellStart"/>
      <w:r>
        <w:t>on</w:t>
      </w:r>
      <w:proofErr w:type="spellEnd"/>
      <w:r>
        <w:t xml:space="preserve"> Tuesday nights or perhaps a visitation program that will soon be revived here in this congregation. Those are ways that we can get involved in doing something positive for the Lord. We're in desperate need in this congregation to do some more positive things with our young people, with the youth. </w:t>
      </w:r>
      <w:r>
        <w:lastRenderedPageBreak/>
        <w:t xml:space="preserve">Perhaps you have an idea of something that might be good to do with our young people. You could get involved in helping to plan some kind of activity with the </w:t>
      </w:r>
      <w:proofErr w:type="gramStart"/>
      <w:r>
        <w:t>youth.(...)</w:t>
      </w:r>
      <w:proofErr w:type="gramEnd"/>
      <w:r>
        <w:t xml:space="preserve"> There's home Bible studies that we're planning on starting this year. These home Bible studies being of the nature of groups of people gathering in a particular home and having a study of a particular topic in the Bible and inviting our friends and neighbors into those studies. You might be interested in being a part of a study group like that. You might be interested in hosting something like that in your home. If you are, then let us know and we'll get you involved. What about World Bible </w:t>
      </w:r>
      <w:proofErr w:type="gramStart"/>
      <w:r>
        <w:t>School?(...)</w:t>
      </w:r>
      <w:proofErr w:type="gramEnd"/>
      <w:r>
        <w:t xml:space="preserve"> Brother Gene White's looking after. Even those that are handicapped or those that have(...) defective health of some sort or another can be involved in something like that. What about teaching Bible classes? You could teach. You could be a Bible class teacher perhaps. We need Bible class teachers. Ask Jim Randolph. He'll tell you the answer to that. What about being a teacher and developing yourself and helping some others? There are so many areas that we can get involved and serve our God. By doing that, by giving something of ourselves to the work of the Lord, we can draw closer to </w:t>
      </w:r>
      <w:proofErr w:type="gramStart"/>
      <w:r>
        <w:t>God.(...)</w:t>
      </w:r>
      <w:proofErr w:type="gramEnd"/>
      <w:r>
        <w:t xml:space="preserve"> Perhaps we should seek some of those areas. Resist the devil? Yes. But draw near to God and he'll draw near to you. How much Bible study are we doing on our </w:t>
      </w:r>
      <w:proofErr w:type="gramStart"/>
      <w:r>
        <w:t>own?(...)</w:t>
      </w:r>
      <w:proofErr w:type="gramEnd"/>
      <w:r>
        <w:t xml:space="preserve"> Brother </w:t>
      </w:r>
      <w:proofErr w:type="spellStart"/>
      <w:r>
        <w:t>Epsy</w:t>
      </w:r>
      <w:proofErr w:type="spellEnd"/>
      <w:r>
        <w:t xml:space="preserve"> Nance came by and talked with me this afternoon for a little while in the office. We talked about the fact of reading the Bible through. Some of the people that are reading the Bible through every year. That's commendable. What about you? What about me? Are we reading our Bible like we ought to? Well, enough said on that.</w:t>
      </w:r>
    </w:p>
    <w:p w14:paraId="1500CA55" w14:textId="77777777" w:rsidR="002D1807" w:rsidRDefault="002D1807" w:rsidP="002D1807"/>
    <w:p w14:paraId="5A5ECAB6" w14:textId="77777777" w:rsidR="002D1807" w:rsidRDefault="002D1807" w:rsidP="002D1807">
      <w:r>
        <w:t>(...)</w:t>
      </w:r>
    </w:p>
    <w:p w14:paraId="01938BED" w14:textId="77777777" w:rsidR="002D1807" w:rsidRDefault="002D1807" w:rsidP="002D1807"/>
    <w:p w14:paraId="146BB47A" w14:textId="77777777" w:rsidR="002D1807" w:rsidRDefault="002D1807" w:rsidP="002D1807">
      <w:r>
        <w:t xml:space="preserve">Last </w:t>
      </w:r>
      <w:proofErr w:type="gramStart"/>
      <w:r>
        <w:t>point.(...)</w:t>
      </w:r>
      <w:proofErr w:type="gramEnd"/>
      <w:r>
        <w:t xml:space="preserve"> When I sin after </w:t>
      </w:r>
      <w:proofErr w:type="gramStart"/>
      <w:r>
        <w:t>baptism,(...)</w:t>
      </w:r>
      <w:proofErr w:type="gramEnd"/>
      <w:r>
        <w:t xml:space="preserve"> I need to remind myself of the fate of those people who persist in sin.</w:t>
      </w:r>
    </w:p>
    <w:p w14:paraId="02F77AB3" w14:textId="77777777" w:rsidR="002D1807" w:rsidRDefault="002D1807" w:rsidP="002D1807"/>
    <w:p w14:paraId="6B2AE3DA" w14:textId="77777777" w:rsidR="002D1807" w:rsidRDefault="002D1807" w:rsidP="002D1807">
      <w:r>
        <w:t>(...)</w:t>
      </w:r>
    </w:p>
    <w:p w14:paraId="67741AF1" w14:textId="77777777" w:rsidR="002D1807" w:rsidRDefault="002D1807" w:rsidP="002D1807"/>
    <w:p w14:paraId="6C3A888F" w14:textId="77777777" w:rsidR="002D1807" w:rsidRDefault="002D1807" w:rsidP="002D1807">
      <w:r>
        <w:t xml:space="preserve">In Hebrews 10.26, the Bible says, "If we go on sinning willfully after that we've received the knowledge of the truth, there </w:t>
      </w:r>
      <w:proofErr w:type="spellStart"/>
      <w:r>
        <w:t>remainneth</w:t>
      </w:r>
      <w:proofErr w:type="spellEnd"/>
      <w:r>
        <w:t xml:space="preserve"> no more a sacrifice for </w:t>
      </w:r>
      <w:proofErr w:type="gramStart"/>
      <w:r>
        <w:t>sin,(...)</w:t>
      </w:r>
      <w:proofErr w:type="gramEnd"/>
      <w:r>
        <w:t xml:space="preserve"> but a certain fearful expectation of judgment and a fierceness of fire which shall devour the adversary."(...) If we persist in sin, knowing that we're sinning, and we keep on </w:t>
      </w:r>
      <w:proofErr w:type="gramStart"/>
      <w:r>
        <w:t>anyway,(...)</w:t>
      </w:r>
      <w:proofErr w:type="gramEnd"/>
      <w:r>
        <w:t xml:space="preserve"> then we're really in effect rejecting the sacrifice that Jesus made for us. Jesus' sacrifice is for those who are willing to </w:t>
      </w:r>
      <w:proofErr w:type="gramStart"/>
      <w:r>
        <w:t>repent.(...)</w:t>
      </w:r>
      <w:proofErr w:type="gramEnd"/>
      <w:r>
        <w:t xml:space="preserve"> If we reject the only sacrifice that we have, then what </w:t>
      </w:r>
      <w:r>
        <w:lastRenderedPageBreak/>
        <w:t xml:space="preserve">remains? There </w:t>
      </w:r>
      <w:proofErr w:type="spellStart"/>
      <w:r>
        <w:t>remainneth</w:t>
      </w:r>
      <w:proofErr w:type="spellEnd"/>
      <w:r>
        <w:t xml:space="preserve"> no more a sacrifice for sins, but what does remain? "But a certain fearful expectation of judgment and a fierceness of fire which shall devour the adversaries." If we become entangled in sin after(...) we're baptized and we're overcome, we're worse off than we were to begin with before we ever knew the Lord. In 2 Peter 2.20, Peter writes, "If after they escape the defilements of the world through the knowledge of our Lord and Savior, Jesus Christ, they are again entangled therein and overcome. The latter end is worse for them than the beginning."</w:t>
      </w:r>
    </w:p>
    <w:p w14:paraId="1C95BD34" w14:textId="77777777" w:rsidR="002D1807" w:rsidRDefault="002D1807" w:rsidP="002D1807"/>
    <w:p w14:paraId="378832E8" w14:textId="77777777" w:rsidR="002D1807" w:rsidRDefault="002D1807" w:rsidP="002D1807">
      <w:r>
        <w:t>(...)</w:t>
      </w:r>
    </w:p>
    <w:p w14:paraId="7F15BEE7" w14:textId="77777777" w:rsidR="002D1807" w:rsidRDefault="002D1807" w:rsidP="002D1807"/>
    <w:p w14:paraId="00498ED8" w14:textId="77777777" w:rsidR="002D1807" w:rsidRDefault="002D1807" w:rsidP="002D1807">
      <w:r>
        <w:t>He says that their latter end is like a true proverb, the dog that returned to its own vomit, the sow that was washed to wallowing in the mire.</w:t>
      </w:r>
    </w:p>
    <w:p w14:paraId="20F9AFBD" w14:textId="77777777" w:rsidR="002D1807" w:rsidRDefault="002D1807" w:rsidP="002D1807"/>
    <w:p w14:paraId="25D7B324" w14:textId="77777777" w:rsidR="002D1807" w:rsidRDefault="002D1807" w:rsidP="002D1807">
      <w:r>
        <w:t>(...)</w:t>
      </w:r>
    </w:p>
    <w:p w14:paraId="5F0026E5" w14:textId="77777777" w:rsidR="002D1807" w:rsidRDefault="002D1807" w:rsidP="002D1807"/>
    <w:p w14:paraId="23E10F96" w14:textId="77777777" w:rsidR="002D1807" w:rsidRDefault="002D1807" w:rsidP="002D1807">
      <w:r>
        <w:t>Something was making that dog sick.</w:t>
      </w:r>
    </w:p>
    <w:p w14:paraId="0C1FB2A8" w14:textId="77777777" w:rsidR="002D1807" w:rsidRDefault="002D1807" w:rsidP="002D1807"/>
    <w:p w14:paraId="37157D3F" w14:textId="77777777" w:rsidR="002D1807" w:rsidRDefault="002D1807" w:rsidP="002D1807">
      <w:r>
        <w:t>(...)</w:t>
      </w:r>
    </w:p>
    <w:p w14:paraId="4E72A5CA" w14:textId="77777777" w:rsidR="002D1807" w:rsidRDefault="002D1807" w:rsidP="002D1807"/>
    <w:p w14:paraId="1F4F104D" w14:textId="77777777" w:rsidR="002D1807" w:rsidRDefault="002D1807" w:rsidP="002D1807">
      <w:r>
        <w:t xml:space="preserve">Everybody hates this illustration because it's </w:t>
      </w:r>
      <w:proofErr w:type="gramStart"/>
      <w:r>
        <w:t>pretty gross</w:t>
      </w:r>
      <w:proofErr w:type="gramEnd"/>
      <w:r>
        <w:t xml:space="preserve">, the illustration. Let's just get down to what Peter means. Something was in that poor old dog's belly that was making him </w:t>
      </w:r>
      <w:proofErr w:type="gramStart"/>
      <w:r>
        <w:t>sick.(...)</w:t>
      </w:r>
      <w:proofErr w:type="gramEnd"/>
      <w:r>
        <w:t xml:space="preserve"> He needed to get rid of it, and so he </w:t>
      </w:r>
      <w:proofErr w:type="gramStart"/>
      <w:r>
        <w:t>did,(...)</w:t>
      </w:r>
      <w:proofErr w:type="gramEnd"/>
      <w:r>
        <w:t xml:space="preserve"> and then he goes right back to it.</w:t>
      </w:r>
    </w:p>
    <w:p w14:paraId="37310C40" w14:textId="77777777" w:rsidR="002D1807" w:rsidRDefault="002D1807" w:rsidP="002D1807"/>
    <w:p w14:paraId="6FAFC884" w14:textId="77777777" w:rsidR="002D1807" w:rsidRDefault="002D1807" w:rsidP="002D1807">
      <w:r>
        <w:t>(...)</w:t>
      </w:r>
    </w:p>
    <w:p w14:paraId="45AC64EB" w14:textId="77777777" w:rsidR="002D1807" w:rsidRDefault="002D1807" w:rsidP="002D1807"/>
    <w:p w14:paraId="3E315286" w14:textId="01A853AE" w:rsidR="002B2FF1" w:rsidRDefault="002D1807" w:rsidP="002D1807">
      <w:r>
        <w:t xml:space="preserve">Well, something in our lives, namely </w:t>
      </w:r>
      <w:proofErr w:type="gramStart"/>
      <w:r>
        <w:t>sin,(...)</w:t>
      </w:r>
      <w:proofErr w:type="gramEnd"/>
      <w:r>
        <w:t xml:space="preserve"> makes us sick spiritually, makes us sick in a lot of ways. We need to get rid of it. Why go right back to it? Then, of course, there's that </w:t>
      </w:r>
      <w:proofErr w:type="spellStart"/>
      <w:r>
        <w:t>sow that</w:t>
      </w:r>
      <w:proofErr w:type="spellEnd"/>
      <w:r>
        <w:t xml:space="preserve"> was washed. Maybe she was a 4-H sow or something like that. She was washed and all pretty, and she went right back and got dirty again. It's possible for that to happen. If we fail to remain faithful to the Lord through the long haul of life, our name will be blotted out of </w:t>
      </w:r>
      <w:r>
        <w:lastRenderedPageBreak/>
        <w:t xml:space="preserve">the book of life. Revelation 3 and verse 5 says, in a positive way, "He that overcomes, he shall thus be arrayed in white garments, and I will in no wise blot his name out of the book of life, and I will confess him before my Father and before the holy angels."(...) Now, those that overcome, or as Revelation 2.10 puts it, those that are faithful unto </w:t>
      </w:r>
      <w:proofErr w:type="gramStart"/>
      <w:r>
        <w:t>death,(...)</w:t>
      </w:r>
      <w:proofErr w:type="gramEnd"/>
      <w:r>
        <w:t xml:space="preserve"> their name will not be blotted out of the book of life. But what's the other implication there? Those that are not faithful, those who do not overcome, those who persist in willful sin, their names will be blotted out of the book of life. In Revelation 20 and verse </w:t>
      </w:r>
      <w:proofErr w:type="gramStart"/>
      <w:r>
        <w:t>15,(...)</w:t>
      </w:r>
      <w:proofErr w:type="gramEnd"/>
      <w:r>
        <w:t xml:space="preserve"> if any man(...) was not found written in the book of </w:t>
      </w:r>
      <w:proofErr w:type="gramStart"/>
      <w:r>
        <w:t>life,(...)</w:t>
      </w:r>
      <w:proofErr w:type="gramEnd"/>
      <w:r>
        <w:t xml:space="preserve"> he was cast into the lake of fire. This is the second death, even the lake of fire. I want my name to stay in the book of </w:t>
      </w:r>
      <w:proofErr w:type="gramStart"/>
      <w:r>
        <w:t>life.(...)</w:t>
      </w:r>
      <w:proofErr w:type="gramEnd"/>
      <w:r>
        <w:t xml:space="preserve"> Now, the bottom line of the lesson tonight is, we're going to sin after we've been baptized. We can expect that. The Bible says that everybody sins. But our attitude toward that sin is an extremely important thing. When I sin after baptism, I need to repent of the sin and pray to God about it. I need to do that often. When I sin after baptism, I need to resolve that I'm not going to repeat the same thing. I need to overcome some </w:t>
      </w:r>
      <w:proofErr w:type="gramStart"/>
      <w:r>
        <w:t>sin.(...)</w:t>
      </w:r>
      <w:proofErr w:type="gramEnd"/>
      <w:r>
        <w:t xml:space="preserve"> When I sin after baptism, I need to think about how to get closer to </w:t>
      </w:r>
      <w:proofErr w:type="gramStart"/>
      <w:r>
        <w:t>God.(...)</w:t>
      </w:r>
      <w:proofErr w:type="gramEnd"/>
      <w:r>
        <w:t xml:space="preserve"> When I sin after baptism, I need to remind myself of what happens to people who persist in sin. This lesson will help me to live maybe a little bit better this week, and I hope it will help you too. If you're subject to the Lord's invitation tonight, we invite you to come while we stand and sing.</w:t>
      </w:r>
    </w:p>
    <w:sectPr w:rsidR="002B2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9F"/>
    <w:rsid w:val="00015CD0"/>
    <w:rsid w:val="00124D1F"/>
    <w:rsid w:val="00237744"/>
    <w:rsid w:val="00296821"/>
    <w:rsid w:val="002B2FF1"/>
    <w:rsid w:val="002D1807"/>
    <w:rsid w:val="0031436F"/>
    <w:rsid w:val="00694F0F"/>
    <w:rsid w:val="006C71F2"/>
    <w:rsid w:val="00704F18"/>
    <w:rsid w:val="00761747"/>
    <w:rsid w:val="00762875"/>
    <w:rsid w:val="00867EB4"/>
    <w:rsid w:val="008F28B1"/>
    <w:rsid w:val="0093728C"/>
    <w:rsid w:val="009C3D2A"/>
    <w:rsid w:val="00A43CCA"/>
    <w:rsid w:val="00A61299"/>
    <w:rsid w:val="00C071F6"/>
    <w:rsid w:val="00D5140D"/>
    <w:rsid w:val="00F8559F"/>
    <w:rsid w:val="00F9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C91B"/>
  <w15:chartTrackingRefBased/>
  <w15:docId w15:val="{8BCA013F-7D13-954C-82FF-E26F200E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5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5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59F"/>
    <w:rPr>
      <w:rFonts w:eastAsiaTheme="majorEastAsia" w:cstheme="majorBidi"/>
      <w:color w:val="272727" w:themeColor="text1" w:themeTint="D8"/>
    </w:rPr>
  </w:style>
  <w:style w:type="paragraph" w:styleId="Title">
    <w:name w:val="Title"/>
    <w:basedOn w:val="Normal"/>
    <w:next w:val="Normal"/>
    <w:link w:val="TitleChar"/>
    <w:uiPriority w:val="10"/>
    <w:qFormat/>
    <w:rsid w:val="00F85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59F"/>
    <w:pPr>
      <w:spacing w:before="160"/>
      <w:jc w:val="center"/>
    </w:pPr>
    <w:rPr>
      <w:i/>
      <w:iCs/>
      <w:color w:val="404040" w:themeColor="text1" w:themeTint="BF"/>
    </w:rPr>
  </w:style>
  <w:style w:type="character" w:customStyle="1" w:styleId="QuoteChar">
    <w:name w:val="Quote Char"/>
    <w:basedOn w:val="DefaultParagraphFont"/>
    <w:link w:val="Quote"/>
    <w:uiPriority w:val="29"/>
    <w:rsid w:val="00F8559F"/>
    <w:rPr>
      <w:i/>
      <w:iCs/>
      <w:color w:val="404040" w:themeColor="text1" w:themeTint="BF"/>
    </w:rPr>
  </w:style>
  <w:style w:type="paragraph" w:styleId="ListParagraph">
    <w:name w:val="List Paragraph"/>
    <w:basedOn w:val="Normal"/>
    <w:uiPriority w:val="34"/>
    <w:qFormat/>
    <w:rsid w:val="00F8559F"/>
    <w:pPr>
      <w:ind w:left="720"/>
      <w:contextualSpacing/>
    </w:pPr>
  </w:style>
  <w:style w:type="character" w:styleId="IntenseEmphasis">
    <w:name w:val="Intense Emphasis"/>
    <w:basedOn w:val="DefaultParagraphFont"/>
    <w:uiPriority w:val="21"/>
    <w:qFormat/>
    <w:rsid w:val="00F8559F"/>
    <w:rPr>
      <w:i/>
      <w:iCs/>
      <w:color w:val="0F4761" w:themeColor="accent1" w:themeShade="BF"/>
    </w:rPr>
  </w:style>
  <w:style w:type="paragraph" w:styleId="IntenseQuote">
    <w:name w:val="Intense Quote"/>
    <w:basedOn w:val="Normal"/>
    <w:next w:val="Normal"/>
    <w:link w:val="IntenseQuoteChar"/>
    <w:uiPriority w:val="30"/>
    <w:qFormat/>
    <w:rsid w:val="00F85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59F"/>
    <w:rPr>
      <w:i/>
      <w:iCs/>
      <w:color w:val="0F4761" w:themeColor="accent1" w:themeShade="BF"/>
    </w:rPr>
  </w:style>
  <w:style w:type="character" w:styleId="IntenseReference">
    <w:name w:val="Intense Reference"/>
    <w:basedOn w:val="DefaultParagraphFont"/>
    <w:uiPriority w:val="32"/>
    <w:qFormat/>
    <w:rsid w:val="00F855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4805</Words>
  <Characters>20472</Characters>
  <Application>Microsoft Office Word</Application>
  <DocSecurity>0</DocSecurity>
  <Lines>341</Lines>
  <Paragraphs>45</Paragraphs>
  <ScaleCrop>false</ScaleCrop>
  <Company/>
  <LinksUpToDate>false</LinksUpToDate>
  <CharactersWithSpaces>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Broadway Church</dc:creator>
  <cp:keywords/>
  <dc:description/>
  <cp:lastModifiedBy>Broadway Church</cp:lastModifiedBy>
  <cp:revision>4</cp:revision>
  <dcterms:created xsi:type="dcterms:W3CDTF">2026-08-11T12:38:00Z</dcterms:created>
  <dcterms:modified xsi:type="dcterms:W3CDTF">2026-08-11T12:58:00Z</dcterms:modified>
</cp:coreProperties>
</file>