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933B" w14:textId="5F42F05E" w:rsidR="0023590D" w:rsidRDefault="0023590D" w:rsidP="0023590D">
      <w:pPr>
        <w:pStyle w:val="NormalWeb"/>
      </w:pPr>
      <w:r>
        <w:t>Recently,</w:t>
      </w:r>
      <w:r>
        <w:t xml:space="preserve"> I had the honor of representing our local at the </w:t>
      </w:r>
      <w:r>
        <w:rPr>
          <w:rStyle w:val="Strong"/>
          <w:rFonts w:eastAsiaTheme="majorEastAsia"/>
        </w:rPr>
        <w:t>Trades Women Build Nations Conference</w:t>
      </w:r>
      <w:r>
        <w:t xml:space="preserve"> in Chicago — the largest annual gathering of union tradeswomen and allies in the world, with over 6,000 attendees. The energy was electric. The event was more than a celebration — it was a powerful reminder of the strength, skill, and leadership that women bring to the unionized construction and building trades.</w:t>
      </w:r>
    </w:p>
    <w:p w14:paraId="0136EBD8" w14:textId="77777777" w:rsidR="0023590D" w:rsidRDefault="0023590D" w:rsidP="0023590D">
      <w:pPr>
        <w:pStyle w:val="NormalWeb"/>
      </w:pPr>
      <w:r>
        <w:t xml:space="preserve">Shortly after, I traveled to Seattle to attend the </w:t>
      </w:r>
      <w:r>
        <w:rPr>
          <w:rStyle w:val="Strong"/>
          <w:rFonts w:eastAsiaTheme="majorEastAsia"/>
        </w:rPr>
        <w:t>COMET Train the Trainer class</w:t>
      </w:r>
      <w:r>
        <w:t xml:space="preserve"> at Local 46. COMET — Construction Organizing Membership Education Training — is a vital tool for building our organizing capacity. The training prepared me to educate fellow members about the importance of organizing and how to engage non-union workers effectively.</w:t>
      </w:r>
    </w:p>
    <w:p w14:paraId="002100AD" w14:textId="347D6F28" w:rsidR="0023590D" w:rsidRDefault="0023590D" w:rsidP="0023590D">
      <w:pPr>
        <w:pStyle w:val="NormalWeb"/>
      </w:pPr>
      <w:r>
        <w:t xml:space="preserve">I also joined Local 46’s </w:t>
      </w:r>
      <w:r>
        <w:rPr>
          <w:rStyle w:val="Strong"/>
          <w:rFonts w:eastAsiaTheme="majorEastAsia"/>
        </w:rPr>
        <w:t>Blitz campaign</w:t>
      </w:r>
      <w:r>
        <w:t>, knocking on doors and having real conversations with non-union workers about the benefits of union membership. These face-to-face interactions are where organizing begins — with listening, sharing, and building trust.</w:t>
      </w:r>
    </w:p>
    <w:p w14:paraId="59B20304" w14:textId="7D8B543F" w:rsidR="00176983" w:rsidRDefault="0023590D">
      <w:r>
        <w:t>Myra D Hildreth</w:t>
      </w:r>
    </w:p>
    <w:p w14:paraId="6232876E" w14:textId="1E500729" w:rsidR="0023590D" w:rsidRDefault="00C93C6F">
      <w:r>
        <w:t>Card # D899925</w:t>
      </w:r>
    </w:p>
    <w:p w14:paraId="57C7A7E6" w14:textId="2BE65C47" w:rsidR="00C93C6F" w:rsidRDefault="00C93C6F">
      <w:r>
        <w:t>District 2 Organizer</w:t>
      </w:r>
    </w:p>
    <w:p w14:paraId="300024CE" w14:textId="77777777" w:rsidR="0023590D" w:rsidRDefault="0023590D"/>
    <w:sectPr w:rsidR="00235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0D"/>
    <w:rsid w:val="00176983"/>
    <w:rsid w:val="0023590D"/>
    <w:rsid w:val="00253A91"/>
    <w:rsid w:val="005B51C0"/>
    <w:rsid w:val="009D0363"/>
    <w:rsid w:val="00C93C6F"/>
    <w:rsid w:val="00D13DFF"/>
    <w:rsid w:val="00EB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A21D0"/>
  <w15:chartTrackingRefBased/>
  <w15:docId w15:val="{387FD7D7-D2F0-41F4-934C-29EF5BA8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9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9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9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9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9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9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59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35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417B8-C0DB-4B5A-927F-76C2EE56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Hildreth</dc:creator>
  <cp:keywords/>
  <dc:description/>
  <cp:lastModifiedBy>Myra Hildreth</cp:lastModifiedBy>
  <cp:revision>1</cp:revision>
  <dcterms:created xsi:type="dcterms:W3CDTF">2025-10-13T03:39:00Z</dcterms:created>
  <dcterms:modified xsi:type="dcterms:W3CDTF">2025-10-13T03:51:00Z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fffe2df6-fc79-49dc-974e-5ae9697c1a73</vt:lpwstr>
  </property>
</Properties>
</file>